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E7" w:rsidRPr="00A84D6D" w:rsidRDefault="003921E7" w:rsidP="00392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sz w:val="28"/>
          <w:szCs w:val="18"/>
        </w:rPr>
      </w:pPr>
      <w:r w:rsidRPr="00A84D6D">
        <w:rPr>
          <w:rFonts w:ascii="Times New Roman" w:hAnsi="Times New Roman" w:cs="Times New Roman"/>
          <w:b/>
          <w:i w:val="0"/>
          <w:sz w:val="28"/>
          <w:szCs w:val="18"/>
        </w:rPr>
        <w:t>Chapter 01</w:t>
      </w:r>
    </w:p>
    <w:p w:rsidR="003921E7" w:rsidRPr="00A84D6D" w:rsidRDefault="003921E7" w:rsidP="00392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 w:val="0"/>
          <w:iCs w:val="0"/>
          <w:sz w:val="28"/>
          <w:szCs w:val="18"/>
          <w:lang w:val="en-IN" w:bidi="ar-SA"/>
        </w:rPr>
      </w:pPr>
      <w:r w:rsidRPr="00A84D6D">
        <w:rPr>
          <w:rFonts w:ascii="Times New Roman" w:hAnsi="Times New Roman" w:cs="Times New Roman"/>
          <w:b/>
          <w:i w:val="0"/>
          <w:sz w:val="28"/>
          <w:szCs w:val="18"/>
        </w:rPr>
        <w:t>Introducing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1. Social psychology is defined as the scientific study of how people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motivate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persuade, and interact with one another.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think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about, influence, and relate to one another.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manipulate, use, and betray one another.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conform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help, and form attitudes about one another.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w:rsidR="00622957" w:rsidRPr="0024579E" w:rsidRDefault="0062295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2. The attributions a person makes for his or her spouse’s acid remark depends upon the happiness of the marriage. What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concept does this portray?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what we believe.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an individual’s general attitude in relation to the environment.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how a situation is handled.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 function of the objective situation and how it is construed.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3. Imagine you are approached by a large dog. You assume the dog is unfriendly and start screaming to chase it away. The dog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assumes you want to hurt it, so it defends itself by biting your ankle. This is an example of a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self-fulfilling belief.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self-defacing belief.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self-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defense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belief.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self-worth belief.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4. Social psychology is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a(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n) _____ science and one that only began to emerge as a vibrant field after _____.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young; the 1960s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young; World War II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old; the 1930s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old; the turn of the century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5. Which of the following topics is NOT an example of what social psychologists study?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A. love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conformity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intelligence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attitudes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Define social psychology and explain what it does.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What is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sz w:val="18"/>
          <w:szCs w:val="18"/>
          <w:lang w:val="en-IN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3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6. The best statement about objective reality is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that it is constant.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that it does not exist.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that it is an unchanging set of perceptions.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that it is viewed through our values and beliefs.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4</w:t>
      </w:r>
    </w:p>
    <w:p w:rsidR="00622957" w:rsidRPr="0024579E" w:rsidRDefault="0062295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7. Which of the following statements is TRUE of intuitions?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Intuitions about one’s own self are usually true.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Intuitions are carefully considered beliefs.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Intuition is both powerful and perilous.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Intuition is not important.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8. Which of the following is an example of how our attitudes and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are shaped by external social forces?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Our personality disposition affects our choices.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Our inherited human nature predisposes us to react in certain ways.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Our political attitudes influence our voting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Our standards regarding promptness, frankness, and clothing vary with our culture.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9. Identify a true statement about attitudes and personality.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They influence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They are a result of an individual’s own understanding of the world.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They are primary motivators for action.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They are inherited biologically.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10. When explaining topics such as dating and mating, evolutionary psychologists consider how natural selection might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predispose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our actions.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change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our attitudes.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account for similarities in our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reinforce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our attitudes.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11. Those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who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consider under-the-skin (biological) and between skins (social) influences on topics such as love and hate are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likely to be referred as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social biologists.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neuroscientists.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social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behaviorists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social anthropologists.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Central Concepts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7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12. Identify a true statement about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It answers life’s ultimate questions.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It helps in understanding the purpose of life.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is all about beliefs, attitudes, and relationships.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It helps in understanding an individual’s ultimate destiny.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Social Psychology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 Are Social Psychology’s Big Ideas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>,</w:t>
      </w:r>
      <w:proofErr w:type="gramEnd"/>
      <w:r w:rsidR="00031E90">
        <w:rPr>
          <w:rFonts w:ascii="Times New Roman" w:hAnsi="Times New Roman" w:cs="Times New Roman"/>
          <w:i w:val="0"/>
          <w:sz w:val="18"/>
          <w:szCs w:val="18"/>
          <w:lang w:val="en-IN"/>
        </w:rPr>
        <w:t xml:space="preserve"> 7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13. What is NOT true about how values affect social psychology?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Values influence the topics that are researched.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 values that people hold influence those entering the field of study.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psychology research shows which values are right.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Social psychologists investigate how values influence actions.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622957" w:rsidRPr="0024579E" w:rsidRDefault="005521B9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622957" w:rsidRPr="0024579E" w:rsidRDefault="0062295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14. Social representations are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value commitments within a culture.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intuitive ideas that prove to be true.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widely held ideas and values, including assumptions and cultural ideologies.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stereotypes that are rooted in racism rather than in reality.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15. Values enter the work of social psychology when researchers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data for their studies.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present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results of their studies.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summarize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their studies.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choose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topics of their studies.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957" w:rsidRPr="0024579E" w:rsidRDefault="003921E7" w:rsidP="00622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95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16.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After a Princeton-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Darthmouth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football game that ended in fistfights and injuries on both sides, two psychologists showed game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films to students on each campus. The Princeton students identified twice as many Dartmouth violations as Dartmouth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students did when each watched the game. This emphasizes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human tendency to prejudge reality based on expectations.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human inability to be objective when watching sports.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football players' brutality.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that humans are objective when watching sports.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17. The enduring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 ideas, attitudes, and traditions shared by a large group of people and transmitted from one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generation to the next is referred to as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nationality.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race.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religion.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culture.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18. A society’s widely held ideas and values, including our assumptions and cultural ideologies, are known as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national diversities.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racial inclinations.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lastRenderedPageBreak/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social representations.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general moralities.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19. Maslow’s description of “self-actualized” people was based on a sample he personally selected. Had he selected other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to describe, his ensuing list of self-actualization characterizations may have been different. This is an example of how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values can influence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data collection.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 results of a study.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our idea of how best to live.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 types of people who are attracted to various disciplines.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20. You ask your academic advisor what to major in because you are finding it difficult to decide. She suggests psychology;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however, it is important to remember that this answer likely reflects her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training.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education.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perceptions.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personal values.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21. Whether we label a woman as "ambitious" or "aggressive" is a reflection of our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gender.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values.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intuitions.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age.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22. Your decision to call someone a "terrorist" rather than a "freedom fighter" depends on your view of the cause. This is an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example of how values can influence not only social psychology, but also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internal emotions.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possible actions.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natural intuitions.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everyday language.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9331F7" w:rsidRPr="0024579E" w:rsidRDefault="009331F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9331F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Do Human Values Influence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1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0</w:t>
      </w:r>
    </w:p>
    <w:p w:rsidR="009331F7" w:rsidRPr="0024579E" w:rsidRDefault="009331F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23. Another name for the "I-knew-it-all-along phenomenon" is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retrospective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information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prediction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hindsight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 Knew It All Along: Is Social Psychology Simply Common Sense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w:rsidR="00622615" w:rsidRPr="0024579E" w:rsidRDefault="00622615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24. When asked who you think will win the next presidential election, you reply that you do not know. However, after the election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results are reported, you claim that it was obvious all along. This is an example of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retrospective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information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prediction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hindsight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 Knew It All Along: Is Social Psychology Simply Common Sense</w:t>
      </w:r>
      <w:proofErr w:type="gramStart"/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25. Errors in judging the future’s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foreseeability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in remembering our past combine to create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information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hindsight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prediction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retrospective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 Knew It All Along: Is Social Psychology Simply Common Sense?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,</w:t>
      </w:r>
      <w:r w:rsidR="00870F0B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26. Theories imply testable predictions called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assumptions.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ideologies.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values.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3921E7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Topic: Theories</w:t>
      </w:r>
    </w:p>
    <w:p w:rsidR="009331F7" w:rsidRPr="0024579E" w:rsidRDefault="009331F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9331F7" w:rsidRPr="0024579E" w:rsidRDefault="009331F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15</w:t>
      </w:r>
    </w:p>
    <w:p w:rsidR="00622615" w:rsidRPr="0024579E" w:rsidRDefault="00622615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27. A theory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is an agreed-upon statement.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summarizes and explains facts.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cannot be tested.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is less than fact.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28. A _____ is an integrated set of principles that can explain and predict observed events.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hypothesis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fact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correlation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29. Identify a true statement about facts and theories.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Facts explain theories.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Theories explain facts.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Facts are ideas, whereas theories are explanations.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Theories are statements, whereas facts are assumptions.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031E9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30. A testable proposition that describes a relationship which may exist between events is a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statement.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bias.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correlation.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hypothesis.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DF7AD8" w:rsidRPr="00DF7AD8">
        <w:rPr>
          <w:i w:val="0"/>
          <w:sz w:val="18"/>
          <w:szCs w:val="18"/>
        </w:rPr>
        <w:t>Research Methods: How Do We Do Social Psychology</w:t>
      </w:r>
      <w:proofErr w:type="gramStart"/>
      <w:r w:rsidR="00DF7AD8" w:rsidRPr="00DF7AD8">
        <w:rPr>
          <w:i w:val="0"/>
          <w:sz w:val="18"/>
          <w:szCs w:val="18"/>
        </w:rPr>
        <w:t>?,</w:t>
      </w:r>
      <w:proofErr w:type="gramEnd"/>
      <w:r w:rsidR="00DF7AD8" w:rsidRPr="00DF7AD8">
        <w:rPr>
          <w:i w:val="0"/>
          <w:sz w:val="18"/>
          <w:szCs w:val="18"/>
        </w:rPr>
        <w:t xml:space="preserve"> 15</w:t>
      </w:r>
    </w:p>
    <w:p w:rsidR="00DF7AD8" w:rsidRPr="0024579E" w:rsidRDefault="00DF7AD8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31. Good theories do all of the following EXCEPT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summarize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observations.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make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assumptions about concepts.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make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predictions that generate new research projects.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suggest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practical applications.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Theories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32. Which of the following is one of the purposes of</w:t>
      </w:r>
      <w:r w:rsidR="001B2A3D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Hypotheses allow us to test a theory.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Hypotheses provide explanations for research results.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Hypotheses prove theories.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Hypotheses communicate the results of research studies.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33. The analogy used in the text to describe what happens when old theories are discarded employs a discussion of how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old cars are kept as antiques.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old cars are replaced by newer and better models.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new cars are often not built as well as older models.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new cars are frequently more fuel efficient than older models.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Hypotheses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34. Research done in natural, real-life settings outside the laboratory is referred to as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qualitative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field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35. Laboratory research is an example of research in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a(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n) _____.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context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everyday environment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controlled situation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field setting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36. Standing in the campus courtyard with a clipboard to record your observations of university students' usage of cellular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phones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an example of what type of research?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qualitative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field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37. The study of naturally occurring relationships among variables is referred to as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field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DF7AD8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38. A psychology professor wants to determine if there is a relationship between hours spent on studying and grades. Therefore,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professor collects data on the time spent for studying by each student and then compares it with their grades. Which type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of research is this?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39. Which of the following is a disadvantage of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It cannot be used to study everyday situations.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It provides ambiguous interpretation of cause and effect.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It fails to analyze whether two variables are associated.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It takes place in a laboratory.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40. The study by Douglas Carroll and his colleagues (1994) examined the link between socioeconomic status and health using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grave markers. Which type of research was this?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41. The finding that obese women earned lower salaries than women in a non-obese comparison group was most likely the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result of which type of research study?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experimental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qualitative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42. Douglas Carroll and his colleagues (1994) found that the height of graveyard markers in a Glasgow cemetery was positively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correlated with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gender.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race.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poverty.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longevity.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Psychology?</w:t>
      </w:r>
      <w:r w:rsidR="00F609C0" w:rsidRPr="00F609C0">
        <w:rPr>
          <w:i w:val="0"/>
        </w:rPr>
        <w:t xml:space="preserve"> , </w:t>
      </w:r>
      <w:r w:rsidR="00F609C0" w:rsidRPr="00F609C0">
        <w:rPr>
          <w:i w:val="0"/>
          <w:sz w:val="18"/>
          <w:szCs w:val="18"/>
        </w:rPr>
        <w:t>15–16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43. The postal code areas of Scotland that have the least overcrowding and the least amount of unemployment also have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greatest longevity.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least longevity.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greatest loneliness.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least loneliness.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44. Studies have shown that in Britain, occupational status is _____ correlated with longevity.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positively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negatively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C. inversely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not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45. A serious shortcoming of a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study is that it cannot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predict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one variable from another.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determine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when there is a lack of a relationship between two variables.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identify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which variable causes the other variable.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show relationships between naturally occurring factors.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46. In the context of correlation and causation, the relationship between self-esteem and academic achievement concludes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that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self-esteem causes academic achievement.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academic achievement causes self-esteem.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both self-esteem and academic achievement are likely caused by a third variable.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self-esteem is negatively correlated with academic achievement.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47.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allows us to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cause and effect.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make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predictions.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uncover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independent variables.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control variables.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16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48. Time-lagged correlations are an advanced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technique that can reveal the _____ variables or events, such as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achievement and self-esteem.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relationship between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differences between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sequence of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49. Variable X is correlated with Variable Y. Which of the following could explain this correlation?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X causes 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Y causes X.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 third variable causes or influences both X and 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All of these are possible explanations.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F609C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50. A great strength of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 is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cause-effect sequencing of events.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ambiguity of the results.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ability to extract the influence of confounded variables.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fact that it occurs in real-world settings.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17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51. A sample in which every person in the population being studied has an equal chance of inclusion is called a _____ sample.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mixed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diverse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fair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18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52. To get information from a survey that you can generalize to the whole country, you will need to get information from at least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_____ people.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150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1,200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5,000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10,000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18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53. Suppose you ask all the students who are failing a class if they believe the course is too difficult, and you find that they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indeed think it is. Although you have conducted a basic survey, the results of it are limited because of your sample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fairness.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strategy.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size.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representativeness.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54. If you ask conservative, liberal, independent, and green party voters their opinions of political candidates, rather than just</w:t>
      </w:r>
      <w:r w:rsidR="009331F7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conservative voters, you are attempting to ensure that your sample is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fair.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sufficient.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representative.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random.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55. Ann Landers’ 1984 survey of women readers’ opinions about romantic affection and sex was probably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not valid because it did not include men.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flawed because it was not representative of the population.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worthless because the sample size was too small.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as valid and informative as other more "scientific" surveys.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56. In 1936, the news magazine </w:t>
      </w: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 xml:space="preserve">Literary Digest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obtained the opinions of over two million Americans regarding the presidential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election. The results suggested that Landon would win in a landslide over Franklin D. Roosevelt. A few weeks later, FDR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won in a landslide. The results of the survey were not valid, and this was due to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a lack of random assignment.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 unrepresentative sample.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poor wording of questions' variables.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a lack of experimental control.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 xml:space="preserve">57. In the context of four potentially biasing influences on surveys, the meat lobby rejecting a new U.S. food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labeling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law that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requires declaring meat as “30 percent fat” rather than “70 percent lean, 30 percent fat” is an example of how _____ may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influence human decisions and expressed opinions.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framing of questions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order of questions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limited options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response options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20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58. Research on the wording of survey questions suggests that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how questions are framed can influence how they are answered.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how questions are framed has very little influence on how they are answered.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wording is an unimportant element of survey research.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framing the questions differently will not influence the results.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19-20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59. Research indicates that survey results often depend on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number of questions asked.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gender of the surveyor.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gender of the respondent.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wording of the questions.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20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60. If you wanted more people to donate organs upon their death, you would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put nothing on their drivers' license about organ donation.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give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 default option of ‘yes' and a space to check to "opt out."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give a default option of ‘no' and a space to check to donate.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give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them a ‘yes' or ‘no' choice to check.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20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61. The experimental factor that a researcher manipulates in a study is called the _____ variable.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control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dependent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62. A study of _____ women, by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Gortmaker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colleagues (1993), found that these women were less likely to be married and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less likely to earn high salaries than women in a comparison group.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aggressive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illiterate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obese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disabled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63. Which of the following researches involves manipulating some factor to see its effect on another?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survey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qualitative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194CD1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64. Studies that seek clues to cause-effect relationships by manipulating one or more factors while controlling others describes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what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type of research?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field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65. A psychiatrist is interested in determining if the condition of individuals who are clinically depressed improves with either 20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or 40 milligrams of Prozac. She administers 20 milligrams to a random half of her clients and 40 milligrams to the other half.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She finds that, after six months, the clients who took 40 milligrams of Prozac are significantly less depressed than those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clients who took 20 milligrams of Prozac. Which type of study did the psychiatrist conduct?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66. You’ve noticed that as the temperature drops outside, more students wear sweaters and heavy coats. Your observation is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most similar to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a(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n)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controlled research.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hypothetical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67. You are interested in finding out the effect that crowding has on people’s moods. You conduct a study in a psychology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 lab using two types of participants – participants who have to wait in a crowded waiting room before completing a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measure of their mood, and participants who wait in an empty room before completing the same measure. Which type of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 did you conduct?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laboratory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both experimental and laboratory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68. The major purpose of random assignment in an experiment is to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maximize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differences between groups.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minimize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differences between groups.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independent variable.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the dependent variable.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69. An important factor in survey research is how closely the sample reflects the population under study. This is referred to as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sample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fairness.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strategy.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size.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representativeness.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19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70. As a result of random assignment, the people in both groups of an experiment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differ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important ways.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do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not know which group they are in.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less likely to be alike.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more likely to be about the same in every way.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870F0B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71. Random assignment helps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researchers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_____.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collect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large amounts of data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generalize to a population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infer cause and effect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develop correlations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72. _____ helps researchers generalize to a population.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sampling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Random assignment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Random surveying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Informed consent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02B4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73. You conduct a study on a group of individuals to examine the role of exercise on depression alleviation. You assign the first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50 people who are motivated to sign up to the experimental group, and the second group of 50 people, who sign up much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later, to the control group. After one month, you find that the experimental group (who exercised three times a week on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average) is significantly less depressed than the control group (who exercised one time a week on average). Although you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may be tempted to conclude that exercise helps stave off depression, you cannot because of a lack of _____ in your study.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sampling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assignment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random surveying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random control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74. In Snyder and Haugen’s research on obesity and social status (1994, 1995), male students were shown a picture of a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 or obese female student before having a phone conversation with the female student. In this study, the independent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variable was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 or overweight woman's picture.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social skills of the woman being interviewed.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conversation topic chosen by the students.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status of the male student.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75. In Snyder and Haugen’s research on obesity and social status (1994, 1995), male students were shown a picture of a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normal or obese female student before having a phone conversation with the female student. In this study, the dependent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variable was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phone conversation.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status of the male student.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man's response to the picture.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woman's weight status.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76. In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’ (1995) study of the influence television has on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children, the results indicated that the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viewers of Power Rangers committed _____ aggressive acts per two-minute interval compared to those children who did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not watch this program.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slightly less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significantly more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about the same number of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significantly less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2.4 Interpret, design, and conduct basic psychological research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77. The results of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' (1995) research indicated that _____ can be one cause of children's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sugar consumption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poor impulse control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lack of parental guidance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television viewing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78. Which of the following was the dependent variable in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' (1995) research study on the effects of television viewing</w:t>
      </w:r>
      <w:r w:rsidR="00622615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on children?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lying to parents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poor academic performance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early sexual promiscuity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79. Which of the following was the independent variable in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Boyatzis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’ (1995) research study on the effects of television viewing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on children’s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?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A. aggressive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poor academic performance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television viewing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early sexual promiscuity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80. In an experiment, the variable being measured is called the _____ variable.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experimental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control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independent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81. An experimenter exposes participants to different room temperatures to determine their effects on aggression. In this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experiment, aggression is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independent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dependent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82. An experimenter exposes participants to different room temperatures to determine their effects on aggression. In this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experiment, the room temperature is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independent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dependent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control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Variables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22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83. Two major advantages that experiments have over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studies are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sampling and field research.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the use of surveys and the use of deception.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framing and biases.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control and random assignment.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84. The process of ascribing participants to the conditions of an experiment such that all persons have the same chance of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being in a given condition is referred to as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sampling.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random assignment.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random surveying.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random control.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85. Putting participants in one of two conditions of an experiment by using random assignment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helps generalize research findings.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reduces the validity of the study.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creates two equivalent groups.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results in two different groups.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491C20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21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86. The degree to which an experiment is superficially similar to everyday situations refers to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realistic experimentation.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televised reality.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mundane realism.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experimental realism.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87. The degree to which an experiment absorbs and involves its participants refers to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realistic experimentation.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televised reality.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mundane realism.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realism.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88. _____ realism is not as important in social psychological research as _____ realism is.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Mundane; experimental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Social; psychological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Experimental; mundane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Psychological; social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89. The use of deception in social-psychological research occurs when the researchers require _____ in their study.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realistic experimentation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televised reality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mundane realism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experimental realism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23-24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90. You are participating in a social-psychological research experiment, and the researcher reads the instructions to you and the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other participants so that each of you hears exactly the same instructions. By standardizing the instructions, the researcher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is attempting to control the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dependent variable.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outcome.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demand characteristics.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framing effect.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91. _____ occur(s) in research when participants are misinformed or misled about the method and purposes of the study.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Realism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Control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Deception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Replication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92. The cues in an experiment that tell the participants what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is expected are called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subliminal messages.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demand characteristics.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deception tactics.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confounding variables.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93. When participating in a psychology research experiment, you are told that the purpose of the study is to find out if tall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people are more prejudiced than short people. Because you want to behave accordingly, you agree with questions on a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survey of prejudice more so than you would otherwise. Your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this study is most likely a result of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your true attitudes.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your repressed attitudes.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the demand characteristics of the experiment.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the sampling method of the experiment.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94. You are participating in a psychology research experiment and the researcher invites you to return after the experiment to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learn more about it and to explore your feelings about it. This is called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consent.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debriefing.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deception.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framing.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95. _____ is an ethical principle requiring that research participants be told enough to enable them to choose whether they wish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to participate.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Random assignment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Experimental realism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Mundane realism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Informed consent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1.1 Describe key concepts, principles, and overarching themes in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Remember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Low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96. A major requirement of the ethical principles of social-psychological research is that the researcher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use random sampling and assignment.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B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protect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participants from harm and significant discomfort.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C.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refrain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from using any deception in the research design.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ensure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that all participants know what is expected of them.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97. According to the American Psychological Association, deception in an experiment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is unethical.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is always required.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C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should be used only if it is essential and justified.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should be used along with random assignment.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98. In the context of ethics of experimentation and social-psychological research, we must be cautious about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the use of random assignment.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B. inferring cause and effect from experiments.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the types of subjects used.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proofErr w:type="gramStart"/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generalizing from the laboratory to life.</w:t>
      </w:r>
      <w:proofErr w:type="gramEnd"/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99. You have just participated in a research study that required you to choose which picture you preferred among several pairs.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At the end of the study, the researcher explained that she was trying to identify correlations between age, gender, and racial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groups when making preferences. The researcher's disclosing of the true purpose of the study is part of the ____ process.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A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debriefing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B. deceptive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assignment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D. correlation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3.1 Apply ethical standards to evaluate psychological science and practice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24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100. Experimental laboratory research findings in social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A. can easily be generalized as everyday life occurrences.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B.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are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specific to the research only.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C. can't ever be generalized to everyday life.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u w:val="single"/>
          <w:lang w:val="en-IN" w:bidi="ar-SA"/>
        </w:rPr>
        <w:t>D</w:t>
      </w:r>
      <w:r w:rsidRPr="0024579E">
        <w:rPr>
          <w:rFonts w:ascii="Times New Roman" w:hAnsi="Times New Roman" w:cs="Times New Roman"/>
          <w:b/>
          <w:bCs/>
          <w:i w:val="0"/>
          <w:iCs w:val="0"/>
          <w:sz w:val="18"/>
          <w:szCs w:val="18"/>
          <w:lang w:val="en-IN" w:bidi="ar-SA"/>
        </w:rPr>
        <w:t xml:space="preserve">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should cautiously be generalized to everyday life.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Accessibility: Keyboard Navigation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622615" w:rsidRPr="0024579E" w:rsidRDefault="003921E7" w:rsidP="00622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Research Methods: How Do We Do Social Psychology</w:t>
      </w:r>
      <w:proofErr w:type="gramStart"/>
      <w:r w:rsidR="00622615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25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101. Explain how values can affect the study of social psychology.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the ways that values penetrate the work of social psychologists.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Human Values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8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102. Describe how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behavior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this class is influenced by our social culture.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 xml:space="preserve">APA Learning Outcome: 2.3 </w:t>
      </w:r>
      <w:proofErr w:type="gramStart"/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Engage</w:t>
      </w:r>
      <w:proofErr w:type="gramEnd"/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 xml:space="preserve"> in innovative and integrative thinking and problem solving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Identify and describe the central concepts behind social psychology.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Culture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What Are Social Psychology’s Big Ideas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5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103. Describe the hindsight bias and explain how it could influence how much the typical student prepares for a social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psychology exam.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Explore how social psychology's theories provide new insight into the human condition.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Hindsight Bias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I Know It All Along: Is Social Psychology Simply Common Sense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12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104. Discuss the evidence regarding the role of self-esteem in academic achievement.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lastRenderedPageBreak/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Correlation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16-17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105. Review the research on factors that may alter the results one acquires from survey research. Include issues related to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samples, wording of questions, response options, and order of questions.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18-19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106. Compare and contrast </w:t>
      </w:r>
      <w:proofErr w:type="spell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correlational</w:t>
      </w:r>
      <w:proofErr w:type="spell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and experimental research. Be sure to address the strengths and weaknesses of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each approach.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15-21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107. Provide an example of an experimental research study on studying and grades. Be sure to indicate what the independent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and dependent variables are.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Apply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High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Experimental Research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Feedback: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21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108. Distinguish between random sampling and random assignment. Provide an example of each.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1.2 Develop a working knowledge of psychology’s content domains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Research Methods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Feedback: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21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109. Provide an example of a demand characteristic that could unintentionally alter the results of an experimental research</w:t>
      </w:r>
      <w:r w:rsidR="00502B49"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study.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1.3 Describe applications of psychology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lastRenderedPageBreak/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3921E7" w:rsidRDefault="003921E7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>Feedback: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24</w:t>
      </w:r>
    </w:p>
    <w:p w:rsidR="00347766" w:rsidRPr="0024579E" w:rsidRDefault="00347766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110. Explain the ethical requirements of social-psychological researchers.</w:t>
      </w:r>
    </w:p>
    <w:p w:rsidR="00502B49" w:rsidRPr="0024579E" w:rsidRDefault="00502B4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Answers will vary.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cr/>
        <w:t>APA Learning Outcome: 3.1 Apply ethical standards to evaluate psychological science and practice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Bloom's Level: Understand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Difficulty: Medium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Learning Objective: Examine the methods that make social psychology a science.</w:t>
      </w:r>
    </w:p>
    <w:p w:rsidR="005521B9" w:rsidRPr="0024579E" w:rsidRDefault="005521B9" w:rsidP="00552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>Topic: Ethics</w:t>
      </w:r>
    </w:p>
    <w:p w:rsidR="003921E7" w:rsidRPr="0024579E" w:rsidRDefault="003921E7" w:rsidP="005521B9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</w:p>
    <w:p w:rsidR="003921E7" w:rsidRDefault="003921E7" w:rsidP="005521B9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sz w:val="18"/>
          <w:szCs w:val="18"/>
          <w:lang w:val="en-IN" w:bidi="ar-SA"/>
        </w:rPr>
        <w:t xml:space="preserve">Feedback: </w:t>
      </w:r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Research Methods: How Do We Do Social Psychology</w:t>
      </w:r>
      <w:proofErr w:type="gramStart"/>
      <w:r w:rsidR="0024579E" w:rsidRPr="0024579E">
        <w:rPr>
          <w:rFonts w:ascii="Times New Roman" w:hAnsi="Times New Roman" w:cs="Times New Roman"/>
          <w:i w:val="0"/>
          <w:sz w:val="18"/>
          <w:szCs w:val="18"/>
        </w:rPr>
        <w:t>?</w:t>
      </w:r>
      <w:r w:rsidR="003D5F92">
        <w:rPr>
          <w:rFonts w:ascii="Times New Roman" w:hAnsi="Times New Roman" w:cs="Times New Roman"/>
          <w:i w:val="0"/>
          <w:sz w:val="18"/>
          <w:szCs w:val="18"/>
        </w:rPr>
        <w:t>,</w:t>
      </w:r>
      <w:proofErr w:type="gramEnd"/>
      <w:r w:rsidR="003D5F92">
        <w:rPr>
          <w:rFonts w:ascii="Times New Roman" w:hAnsi="Times New Roman" w:cs="Times New Roman"/>
          <w:i w:val="0"/>
          <w:sz w:val="18"/>
          <w:szCs w:val="18"/>
        </w:rPr>
        <w:t xml:space="preserve"> 23-24</w:t>
      </w:r>
    </w:p>
    <w:p w:rsidR="00347766" w:rsidRPr="0024579E" w:rsidRDefault="00347766" w:rsidP="005521B9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sz w:val="18"/>
          <w:szCs w:val="18"/>
          <w:lang w:val="en-IN" w:bidi="ar-SA"/>
        </w:rPr>
      </w:pPr>
    </w:p>
    <w:p w:rsidR="005521B9" w:rsidRPr="0024579E" w:rsidRDefault="005521B9" w:rsidP="005521B9">
      <w:pPr>
        <w:tabs>
          <w:tab w:val="left" w:pos="25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sz w:val="18"/>
          <w:szCs w:val="18"/>
          <w:u w:val="single"/>
          <w:lang w:val="en-IN" w:bidi="ar-SA"/>
        </w:rPr>
        <w:t>Category</w:t>
      </w: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 xml:space="preserve"> </w:t>
      </w:r>
      <w:r w:rsidRPr="0024579E">
        <w:rPr>
          <w:rFonts w:ascii="Times New Roman" w:hAnsi="Times New Roman" w:cs="Times New Roman"/>
          <w:sz w:val="18"/>
          <w:szCs w:val="18"/>
          <w:lang w:val="en-IN" w:bidi="ar-SA"/>
        </w:rPr>
        <w:tab/>
      </w:r>
      <w:r w:rsidRPr="0024579E">
        <w:rPr>
          <w:rFonts w:ascii="Times New Roman" w:hAnsi="Times New Roman" w:cs="Times New Roman"/>
          <w:sz w:val="18"/>
          <w:szCs w:val="18"/>
          <w:u w:val="single"/>
          <w:lang w:val="en-IN" w:bidi="ar-SA"/>
        </w:rPr>
        <w:t># of Questions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Accessibility: Keyboard Navigation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100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1.1 Describe key concepts, principles, and overarching themes in psychology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28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1.2 Develop a working knowledge of psychology’s content domains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57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1.3 Describe applications of psychology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12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2.3 </w:t>
      </w:r>
      <w:proofErr w:type="gramStart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>Engage</w:t>
      </w:r>
      <w:proofErr w:type="gramEnd"/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 in innovative and integrative thinking and problem solving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2.4 Interpret, design, and conduct basic psychological research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7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APA Learning Outcome: 3.1 Apply ethical standards to evaluate psychological science and practice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5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Level: Apply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19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Level: Remember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43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Bloom's Level: Understand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48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High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19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Low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43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Difficulty: Medium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48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Define social psychology and explain what it does.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5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Examine the methods that make social psychology a science.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82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Explore how social psychology's theories provide new insight into the human condition.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Identify and describe the central concepts behind social psychology.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8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Learning Objective: Identify the ways that values penetrate the work of social psychologists.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11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Central Concepts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6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Correlation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14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Culture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Ethics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17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Experimental Research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18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Hindsight Bias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Human Values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7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Hypotheses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Research Methods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21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Social Psychology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6</w:t>
      </w:r>
    </w:p>
    <w:p w:rsidR="005521B9" w:rsidRPr="0024579E" w:rsidRDefault="005521B9" w:rsidP="005521B9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Theories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5</w:t>
      </w:r>
    </w:p>
    <w:p w:rsidR="00F52A69" w:rsidRPr="0024579E" w:rsidRDefault="005521B9" w:rsidP="005521B9">
      <w:pPr>
        <w:tabs>
          <w:tab w:val="left" w:pos="7920"/>
        </w:tabs>
        <w:rPr>
          <w:rFonts w:ascii="Times New Roman" w:hAnsi="Times New Roman" w:cs="Times New Roman"/>
          <w:sz w:val="18"/>
          <w:szCs w:val="18"/>
        </w:rPr>
      </w:pP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 xml:space="preserve">Topic: Variables </w:t>
      </w:r>
      <w:r w:rsidRPr="0024579E">
        <w:rPr>
          <w:rFonts w:ascii="Times New Roman" w:hAnsi="Times New Roman" w:cs="Times New Roman"/>
          <w:i w:val="0"/>
          <w:iCs w:val="0"/>
          <w:sz w:val="18"/>
          <w:szCs w:val="18"/>
          <w:lang w:val="en-IN" w:bidi="ar-SA"/>
        </w:rPr>
        <w:tab/>
        <w:t>4</w:t>
      </w:r>
    </w:p>
    <w:sectPr w:rsidR="00F52A69" w:rsidRPr="0024579E" w:rsidSect="00F52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521B9"/>
    <w:rsid w:val="00031E90"/>
    <w:rsid w:val="00063226"/>
    <w:rsid w:val="000D67ED"/>
    <w:rsid w:val="00140F0F"/>
    <w:rsid w:val="00184678"/>
    <w:rsid w:val="00194CD1"/>
    <w:rsid w:val="001B2A3D"/>
    <w:rsid w:val="001B489A"/>
    <w:rsid w:val="001C1099"/>
    <w:rsid w:val="001E14C0"/>
    <w:rsid w:val="001F7A08"/>
    <w:rsid w:val="0024579E"/>
    <w:rsid w:val="00253498"/>
    <w:rsid w:val="00272A18"/>
    <w:rsid w:val="002A4F04"/>
    <w:rsid w:val="002A7A35"/>
    <w:rsid w:val="00347766"/>
    <w:rsid w:val="00385E4B"/>
    <w:rsid w:val="003921E7"/>
    <w:rsid w:val="003A76AB"/>
    <w:rsid w:val="003B04B1"/>
    <w:rsid w:val="003D5F92"/>
    <w:rsid w:val="00414589"/>
    <w:rsid w:val="004243B9"/>
    <w:rsid w:val="0045755A"/>
    <w:rsid w:val="00462398"/>
    <w:rsid w:val="00491C20"/>
    <w:rsid w:val="00502B49"/>
    <w:rsid w:val="005067A3"/>
    <w:rsid w:val="005521B9"/>
    <w:rsid w:val="005549B7"/>
    <w:rsid w:val="00575CA8"/>
    <w:rsid w:val="00584E49"/>
    <w:rsid w:val="00594F2F"/>
    <w:rsid w:val="005E2288"/>
    <w:rsid w:val="00622615"/>
    <w:rsid w:val="00622957"/>
    <w:rsid w:val="006758D4"/>
    <w:rsid w:val="00691C95"/>
    <w:rsid w:val="00762CB2"/>
    <w:rsid w:val="007D2B98"/>
    <w:rsid w:val="007F2432"/>
    <w:rsid w:val="00805C08"/>
    <w:rsid w:val="00821F1C"/>
    <w:rsid w:val="008305DD"/>
    <w:rsid w:val="00835248"/>
    <w:rsid w:val="0084129E"/>
    <w:rsid w:val="00870F0B"/>
    <w:rsid w:val="00894BF3"/>
    <w:rsid w:val="009233C7"/>
    <w:rsid w:val="009331F7"/>
    <w:rsid w:val="00A84D6D"/>
    <w:rsid w:val="00AC51B2"/>
    <w:rsid w:val="00AC69A0"/>
    <w:rsid w:val="00B06F23"/>
    <w:rsid w:val="00B17A41"/>
    <w:rsid w:val="00B265DD"/>
    <w:rsid w:val="00C636BD"/>
    <w:rsid w:val="00CA2D63"/>
    <w:rsid w:val="00D74DF4"/>
    <w:rsid w:val="00D90299"/>
    <w:rsid w:val="00DA649C"/>
    <w:rsid w:val="00DF10DC"/>
    <w:rsid w:val="00DF7AD8"/>
    <w:rsid w:val="00E54F0D"/>
    <w:rsid w:val="00E82AC4"/>
    <w:rsid w:val="00F24E1F"/>
    <w:rsid w:val="00F32690"/>
    <w:rsid w:val="00F52A69"/>
    <w:rsid w:val="00F609C0"/>
    <w:rsid w:val="00FB5111"/>
    <w:rsid w:val="00FE1622"/>
    <w:rsid w:val="00F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0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A08"/>
    <w:pPr>
      <w:pBdr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pBdr>
      <w:shd w:val="clear" w:color="auto" w:fill="FCF4C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605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A08"/>
    <w:pPr>
      <w:pBdr>
        <w:top w:val="single" w:sz="4" w:space="0" w:color="CCAF0A" w:themeColor="accent2"/>
        <w:left w:val="single" w:sz="48" w:space="2" w:color="CCAF0A" w:themeColor="accent2"/>
        <w:bottom w:val="single" w:sz="4" w:space="0" w:color="CCAF0A" w:themeColor="accent2"/>
        <w:right w:val="single" w:sz="4" w:space="4" w:color="CCAF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A08"/>
    <w:pPr>
      <w:pBdr>
        <w:left w:val="single" w:sz="48" w:space="2" w:color="CCAF0A" w:themeColor="accent2"/>
        <w:bottom w:val="single" w:sz="4" w:space="0" w:color="CCAF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A08"/>
    <w:pPr>
      <w:pBdr>
        <w:left w:val="single" w:sz="4" w:space="2" w:color="CCAF0A" w:themeColor="accent2"/>
        <w:bottom w:val="single" w:sz="4" w:space="2" w:color="CCAF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A08"/>
    <w:pPr>
      <w:pBdr>
        <w:left w:val="dotted" w:sz="4" w:space="2" w:color="CCAF0A" w:themeColor="accent2"/>
        <w:bottom w:val="dotted" w:sz="4" w:space="2" w:color="CCAF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207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A08"/>
    <w:pPr>
      <w:pBdr>
        <w:bottom w:val="single" w:sz="4" w:space="2" w:color="F9E98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A08"/>
    <w:pPr>
      <w:pBdr>
        <w:bottom w:val="dotted" w:sz="4" w:space="2" w:color="F6DE5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207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A0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AF0A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A0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AF0A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A08"/>
    <w:rPr>
      <w:rFonts w:asciiTheme="majorHAnsi" w:eastAsiaTheme="majorEastAsia" w:hAnsiTheme="majorHAnsi" w:cstheme="majorBidi"/>
      <w:b/>
      <w:bCs/>
      <w:i/>
      <w:iCs/>
      <w:color w:val="655605" w:themeColor="accent2" w:themeShade="7F"/>
      <w:shd w:val="clear" w:color="auto" w:fill="FCF4C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A08"/>
    <w:rPr>
      <w:rFonts w:asciiTheme="majorHAnsi" w:eastAsiaTheme="majorEastAsia" w:hAnsiTheme="majorHAnsi" w:cstheme="majorBidi"/>
      <w:b/>
      <w:bCs/>
      <w:i/>
      <w:iCs/>
      <w:color w:val="988207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A08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A08"/>
    <w:rPr>
      <w:rFonts w:asciiTheme="majorHAnsi" w:eastAsiaTheme="majorEastAsia" w:hAnsiTheme="majorHAnsi" w:cstheme="majorBidi"/>
      <w:i/>
      <w:iCs/>
      <w:color w:val="988207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A08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A08"/>
    <w:rPr>
      <w:rFonts w:asciiTheme="majorHAnsi" w:eastAsiaTheme="majorEastAsia" w:hAnsiTheme="majorHAnsi" w:cstheme="majorBidi"/>
      <w:i/>
      <w:iCs/>
      <w:color w:val="CCAF0A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7A08"/>
    <w:rPr>
      <w:b/>
      <w:bCs/>
      <w:color w:val="988207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7A08"/>
    <w:pPr>
      <w:pBdr>
        <w:top w:val="single" w:sz="48" w:space="0" w:color="CCAF0A" w:themeColor="accent2"/>
        <w:bottom w:val="single" w:sz="48" w:space="0" w:color="CCAF0A" w:themeColor="accent2"/>
      </w:pBdr>
      <w:shd w:val="clear" w:color="auto" w:fill="CCAF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7A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AF0A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A08"/>
    <w:pPr>
      <w:pBdr>
        <w:bottom w:val="dotted" w:sz="8" w:space="10" w:color="CCAF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605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7A08"/>
    <w:rPr>
      <w:rFonts w:asciiTheme="majorHAnsi" w:eastAsiaTheme="majorEastAsia" w:hAnsiTheme="majorHAnsi" w:cstheme="majorBidi"/>
      <w:i/>
      <w:iCs/>
      <w:color w:val="655605" w:themeColor="accent2" w:themeShade="7F"/>
      <w:sz w:val="24"/>
      <w:szCs w:val="24"/>
    </w:rPr>
  </w:style>
  <w:style w:type="character" w:styleId="Strong">
    <w:name w:val="Strong"/>
    <w:uiPriority w:val="22"/>
    <w:qFormat/>
    <w:rsid w:val="001F7A08"/>
    <w:rPr>
      <w:b/>
      <w:bCs/>
      <w:spacing w:val="0"/>
    </w:rPr>
  </w:style>
  <w:style w:type="character" w:styleId="Emphasis">
    <w:name w:val="Emphasis"/>
    <w:uiPriority w:val="20"/>
    <w:qFormat/>
    <w:rsid w:val="001F7A08"/>
    <w:rPr>
      <w:rFonts w:asciiTheme="majorHAnsi" w:eastAsiaTheme="majorEastAsia" w:hAnsiTheme="majorHAnsi" w:cstheme="majorBidi"/>
      <w:b/>
      <w:bCs/>
      <w:i/>
      <w:iCs/>
      <w:color w:val="CCAF0A" w:themeColor="accent2"/>
      <w:bdr w:val="single" w:sz="18" w:space="0" w:color="FCF4C6" w:themeColor="accent2" w:themeTint="33"/>
      <w:shd w:val="clear" w:color="auto" w:fill="FCF4C6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1F7A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F7A08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7A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7A08"/>
    <w:rPr>
      <w:i w:val="0"/>
      <w:iCs w:val="0"/>
      <w:color w:val="988207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F7A08"/>
    <w:rPr>
      <w:color w:val="98820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A08"/>
    <w:pPr>
      <w:pBdr>
        <w:top w:val="dotted" w:sz="8" w:space="10" w:color="CCAF0A" w:themeColor="accent2"/>
        <w:bottom w:val="dotted" w:sz="8" w:space="10" w:color="CCAF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AF0A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A08"/>
    <w:rPr>
      <w:rFonts w:asciiTheme="majorHAnsi" w:eastAsiaTheme="majorEastAsia" w:hAnsiTheme="majorHAnsi" w:cstheme="majorBidi"/>
      <w:b/>
      <w:bCs/>
      <w:i/>
      <w:iCs/>
      <w:color w:val="CCAF0A" w:themeColor="accent2"/>
      <w:sz w:val="20"/>
      <w:szCs w:val="20"/>
    </w:rPr>
  </w:style>
  <w:style w:type="character" w:styleId="SubtleEmphasis">
    <w:name w:val="Subtle Emphasis"/>
    <w:uiPriority w:val="19"/>
    <w:qFormat/>
    <w:rsid w:val="001F7A08"/>
    <w:rPr>
      <w:rFonts w:asciiTheme="majorHAnsi" w:eastAsiaTheme="majorEastAsia" w:hAnsiTheme="majorHAnsi" w:cstheme="majorBidi"/>
      <w:i/>
      <w:iCs/>
      <w:color w:val="CCAF0A" w:themeColor="accent2"/>
    </w:rPr>
  </w:style>
  <w:style w:type="character" w:styleId="IntenseEmphasis">
    <w:name w:val="Intense Emphasis"/>
    <w:uiPriority w:val="21"/>
    <w:qFormat/>
    <w:rsid w:val="001F7A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AF0A" w:themeColor="accent2"/>
      <w:shd w:val="clear" w:color="auto" w:fill="CCAF0A" w:themeFill="accent2"/>
      <w:vertAlign w:val="baseline"/>
    </w:rPr>
  </w:style>
  <w:style w:type="character" w:styleId="SubtleReference">
    <w:name w:val="Subtle Reference"/>
    <w:uiPriority w:val="31"/>
    <w:qFormat/>
    <w:rsid w:val="001F7A08"/>
    <w:rPr>
      <w:i/>
      <w:iCs/>
      <w:smallCaps/>
      <w:color w:val="CCAF0A" w:themeColor="accent2"/>
      <w:u w:color="CCAF0A" w:themeColor="accent2"/>
    </w:rPr>
  </w:style>
  <w:style w:type="character" w:styleId="IntenseReference">
    <w:name w:val="Intense Reference"/>
    <w:uiPriority w:val="32"/>
    <w:qFormat/>
    <w:rsid w:val="001F7A08"/>
    <w:rPr>
      <w:b/>
      <w:bCs/>
      <w:i/>
      <w:iCs/>
      <w:smallCaps/>
      <w:color w:val="CCAF0A" w:themeColor="accent2"/>
      <w:u w:color="CCAF0A" w:themeColor="accent2"/>
    </w:rPr>
  </w:style>
  <w:style w:type="character" w:styleId="BookTitle">
    <w:name w:val="Book Title"/>
    <w:uiPriority w:val="33"/>
    <w:qFormat/>
    <w:rsid w:val="001F7A08"/>
    <w:rPr>
      <w:rFonts w:asciiTheme="majorHAnsi" w:eastAsiaTheme="majorEastAsia" w:hAnsiTheme="majorHAnsi" w:cstheme="majorBidi"/>
      <w:b/>
      <w:bCs/>
      <w:i/>
      <w:iCs/>
      <w:smallCaps/>
      <w:color w:val="988207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7A0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62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21D9-A409-4614-B3D6-A8D13668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26</Pages>
  <Words>9727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22</cp:revision>
  <dcterms:created xsi:type="dcterms:W3CDTF">2015-12-01T04:56:00Z</dcterms:created>
  <dcterms:modified xsi:type="dcterms:W3CDTF">2015-12-01T07:53:00Z</dcterms:modified>
</cp:coreProperties>
</file>