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18" w:rsidRDefault="00163B18" w:rsidP="000B6937">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63B18" w:rsidRDefault="00163B18" w:rsidP="000B6937">
      <w:pPr>
        <w:spacing w:before="372"/>
        <w:jc w:val="right"/>
      </w:pPr>
      <w:r>
        <w:rPr>
          <w:rFonts w:ascii="Arial Unicode MS" w:eastAsia="Arial Unicode MS" w:hAnsi="Arial Unicode MS" w:cs="Arial Unicode MS"/>
          <w:color w:val="000000"/>
          <w:sz w:val="28"/>
        </w:rPr>
        <w:t>Introduction</w:t>
      </w:r>
    </w:p>
    <w:p w:rsidR="00163B18" w:rsidRDefault="00163B18">
      <w:r>
        <w:rPr>
          <w:rFonts w:ascii="Arial Unicode MS" w:eastAsia="Arial Unicode MS" w:hAnsi="Arial Unicode MS" w:cs="Arial Unicode MS"/>
          <w:color w:val="000000"/>
          <w:sz w:val="18"/>
        </w:rPr>
        <w:t> </w:t>
      </w:r>
    </w:p>
    <w:p w:rsidR="00163B18" w:rsidRDefault="00163B1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Public finance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79"/>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not like public economics.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38"/>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develops principles for understanding the economic role of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47"/>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only works for local and state governments.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A regulatory budget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81"/>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provide an accounting of government regulation.</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be difficult to compute.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25"/>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have to be attempted unofficially.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3.</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The federal government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69"/>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the largest taxing entity in the country.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1"/>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only concerned with international issues.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spends heavily on net interest.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4.</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State and local governments receive the largest amount of revenue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57"/>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personal income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property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sales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payroll taxes.</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5.</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The federal government gets most of its revenue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57"/>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personal income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property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sales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payroll taxes.</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6.</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In a pure market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8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there is no role for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47"/>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government intervention might be needed.</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0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large markets where people meet to buy and sell are required.</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7.</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A government good or service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bridges.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parks.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national defense.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8.</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Government output is hard to account for because government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so large.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03"/>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provides goods that have no resale value.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58"/>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keeps secrets about what it produces.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49"/>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goods are generally not sold or produced in easily measurable units.</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9.</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Economists who study the role of government in the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0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agree mostly on the role that the government should play.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03"/>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study for market problems that the government might help solve.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0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find that supply and demand graphs never work for the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8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none of these answer options are correct.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10.</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Economics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58"/>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started as a business application.</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can never be defined.</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25"/>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the study of unlimited wants but limited resources.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has no "real world" relevance.</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11.</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8"/>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are mandatory payments.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7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are necessary for financing government expenditures.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93"/>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do not directly relate to the benefit of government goods and services received.</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12.</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Education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48"/>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generally financed at the state and local level.</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9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too expensive for the federal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69"/>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generally financed at the federal level.</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7"/>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financed on a voluntary basis.</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13.</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Politics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8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play no role in public finance.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58"/>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influence government decisions.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48"/>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have to be factored into economic decision making.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14.</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Individuals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1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are too small to matter in macroeconomic decision making.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13"/>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need to participate in a democracy.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8"/>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make up the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are too small to matter in macroeconomic decision making and need to participate in a democracy.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71"/>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E.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need to participate in a democracy and make up the government.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15.</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The unified budget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69"/>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 budget that includes all nations.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3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 document which itemizes all the federal government's expenditures and revenues.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1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 document that accounts for all spending by states.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8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none of these answer options are correct.</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16.</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In 2012 the federal budget was almost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2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1 million pages long.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3"/>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17 pages long.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1"/>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1,300 pages long.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4"/>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D.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500 pages long.</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17.</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Social insurance has become an increasingly large portion of federal taxes because of the "Baby Boomer" generation.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18.</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A very small portion of government expenditures is financed by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19.</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In 2011 national defense was just as large a general expenditure as Social Security.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20.</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The Constitution of the United States says nothing about state economic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21.</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The taxes paid by citizens are directly related to the benefit of government goods and services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22.</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Interest on the national debt, as a percentage of federal expenditures, has increased significantly since 1965.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23.</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Local governments rely heavily on property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24.</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Government is designed to handle problems not addressed by the private sector.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25.</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Expenditures, as a percentage of GDP for the United States, are not very different than those of other industrialized nations.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26.</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Payroll taxes are a major financing tool at the federal level.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27.</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In 2011 the federal government spent 345.8 billion dollars on income security.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28.</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Personal income and Social Security payroll taxes are currently the largest sources of government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A.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B.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63B18" w:rsidRPr="00B45557">
              <w:tc>
                <w:tcPr>
                  <w:tcW w:w="0" w:type="auto"/>
                </w:tcPr>
                <w:p w:rsidR="00163B18" w:rsidRPr="00B45557" w:rsidRDefault="00163B18">
                  <w:pPr>
                    <w:keepNext/>
                    <w:keepLines/>
                  </w:pPr>
                  <w:r>
                    <w:rPr>
                      <w:rFonts w:ascii="Arial Unicode MS" w:eastAsia="Arial Unicode MS" w:hAnsi="Arial Unicode MS" w:cs="Arial Unicode MS"/>
                      <w:color w:val="000000"/>
                      <w:sz w:val="20"/>
                    </w:rPr>
                    <w:t>C.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Lines/>
      </w:pPr>
      <w:r>
        <w:rPr>
          <w:rFonts w:ascii="Arial Unicode MS" w:eastAsia="Arial Unicode MS" w:hAnsi="Arial Unicode MS" w:cs="Arial Unicode MS"/>
          <w:color w:val="000000"/>
          <w:sz w:val="18"/>
        </w:rPr>
        <w:t> </w:t>
      </w:r>
    </w:p>
    <w:p w:rsidR="00163B18" w:rsidRDefault="00163B18">
      <w:r>
        <w:rPr>
          <w:rFonts w:ascii="Arial Unicode MS" w:eastAsia="Arial Unicode MS" w:hAnsi="Arial Unicode MS" w:cs="Arial Unicode MS"/>
          <w:color w:val="000000"/>
          <w:sz w:val="18"/>
        </w:rPr>
        <w:t> </w:t>
      </w:r>
    </w:p>
    <w:p w:rsidR="00163B18" w:rsidRDefault="00163B1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29.</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Write an essay discussing some of the reasons that federal expenditures for Social Security have increased since 1965.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30.</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Do you think it is correct policy that the federal government is not required to finance all of its expenditures with tax revenues and is allowed to borrow? What are the implications of this policy?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31.</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Why do/should we care that federal expenditures are becoming an increasingly larger portion of GDP?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63B18" w:rsidRDefault="00163B1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63B18" w:rsidRPr="00B45557">
        <w:tc>
          <w:tcPr>
            <w:tcW w:w="200" w:type="pct"/>
          </w:tcPr>
          <w:p w:rsidR="00163B18" w:rsidRPr="00B45557" w:rsidRDefault="00163B18">
            <w:pPr>
              <w:keepNext/>
              <w:keepLines/>
            </w:pPr>
            <w:r>
              <w:rPr>
                <w:rFonts w:ascii="Arial Unicode MS" w:eastAsia="Arial Unicode MS" w:hAnsi="Arial Unicode MS" w:cs="Arial Unicode MS"/>
                <w:color w:val="000000"/>
                <w:sz w:val="20"/>
              </w:rPr>
              <w:t>32.</w:t>
            </w:r>
          </w:p>
        </w:tc>
        <w:tc>
          <w:tcPr>
            <w:tcW w:w="4800" w:type="pct"/>
          </w:tcPr>
          <w:p w:rsidR="00163B18" w:rsidRPr="00B45557" w:rsidRDefault="00163B18">
            <w:pPr>
              <w:keepNext/>
              <w:keepLines/>
            </w:pPr>
            <w:r>
              <w:rPr>
                <w:rFonts w:ascii="Arial Unicode MS" w:eastAsia="Arial Unicode MS" w:hAnsi="Arial Unicode MS" w:cs="Arial Unicode MS"/>
                <w:color w:val="000000"/>
                <w:sz w:val="20"/>
              </w:rPr>
              <w:t>Discuss your views on government intervention regarding tobacco consumption.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63B18" w:rsidRPr="00B45557" w:rsidRDefault="00163B1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63B18" w:rsidRDefault="00163B18">
      <w:pPr>
        <w:keepLines/>
      </w:pPr>
      <w:r>
        <w:rPr>
          <w:rFonts w:ascii="Arial Unicode MS" w:eastAsia="Arial Unicode MS" w:hAnsi="Arial Unicode MS" w:cs="Arial Unicode MS"/>
          <w:color w:val="000000"/>
          <w:sz w:val="18"/>
        </w:rPr>
        <w:t> </w:t>
      </w:r>
    </w:p>
    <w:p w:rsidR="00163B18" w:rsidRDefault="00163B18" w:rsidP="000B6937">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Introduction </w:t>
      </w:r>
      <w:r w:rsidRPr="000B6937">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163B18" w:rsidRDefault="00163B1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Public finance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79"/>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not like public economics.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8"/>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develops principles for understanding the economic role of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7"/>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only works for local and state governments.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A regulatory budget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81"/>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provide an accounting of government regulation.</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be difficult to compute.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5"/>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have to be attempted unofficially.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3.</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The federal government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69"/>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the largest taxing entity in the country.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only concerned with international issues.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spends heavily on net interest.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4.</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State and local governments receive the largest amount of revenue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57"/>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personal income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property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sales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payroll taxes.</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5.</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The federal government gets most of its revenue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57"/>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personal income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property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sales taxes.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payroll taxes.</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6.</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In a pure market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8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there is no role for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7"/>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government intervention might be needed.</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0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large markets where people meet to buy and sell are required.</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Finance and Ideology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7.</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A government good or service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bridges.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parks.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national defense.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Finance and Ideology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8.</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Government output is hard to account for because government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so large.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03"/>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provides goods that have no resale value.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keeps secrets about what it produces.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49"/>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goods are generally not sold or produced in easily measurable units.</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9.</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Economists who study the role of government in the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0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agree mostly on the role that the government should play.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3"/>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study for market problems that the government might help solve.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0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find that supply and demand graphs never work for the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none of these answer options are correct.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Finance and Ideology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10.</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Economics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58"/>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started as a business application.</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can never be defined.</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is the study of unlimited wants but limited resources.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has no "real world" relevance.</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Finance and Ideology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11.</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8"/>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are mandatory payments.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7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are necessary for financing government expenditures.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93"/>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do not directly relate to the benefit of government goods and services received.</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Finance and Ideology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12.</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Education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48"/>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generally financed at the state and local level.</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too expensive for the federal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69"/>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generally financed at the federal level.</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7"/>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financed on a voluntary basis.</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13.</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Politics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8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play no role in public finance.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influence government decisions.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8"/>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have to be factored into economic decision making.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all of these answer options are correct.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14.</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Individuals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1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are too small to matter in macroeconomic decision making.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need to participate in a democracy.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make up the government.</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are too small to matter in macroeconomic decision making and need to participate in a democracy.</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1"/>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need to participate in a democracy and make up the government.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Finance and Ideology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15.</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The unified budget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69"/>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 budget that includes all nations.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3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 document which itemizes all the federal government's expenditures and revenues.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1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a document that accounts for all spending by states.</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none of these answer options are correct.</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16.</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In 2012 the federal budget was almost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2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1 million pages long.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3"/>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17 pages long.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1"/>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1,300 pages long.</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500 pages long.</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17.</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Social insurance has become an increasingly large portion of federal taxes because of the "Baby Boomer" generation.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18.</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A very small portion of government expenditures is financed by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19.</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In 2011 national defense was just as large a general expenditure as Social Security.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20.</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The Constitution of the United States says nothing about state economic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21.</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The taxes paid by citizens are directly related to the benefit of government goods and services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22.</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Interest on the national debt, as a percentage of federal expenditures, has increased significantly since 1965.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23.</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Local governments rely heavily on property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24.</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Government is designed to handle problems not addressed by the private sector.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25.</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Expenditures, as a percentage of GDP for the United States, are not very different than those of other industrialized nations.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26.</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Payroll taxes are a major financing tool at the federal level.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27.</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In 2011 the federal government spent 345.8 billion dollars on income security.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28.</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Personal income and Social Security payroll taxes are currently the largest sources of government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
            </w:tblGrid>
            <w:tr w:rsidR="00163B18" w:rsidRPr="00B45557">
              <w:tc>
                <w:tcPr>
                  <w:tcW w:w="308" w:type="dxa"/>
                </w:tcPr>
                <w:p w:rsidR="00163B18" w:rsidRPr="00B45557" w:rsidRDefault="00163B1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True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False</w:t>
                  </w:r>
                </w:p>
              </w:tc>
            </w:tr>
          </w:tbl>
          <w:p w:rsidR="00163B18" w:rsidRPr="00B45557" w:rsidRDefault="00163B1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63B18" w:rsidRPr="00B45557">
              <w:tc>
                <w:tcPr>
                  <w:tcW w:w="308" w:type="dxa"/>
                </w:tcPr>
                <w:p w:rsidR="00163B18" w:rsidRPr="00B45557" w:rsidRDefault="00163B1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63B18" w:rsidRPr="00B45557" w:rsidRDefault="00163B18">
                  <w:pPr>
                    <w:keepNext/>
                    <w:keepLines/>
                  </w:pPr>
                  <w:r>
                    <w:rPr>
                      <w:rFonts w:ascii="Arial Unicode MS" w:eastAsia="Arial Unicode MS" w:hAnsi="Arial Unicode MS" w:cs="Arial Unicode MS"/>
                      <w:color w:val="000000"/>
                      <w:sz w:val="20"/>
                    </w:rPr>
                    <w:t>Uncertain</w:t>
                  </w:r>
                </w:p>
              </w:tc>
            </w:tr>
          </w:tbl>
          <w:p w:rsidR="00163B18" w:rsidRPr="00B45557" w:rsidRDefault="00163B18"/>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r>
        <w:rPr>
          <w:rFonts w:ascii="Arial Unicode MS" w:eastAsia="Arial Unicode MS" w:hAnsi="Arial Unicode MS" w:cs="Arial Unicode MS"/>
          <w:color w:val="000000"/>
          <w:sz w:val="18"/>
        </w:rPr>
        <w:t> </w:t>
      </w:r>
    </w:p>
    <w:p w:rsidR="00163B18" w:rsidRDefault="00163B1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29.</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Write an essay discussing some of the reasons that federal expenditures for Social Security have increased since 1965.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63B18" w:rsidRPr="00B45557" w:rsidRDefault="00163B18">
            <w:pPr>
              <w:keepNext/>
              <w:keepLines/>
              <w:spacing w:before="266" w:after="266"/>
            </w:pPr>
            <w:r>
              <w:rPr>
                <w:rFonts w:ascii="Arial Unicode MS" w:eastAsia="Arial Unicode MS" w:hAnsi="Arial Unicode MS" w:cs="Arial Unicode MS"/>
                <w:color w:val="000000"/>
                <w:sz w:val="20"/>
              </w:rPr>
              <w:t>Federal expenditures for Social Security have increased since 1965 for several reasons, including increases in the number of persons entitled to benefits and the introduction of Medicare and other programs.</w:t>
            </w:r>
          </w:p>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30.</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Do you think it is correct policy that the federal government is not required to finance all of its expenditures with tax revenues and is allowed to borrow? What are the implications of this policy?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63B18" w:rsidRPr="00B45557" w:rsidRDefault="00163B18">
            <w:pPr>
              <w:keepNext/>
              <w:keepLines/>
              <w:spacing w:before="266" w:after="266"/>
            </w:pPr>
            <w:r>
              <w:rPr>
                <w:rFonts w:ascii="Arial Unicode MS" w:eastAsia="Arial Unicode MS" w:hAnsi="Arial Unicode MS" w:cs="Arial Unicode MS"/>
                <w:color w:val="000000"/>
                <w:sz w:val="20"/>
              </w:rPr>
              <w:t>Answers will vary, but financing out of current spending ensures that there are no deficits at the end of the fiscal year. However, in times of crisis, such as war, this type of financing would limit the government's ability to accomplish its stated goals.</w:t>
            </w:r>
          </w:p>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31.</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Why do/should we care that federal expenditures are becoming an increasingly larger portion of GDP?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63B18" w:rsidRPr="00B45557" w:rsidRDefault="00163B18">
            <w:pPr>
              <w:keepNext/>
              <w:keepLines/>
              <w:spacing w:before="266" w:after="266"/>
            </w:pPr>
            <w:r>
              <w:rPr>
                <w:rFonts w:ascii="Arial Unicode MS" w:eastAsia="Arial Unicode MS" w:hAnsi="Arial Unicode MS" w:cs="Arial Unicode MS"/>
                <w:color w:val="000000"/>
                <w:sz w:val="20"/>
              </w:rPr>
              <w:t>We should care that federal expenditures are becoming an increasingly larger portion of GDP because of public sector crowding out.</w:t>
            </w:r>
          </w:p>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63B18" w:rsidRPr="00B45557">
        <w:tc>
          <w:tcPr>
            <w:tcW w:w="350" w:type="pct"/>
          </w:tcPr>
          <w:p w:rsidR="00163B18" w:rsidRPr="00B45557" w:rsidRDefault="00163B18">
            <w:pPr>
              <w:keepNext/>
              <w:keepLines/>
            </w:pPr>
            <w:r>
              <w:rPr>
                <w:rFonts w:ascii="Arial Unicode MS" w:eastAsia="Arial Unicode MS" w:hAnsi="Arial Unicode MS" w:cs="Arial Unicode MS"/>
                <w:color w:val="000000"/>
                <w:sz w:val="20"/>
              </w:rPr>
              <w:t>32.</w:t>
            </w:r>
          </w:p>
        </w:tc>
        <w:tc>
          <w:tcPr>
            <w:tcW w:w="4650" w:type="pct"/>
          </w:tcPr>
          <w:p w:rsidR="00163B18" w:rsidRPr="00B45557" w:rsidRDefault="00163B18">
            <w:pPr>
              <w:keepNext/>
              <w:keepLines/>
            </w:pPr>
            <w:r>
              <w:rPr>
                <w:rFonts w:ascii="Arial Unicode MS" w:eastAsia="Arial Unicode MS" w:hAnsi="Arial Unicode MS" w:cs="Arial Unicode MS"/>
                <w:color w:val="000000"/>
                <w:sz w:val="20"/>
              </w:rPr>
              <w:t>Discuss your views on government intervention regarding tobacco consumption.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63B18" w:rsidRPr="00B45557" w:rsidRDefault="00163B18">
            <w:pPr>
              <w:keepNext/>
              <w:keepLines/>
              <w:spacing w:before="266" w:after="266"/>
            </w:pPr>
            <w:r>
              <w:rPr>
                <w:rFonts w:ascii="Arial Unicode MS" w:eastAsia="Arial Unicode MS" w:hAnsi="Arial Unicode MS" w:cs="Arial Unicode MS"/>
                <w:color w:val="000000"/>
                <w:sz w:val="20"/>
              </w:rPr>
              <w:t>As with many social issues, tobacco consumption will not only impact the health of the population but the ability of people to work and be productive members of society. Some will argue that this is a private issue and the government has no role in regulating people treat their own bodies but others will counter that the impacts are not just to the consumer but to third parties also.</w:t>
            </w:r>
          </w:p>
        </w:tc>
      </w:tr>
    </w:tbl>
    <w:p w:rsidR="00163B18" w:rsidRDefault="00163B1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63B18" w:rsidRPr="00B45557">
        <w:tc>
          <w:tcPr>
            <w:tcW w:w="0" w:type="auto"/>
          </w:tcPr>
          <w:p w:rsidR="00163B18" w:rsidRPr="00B45557" w:rsidRDefault="00163B18">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Government at a Glance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63B18" w:rsidRDefault="00163B18">
      <w:r>
        <w:rPr>
          <w:rFonts w:ascii="Times,Times New Roman,Times-Rom" w:hAnsi="Times,Times New Roman,Times-Rom" w:cs="Times,Times New Roman,Times-Rom"/>
          <w:color w:val="000000"/>
          <w:sz w:val="18"/>
        </w:rPr>
        <w:br/>
      </w:r>
    </w:p>
    <w:sectPr w:rsidR="00163B18" w:rsidSect="000B6937">
      <w:footerReference w:type="default" r:id="rId6"/>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18" w:rsidRDefault="00163B18">
      <w:r>
        <w:separator/>
      </w:r>
    </w:p>
  </w:endnote>
  <w:endnote w:type="continuationSeparator" w:id="0">
    <w:p w:rsidR="00163B18" w:rsidRDefault="0016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18" w:rsidRPr="000B6937" w:rsidRDefault="00163B18" w:rsidP="000B6937">
    <w:pPr>
      <w:pStyle w:val="Footer"/>
      <w:jc w:val="center"/>
      <w:rPr>
        <w:rFonts w:ascii="Times New Roman" w:hAnsi="Times New Roman"/>
        <w:sz w:val="16"/>
      </w:rPr>
    </w:pPr>
    <w:r w:rsidRPr="000B6937">
      <w:rPr>
        <w:rFonts w:ascii="Times New Roman" w:hAnsi="Times New Roman"/>
        <w:sz w:val="16"/>
      </w:rPr>
      <w:t>1-</w:t>
    </w:r>
    <w:r w:rsidRPr="000B6937">
      <w:rPr>
        <w:rFonts w:ascii="Times New Roman" w:hAnsi="Times New Roman"/>
        <w:sz w:val="16"/>
      </w:rPr>
      <w:fldChar w:fldCharType="begin"/>
    </w:r>
    <w:r w:rsidRPr="000B6937">
      <w:rPr>
        <w:rFonts w:ascii="Times New Roman" w:hAnsi="Times New Roman"/>
        <w:sz w:val="16"/>
      </w:rPr>
      <w:instrText xml:space="preserve"> PAGE </w:instrText>
    </w:r>
    <w:r w:rsidRPr="000B6937">
      <w:rPr>
        <w:rFonts w:ascii="Times New Roman" w:hAnsi="Times New Roman"/>
        <w:sz w:val="16"/>
      </w:rPr>
      <w:fldChar w:fldCharType="separate"/>
    </w:r>
    <w:r>
      <w:rPr>
        <w:rFonts w:ascii="Times New Roman" w:hAnsi="Times New Roman"/>
        <w:noProof/>
        <w:sz w:val="16"/>
      </w:rPr>
      <w:t>1</w:t>
    </w:r>
    <w:r w:rsidRPr="000B6937">
      <w:rPr>
        <w:rFonts w:ascii="Times New Roman" w:hAnsi="Times New Roman"/>
        <w:sz w:val="16"/>
      </w:rPr>
      <w:fldChar w:fldCharType="end"/>
    </w:r>
  </w:p>
  <w:p w:rsidR="00163B18" w:rsidRPr="000B6937" w:rsidRDefault="00163B18" w:rsidP="000B6937">
    <w:pPr>
      <w:pStyle w:val="Footer"/>
      <w:jc w:val="center"/>
      <w:rPr>
        <w:rFonts w:ascii="Times New Roman" w:hAnsi="Times New Roman"/>
        <w:sz w:val="16"/>
      </w:rPr>
    </w:pPr>
    <w:r w:rsidRPr="000B6937">
      <w:rPr>
        <w:rFonts w:ascii="Times New Roman" w:hAnsi="Times New Roman"/>
        <w:sz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18" w:rsidRDefault="00163B18">
      <w:r>
        <w:separator/>
      </w:r>
    </w:p>
  </w:footnote>
  <w:footnote w:type="continuationSeparator" w:id="0">
    <w:p w:rsidR="00163B18" w:rsidRDefault="00163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FBF"/>
    <w:rsid w:val="000B6937"/>
    <w:rsid w:val="00105C6A"/>
    <w:rsid w:val="00163B18"/>
    <w:rsid w:val="007B3350"/>
    <w:rsid w:val="00B45557"/>
    <w:rsid w:val="00D45FBF"/>
    <w:rsid w:val="00DC4AE1"/>
    <w:rsid w:val="00E8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693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0B69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2503</Words>
  <Characters>14269</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manoj.s</cp:lastModifiedBy>
  <cp:revision>3</cp:revision>
  <dcterms:created xsi:type="dcterms:W3CDTF">2014-09-02T08:43:00Z</dcterms:created>
  <dcterms:modified xsi:type="dcterms:W3CDTF">2014-09-02T08:45:00Z</dcterms:modified>
</cp:coreProperties>
</file>