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6AA" w:rsidRDefault="00BB56AA" w:rsidP="00BB56AA">
      <w:pPr>
        <w:spacing w:before="372" w:after="0"/>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B449FA" w:rsidRDefault="006E12C7" w:rsidP="00BB56AA">
      <w:pPr>
        <w:spacing w:before="372" w:after="0"/>
        <w:jc w:val="right"/>
      </w:pPr>
      <w:r>
        <w:rPr>
          <w:rFonts w:ascii="Arial Unicode MS" w:eastAsia="Arial Unicode MS" w:hAnsi="Arial Unicode MS" w:cs="Arial Unicode MS"/>
          <w:color w:val="000000"/>
          <w:sz w:val="28"/>
        </w:rPr>
        <w:t>Introduction to Corporate Finance</w:t>
      </w:r>
    </w:p>
    <w:p w:rsidR="00B449FA" w:rsidRDefault="006E12C7">
      <w:pPr>
        <w:spacing w:after="0"/>
      </w:pPr>
      <w:r>
        <w:rPr>
          <w:rFonts w:ascii="Arial Unicode MS" w:eastAsia="Arial Unicode MS" w:hAnsi="Arial Unicode MS" w:cs="Arial Unicode MS"/>
          <w:color w:val="000000"/>
          <w:sz w:val="18"/>
        </w:rPr>
        <w:t> </w:t>
      </w:r>
    </w:p>
    <w:p w:rsidR="00B449FA" w:rsidRDefault="006E12C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This book is mainly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65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corporations.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8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households.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71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governments.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2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employees.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Shareholders of a corporation may be, among others: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individuals; II) pension funds; III) insurance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3.</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Generally, a </w:t>
            </w:r>
            <w:r>
              <w:rPr>
                <w:rFonts w:ascii="Arial Unicode MS" w:eastAsia="Arial Unicode MS" w:hAnsi="Arial Unicode MS" w:cs="Arial Unicode MS"/>
                <w:color w:val="000000"/>
                <w:sz w:val="20"/>
              </w:rPr>
              <w:t>corporation is owned by 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managers; II) board of directors; III)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and III</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A corporation, potentially, has infinite life because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 legal entity.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3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the same ownership and management.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limited liability.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closely regulated.</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Limited liability is an important feature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sole</w:t>
                  </w:r>
                  <w:proofErr w:type="gramEnd"/>
                  <w:r>
                    <w:rPr>
                      <w:rFonts w:ascii="Arial Unicode MS" w:eastAsia="Arial Unicode MS" w:hAnsi="Arial Unicode MS" w:cs="Arial Unicode MS"/>
                      <w:color w:val="000000"/>
                      <w:sz w:val="20"/>
                    </w:rPr>
                    <w:t xml:space="preserve"> proprietorships.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partnerships</w:t>
                  </w:r>
                  <w:proofErr w:type="gramEnd"/>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corporations</w:t>
                  </w:r>
                  <w:proofErr w:type="gramEnd"/>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4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partnerships and </w:t>
                  </w:r>
                  <w:r>
                    <w:rPr>
                      <w:rFonts w:ascii="Arial Unicode MS" w:eastAsia="Arial Unicode MS" w:hAnsi="Arial Unicode MS" w:cs="Arial Unicode MS"/>
                      <w:color w:val="000000"/>
                      <w:sz w:val="20"/>
                    </w:rPr>
                    <w:t>corporations.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6.</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As a legal entity a corporation can perform the following functions EXCEPT: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borrow money; II) lend money; III) sue and be sued; IV) vote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7.</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Which of the following assets is tangible?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11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Exxon-Mobil's corporate headquarters building</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4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Apple Computer's trademark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94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Hewlett-Packard's most recent printer patent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6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Microsoft's technical expertise</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8.</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Which of the following types</w:t>
            </w:r>
            <w:r>
              <w:rPr>
                <w:rFonts w:ascii="Arial Unicode MS" w:eastAsia="Arial Unicode MS" w:hAnsi="Arial Unicode MS" w:cs="Arial Unicode MS"/>
                <w:color w:val="000000"/>
                <w:sz w:val="20"/>
              </w:rPr>
              <w:t xml:space="preserve"> of assets are intangible?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1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production machinery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5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factories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trademarks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office equipment</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9.</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A firm's investment decision is also called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liquidity</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35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leasing</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10.</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Which of the following is not a 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2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common stock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bank loans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preferred stock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buildings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11.</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treasurer usually oversees the following functions of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 preparation </w:t>
            </w:r>
            <w:r>
              <w:rPr>
                <w:rFonts w:ascii="Arial Unicode MS" w:eastAsia="Arial Unicode MS" w:hAnsi="Arial Unicode MS" w:cs="Arial Unicode MS"/>
                <w:color w:val="000000"/>
                <w:sz w:val="20"/>
              </w:rPr>
              <w:t>of financial statements; II) currency trading; III) cash management; IV) raising new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III, and IV only</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12.</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The treasurer is usually responsible for the following </w:t>
            </w:r>
            <w:r>
              <w:rPr>
                <w:rFonts w:ascii="Arial Unicode MS" w:eastAsia="Arial Unicode MS" w:hAnsi="Arial Unicode MS" w:cs="Arial Unicode MS"/>
                <w:color w:val="000000"/>
                <w:sz w:val="20"/>
              </w:rPr>
              <w:t>functions of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tax obligations; II) investor relationships; III) cash management; IV) raising new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III,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13.</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The controller usually oversees the </w:t>
            </w:r>
            <w:r>
              <w:rPr>
                <w:rFonts w:ascii="Arial Unicode MS" w:eastAsia="Arial Unicode MS" w:hAnsi="Arial Unicode MS" w:cs="Arial Unicode MS"/>
                <w:color w:val="000000"/>
                <w:sz w:val="20"/>
              </w:rPr>
              <w:t>following functions of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preparation of financial statements; II) internal accounting; III) cash management; and IV) taxes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and III</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14.</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The controller is usually responsible for the following functions of a corporation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preparation of financial statements; II) internal accounting; III) cash management; IV) taxes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15.</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Which of the following is an important function of financial markets?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providing financing; II) providing liquidity; III) reducing risk; IV) providing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16.</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w:t>
            </w:r>
            <w:r>
              <w:rPr>
                <w:rFonts w:ascii="Arial Unicode MS" w:eastAsia="Arial Unicode MS" w:hAnsi="Arial Unicode MS" w:cs="Arial Unicode MS"/>
                <w:color w:val="000000"/>
                <w:sz w:val="20"/>
              </w:rPr>
              <w:t xml:space="preserve"> chief financial officer (CFO) of a corporation oversees: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treasurer's</w:t>
                  </w:r>
                  <w:proofErr w:type="gramEnd"/>
                  <w:r>
                    <w:rPr>
                      <w:rFonts w:ascii="Arial Unicode MS" w:eastAsia="Arial Unicode MS" w:hAnsi="Arial Unicode MS" w:cs="Arial Unicode MS"/>
                      <w:color w:val="000000"/>
                      <w:sz w:val="20"/>
                    </w:rPr>
                    <w:t xml:space="preserve"> functions.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7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controller's</w:t>
                  </w:r>
                  <w:proofErr w:type="gramEnd"/>
                  <w:r>
                    <w:rPr>
                      <w:rFonts w:ascii="Arial Unicode MS" w:eastAsia="Arial Unicode MS" w:hAnsi="Arial Unicode MS" w:cs="Arial Unicode MS"/>
                      <w:color w:val="000000"/>
                      <w:sz w:val="20"/>
                    </w:rPr>
                    <w:t xml:space="preserve"> functions.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9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chief operating officer's functions.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23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the treasurer and the controller's functions.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17.</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In the principal-agent </w:t>
            </w:r>
            <w:r>
              <w:rPr>
                <w:rFonts w:ascii="Arial Unicode MS" w:eastAsia="Arial Unicode MS" w:hAnsi="Arial Unicode MS" w:cs="Arial Unicode MS"/>
                <w:color w:val="000000"/>
                <w:sz w:val="20"/>
              </w:rPr>
              <w:t>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9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 xml:space="preserve"> are the principals.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2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are the principals.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8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are the agents.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A and C.</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18.</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Costs associated with the conflicts of interest between the bondholders and the shareholders of a corporation are </w:t>
            </w:r>
            <w:r>
              <w:rPr>
                <w:rFonts w:ascii="Arial Unicode MS" w:eastAsia="Arial Unicode MS" w:hAnsi="Arial Unicode MS" w:cs="Arial Unicode MS"/>
                <w:color w:val="000000"/>
                <w:sz w:val="20"/>
              </w:rPr>
              <w:t>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legal</w:t>
                  </w:r>
                  <w:proofErr w:type="gramEnd"/>
                  <w:r>
                    <w:rPr>
                      <w:rFonts w:ascii="Arial Unicode MS" w:eastAsia="Arial Unicode MS" w:hAnsi="Arial Unicode MS" w:cs="Arial Unicode MS"/>
                      <w:color w:val="000000"/>
                      <w:sz w:val="20"/>
                    </w:rPr>
                    <w:t xml:space="preserve">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bankruptcy</w:t>
                  </w:r>
                  <w:proofErr w:type="gramEnd"/>
                  <w:r>
                    <w:rPr>
                      <w:rFonts w:ascii="Arial Unicode MS" w:eastAsia="Arial Unicode MS" w:hAnsi="Arial Unicode MS" w:cs="Arial Unicode MS"/>
                      <w:color w:val="000000"/>
                      <w:sz w:val="20"/>
                    </w:rPr>
                    <w:t xml:space="preserve">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administrative</w:t>
                  </w:r>
                  <w:proofErr w:type="gramEnd"/>
                  <w:r>
                    <w:rPr>
                      <w:rFonts w:ascii="Arial Unicode MS" w:eastAsia="Arial Unicode MS" w:hAnsi="Arial Unicode MS" w:cs="Arial Unicode MS"/>
                      <w:color w:val="000000"/>
                      <w:sz w:val="20"/>
                    </w:rPr>
                    <w:t xml:space="preserve">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agency</w:t>
                  </w:r>
                  <w:proofErr w:type="gramEnd"/>
                  <w:r>
                    <w:rPr>
                      <w:rFonts w:ascii="Arial Unicode MS" w:eastAsia="Arial Unicode MS" w:hAnsi="Arial Unicode MS" w:cs="Arial Unicode MS"/>
                      <w:color w:val="000000"/>
                      <w:sz w:val="20"/>
                    </w:rPr>
                    <w:t xml:space="preserve"> costs.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19.</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A corporation may incur agency costs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80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may not attempt to maximize the value of the firm to shareholders.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21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 xml:space="preserve"> incur monitoring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4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the separation of ownership and management.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 options.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20.</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following groups are some of the claimants to a firm's income stream: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 shareholders; II) bondholders; III) employees; IV) </w:t>
            </w:r>
            <w:r>
              <w:rPr>
                <w:rFonts w:ascii="Arial Unicode MS" w:eastAsia="Arial Unicode MS" w:hAnsi="Arial Unicode MS" w:cs="Arial Unicode MS"/>
                <w:color w:val="000000"/>
                <w:sz w:val="20"/>
              </w:rPr>
              <w:t>management; V)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IV, and V</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21.</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financial goal of a corporation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profits.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sales.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4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value</w:t>
                  </w:r>
                  <w:r>
                    <w:rPr>
                      <w:rFonts w:ascii="Arial Unicode MS" w:eastAsia="Arial Unicode MS" w:hAnsi="Arial Unicode MS" w:cs="Arial Unicode MS"/>
                      <w:color w:val="000000"/>
                      <w:sz w:val="20"/>
                    </w:rPr>
                    <w:t xml:space="preserve"> of the firm for the shareholders.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4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managers' benefits.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22.</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firm's purchase of real assets is also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structure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CFO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23.</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sale of financial assets by a corporation is also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5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CFO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24.</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choice of the proper mixture of debt and equity, used to</w:t>
            </w:r>
            <w:r>
              <w:rPr>
                <w:rFonts w:ascii="Arial Unicode MS" w:eastAsia="Arial Unicode MS" w:hAnsi="Arial Unicode MS" w:cs="Arial Unicode MS"/>
                <w:color w:val="000000"/>
                <w:sz w:val="20"/>
              </w:rPr>
              <w:t xml:space="preserve"> finance a corporation, is also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5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structure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1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liquidity</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25.</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Which of the following is not a common function of the firm's chief </w:t>
            </w:r>
            <w:r>
              <w:rPr>
                <w:rFonts w:ascii="Arial Unicode MS" w:eastAsia="Arial Unicode MS" w:hAnsi="Arial Unicode MS" w:cs="Arial Unicode MS"/>
                <w:color w:val="000000"/>
                <w:sz w:val="20"/>
              </w:rPr>
              <w:t>financial officer?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7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Hiring the firm's CEO</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6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Hiring the firm's controller</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3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Capital investment decisions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57"/>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Discussing earnings with investors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26.</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Which of the following groups are referred to as stakeholders?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 employees; II) </w:t>
            </w:r>
            <w:r>
              <w:rPr>
                <w:rFonts w:ascii="Arial Unicode MS" w:eastAsia="Arial Unicode MS" w:hAnsi="Arial Unicode MS" w:cs="Arial Unicode MS"/>
                <w:color w:val="000000"/>
                <w:sz w:val="20"/>
              </w:rPr>
              <w:t>customers; III) shareholders; IV) suppliers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4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27.</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following are examples of real assets: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machinery; II) office buildings; III) warehouses; IV) common stock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28.</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following are examples of tangible assets except: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machinery; II) office buildings; III) warehouses; IV) training courses for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79"/>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I and II </w:t>
                  </w:r>
                  <w:r>
                    <w:rPr>
                      <w:rFonts w:ascii="Arial Unicode MS" w:eastAsia="Arial Unicode MS" w:hAnsi="Arial Unicode MS" w:cs="Arial Unicode MS"/>
                      <w:color w:val="000000"/>
                      <w:sz w:val="20"/>
                    </w:rPr>
                    <w:t>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29.</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ultimate financial goal of a corporation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stockholder risk.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0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profit.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81"/>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value of the corporation to the stockholders.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6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size of the </w:t>
                  </w:r>
                  <w:r>
                    <w:rPr>
                      <w:rFonts w:ascii="Arial Unicode MS" w:eastAsia="Arial Unicode MS" w:hAnsi="Arial Unicode MS" w:cs="Arial Unicode MS"/>
                      <w:color w:val="000000"/>
                      <w:sz w:val="20"/>
                    </w:rPr>
                    <w:t>firm.</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30.</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Mr. Free has $100 dollars income this year and zero income next year. The market interest rate is 10% per year. If Mr. Free consumes $30 this year and invests the rest in the market, what will be his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$55</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$77</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$100</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31.</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Mr. Bird has $100 income this year and zero income next year. The market interest rate is 10% per year. Mr. Bird also has an investment opportunity in which he can invest $50 today and receive $80 next year. Suppose Mr. </w:t>
            </w:r>
            <w:r>
              <w:rPr>
                <w:rFonts w:ascii="Arial Unicode MS" w:eastAsia="Arial Unicode MS" w:hAnsi="Arial Unicode MS" w:cs="Arial Unicode MS"/>
                <w:color w:val="000000"/>
                <w:sz w:val="20"/>
              </w:rPr>
              <w:t>Bird consumes $30 this year and invests in the project. What will be his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$80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$82</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$102</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32.</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Ms. Venus has $100 income this year and $110 next year. The market interest rate is 10% per year. Suppose </w:t>
            </w:r>
            <w:r>
              <w:rPr>
                <w:rFonts w:ascii="Arial Unicode MS" w:eastAsia="Arial Unicode MS" w:hAnsi="Arial Unicode MS" w:cs="Arial Unicode MS"/>
                <w:color w:val="000000"/>
                <w:sz w:val="20"/>
              </w:rPr>
              <w:t>Ms. Venus consumes $60 this year. What will be her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$120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$154</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$170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210</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33.</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Mr. Thomas has $100 income this year and zero income next year. The market interest rate is 10% per year. Mr. Thomas also has an</w:t>
            </w:r>
            <w:r>
              <w:rPr>
                <w:rFonts w:ascii="Arial Unicode MS" w:eastAsia="Arial Unicode MS" w:hAnsi="Arial Unicode MS" w:cs="Arial Unicode MS"/>
                <w:color w:val="000000"/>
                <w:sz w:val="20"/>
              </w:rPr>
              <w:t xml:space="preserve"> investment opportunity in which he can invest $50 this year and receive $80 next year. Suppose Mr. Thomas consumes $50 this year and invests in the project. What will be his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$55</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$80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45"/>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$110</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34.</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Mr. </w:t>
            </w:r>
            <w:r>
              <w:rPr>
                <w:rFonts w:ascii="Arial Unicode MS" w:eastAsia="Arial Unicode MS" w:hAnsi="Arial Unicode MS" w:cs="Arial Unicode MS"/>
                <w:color w:val="000000"/>
                <w:sz w:val="20"/>
              </w:rPr>
              <w:t>Dell has $100 income this year and zero income next year. The market interest rate is 10% per year. Mr. Dell also has an investment opportunity—having the same risk as the market in which he can invest $50 this year and receive $80 next year. Suppose Mr. D</w:t>
            </w:r>
            <w:r>
              <w:rPr>
                <w:rFonts w:ascii="Arial Unicode MS" w:eastAsia="Arial Unicode MS" w:hAnsi="Arial Unicode MS" w:cs="Arial Unicode MS"/>
                <w:color w:val="000000"/>
                <w:sz w:val="20"/>
              </w:rPr>
              <w:t>ell consumes $50 this year and invests in the project. What is the NPV of the investment opportunity?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$22.73</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2"/>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none of the options</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35.</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Ms. Anderson has $60,000 income this year and $40,000 next year. The market interest </w:t>
            </w:r>
            <w:r>
              <w:rPr>
                <w:rFonts w:ascii="Arial Unicode MS" w:eastAsia="Arial Unicode MS" w:hAnsi="Arial Unicode MS" w:cs="Arial Unicode MS"/>
                <w:color w:val="000000"/>
                <w:sz w:val="20"/>
              </w:rPr>
              <w:t>rate is 10% per year. Suppose Ms. Anderson consumes $80,000 this year. What will be her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$18,000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$30,000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$70,000</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36.</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line that connects the maximum that one can consume this year (now, on the</w:t>
            </w:r>
            <w:r>
              <w:rPr>
                <w:rFonts w:ascii="Arial Unicode MS" w:eastAsia="Arial Unicode MS" w:hAnsi="Arial Unicode MS" w:cs="Arial Unicode MS"/>
                <w:color w:val="000000"/>
                <w:sz w:val="20"/>
              </w:rPr>
              <w:t xml:space="preserve"> horizontal axis) and the maximum one can consume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96"/>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slope of (1 +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018"/>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slope of - (1 +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4"/>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has a slope of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90"/>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has a slope of 1/</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37.</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Ms. Newcastle has $60,000 income this year and $40,000 next year. The </w:t>
            </w:r>
            <w:r>
              <w:rPr>
                <w:rFonts w:ascii="Arial Unicode MS" w:eastAsia="Arial Unicode MS" w:hAnsi="Arial Unicode MS" w:cs="Arial Unicode MS"/>
                <w:color w:val="000000"/>
                <w:sz w:val="20"/>
              </w:rPr>
              <w:t>market interest rate is 10% per year. Suppose Ms. Newcastle wishes to consume $62,000 next year. What will be her consumption this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$19,000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$40,000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$70,000</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38.</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Mr. Smith has an income of $40,000 this year and </w:t>
            </w:r>
            <w:r>
              <w:rPr>
                <w:rFonts w:ascii="Arial Unicode MS" w:eastAsia="Arial Unicode MS" w:hAnsi="Arial Unicode MS" w:cs="Arial Unicode MS"/>
                <w:color w:val="000000"/>
                <w:sz w:val="20"/>
              </w:rPr>
              <w:t>$60,000 next year. He can invest in a project that costs $30,000 this year, which generates an income of $36,000 next year. The market interest rate is 10%. What will be his consumption next year if Mr. Smith invests in the project and consumes $50,000 thi</w:t>
            </w:r>
            <w:r>
              <w:rPr>
                <w:rFonts w:ascii="Arial Unicode MS" w:eastAsia="Arial Unicode MS" w:hAnsi="Arial Unicode MS" w:cs="Arial Unicode MS"/>
                <w:color w:val="000000"/>
                <w:sz w:val="20"/>
              </w:rPr>
              <w:t>s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A.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$40,000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B.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$52,000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C.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B449FA">
              <w:tc>
                <w:tcPr>
                  <w:tcW w:w="0" w:type="auto"/>
                </w:tcPr>
                <w:p w:rsidR="00B449FA" w:rsidRDefault="006E12C7">
                  <w:pPr>
                    <w:keepNext/>
                    <w:keepLines/>
                    <w:spacing w:after="0"/>
                  </w:pPr>
                  <w:r>
                    <w:rPr>
                      <w:rFonts w:ascii="Arial Unicode MS" w:eastAsia="Arial Unicode MS" w:hAnsi="Arial Unicode MS" w:cs="Arial Unicode MS"/>
                      <w:color w:val="000000"/>
                      <w:sz w:val="20"/>
                    </w:rPr>
                    <w:t>D.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$62,000</w:t>
                  </w:r>
                </w:p>
              </w:tc>
            </w:tr>
          </w:tbl>
          <w:p w:rsidR="00B449FA" w:rsidRDefault="00B449FA"/>
        </w:tc>
      </w:tr>
    </w:tbl>
    <w:p w:rsidR="00B449FA" w:rsidRDefault="006E12C7">
      <w:pPr>
        <w:keepLines/>
        <w:spacing w:after="0"/>
      </w:pPr>
      <w:r>
        <w:rPr>
          <w:rFonts w:ascii="Arial Unicode MS" w:eastAsia="Arial Unicode MS" w:hAnsi="Arial Unicode MS" w:cs="Arial Unicode MS"/>
          <w:color w:val="000000"/>
          <w:sz w:val="18"/>
        </w:rPr>
        <w:t> </w:t>
      </w:r>
    </w:p>
    <w:p w:rsidR="00B449FA" w:rsidRDefault="006E12C7">
      <w:pPr>
        <w:spacing w:after="0"/>
      </w:pPr>
      <w:r>
        <w:rPr>
          <w:rFonts w:ascii="Arial Unicode MS" w:eastAsia="Arial Unicode MS" w:hAnsi="Arial Unicode MS" w:cs="Arial Unicode MS"/>
          <w:color w:val="000000"/>
          <w:sz w:val="18"/>
        </w:rPr>
        <w:t> </w:t>
      </w:r>
    </w:p>
    <w:p w:rsidR="00B449FA" w:rsidRDefault="006E12C7">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39.</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board of directors is ultimately responsible for all large investment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40.</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A corporation has a legal existence of its </w:t>
            </w:r>
            <w:r>
              <w:rPr>
                <w:rFonts w:ascii="Arial Unicode MS" w:eastAsia="Arial Unicode MS" w:hAnsi="Arial Unicode MS" w:cs="Arial Unicode MS"/>
                <w:color w:val="000000"/>
                <w:sz w:val="20"/>
              </w:rPr>
              <w:t>own and is based on "articles of incorporation".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41.</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Real assets of a corporation are claims on their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42.</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treasurer's responsibilities include preparation of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w:t>
            </w:r>
            <w:r>
              <w:rPr>
                <w:rFonts w:ascii="Arial Unicode MS" w:eastAsia="Arial Unicode MS" w:hAnsi="Arial Unicode MS" w:cs="Arial Unicode MS"/>
                <w:color w:val="000000"/>
                <w:sz w:val="20"/>
              </w:rPr>
              <w:t>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43.</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In large firms, there is usually a chief financial officer (CFO) who oversees both the treasurer's and the controller's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44.</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The controller's responsibilities typically include banking relations and cash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w:t>
            </w:r>
            <w:r>
              <w:rPr>
                <w:rFonts w:ascii="Arial Unicode MS" w:eastAsia="Arial Unicode MS" w:hAnsi="Arial Unicode MS" w:cs="Arial Unicode MS"/>
                <w:color w:val="000000"/>
                <w:sz w:val="20"/>
              </w:rPr>
              <w:t>ue    False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45.</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A firm's total asset value belongs entirely to the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46.</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Managers, shareholders, and the firm's </w:t>
            </w:r>
            <w:proofErr w:type="spellStart"/>
            <w:r>
              <w:rPr>
                <w:rFonts w:ascii="Arial Unicode MS" w:eastAsia="Arial Unicode MS" w:hAnsi="Arial Unicode MS" w:cs="Arial Unicode MS"/>
                <w:color w:val="000000"/>
                <w:sz w:val="20"/>
              </w:rPr>
              <w:t>debtholders</w:t>
            </w:r>
            <w:proofErr w:type="spellEnd"/>
            <w:r>
              <w:rPr>
                <w:rFonts w:ascii="Arial Unicode MS" w:eastAsia="Arial Unicode MS" w:hAnsi="Arial Unicode MS" w:cs="Arial Unicode MS"/>
                <w:color w:val="000000"/>
                <w:sz w:val="20"/>
              </w:rPr>
              <w:t xml:space="preserve"> have identical information about the value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B449FA" w:rsidRDefault="006E12C7">
      <w:pPr>
        <w:keepLines/>
        <w:spacing w:after="0"/>
      </w:pPr>
      <w:r>
        <w:rPr>
          <w:rFonts w:ascii="Arial Unicode MS" w:eastAsia="Arial Unicode MS" w:hAnsi="Arial Unicode MS" w:cs="Arial Unicode MS"/>
          <w:color w:val="000000"/>
          <w:sz w:val="18"/>
        </w:rPr>
        <w:t> </w:t>
      </w:r>
    </w:p>
    <w:p w:rsidR="00B449FA" w:rsidRDefault="006E12C7">
      <w:pPr>
        <w:spacing w:after="0"/>
      </w:pPr>
      <w:r>
        <w:rPr>
          <w:rFonts w:ascii="Arial Unicode MS" w:eastAsia="Arial Unicode MS" w:hAnsi="Arial Unicode MS" w:cs="Arial Unicode MS"/>
          <w:color w:val="000000"/>
          <w:sz w:val="18"/>
        </w:rPr>
        <w:t> </w:t>
      </w:r>
    </w:p>
    <w:p w:rsidR="00B449FA" w:rsidRDefault="006E12C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Short Answer </w:t>
      </w:r>
      <w:r>
        <w:rPr>
          <w:rFonts w:ascii="Arial Unicode MS" w:eastAsia="Arial Unicode MS" w:hAnsi="Arial Unicode MS" w:cs="Arial Unicode MS"/>
          <w:b/>
          <w:color w:val="000000"/>
        </w:rPr>
        <w:t>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47.</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Explain the term </w:t>
            </w:r>
            <w:r>
              <w:rPr>
                <w:rFonts w:ascii="Arial Unicode MS" w:eastAsia="Arial Unicode MS" w:hAnsi="Arial Unicode MS" w:cs="Arial Unicode MS"/>
                <w:i/>
                <w:color w:val="000000"/>
                <w:sz w:val="20"/>
              </w:rPr>
              <w:t>corporation</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48.</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Briefly explain the term </w:t>
            </w:r>
            <w:r>
              <w:rPr>
                <w:rFonts w:ascii="Arial Unicode MS" w:eastAsia="Arial Unicode MS" w:hAnsi="Arial Unicode MS" w:cs="Arial Unicode MS"/>
                <w:i/>
                <w:color w:val="000000"/>
                <w:sz w:val="20"/>
              </w:rPr>
              <w:t>limited liability.</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49.</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Briefly explain the advantages of a corporation as a form of business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50.</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Briefly explain the </w:t>
            </w:r>
            <w:r>
              <w:rPr>
                <w:rFonts w:ascii="Arial Unicode MS" w:eastAsia="Arial Unicode MS" w:hAnsi="Arial Unicode MS" w:cs="Arial Unicode MS"/>
                <w:color w:val="000000"/>
                <w:sz w:val="20"/>
              </w:rPr>
              <w:t>sequence of cash flows between financial markets and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51.</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Briefly explain the functions of financial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52.</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Briefly discuss the role of financial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53.</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 xml:space="preserve">Briefly explain the term </w:t>
            </w:r>
            <w:r>
              <w:rPr>
                <w:rFonts w:ascii="Arial Unicode MS" w:eastAsia="Arial Unicode MS" w:hAnsi="Arial Unicode MS" w:cs="Arial Unicode MS"/>
                <w:i/>
                <w:color w:val="000000"/>
                <w:sz w:val="20"/>
              </w:rPr>
              <w:t>agency</w:t>
            </w:r>
            <w:r>
              <w:rPr>
                <w:rFonts w:ascii="Arial Unicode MS" w:eastAsia="Arial Unicode MS" w:hAnsi="Arial Unicode MS" w:cs="Arial Unicode MS"/>
                <w:color w:val="000000"/>
                <w:sz w:val="20"/>
              </w:rPr>
              <w:t xml:space="preserve"> costs as related to a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54.</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Briefly discuss principal-agent problems as related to a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lastRenderedPageBreak/>
              <w:t>55.</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Explain why "maximization of shareholders' wealth" is the appropriate ultimate, long-term goal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56.</w:t>
            </w:r>
          </w:p>
        </w:tc>
        <w:tc>
          <w:tcPr>
            <w:tcW w:w="4800" w:type="pct"/>
          </w:tcPr>
          <w:p w:rsidR="00B449FA" w:rsidRDefault="006E12C7">
            <w:pPr>
              <w:keepNext/>
              <w:keepLines/>
              <w:spacing w:after="0"/>
            </w:pPr>
            <w:r>
              <w:rPr>
                <w:rFonts w:ascii="Arial Unicode MS" w:eastAsia="Arial Unicode MS" w:hAnsi="Arial Unicode MS" w:cs="Arial Unicode MS"/>
                <w:color w:val="000000"/>
                <w:sz w:val="20"/>
              </w:rPr>
              <w:t>Briefly explain some of the institutional arrangements that ensure that managers work toward increasing the value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B449FA" w:rsidRDefault="006E12C7">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B449FA" w:rsidRDefault="006E12C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B449FA">
        <w:tc>
          <w:tcPr>
            <w:tcW w:w="200" w:type="pct"/>
          </w:tcPr>
          <w:p w:rsidR="00B449FA" w:rsidRDefault="006E12C7">
            <w:pPr>
              <w:keepNext/>
              <w:keepLines/>
              <w:spacing w:after="0"/>
            </w:pPr>
            <w:r>
              <w:rPr>
                <w:rFonts w:ascii="Arial Unicode MS" w:eastAsia="Arial Unicode MS" w:hAnsi="Arial Unicode MS" w:cs="Arial Unicode MS"/>
                <w:color w:val="000000"/>
                <w:sz w:val="20"/>
              </w:rPr>
              <w:t>57.</w:t>
            </w:r>
          </w:p>
        </w:tc>
        <w:tc>
          <w:tcPr>
            <w:tcW w:w="4800" w:type="pct"/>
          </w:tcPr>
          <w:p w:rsidR="00B449FA" w:rsidRDefault="006E12C7" w:rsidP="00BB56AA">
            <w:pPr>
              <w:keepNext/>
              <w:keepLines/>
              <w:spacing w:after="0"/>
            </w:pPr>
            <w:r>
              <w:rPr>
                <w:rFonts w:ascii="Arial Unicode MS" w:eastAsia="Arial Unicode MS" w:hAnsi="Arial Unicode MS" w:cs="Arial Unicode MS"/>
                <w:color w:val="000000"/>
                <w:sz w:val="20"/>
              </w:rPr>
              <w:t xml:space="preserve">Briefly explain how individuals can adjust their current and future consumption according to </w:t>
            </w:r>
            <w:r>
              <w:rPr>
                <w:rFonts w:ascii="Arial Unicode MS" w:eastAsia="Arial Unicode MS" w:hAnsi="Arial Unicode MS" w:cs="Arial Unicode MS"/>
                <w:color w:val="000000"/>
                <w:sz w:val="20"/>
              </w:rPr>
              <w:t>their preferences.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c>
      </w:tr>
    </w:tbl>
    <w:p w:rsidR="00BB56AA" w:rsidRDefault="006E12C7" w:rsidP="00BB56AA">
      <w:pPr>
        <w:keepLines/>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BB56AA" w:rsidRDefault="00BB56AA">
      <w:pPr>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br w:type="page"/>
      </w:r>
    </w:p>
    <w:p w:rsidR="00B449FA" w:rsidRDefault="006E12C7" w:rsidP="00BB56AA">
      <w:pPr>
        <w:keepLines/>
        <w:spacing w:after="0"/>
        <w:jc w:val="center"/>
      </w:pPr>
      <w:r>
        <w:rPr>
          <w:rFonts w:ascii="Arial Unicode MS" w:eastAsia="Arial Unicode MS" w:hAnsi="Arial Unicode MS" w:cs="Arial Unicode MS"/>
          <w:color w:val="000000"/>
          <w:sz w:val="28"/>
        </w:rPr>
        <w:lastRenderedPageBreak/>
        <w:t xml:space="preserve">Chapter 01 Introduction to Corporate Finance </w:t>
      </w:r>
      <w:r w:rsidR="00BB56AA" w:rsidRPr="00BB56AA">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eastAsia="Times,Times New Roman,Times-Rom" w:hAnsi="Times,Times New Roman,Times-Rom" w:cs="Times,Times New Roman,Times-Rom"/>
          <w:color w:val="000000"/>
          <w:sz w:val="28"/>
        </w:rPr>
        <w:br/>
      </w:r>
    </w:p>
    <w:p w:rsidR="00B449FA" w:rsidRDefault="006E12C7">
      <w:pPr>
        <w:spacing w:after="0"/>
      </w:pPr>
      <w:r>
        <w:rPr>
          <w:rFonts w:ascii="Arial Unicode MS" w:eastAsia="Arial Unicode MS" w:hAnsi="Arial Unicode MS" w:cs="Arial Unicode MS"/>
          <w:color w:val="000000"/>
          <w:sz w:val="18"/>
        </w:rPr>
        <w:t> </w:t>
      </w:r>
    </w:p>
    <w:p w:rsidR="00B449FA" w:rsidRDefault="006E12C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This book is mainly about: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658"/>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corporations.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8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households.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71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governments.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2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decisions made by employees.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Shareholders of a corporation may be, among others: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individuals; II) pension funds; III) insurance companies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I and II </w:t>
                  </w:r>
                  <w:r>
                    <w:rPr>
                      <w:rFonts w:ascii="Arial Unicode MS" w:eastAsia="Arial Unicode MS" w:hAnsi="Arial Unicode MS" w:cs="Arial Unicode MS"/>
                      <w:color w:val="000000"/>
                      <w:sz w:val="20"/>
                    </w:rPr>
                    <w:t>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Generally, a corporation is owned by 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managers; II) board of directors; III)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and III</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4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corporation, potentially, has infinite life because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79"/>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 legal entity.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3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the same ownership and management.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limited liability.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57"/>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closely regulated.</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Limited liability is an important feature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01"/>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sole</w:t>
                  </w:r>
                  <w:proofErr w:type="gramEnd"/>
                  <w:r>
                    <w:rPr>
                      <w:rFonts w:ascii="Arial Unicode MS" w:eastAsia="Arial Unicode MS" w:hAnsi="Arial Unicode MS" w:cs="Arial Unicode MS"/>
                      <w:color w:val="000000"/>
                      <w:sz w:val="20"/>
                    </w:rPr>
                    <w:t xml:space="preserve"> proprietorships.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partnerships</w:t>
                  </w:r>
                  <w:proofErr w:type="gramEnd"/>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corporations</w:t>
                  </w:r>
                  <w:proofErr w:type="gramEnd"/>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47"/>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partnerships and corporations.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6.</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As a legal entity a corporation can perform the following functions EXCEPT: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borrow money; II) lend money; III) sue and</w:t>
            </w:r>
            <w:r>
              <w:rPr>
                <w:rFonts w:ascii="Arial Unicode MS" w:eastAsia="Arial Unicode MS" w:hAnsi="Arial Unicode MS" w:cs="Arial Unicode MS"/>
                <w:color w:val="000000"/>
                <w:sz w:val="20"/>
              </w:rPr>
              <w:t xml:space="preserve"> be sued; IV) vote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7.</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Which of the following assets is tangible?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119"/>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Exxon-Mobil's corporate headquarters building</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4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Apple Computer's </w:t>
                  </w:r>
                  <w:r>
                    <w:rPr>
                      <w:rFonts w:ascii="Arial Unicode MS" w:eastAsia="Arial Unicode MS" w:hAnsi="Arial Unicode MS" w:cs="Arial Unicode MS"/>
                      <w:color w:val="000000"/>
                      <w:sz w:val="20"/>
                    </w:rPr>
                    <w:t>trademark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4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Hewlett-Packard's most recent printer patent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6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Microsoft's technical expertise</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8.</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Which of the following types of assets are intangible?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1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production machinery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5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factories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trademarks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office </w:t>
                  </w:r>
                  <w:r>
                    <w:rPr>
                      <w:rFonts w:ascii="Arial Unicode MS" w:eastAsia="Arial Unicode MS" w:hAnsi="Arial Unicode MS" w:cs="Arial Unicode MS"/>
                      <w:color w:val="000000"/>
                      <w:sz w:val="20"/>
                    </w:rPr>
                    <w:t>equipment</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9.</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A firm's investment decision is also called its: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4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liquidity</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58"/>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leasing</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10.</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Which of the following is not a </w:t>
            </w:r>
            <w:r>
              <w:rPr>
                <w:rFonts w:ascii="Arial Unicode MS" w:eastAsia="Arial Unicode MS" w:hAnsi="Arial Unicode MS" w:cs="Arial Unicode MS"/>
                <w:color w:val="000000"/>
                <w:sz w:val="20"/>
              </w:rPr>
              <w:t>financial asset?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2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common stock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bank loans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preferred stock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90"/>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buildings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11.</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treasurer usually oversees the following functions of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I) preparation of financial statements; II) currency trading; </w:t>
            </w:r>
            <w:r>
              <w:rPr>
                <w:rFonts w:ascii="Arial Unicode MS" w:eastAsia="Arial Unicode MS" w:hAnsi="Arial Unicode MS" w:cs="Arial Unicode MS"/>
                <w:color w:val="000000"/>
                <w:sz w:val="20"/>
              </w:rPr>
              <w:t>III) cash management; IV) raising new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III, and IV only</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12.</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treasurer is usually responsible for the following functions of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tax obligations; II) investor relationships; III) cash management; IV) raising new capital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III,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13.</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The controller usually oversees the following </w:t>
            </w:r>
            <w:r>
              <w:rPr>
                <w:rFonts w:ascii="Arial Unicode MS" w:eastAsia="Arial Unicode MS" w:hAnsi="Arial Unicode MS" w:cs="Arial Unicode MS"/>
                <w:color w:val="000000"/>
                <w:sz w:val="20"/>
              </w:rPr>
              <w:t>functions of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preparation of financial statements; II) internal accounting; III) cash management; and IV) taxes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 and III</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14.</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The controller is usually responsible for the following functions of a corporation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preparation of financial statements; II) internal accounting; III) cash management; IV) taxes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15.</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Which of the following is an important function of financial markets?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providing financing; II) providing liquidity; III) reducing risk; IV) providing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16.</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chief financial officer (CFO) of a corporation oversees: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1"/>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treasurer's</w:t>
                  </w:r>
                  <w:proofErr w:type="gramEnd"/>
                  <w:r>
                    <w:rPr>
                      <w:rFonts w:ascii="Arial Unicode MS" w:eastAsia="Arial Unicode MS" w:hAnsi="Arial Unicode MS" w:cs="Arial Unicode MS"/>
                      <w:color w:val="000000"/>
                      <w:sz w:val="20"/>
                    </w:rPr>
                    <w:t xml:space="preserve"> functions.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controller's</w:t>
                  </w:r>
                  <w:proofErr w:type="gramEnd"/>
                  <w:r>
                    <w:rPr>
                      <w:rFonts w:ascii="Arial Unicode MS" w:eastAsia="Arial Unicode MS" w:hAnsi="Arial Unicode MS" w:cs="Arial Unicode MS"/>
                      <w:color w:val="000000"/>
                      <w:sz w:val="20"/>
                    </w:rPr>
                    <w:t xml:space="preserve"> functions.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96"/>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chief operating officer's functions.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23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the treasurer and the controller's </w:t>
                  </w:r>
                  <w:r>
                    <w:rPr>
                      <w:rFonts w:ascii="Arial Unicode MS" w:eastAsia="Arial Unicode MS" w:hAnsi="Arial Unicode MS" w:cs="Arial Unicode MS"/>
                      <w:color w:val="000000"/>
                      <w:sz w:val="20"/>
                    </w:rPr>
                    <w:t>functions.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17.</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In the principal-agent framework: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91"/>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 xml:space="preserve"> are the principals.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2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are the principals.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8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are the agents.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A and C.</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18.</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Costs associated with the conflicts of </w:t>
            </w:r>
            <w:r>
              <w:rPr>
                <w:rFonts w:ascii="Arial Unicode MS" w:eastAsia="Arial Unicode MS" w:hAnsi="Arial Unicode MS" w:cs="Arial Unicode MS"/>
                <w:color w:val="000000"/>
                <w:sz w:val="20"/>
              </w:rPr>
              <w:t>interest between the bondholders and the shareholders of a corporation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01"/>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legal</w:t>
                  </w:r>
                  <w:proofErr w:type="gramEnd"/>
                  <w:r>
                    <w:rPr>
                      <w:rFonts w:ascii="Arial Unicode MS" w:eastAsia="Arial Unicode MS" w:hAnsi="Arial Unicode MS" w:cs="Arial Unicode MS"/>
                      <w:color w:val="000000"/>
                      <w:sz w:val="20"/>
                    </w:rPr>
                    <w:t xml:space="preserve">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7"/>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bankruptcy</w:t>
                  </w:r>
                  <w:proofErr w:type="gramEnd"/>
                  <w:r>
                    <w:rPr>
                      <w:rFonts w:ascii="Arial Unicode MS" w:eastAsia="Arial Unicode MS" w:hAnsi="Arial Unicode MS" w:cs="Arial Unicode MS"/>
                      <w:color w:val="000000"/>
                      <w:sz w:val="20"/>
                    </w:rPr>
                    <w:t xml:space="preserve">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administrative</w:t>
                  </w:r>
                  <w:proofErr w:type="gramEnd"/>
                  <w:r>
                    <w:rPr>
                      <w:rFonts w:ascii="Arial Unicode MS" w:eastAsia="Arial Unicode MS" w:hAnsi="Arial Unicode MS" w:cs="Arial Unicode MS"/>
                      <w:color w:val="000000"/>
                      <w:sz w:val="20"/>
                    </w:rPr>
                    <w:t xml:space="preserve">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23"/>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agency</w:t>
                  </w:r>
                  <w:proofErr w:type="gramEnd"/>
                  <w:r>
                    <w:rPr>
                      <w:rFonts w:ascii="Arial Unicode MS" w:eastAsia="Arial Unicode MS" w:hAnsi="Arial Unicode MS" w:cs="Arial Unicode MS"/>
                      <w:color w:val="000000"/>
                      <w:sz w:val="20"/>
                    </w:rPr>
                    <w:t xml:space="preserve"> costs.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19.</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A corporation may incur agency costs because: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80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managers</w:t>
                  </w:r>
                  <w:proofErr w:type="gramEnd"/>
                  <w:r>
                    <w:rPr>
                      <w:rFonts w:ascii="Arial Unicode MS" w:eastAsia="Arial Unicode MS" w:hAnsi="Arial Unicode MS" w:cs="Arial Unicode MS"/>
                      <w:color w:val="000000"/>
                      <w:sz w:val="20"/>
                    </w:rPr>
                    <w:t xml:space="preserve"> may not attempt to maximize the value of the firm to shareholders.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1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shareholders</w:t>
                  </w:r>
                  <w:proofErr w:type="gramEnd"/>
                  <w:r>
                    <w:rPr>
                      <w:rFonts w:ascii="Arial Unicode MS" w:eastAsia="Arial Unicode MS" w:hAnsi="Arial Unicode MS" w:cs="Arial Unicode MS"/>
                      <w:color w:val="000000"/>
                      <w:sz w:val="20"/>
                    </w:rPr>
                    <w:t xml:space="preserve"> incur monitoring costs.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4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the separation of ownership and management.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3"/>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 options.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20.</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The following groups are </w:t>
            </w:r>
            <w:r>
              <w:rPr>
                <w:rFonts w:ascii="Arial Unicode MS" w:eastAsia="Arial Unicode MS" w:hAnsi="Arial Unicode MS" w:cs="Arial Unicode MS"/>
                <w:color w:val="000000"/>
                <w:sz w:val="20"/>
              </w:rPr>
              <w:t>some of the claimants to a firm's income stream: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shareholders; II) bondholders; III) employees; IV) management; V) government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90"/>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IV, and V</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21.</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financial goal of a corporation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01"/>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profits.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sales.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47"/>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the value of the firm for the shareholders.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4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managers' benefits.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22.</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firm's purchase of real assets is</w:t>
            </w:r>
            <w:r>
              <w:rPr>
                <w:rFonts w:ascii="Arial Unicode MS" w:eastAsia="Arial Unicode MS" w:hAnsi="Arial Unicode MS" w:cs="Arial Unicode MS"/>
                <w:color w:val="000000"/>
                <w:sz w:val="20"/>
              </w:rPr>
              <w:t xml:space="preserve"> also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57"/>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structure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CFO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23.</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sale of financial assets by a corporation is also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5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budgeting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CFO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financing</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24.</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choice of the proper mixture of debt and equity, used to finance a corporation, is also referred to as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5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budgeting </w:t>
                  </w:r>
                  <w:r>
                    <w:rPr>
                      <w:rFonts w:ascii="Arial Unicode MS" w:eastAsia="Arial Unicode MS" w:hAnsi="Arial Unicode MS" w:cs="Arial Unicode MS"/>
                      <w:color w:val="000000"/>
                      <w:sz w:val="20"/>
                    </w:rPr>
                    <w:t>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capital</w:t>
                  </w:r>
                  <w:proofErr w:type="gramEnd"/>
                  <w:r>
                    <w:rPr>
                      <w:rFonts w:ascii="Arial Unicode MS" w:eastAsia="Arial Unicode MS" w:hAnsi="Arial Unicode MS" w:cs="Arial Unicode MS"/>
                      <w:color w:val="000000"/>
                      <w:sz w:val="20"/>
                    </w:rPr>
                    <w:t xml:space="preserve"> structure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investment</w:t>
                  </w:r>
                  <w:proofErr w:type="gramEnd"/>
                  <w:r>
                    <w:rPr>
                      <w:rFonts w:ascii="Arial Unicode MS" w:eastAsia="Arial Unicode MS" w:hAnsi="Arial Unicode MS" w:cs="Arial Unicode MS"/>
                      <w:color w:val="000000"/>
                      <w:sz w:val="20"/>
                    </w:rPr>
                    <w:t xml:space="preserve"> decision.</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1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liquidity</w:t>
                  </w:r>
                  <w:proofErr w:type="gramEnd"/>
                  <w:r>
                    <w:rPr>
                      <w:rFonts w:ascii="Arial Unicode MS" w:eastAsia="Arial Unicode MS" w:hAnsi="Arial Unicode MS" w:cs="Arial Unicode MS"/>
                      <w:color w:val="000000"/>
                      <w:sz w:val="20"/>
                    </w:rPr>
                    <w:t xml:space="preserve"> decision.</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25.</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Which of the following is not a common function of the firm's chief financial officer?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72"/>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Hiring the firm's CEO</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6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Hiring the </w:t>
                  </w:r>
                  <w:r>
                    <w:rPr>
                      <w:rFonts w:ascii="Arial Unicode MS" w:eastAsia="Arial Unicode MS" w:hAnsi="Arial Unicode MS" w:cs="Arial Unicode MS"/>
                      <w:color w:val="000000"/>
                      <w:sz w:val="20"/>
                    </w:rPr>
                    <w:t>firm's controller</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Capital investment decisions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57"/>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Discussing earnings with investors</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26.</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Which of the following groups are referred to as stakeholders?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employees; II) customers; III) shareholders; IV) suppliers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I, </w:t>
                  </w:r>
                  <w:r>
                    <w:rPr>
                      <w:rFonts w:ascii="Arial Unicode MS" w:eastAsia="Arial Unicode MS" w:hAnsi="Arial Unicode MS" w:cs="Arial Unicode MS"/>
                      <w:color w:val="000000"/>
                      <w:sz w:val="20"/>
                    </w:rPr>
                    <w:t>II, and 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46"/>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III, and IV</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27.</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following are examples of real assets: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machinery; II) office buildings; III) warehouses; IV) common stock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68"/>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I and </w:t>
                  </w:r>
                  <w:r>
                    <w:rPr>
                      <w:rFonts w:ascii="Arial Unicode MS" w:eastAsia="Arial Unicode MS" w:hAnsi="Arial Unicode MS" w:cs="Arial Unicode MS"/>
                      <w:color w:val="000000"/>
                      <w:sz w:val="20"/>
                    </w:rPr>
                    <w:t>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28.</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following are examples of tangible assets except: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 machinery; II) office buildings; III) warehouses; IV) training courses for employees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79"/>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and II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IV only</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I, II, and III only</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29.</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ultimate financial goal of a corporation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minimize</w:t>
                  </w:r>
                  <w:proofErr w:type="gramEnd"/>
                  <w:r>
                    <w:rPr>
                      <w:rFonts w:ascii="Arial Unicode MS" w:eastAsia="Arial Unicode MS" w:hAnsi="Arial Unicode MS" w:cs="Arial Unicode MS"/>
                      <w:color w:val="000000"/>
                      <w:sz w:val="20"/>
                    </w:rPr>
                    <w:t xml:space="preserve"> stockholder risk.</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profit.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81"/>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maximize</w:t>
                  </w:r>
                  <w:proofErr w:type="gramEnd"/>
                  <w:r>
                    <w:rPr>
                      <w:rFonts w:ascii="Arial Unicode MS" w:eastAsia="Arial Unicode MS" w:hAnsi="Arial Unicode MS" w:cs="Arial Unicode MS"/>
                      <w:color w:val="000000"/>
                      <w:sz w:val="20"/>
                    </w:rPr>
                    <w:t xml:space="preserve"> value of the corporation to the stockholders.</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68"/>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size of the firm.</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30.</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Mr. Free has $100 dollars income this year and zero income next year. The market interest rate is 10% per year. If Mr. Free consumes $30 this year and invests the rest in the market, what will be his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$55</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$77</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$100</w:t>
                  </w:r>
                </w:p>
              </w:tc>
            </w:tr>
          </w:tbl>
          <w:p w:rsidR="00B449FA" w:rsidRDefault="006E12C7">
            <w:pPr>
              <w:keepNext/>
              <w:keepLines/>
              <w:spacing w:before="266" w:after="266"/>
            </w:pPr>
            <w:r>
              <w:rPr>
                <w:rFonts w:ascii="Arial Unicode MS" w:eastAsia="Arial Unicode MS" w:hAnsi="Arial Unicode MS" w:cs="Arial Unicode MS"/>
                <w:color w:val="000000"/>
                <w:sz w:val="20"/>
              </w:rPr>
              <w:t>Consumption next year = (100 - 30) × (1.1) = 77.</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31.</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Mr. Bird has $100 income this year and zero income next year. The market interest rate is 10% per year. Mr. Bird also has an investment opportunity in</w:t>
            </w:r>
            <w:r>
              <w:rPr>
                <w:rFonts w:ascii="Arial Unicode MS" w:eastAsia="Arial Unicode MS" w:hAnsi="Arial Unicode MS" w:cs="Arial Unicode MS"/>
                <w:color w:val="000000"/>
                <w:sz w:val="20"/>
              </w:rPr>
              <w:t xml:space="preserve"> which he can invest $50 today and receive $80 next year. Suppose Mr. Bird consumes $30 this year and invests in the project. What will be his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$80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$82</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$102</w:t>
                  </w:r>
                </w:p>
              </w:tc>
            </w:tr>
          </w:tbl>
          <w:p w:rsidR="00B449FA" w:rsidRDefault="006E12C7">
            <w:pPr>
              <w:keepNext/>
              <w:keepLines/>
              <w:spacing w:before="266" w:after="266"/>
            </w:pPr>
            <w:r>
              <w:rPr>
                <w:rFonts w:ascii="Arial Unicode MS" w:eastAsia="Arial Unicode MS" w:hAnsi="Arial Unicode MS" w:cs="Arial Unicode MS"/>
                <w:color w:val="000000"/>
                <w:sz w:val="20"/>
              </w:rPr>
              <w:t>Consumption next year = (100 - 30 - 50) × 1.1</w:t>
            </w:r>
            <w:r>
              <w:rPr>
                <w:rFonts w:ascii="Arial Unicode MS" w:eastAsia="Arial Unicode MS" w:hAnsi="Arial Unicode MS" w:cs="Arial Unicode MS"/>
                <w:color w:val="000000"/>
                <w:sz w:val="20"/>
              </w:rPr>
              <w:t xml:space="preserve"> + 80 = 102.</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32.</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Ms. Venus has $100 income this year and $110 next year. The market interest rate is 10% per year. Suppose Ms. Venus consumes $60 this year. What will be her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$120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$154</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$170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210</w:t>
                  </w:r>
                </w:p>
              </w:tc>
            </w:tr>
          </w:tbl>
          <w:p w:rsidR="00B449FA" w:rsidRDefault="006E12C7">
            <w:pPr>
              <w:keepNext/>
              <w:keepLines/>
              <w:spacing w:before="266" w:after="266"/>
            </w:pPr>
            <w:r>
              <w:rPr>
                <w:rFonts w:ascii="Arial Unicode MS" w:eastAsia="Arial Unicode MS" w:hAnsi="Arial Unicode MS" w:cs="Arial Unicode MS"/>
                <w:color w:val="000000"/>
                <w:sz w:val="20"/>
              </w:rPr>
              <w:t>Consumption next year = (100 - 60) × 1.1 + 110 = 154.</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33.</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Mr. Thomas has $100 income this year and zero income next year. The market interest rate is 10% per year. Mr. Thomas also has an investment opportunity in which he </w:t>
            </w:r>
            <w:r>
              <w:rPr>
                <w:rFonts w:ascii="Arial Unicode MS" w:eastAsia="Arial Unicode MS" w:hAnsi="Arial Unicode MS" w:cs="Arial Unicode MS"/>
                <w:color w:val="000000"/>
                <w:sz w:val="20"/>
              </w:rPr>
              <w:t>can invest $50 this year and receive $80 next year. Suppose Mr. Thomas consumes $50 this year and invests in the project. What will be his consumption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$55</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4"/>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$80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45"/>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$110</w:t>
                  </w:r>
                </w:p>
              </w:tc>
            </w:tr>
          </w:tbl>
          <w:p w:rsidR="00B449FA" w:rsidRDefault="006E12C7">
            <w:pPr>
              <w:keepNext/>
              <w:keepLines/>
              <w:spacing w:before="266" w:after="266"/>
            </w:pPr>
            <w:r>
              <w:rPr>
                <w:rFonts w:ascii="Arial Unicode MS" w:eastAsia="Arial Unicode MS" w:hAnsi="Arial Unicode MS" w:cs="Arial Unicode MS"/>
                <w:color w:val="000000"/>
                <w:sz w:val="20"/>
              </w:rPr>
              <w:t xml:space="preserve">Mr. Thomas' investment this year = 100 - 50 = 50. </w:t>
            </w:r>
            <w:r>
              <w:rPr>
                <w:rFonts w:ascii="Arial Unicode MS" w:eastAsia="Arial Unicode MS" w:hAnsi="Arial Unicode MS" w:cs="Arial Unicode MS"/>
                <w:color w:val="000000"/>
                <w:sz w:val="20"/>
              </w:rPr>
              <w:t>His income next year by taking the investment opportunity is equal to 80.</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34.</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Mr. Dell has $100 income this year and zero income next year. The market interest rate is 10% per year. Mr. Dell also has an investment opportunity—having </w:t>
            </w:r>
            <w:r>
              <w:rPr>
                <w:rFonts w:ascii="Arial Unicode MS" w:eastAsia="Arial Unicode MS" w:hAnsi="Arial Unicode MS" w:cs="Arial Unicode MS"/>
                <w:color w:val="000000"/>
                <w:sz w:val="20"/>
              </w:rPr>
              <w:t>the same risk as the market in which he can invest $50 this year and receive $80 next year. Suppose Mr. Dell consumes $50 this year and invests in the project. What is the NPV of the investment opportunity?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$22.73</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2"/>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none of </w:t>
                  </w:r>
                  <w:r>
                    <w:rPr>
                      <w:rFonts w:ascii="Arial Unicode MS" w:eastAsia="Arial Unicode MS" w:hAnsi="Arial Unicode MS" w:cs="Arial Unicode MS"/>
                      <w:color w:val="000000"/>
                      <w:sz w:val="20"/>
                    </w:rPr>
                    <w:t>the options</w:t>
                  </w:r>
                </w:p>
              </w:tc>
            </w:tr>
          </w:tbl>
          <w:p w:rsidR="00B449FA" w:rsidRDefault="006E12C7">
            <w:pPr>
              <w:keepNext/>
              <w:keepLines/>
              <w:spacing w:before="266" w:after="266"/>
            </w:pPr>
            <w:r>
              <w:rPr>
                <w:rFonts w:ascii="Arial Unicode MS" w:eastAsia="Arial Unicode MS" w:hAnsi="Arial Unicode MS" w:cs="Arial Unicode MS"/>
                <w:color w:val="000000"/>
                <w:sz w:val="20"/>
              </w:rPr>
              <w:t>NPV = (80/1.1) - 50 = + 22.73.</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35.</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Ms. Anderson has $60,000 income this year and $40,000 next year. The market interest rate is 10% per year. Suppose Ms. Anderson consumes $80,000 this year. What will be her consumption </w:t>
            </w:r>
            <w:r>
              <w:rPr>
                <w:rFonts w:ascii="Arial Unicode MS" w:eastAsia="Arial Unicode MS" w:hAnsi="Arial Unicode MS" w:cs="Arial Unicode MS"/>
                <w:color w:val="000000"/>
                <w:sz w:val="20"/>
              </w:rPr>
              <w:t>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$18,000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$30,000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$70,000</w:t>
                  </w:r>
                </w:p>
              </w:tc>
            </w:tr>
          </w:tbl>
          <w:p w:rsidR="00B449FA" w:rsidRDefault="006E12C7">
            <w:pPr>
              <w:keepNext/>
              <w:keepLines/>
              <w:spacing w:before="266" w:after="266"/>
            </w:pPr>
            <w:r>
              <w:rPr>
                <w:rFonts w:ascii="Arial Unicode MS" w:eastAsia="Arial Unicode MS" w:hAnsi="Arial Unicode MS" w:cs="Arial Unicode MS"/>
                <w:color w:val="000000"/>
                <w:sz w:val="20"/>
              </w:rPr>
              <w:t>Borrow $20,000 this year to consume 60,000 + 20,000 = 80,000. Consumption next year = 40,000 - (20,000 × 1.1) = 18,000.</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36.</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line that connects the maximum that</w:t>
            </w:r>
            <w:r>
              <w:rPr>
                <w:rFonts w:ascii="Arial Unicode MS" w:eastAsia="Arial Unicode MS" w:hAnsi="Arial Unicode MS" w:cs="Arial Unicode MS"/>
                <w:color w:val="000000"/>
                <w:sz w:val="20"/>
              </w:rPr>
              <w:t xml:space="preserve"> one can consume this year (now, on the horizontal axis) and the maximum one can consume next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96"/>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slope of (1 +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18"/>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proofErr w:type="gramStart"/>
                  <w:r>
                    <w:rPr>
                      <w:rFonts w:ascii="Arial Unicode MS" w:eastAsia="Arial Unicode MS" w:hAnsi="Arial Unicode MS" w:cs="Arial Unicode MS"/>
                      <w:color w:val="000000"/>
                      <w:sz w:val="20"/>
                    </w:rPr>
                    <w:t>has</w:t>
                  </w:r>
                  <w:proofErr w:type="gramEnd"/>
                  <w:r>
                    <w:rPr>
                      <w:rFonts w:ascii="Arial Unicode MS" w:eastAsia="Arial Unicode MS" w:hAnsi="Arial Unicode MS" w:cs="Arial Unicode MS"/>
                      <w:color w:val="000000"/>
                      <w:sz w:val="20"/>
                    </w:rPr>
                    <w:t xml:space="preserve"> a slope of - (1 +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 xml:space="preserve">has a slope of </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has a slope of 1/</w:t>
                  </w:r>
                  <w:r>
                    <w:rPr>
                      <w:rFonts w:ascii="Arial Unicode MS" w:eastAsia="Arial Unicode MS" w:hAnsi="Arial Unicode MS" w:cs="Arial Unicode MS"/>
                      <w:i/>
                      <w:color w:val="000000"/>
                      <w:sz w:val="20"/>
                    </w:rPr>
                    <w:t>r</w:t>
                  </w:r>
                  <w:r>
                    <w:rPr>
                      <w:rFonts w:ascii="Arial Unicode MS" w:eastAsia="Arial Unicode MS" w:hAnsi="Arial Unicode MS" w:cs="Arial Unicode MS"/>
                      <w:color w:val="000000"/>
                      <w:sz w:val="20"/>
                    </w:rPr>
                    <w:t>.</w:t>
                  </w:r>
                </w:p>
              </w:tc>
            </w:tr>
          </w:tbl>
          <w:p w:rsidR="00B449FA" w:rsidRDefault="00B449FA"/>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37.</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Ms. Newcastle</w:t>
            </w:r>
            <w:r>
              <w:rPr>
                <w:rFonts w:ascii="Arial Unicode MS" w:eastAsia="Arial Unicode MS" w:hAnsi="Arial Unicode MS" w:cs="Arial Unicode MS"/>
                <w:color w:val="000000"/>
                <w:sz w:val="20"/>
              </w:rPr>
              <w:t xml:space="preserve"> has $60,000 income this year and $40,000 next year. The market interest rate is 10% per year. Suppose Ms. Newcastle wishes to consume $62,000 next year. What will be her consumption this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$19,000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$40,000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$70,000</w:t>
                  </w:r>
                </w:p>
              </w:tc>
            </w:tr>
          </w:tbl>
          <w:p w:rsidR="00B449FA" w:rsidRDefault="006E12C7">
            <w:pPr>
              <w:keepNext/>
              <w:keepLines/>
              <w:spacing w:before="266" w:after="266"/>
            </w:pPr>
            <w:r>
              <w:rPr>
                <w:rFonts w:ascii="Arial Unicode MS" w:eastAsia="Arial Unicode MS" w:hAnsi="Arial Unicode MS" w:cs="Arial Unicode MS"/>
                <w:color w:val="000000"/>
                <w:sz w:val="20"/>
              </w:rPr>
              <w:t>Con</w:t>
            </w:r>
            <w:r>
              <w:rPr>
                <w:rFonts w:ascii="Arial Unicode MS" w:eastAsia="Arial Unicode MS" w:hAnsi="Arial Unicode MS" w:cs="Arial Unicode MS"/>
                <w:color w:val="000000"/>
                <w:sz w:val="20"/>
              </w:rPr>
              <w:t>sumption this year = 60,000 - (22,000/1.1) = 40,000.</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38.</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Mr. Smith has an income of $40,000 this year and $60,000 next year. He can invest in a project that costs $30,000 this year, which generates an income of $36,000 next year. The</w:t>
            </w:r>
            <w:r>
              <w:rPr>
                <w:rFonts w:ascii="Arial Unicode MS" w:eastAsia="Arial Unicode MS" w:hAnsi="Arial Unicode MS" w:cs="Arial Unicode MS"/>
                <w:color w:val="000000"/>
                <w:sz w:val="20"/>
              </w:rPr>
              <w:t xml:space="preserve"> market interest rate is 10%. What will be his consumption next year if Mr. Smith invests in the project and consumes $50,000 this year?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$40,000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$52,000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$60,000</w:t>
                  </w:r>
                </w:p>
              </w:tc>
            </w:tr>
          </w:tbl>
          <w:p w:rsidR="00B449FA" w:rsidRDefault="00B449FA">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B449FA">
              <w:tc>
                <w:tcPr>
                  <w:tcW w:w="308" w:type="dxa"/>
                </w:tcPr>
                <w:p w:rsidR="00B449FA" w:rsidRDefault="006E12C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B449FA" w:rsidRDefault="006E12C7">
                  <w:pPr>
                    <w:keepNext/>
                    <w:keepLines/>
                    <w:spacing w:after="0"/>
                  </w:pPr>
                  <w:r>
                    <w:rPr>
                      <w:rFonts w:ascii="Arial Unicode MS" w:eastAsia="Arial Unicode MS" w:hAnsi="Arial Unicode MS" w:cs="Arial Unicode MS"/>
                      <w:color w:val="000000"/>
                      <w:sz w:val="20"/>
                    </w:rPr>
                    <w:t>$62,000</w:t>
                  </w:r>
                </w:p>
              </w:tc>
            </w:tr>
          </w:tbl>
          <w:p w:rsidR="00B449FA" w:rsidRDefault="006E12C7">
            <w:pPr>
              <w:keepNext/>
              <w:keepLines/>
              <w:spacing w:before="266" w:after="266"/>
            </w:pPr>
            <w:r>
              <w:rPr>
                <w:rFonts w:ascii="Arial Unicode MS" w:eastAsia="Arial Unicode MS" w:hAnsi="Arial Unicode MS" w:cs="Arial Unicode MS"/>
                <w:color w:val="000000"/>
                <w:sz w:val="20"/>
              </w:rPr>
              <w:t xml:space="preserve">Consumption next year = [40,000 - 30,000 - 50,000] × 1.1 + </w:t>
            </w:r>
            <w:r>
              <w:rPr>
                <w:rFonts w:ascii="Arial Unicode MS" w:eastAsia="Arial Unicode MS" w:hAnsi="Arial Unicode MS" w:cs="Arial Unicode MS"/>
                <w:color w:val="000000"/>
                <w:sz w:val="20"/>
              </w:rPr>
              <w:t>(60,000 + 36,000) = 52,000.</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6E12C7">
      <w:pPr>
        <w:spacing w:after="0"/>
      </w:pPr>
      <w:r>
        <w:rPr>
          <w:rFonts w:ascii="Arial Unicode MS" w:eastAsia="Arial Unicode MS" w:hAnsi="Arial Unicode MS" w:cs="Arial Unicode MS"/>
          <w:color w:val="000000"/>
          <w:sz w:val="18"/>
        </w:rPr>
        <w:t> </w:t>
      </w:r>
    </w:p>
    <w:p w:rsidR="00B449FA" w:rsidRDefault="006E12C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39.</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board of directors is ultimately responsible for all large investment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40.</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A corporation has a legal existence of its own and is </w:t>
            </w:r>
            <w:r>
              <w:rPr>
                <w:rFonts w:ascii="Arial Unicode MS" w:eastAsia="Arial Unicode MS" w:hAnsi="Arial Unicode MS" w:cs="Arial Unicode MS"/>
                <w:color w:val="000000"/>
                <w:sz w:val="20"/>
              </w:rPr>
              <w:t>based on "articles of incorporation".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41.</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Real assets of a corporation are claims on their financial assets.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42.</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The treasurer's responsibilities include preparation of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43.</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In large firms, there is usually a chief financial officer (CFO) who oversees both the treasurer's and the controller's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44.</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The controller's responsibilities typically include banking relations and </w:t>
            </w:r>
            <w:r>
              <w:rPr>
                <w:rFonts w:ascii="Arial Unicode MS" w:eastAsia="Arial Unicode MS" w:hAnsi="Arial Unicode MS" w:cs="Arial Unicode MS"/>
                <w:color w:val="000000"/>
                <w:sz w:val="20"/>
              </w:rPr>
              <w:t>cash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45.</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A firm's total asset value belongs entirely to the shareholders.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46.</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Managers, shareholders, and the firm's </w:t>
            </w:r>
            <w:proofErr w:type="spellStart"/>
            <w:r>
              <w:rPr>
                <w:rFonts w:ascii="Arial Unicode MS" w:eastAsia="Arial Unicode MS" w:hAnsi="Arial Unicode MS" w:cs="Arial Unicode MS"/>
                <w:color w:val="000000"/>
                <w:sz w:val="20"/>
              </w:rPr>
              <w:t>debtholders</w:t>
            </w:r>
            <w:proofErr w:type="spellEnd"/>
            <w:r>
              <w:rPr>
                <w:rFonts w:ascii="Arial Unicode MS" w:eastAsia="Arial Unicode MS" w:hAnsi="Arial Unicode MS" w:cs="Arial Unicode MS"/>
                <w:color w:val="000000"/>
                <w:sz w:val="20"/>
              </w:rPr>
              <w:t xml:space="preserve"> have identical information about the value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6E12C7">
      <w:pPr>
        <w:spacing w:after="0"/>
      </w:pPr>
      <w:r>
        <w:rPr>
          <w:rFonts w:ascii="Arial Unicode MS" w:eastAsia="Arial Unicode MS" w:hAnsi="Arial Unicode MS" w:cs="Arial Unicode MS"/>
          <w:color w:val="000000"/>
          <w:sz w:val="18"/>
        </w:rPr>
        <w:t> </w:t>
      </w:r>
    </w:p>
    <w:p w:rsidR="00B449FA" w:rsidRDefault="006E12C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47.</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Explain the term </w:t>
            </w:r>
            <w:r>
              <w:rPr>
                <w:rFonts w:ascii="Arial Unicode MS" w:eastAsia="Arial Unicode MS" w:hAnsi="Arial Unicode MS" w:cs="Arial Unicode MS"/>
                <w:i/>
                <w:color w:val="000000"/>
                <w:sz w:val="20"/>
              </w:rPr>
              <w:t>corporation</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A corporation is a legal entity and has an existence of its own. Generally, large businesses are organized as corporations.</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48.</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Briefly explain the term </w:t>
            </w:r>
            <w:r>
              <w:rPr>
                <w:rFonts w:ascii="Arial Unicode MS" w:eastAsia="Arial Unicode MS" w:hAnsi="Arial Unicode MS" w:cs="Arial Unicode MS"/>
                <w:i/>
                <w:color w:val="000000"/>
                <w:sz w:val="20"/>
              </w:rPr>
              <w:t>limited liability.</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xml:space="preserve">The shareholders of a corporation cannot be held personally responsible for the debts of the corporation. This is called </w:t>
            </w:r>
            <w:r>
              <w:rPr>
                <w:rFonts w:ascii="Arial Unicode MS" w:eastAsia="Arial Unicode MS" w:hAnsi="Arial Unicode MS" w:cs="Arial Unicode MS"/>
                <w:i/>
                <w:color w:val="000000"/>
                <w:sz w:val="20"/>
              </w:rPr>
              <w:t>limited liability.</w:t>
            </w:r>
            <w:r>
              <w:rPr>
                <w:rFonts w:ascii="Arial Unicode MS" w:eastAsia="Arial Unicode MS" w:hAnsi="Arial Unicode MS" w:cs="Arial Unicode MS"/>
                <w:color w:val="000000"/>
                <w:sz w:val="20"/>
              </w:rPr>
              <w:t xml:space="preserve"> Hence, a shareholder's loss is limited to the amount he or she has i</w:t>
            </w:r>
            <w:r>
              <w:rPr>
                <w:rFonts w:ascii="Arial Unicode MS" w:eastAsia="Arial Unicode MS" w:hAnsi="Arial Unicode MS" w:cs="Arial Unicode MS"/>
                <w:color w:val="000000"/>
                <w:sz w:val="20"/>
              </w:rPr>
              <w:t>nvested in a corporation. This is an attractive feature for investors.</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49.</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Briefly explain the advantages of a corporation as a form of business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Corporations have infinite life.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Corporations have very many owners </w:t>
            </w:r>
            <w:r>
              <w:rPr>
                <w:rFonts w:ascii="Arial Unicode MS" w:eastAsia="Arial Unicode MS" w:hAnsi="Arial Unicode MS" w:cs="Arial Unicode MS"/>
                <w:color w:val="000000"/>
                <w:sz w:val="20"/>
              </w:rPr>
              <w:t>called shareholders and therefore corporations can raise funds more easily than other forms of business.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There is a separation of ownership and management that is helpful in running the corporation on a day-to-day basis.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It is relatively easy to transf</w:t>
            </w:r>
            <w:r>
              <w:rPr>
                <w:rFonts w:ascii="Arial Unicode MS" w:eastAsia="Arial Unicode MS" w:hAnsi="Arial Unicode MS" w:cs="Arial Unicode MS"/>
                <w:color w:val="000000"/>
                <w:sz w:val="20"/>
              </w:rPr>
              <w:t>er ownership in a corporation.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Corporations have limited liability.</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50.</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Briefly explain the sequence of cash flows between financial markets and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Cash is raised by selling financial assets to investors.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Cash is invest</w:t>
            </w:r>
            <w:r>
              <w:rPr>
                <w:rFonts w:ascii="Arial Unicode MS" w:eastAsia="Arial Unicode MS" w:hAnsi="Arial Unicode MS" w:cs="Arial Unicode MS"/>
                <w:color w:val="000000"/>
                <w:sz w:val="20"/>
              </w:rPr>
              <w:t>ed in the firm's operation and used to purchase real assets.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Cash is generated by the firm's operations.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Cash is reinvested or returned to investors.</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51.</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Briefly explain the functions of financial markets.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xml:space="preserve">There are five </w:t>
            </w:r>
            <w:r>
              <w:rPr>
                <w:rFonts w:ascii="Arial Unicode MS" w:eastAsia="Arial Unicode MS" w:hAnsi="Arial Unicode MS" w:cs="Arial Unicode MS"/>
                <w:color w:val="000000"/>
                <w:sz w:val="20"/>
              </w:rPr>
              <w:t>important functions of financial markets. They are: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providing financing for corporations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providing liquidity for investors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reducing risk for investors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providing information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monitoring firms' financial performance</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52.</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Briefly </w:t>
            </w:r>
            <w:r>
              <w:rPr>
                <w:rFonts w:ascii="Arial Unicode MS" w:eastAsia="Arial Unicode MS" w:hAnsi="Arial Unicode MS" w:cs="Arial Unicode MS"/>
                <w:color w:val="000000"/>
                <w:sz w:val="20"/>
              </w:rPr>
              <w:t>discuss the role of financial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Chief financial officer (CFO): Supervises the treasurer and the controller in a large corporation. CFO is involved in corporate planning and financial policy.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Treasurer: Is responsible for obtaining funds and man</w:t>
            </w:r>
            <w:r>
              <w:rPr>
                <w:rFonts w:ascii="Arial Unicode MS" w:eastAsia="Arial Unicode MS" w:hAnsi="Arial Unicode MS" w:cs="Arial Unicode MS"/>
                <w:color w:val="000000"/>
                <w:sz w:val="20"/>
              </w:rPr>
              <w:t>aging cash, banking relationships and investor relationships.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Controller: Is responsible for accounting functions, payroll, and taxes.</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53.</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 xml:space="preserve">Briefly explain the term </w:t>
            </w:r>
            <w:r>
              <w:rPr>
                <w:rFonts w:ascii="Arial Unicode MS" w:eastAsia="Arial Unicode MS" w:hAnsi="Arial Unicode MS" w:cs="Arial Unicode MS"/>
                <w:i/>
                <w:color w:val="000000"/>
                <w:sz w:val="20"/>
              </w:rPr>
              <w:t>agency</w:t>
            </w:r>
            <w:r>
              <w:rPr>
                <w:rFonts w:ascii="Arial Unicode MS" w:eastAsia="Arial Unicode MS" w:hAnsi="Arial Unicode MS" w:cs="Arial Unicode MS"/>
                <w:color w:val="000000"/>
                <w:sz w:val="20"/>
              </w:rPr>
              <w:t xml:space="preserve"> costs as related to a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xml:space="preserve">Agency costs arise in a </w:t>
            </w:r>
            <w:r>
              <w:rPr>
                <w:rFonts w:ascii="Arial Unicode MS" w:eastAsia="Arial Unicode MS" w:hAnsi="Arial Unicode MS" w:cs="Arial Unicode MS"/>
                <w:color w:val="000000"/>
                <w:sz w:val="20"/>
              </w:rPr>
              <w:t>corporation as a result of principal-agent problems. For example, managers may not act in the best interests of shareholders while making decisions. Hence, shareholders incur monitoring costs that are called agency costs. It also arises as a result of info</w:t>
            </w:r>
            <w:r>
              <w:rPr>
                <w:rFonts w:ascii="Arial Unicode MS" w:eastAsia="Arial Unicode MS" w:hAnsi="Arial Unicode MS" w:cs="Arial Unicode MS"/>
                <w:color w:val="000000"/>
                <w:sz w:val="20"/>
              </w:rPr>
              <w:t>rmational asymmetry between managers and other stakeholders of a firm. Agency costs tend to reduce the value of a firm.</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54.</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Briefly discuss principal-agent problems as related to a corporation.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xml:space="preserve">Principal-agent problems arise in a </w:t>
            </w:r>
            <w:r>
              <w:rPr>
                <w:rFonts w:ascii="Arial Unicode MS" w:eastAsia="Arial Unicode MS" w:hAnsi="Arial Unicode MS" w:cs="Arial Unicode MS"/>
                <w:color w:val="000000"/>
                <w:sz w:val="20"/>
              </w:rPr>
              <w:t xml:space="preserve">corporation as a result of the separation of ownership and management. Managers may not act in the best interests of the shareholders while making decisions. Hence, shareholders incur monitoring and bonding costs, which are a part of agency costs. It also </w:t>
            </w:r>
            <w:r>
              <w:rPr>
                <w:rFonts w:ascii="Arial Unicode MS" w:eastAsia="Arial Unicode MS" w:hAnsi="Arial Unicode MS" w:cs="Arial Unicode MS"/>
                <w:color w:val="000000"/>
                <w:sz w:val="20"/>
              </w:rPr>
              <w:t>arises as result of informational asymmetry between managers and other stakeholders of a firm. Agency costs tend to reduce the value of a firm.</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55.</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Explain why "maximization of shareholders' wealth" is the appropriate ultimate, long-ter</w:t>
            </w:r>
            <w:r>
              <w:rPr>
                <w:rFonts w:ascii="Arial Unicode MS" w:eastAsia="Arial Unicode MS" w:hAnsi="Arial Unicode MS" w:cs="Arial Unicode MS"/>
                <w:color w:val="000000"/>
                <w:sz w:val="20"/>
              </w:rPr>
              <w:t>m goal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Under perfect market conditions, everyone can borrow or lend at the same interest rate. This implies that differences in consumption patterns can be adjusted in the capital markets. Given this, all investors will agree that they are</w:t>
            </w:r>
            <w:r>
              <w:rPr>
                <w:rFonts w:ascii="Arial Unicode MS" w:eastAsia="Arial Unicode MS" w:hAnsi="Arial Unicode MS" w:cs="Arial Unicode MS"/>
                <w:color w:val="000000"/>
                <w:sz w:val="20"/>
              </w:rPr>
              <w:t xml:space="preserve"> better off if the firm maximizes their current wealth, i.e., maximizing shareholders' wealth.</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56.</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Briefly explain some of the institutional arrangements that ensure that managers work toward increasing the value of a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 the</w:t>
            </w:r>
            <w:r>
              <w:rPr>
                <w:rFonts w:ascii="Arial Unicode MS" w:eastAsia="Arial Unicode MS" w:hAnsi="Arial Unicode MS" w:cs="Arial Unicode MS"/>
                <w:color w:val="000000"/>
                <w:sz w:val="20"/>
              </w:rPr>
              <w:t xml:space="preserve"> board of directors, elected by shareholders, which scrutinizes managers' actions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competition among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threat of takeover that brings a new management team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incentive schemes that are closely tied to the value of the firm like stock options</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449FA" w:rsidRDefault="00B449FA">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B449FA">
        <w:tc>
          <w:tcPr>
            <w:tcW w:w="350" w:type="pct"/>
          </w:tcPr>
          <w:p w:rsidR="00B449FA" w:rsidRDefault="006E12C7">
            <w:pPr>
              <w:keepNext/>
              <w:keepLines/>
              <w:spacing w:after="0"/>
            </w:pPr>
            <w:r>
              <w:rPr>
                <w:rFonts w:ascii="Arial Unicode MS" w:eastAsia="Arial Unicode MS" w:hAnsi="Arial Unicode MS" w:cs="Arial Unicode MS"/>
                <w:color w:val="000000"/>
                <w:sz w:val="20"/>
              </w:rPr>
              <w:t>57.</w:t>
            </w:r>
          </w:p>
        </w:tc>
        <w:tc>
          <w:tcPr>
            <w:tcW w:w="4650" w:type="pct"/>
          </w:tcPr>
          <w:p w:rsidR="00B449FA" w:rsidRDefault="006E12C7">
            <w:pPr>
              <w:keepNext/>
              <w:keepLines/>
              <w:spacing w:after="0"/>
            </w:pPr>
            <w:r>
              <w:rPr>
                <w:rFonts w:ascii="Arial Unicode MS" w:eastAsia="Arial Unicode MS" w:hAnsi="Arial Unicode MS" w:cs="Arial Unicode MS"/>
                <w:color w:val="000000"/>
                <w:sz w:val="20"/>
              </w:rPr>
              <w:t>Briefly explain how individuals can adjust their current and future consumption according to their preferences.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B449FA" w:rsidRDefault="006E12C7">
            <w:pPr>
              <w:keepNext/>
              <w:keepLines/>
              <w:spacing w:before="266" w:after="266"/>
            </w:pPr>
            <w:r>
              <w:rPr>
                <w:rFonts w:ascii="Arial Unicode MS" w:eastAsia="Arial Unicode MS" w:hAnsi="Arial Unicode MS" w:cs="Arial Unicode MS"/>
                <w:color w:val="000000"/>
                <w:sz w:val="20"/>
              </w:rPr>
              <w:t>Individuals can adjust their preferences for consumption by borrowing or lending in the financial market. The approp</w:t>
            </w:r>
            <w:r>
              <w:rPr>
                <w:rFonts w:ascii="Arial Unicode MS" w:eastAsia="Arial Unicode MS" w:hAnsi="Arial Unicode MS" w:cs="Arial Unicode MS"/>
                <w:color w:val="000000"/>
                <w:sz w:val="20"/>
              </w:rPr>
              <w:t>riate balance between present and future consumption that each individual will choose depends on personal preferences. Nevertheless, individuals with different preferences can adjust their preferences using the financial market. Individuals desiring curren</w:t>
            </w:r>
            <w:r>
              <w:rPr>
                <w:rFonts w:ascii="Arial Unicode MS" w:eastAsia="Arial Unicode MS" w:hAnsi="Arial Unicode MS" w:cs="Arial Unicode MS"/>
                <w:color w:val="000000"/>
                <w:sz w:val="20"/>
              </w:rPr>
              <w:t>t consumption can borrow from future income. Meanwhile, individuals favoring future consumption can refrain from current consumption and invest in the same financial market.</w:t>
            </w:r>
          </w:p>
        </w:tc>
      </w:tr>
    </w:tbl>
    <w:p w:rsidR="00B449FA" w:rsidRDefault="006E12C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B449FA">
        <w:tc>
          <w:tcPr>
            <w:tcW w:w="0" w:type="auto"/>
          </w:tcPr>
          <w:p w:rsidR="00B449FA" w:rsidRDefault="006E12C7">
            <w:pPr>
              <w:keepLines/>
              <w:spacing w:after="0"/>
              <w:jc w:val="right"/>
            </w:pPr>
            <w:r>
              <w:rPr>
                <w:rFonts w:ascii="Arial Unicode MS" w:eastAsia="Arial Unicode MS" w:hAnsi="Arial Unicode MS" w:cs="Arial Unicode MS"/>
                <w:i/>
                <w:color w:val="000000"/>
                <w:sz w:val="16"/>
              </w:rPr>
              <w:t>Type: Difficult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E12C7" w:rsidRDefault="006E12C7" w:rsidP="00BB56AA">
      <w:pPr>
        <w:spacing w:before="239" w:after="239"/>
      </w:pPr>
      <w:r>
        <w:rPr>
          <w:rFonts w:ascii="Times,Times New Roman,Times-Rom" w:eastAsia="Times,Times New Roman,Times-Rom" w:hAnsi="Times,Times New Roman,Times-Rom" w:cs="Times,Times New Roman,Times-Rom"/>
          <w:color w:val="000000"/>
          <w:sz w:val="18"/>
        </w:rPr>
        <w:br/>
      </w:r>
    </w:p>
    <w:sectPr w:rsidR="006E12C7" w:rsidSect="00BB56AA">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2C7" w:rsidRDefault="006E12C7" w:rsidP="002D68FB">
      <w:pPr>
        <w:spacing w:after="0" w:line="240" w:lineRule="auto"/>
      </w:pPr>
      <w:r>
        <w:separator/>
      </w:r>
    </w:p>
  </w:endnote>
  <w:endnote w:type="continuationSeparator" w:id="0">
    <w:p w:rsidR="006E12C7" w:rsidRDefault="006E12C7" w:rsidP="002D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FB" w:rsidRPr="00DC4EC6" w:rsidRDefault="002D68FB" w:rsidP="002D68FB">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1</w:t>
    </w:r>
    <w:r w:rsidRPr="00DC4EC6">
      <w:rPr>
        <w:rFonts w:ascii="Times New Roman" w:hAnsi="Times New Roman" w:cs="Arial"/>
        <w:noProof/>
        <w:color w:val="000000"/>
        <w:sz w:val="16"/>
        <w:szCs w:val="20"/>
        <w:highlight w:val="white"/>
      </w:rPr>
      <w:fldChar w:fldCharType="end"/>
    </w:r>
  </w:p>
  <w:p w:rsidR="002D68FB" w:rsidRDefault="002D68FB" w:rsidP="002D68FB">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2C7" w:rsidRDefault="006E12C7" w:rsidP="002D68FB">
      <w:pPr>
        <w:spacing w:after="0" w:line="240" w:lineRule="auto"/>
      </w:pPr>
      <w:r>
        <w:separator/>
      </w:r>
    </w:p>
  </w:footnote>
  <w:footnote w:type="continuationSeparator" w:id="0">
    <w:p w:rsidR="006E12C7" w:rsidRDefault="006E12C7" w:rsidP="002D6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49FA"/>
    <w:rsid w:val="002D68FB"/>
    <w:rsid w:val="006E12C7"/>
    <w:rsid w:val="00B449FA"/>
    <w:rsid w:val="00BB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8FB"/>
  </w:style>
  <w:style w:type="paragraph" w:styleId="Footer">
    <w:name w:val="footer"/>
    <w:basedOn w:val="Normal"/>
    <w:link w:val="FooterChar"/>
    <w:uiPriority w:val="99"/>
    <w:unhideWhenUsed/>
    <w:rsid w:val="002D6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8FB"/>
  </w:style>
  <w:style w:type="paragraph" w:styleId="BalloonText">
    <w:name w:val="Balloon Text"/>
    <w:basedOn w:val="Normal"/>
    <w:link w:val="BalloonTextChar"/>
    <w:uiPriority w:val="99"/>
    <w:semiHidden/>
    <w:unhideWhenUsed/>
    <w:rsid w:val="002D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4086</Words>
  <Characters>23293</Characters>
  <Application>Microsoft Office Word</Application>
  <DocSecurity>0</DocSecurity>
  <Lines>194</Lines>
  <Paragraphs>54</Paragraphs>
  <ScaleCrop>false</ScaleCrop>
  <Company/>
  <LinksUpToDate>false</LinksUpToDate>
  <CharactersWithSpaces>27325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 S</cp:lastModifiedBy>
  <cp:revision>3</cp:revision>
  <dcterms:created xsi:type="dcterms:W3CDTF">2012-12-19T04:44:00Z</dcterms:created>
  <dcterms:modified xsi:type="dcterms:W3CDTF">2012-12-19T04:45:00Z</dcterms:modified>
</cp:coreProperties>
</file>