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173E5" w14:textId="77777777" w:rsidR="00A53AD6" w:rsidRDefault="00A53AD6">
      <w:pPr>
        <w:pStyle w:val="NormalText"/>
        <w:rPr>
          <w:b/>
          <w:bCs/>
        </w:rPr>
      </w:pPr>
      <w:r>
        <w:rPr>
          <w:b/>
          <w:bCs/>
          <w:i/>
          <w:iCs/>
        </w:rPr>
        <w:t>Introduction to Managerial Accounting, 8e</w:t>
      </w:r>
      <w:r>
        <w:rPr>
          <w:b/>
          <w:bCs/>
        </w:rPr>
        <w:t xml:space="preserve"> (Brewer)</w:t>
      </w:r>
    </w:p>
    <w:p w14:paraId="00C173E6" w14:textId="77777777" w:rsidR="00A53AD6" w:rsidRDefault="00A53AD6">
      <w:pPr>
        <w:pStyle w:val="NormalText"/>
        <w:rPr>
          <w:b/>
          <w:bCs/>
        </w:rPr>
      </w:pPr>
      <w:r>
        <w:rPr>
          <w:b/>
          <w:bCs/>
        </w:rPr>
        <w:t xml:space="preserve">Chapter </w:t>
      </w:r>
      <w:proofErr w:type="gramStart"/>
      <w:r>
        <w:rPr>
          <w:b/>
          <w:bCs/>
        </w:rPr>
        <w:t>1  Managerial</w:t>
      </w:r>
      <w:proofErr w:type="gramEnd"/>
      <w:r>
        <w:rPr>
          <w:b/>
          <w:bCs/>
        </w:rPr>
        <w:t xml:space="preserve"> Accounting and Cost Concepts</w:t>
      </w:r>
    </w:p>
    <w:p w14:paraId="00C173E7" w14:textId="77777777" w:rsidR="00A53AD6" w:rsidRDefault="00A53AD6">
      <w:pPr>
        <w:pStyle w:val="NormalText"/>
        <w:rPr>
          <w:b/>
          <w:bCs/>
        </w:rPr>
      </w:pPr>
    </w:p>
    <w:p w14:paraId="00C173E8" w14:textId="77777777" w:rsidR="00A53AD6" w:rsidRDefault="00A53AD6">
      <w:pPr>
        <w:pStyle w:val="NormalText"/>
      </w:pPr>
      <w:r>
        <w:t>1) A factory supervisor's salary would be classified as an indirect cost with respect to a unit of product.</w:t>
      </w:r>
    </w:p>
    <w:p w14:paraId="00C173E9" w14:textId="77777777" w:rsidR="003C39DD" w:rsidRDefault="003C39DD">
      <w:pPr>
        <w:pStyle w:val="NormalText"/>
      </w:pPr>
    </w:p>
    <w:p w14:paraId="00C173EA" w14:textId="77777777" w:rsidR="00A53AD6" w:rsidRDefault="003C39DD">
      <w:pPr>
        <w:pStyle w:val="NormalText"/>
      </w:pPr>
      <w:r>
        <w:t>Answer:</w:t>
      </w:r>
      <w:r w:rsidR="00A53AD6">
        <w:t xml:space="preserve">  TRUE</w:t>
      </w:r>
    </w:p>
    <w:p w14:paraId="00C173EB" w14:textId="77777777" w:rsidR="00A53AD6" w:rsidRDefault="003C39DD">
      <w:pPr>
        <w:pStyle w:val="NormalText"/>
      </w:pPr>
      <w:r>
        <w:t>Difficulty: 2 Medium</w:t>
      </w:r>
    </w:p>
    <w:p w14:paraId="00C173EC" w14:textId="77777777" w:rsidR="00A53AD6" w:rsidRDefault="00A53AD6">
      <w:pPr>
        <w:pStyle w:val="NormalText"/>
      </w:pPr>
      <w:r>
        <w:t>Topic:  Cost Classifications for Assigning Costs to Cost Objects</w:t>
      </w:r>
    </w:p>
    <w:p w14:paraId="00C173ED" w14:textId="77777777" w:rsidR="00A53AD6" w:rsidRDefault="00A53AD6">
      <w:pPr>
        <w:pStyle w:val="NormalText"/>
      </w:pPr>
      <w:r>
        <w:t>Learning Objective:  01-01 Understand cost classifications used for assigning costs to cost objects: direct costs and indirect costs.</w:t>
      </w:r>
    </w:p>
    <w:p w14:paraId="00C173EE" w14:textId="77777777" w:rsidR="00A53AD6" w:rsidRDefault="00A53AD6">
      <w:pPr>
        <w:pStyle w:val="NormalText"/>
      </w:pPr>
      <w:r>
        <w:t>Bloom's:  Understand</w:t>
      </w:r>
    </w:p>
    <w:p w14:paraId="00C173EF" w14:textId="77777777" w:rsidR="00A53AD6" w:rsidRDefault="00A53AD6">
      <w:pPr>
        <w:pStyle w:val="NormalText"/>
      </w:pPr>
      <w:r>
        <w:t>AACSB:  Reflective Thinking</w:t>
      </w:r>
    </w:p>
    <w:p w14:paraId="00C173F0" w14:textId="77777777" w:rsidR="00A53AD6" w:rsidRDefault="00A53AD6">
      <w:pPr>
        <w:pStyle w:val="NormalText"/>
      </w:pPr>
      <w:r>
        <w:t>AICPA:  BB Critical Thinking; FN Measurement</w:t>
      </w:r>
    </w:p>
    <w:p w14:paraId="00C173F1" w14:textId="77777777" w:rsidR="00A53AD6" w:rsidRDefault="00A53AD6">
      <w:pPr>
        <w:pStyle w:val="NormalText"/>
      </w:pPr>
    </w:p>
    <w:p w14:paraId="00C173F2" w14:textId="77777777" w:rsidR="00A53AD6" w:rsidRDefault="00A53AD6">
      <w:pPr>
        <w:pStyle w:val="NormalText"/>
      </w:pPr>
      <w:r>
        <w:t>2) A direct cost is a cost that can be easily traced to the particular cost object under consideration.</w:t>
      </w:r>
    </w:p>
    <w:p w14:paraId="00C173F3" w14:textId="77777777" w:rsidR="003C39DD" w:rsidRDefault="003C39DD">
      <w:pPr>
        <w:pStyle w:val="NormalText"/>
      </w:pPr>
    </w:p>
    <w:p w14:paraId="00C173F4" w14:textId="77777777" w:rsidR="00A53AD6" w:rsidRDefault="003C39DD">
      <w:pPr>
        <w:pStyle w:val="NormalText"/>
      </w:pPr>
      <w:r>
        <w:t>Answer:</w:t>
      </w:r>
      <w:r w:rsidR="00A53AD6">
        <w:t xml:space="preserve">  TRUE</w:t>
      </w:r>
    </w:p>
    <w:p w14:paraId="00C173F5" w14:textId="77777777" w:rsidR="00A53AD6" w:rsidRDefault="003C39DD">
      <w:pPr>
        <w:pStyle w:val="NormalText"/>
      </w:pPr>
      <w:r>
        <w:t>Difficulty: 1 Easy</w:t>
      </w:r>
    </w:p>
    <w:p w14:paraId="00C173F6" w14:textId="77777777" w:rsidR="00A53AD6" w:rsidRDefault="00A53AD6">
      <w:pPr>
        <w:pStyle w:val="NormalText"/>
      </w:pPr>
      <w:r>
        <w:t>Topic:  Cost Classifications for Assigning Costs to Cost Objects</w:t>
      </w:r>
    </w:p>
    <w:p w14:paraId="00C173F7" w14:textId="77777777" w:rsidR="00A53AD6" w:rsidRDefault="00A53AD6">
      <w:pPr>
        <w:pStyle w:val="NormalText"/>
      </w:pPr>
      <w:r>
        <w:t>Learning Objective:  01-01 Understand cost classifications used for assigning costs to cost objects: direct costs and indirect costs.</w:t>
      </w:r>
    </w:p>
    <w:p w14:paraId="00C173F8" w14:textId="77777777" w:rsidR="00A53AD6" w:rsidRDefault="00A53AD6">
      <w:pPr>
        <w:pStyle w:val="NormalText"/>
      </w:pPr>
      <w:r>
        <w:t>Bloom's:  Remember</w:t>
      </w:r>
    </w:p>
    <w:p w14:paraId="00C173F9" w14:textId="77777777" w:rsidR="00A53AD6" w:rsidRDefault="00A53AD6">
      <w:pPr>
        <w:pStyle w:val="NormalText"/>
      </w:pPr>
      <w:r>
        <w:t>AACSB:  Reflective Thinking</w:t>
      </w:r>
    </w:p>
    <w:p w14:paraId="00C173FA" w14:textId="77777777" w:rsidR="00A53AD6" w:rsidRDefault="00A53AD6">
      <w:pPr>
        <w:pStyle w:val="NormalText"/>
      </w:pPr>
      <w:r>
        <w:t>AICPA:  BB Critical Thinking; FN Measurement</w:t>
      </w:r>
    </w:p>
    <w:p w14:paraId="00C173FB" w14:textId="77777777" w:rsidR="00A53AD6" w:rsidRDefault="00A53AD6">
      <w:pPr>
        <w:pStyle w:val="NormalText"/>
      </w:pPr>
    </w:p>
    <w:p w14:paraId="00C173FC" w14:textId="77777777" w:rsidR="00A53AD6" w:rsidRDefault="00A53AD6">
      <w:pPr>
        <w:pStyle w:val="NormalText"/>
      </w:pPr>
      <w:r>
        <w:t>3) A cost can be direct or indirect. The classification can change if the cost object changes.</w:t>
      </w:r>
    </w:p>
    <w:p w14:paraId="00C173FD" w14:textId="77777777" w:rsidR="003C39DD" w:rsidRDefault="003C39DD">
      <w:pPr>
        <w:pStyle w:val="NormalText"/>
      </w:pPr>
    </w:p>
    <w:p w14:paraId="00C173FE" w14:textId="77777777" w:rsidR="00A53AD6" w:rsidRDefault="003C39DD">
      <w:pPr>
        <w:pStyle w:val="NormalText"/>
      </w:pPr>
      <w:r>
        <w:t>Answer:</w:t>
      </w:r>
      <w:r w:rsidR="00A53AD6">
        <w:t xml:space="preserve">  TRUE</w:t>
      </w:r>
    </w:p>
    <w:p w14:paraId="00C173FF" w14:textId="77777777" w:rsidR="00A53AD6" w:rsidRDefault="003C39DD">
      <w:pPr>
        <w:pStyle w:val="NormalText"/>
      </w:pPr>
      <w:r>
        <w:t>Difficulty: 2 Medium</w:t>
      </w:r>
    </w:p>
    <w:p w14:paraId="00C17400" w14:textId="77777777" w:rsidR="00A53AD6" w:rsidRDefault="00A53AD6">
      <w:pPr>
        <w:pStyle w:val="NormalText"/>
      </w:pPr>
      <w:r>
        <w:t>Topic:  Cost Classifications for Assigning Costs to Cost Objects</w:t>
      </w:r>
    </w:p>
    <w:p w14:paraId="00C17401" w14:textId="77777777" w:rsidR="00A53AD6" w:rsidRDefault="00A53AD6">
      <w:pPr>
        <w:pStyle w:val="NormalText"/>
      </w:pPr>
      <w:r>
        <w:t>Learning Objective:  01-01 Understand cost classifications used for assigning costs to cost objects: direct costs and indirect costs.</w:t>
      </w:r>
    </w:p>
    <w:p w14:paraId="00C17402" w14:textId="77777777" w:rsidR="00A53AD6" w:rsidRDefault="00A53AD6">
      <w:pPr>
        <w:pStyle w:val="NormalText"/>
      </w:pPr>
      <w:r>
        <w:t>Bloom's:  Understand</w:t>
      </w:r>
    </w:p>
    <w:p w14:paraId="00C17403" w14:textId="77777777" w:rsidR="00A53AD6" w:rsidRDefault="00A53AD6">
      <w:pPr>
        <w:pStyle w:val="NormalText"/>
      </w:pPr>
      <w:r>
        <w:t>AACSB:  Reflective Thinking</w:t>
      </w:r>
    </w:p>
    <w:p w14:paraId="00C17404" w14:textId="77777777" w:rsidR="00A53AD6" w:rsidRDefault="00A53AD6">
      <w:pPr>
        <w:pStyle w:val="NormalText"/>
      </w:pPr>
      <w:r>
        <w:t>AICPA:  BB Critical Thinking; FN Measurement</w:t>
      </w:r>
    </w:p>
    <w:p w14:paraId="00C17405" w14:textId="77777777" w:rsidR="00A53AD6" w:rsidRDefault="00A53AD6">
      <w:pPr>
        <w:pStyle w:val="NormalText"/>
      </w:pPr>
    </w:p>
    <w:p w14:paraId="00C17406" w14:textId="77777777" w:rsidR="00563399" w:rsidRDefault="00563399">
      <w:pPr>
        <w:rPr>
          <w:rFonts w:ascii="Times New Roman" w:hAnsi="Times New Roman"/>
          <w:color w:val="000000"/>
          <w:sz w:val="24"/>
          <w:szCs w:val="24"/>
        </w:rPr>
      </w:pPr>
      <w:r>
        <w:br w:type="page"/>
      </w:r>
    </w:p>
    <w:p w14:paraId="00C17407" w14:textId="77777777" w:rsidR="00A53AD6" w:rsidRDefault="00A53AD6">
      <w:pPr>
        <w:pStyle w:val="NormalText"/>
      </w:pPr>
      <w:r>
        <w:lastRenderedPageBreak/>
        <w:t>4) Wages paid to production supervisors would be classified as manufacturing overhead.</w:t>
      </w:r>
    </w:p>
    <w:p w14:paraId="00C17408" w14:textId="77777777" w:rsidR="003C39DD" w:rsidRDefault="003C39DD">
      <w:pPr>
        <w:pStyle w:val="NormalText"/>
      </w:pPr>
    </w:p>
    <w:p w14:paraId="00C17409" w14:textId="77777777" w:rsidR="00A53AD6" w:rsidRDefault="003C39DD">
      <w:pPr>
        <w:pStyle w:val="NormalText"/>
      </w:pPr>
      <w:r>
        <w:t>Answer:</w:t>
      </w:r>
      <w:r w:rsidR="00A53AD6">
        <w:t xml:space="preserve">  TRUE</w:t>
      </w:r>
    </w:p>
    <w:p w14:paraId="00C1740A" w14:textId="77777777" w:rsidR="00A53AD6" w:rsidRDefault="003C39DD">
      <w:pPr>
        <w:pStyle w:val="NormalText"/>
      </w:pPr>
      <w:r>
        <w:t>Difficulty: 1 Easy</w:t>
      </w:r>
    </w:p>
    <w:p w14:paraId="00C1740B" w14:textId="77777777" w:rsidR="00A53AD6" w:rsidRDefault="00A53AD6">
      <w:pPr>
        <w:pStyle w:val="NormalText"/>
      </w:pPr>
      <w:r>
        <w:t>Topic:  Cost Classifications for Manufacturing Companies</w:t>
      </w:r>
    </w:p>
    <w:p w14:paraId="00C1740C" w14:textId="77777777" w:rsidR="00A53AD6" w:rsidRDefault="00A53AD6">
      <w:pPr>
        <w:pStyle w:val="NormalText"/>
      </w:pPr>
      <w:r>
        <w:t>Learning Objective:  01-02 Identify and give examples of each of the three basic manufacturing cost categories.</w:t>
      </w:r>
    </w:p>
    <w:p w14:paraId="00C1740D" w14:textId="77777777" w:rsidR="00A53AD6" w:rsidRDefault="00A53AD6">
      <w:pPr>
        <w:pStyle w:val="NormalText"/>
      </w:pPr>
      <w:r>
        <w:t>Bloom's:  Understand</w:t>
      </w:r>
    </w:p>
    <w:p w14:paraId="00C1740E" w14:textId="77777777" w:rsidR="00A53AD6" w:rsidRDefault="00A53AD6">
      <w:pPr>
        <w:pStyle w:val="NormalText"/>
      </w:pPr>
      <w:r>
        <w:t>AACSB:  Reflective Thinking</w:t>
      </w:r>
    </w:p>
    <w:p w14:paraId="00C1740F" w14:textId="77777777" w:rsidR="00A53AD6" w:rsidRDefault="00A53AD6">
      <w:pPr>
        <w:pStyle w:val="NormalText"/>
      </w:pPr>
      <w:r>
        <w:t>AICPA:  BB Critical Thinking; FN Measurement</w:t>
      </w:r>
    </w:p>
    <w:p w14:paraId="00C17410" w14:textId="77777777" w:rsidR="00A53AD6" w:rsidRDefault="00A53AD6">
      <w:pPr>
        <w:pStyle w:val="NormalText"/>
      </w:pPr>
    </w:p>
    <w:p w14:paraId="00C17411" w14:textId="77777777" w:rsidR="00A53AD6" w:rsidRDefault="00A53AD6">
      <w:pPr>
        <w:pStyle w:val="NormalText"/>
      </w:pPr>
      <w:r>
        <w:t>5) Selling costs are indirect costs.</w:t>
      </w:r>
    </w:p>
    <w:p w14:paraId="00C17412" w14:textId="77777777" w:rsidR="003C39DD" w:rsidRDefault="003C39DD">
      <w:pPr>
        <w:pStyle w:val="NormalText"/>
      </w:pPr>
    </w:p>
    <w:p w14:paraId="00C17413" w14:textId="77777777" w:rsidR="00A53AD6" w:rsidRDefault="003C39DD">
      <w:pPr>
        <w:pStyle w:val="NormalText"/>
      </w:pPr>
      <w:r>
        <w:t>Answer:</w:t>
      </w:r>
      <w:r w:rsidR="00A53AD6">
        <w:t xml:space="preserve">  FALSE</w:t>
      </w:r>
    </w:p>
    <w:p w14:paraId="00C17414" w14:textId="77777777" w:rsidR="00A53AD6" w:rsidRDefault="003C39DD">
      <w:pPr>
        <w:pStyle w:val="NormalText"/>
      </w:pPr>
      <w:r>
        <w:t>Difficulty: 2 Medium</w:t>
      </w:r>
    </w:p>
    <w:p w14:paraId="00C17415" w14:textId="77777777" w:rsidR="00A53AD6" w:rsidRDefault="00A53AD6">
      <w:pPr>
        <w:pStyle w:val="NormalText"/>
      </w:pPr>
      <w:r>
        <w:t>Topic:  Cost Classifications for Manufacturing Companies</w:t>
      </w:r>
    </w:p>
    <w:p w14:paraId="00C17416" w14:textId="77777777" w:rsidR="00A53AD6" w:rsidRDefault="00A53AD6">
      <w:pPr>
        <w:pStyle w:val="NormalText"/>
      </w:pPr>
      <w:r>
        <w:t>Learning Objective:  01-02 Identify and give examples of each of the three basic manufacturing cost categories.</w:t>
      </w:r>
    </w:p>
    <w:p w14:paraId="00C17417" w14:textId="77777777" w:rsidR="00A53AD6" w:rsidRDefault="00A53AD6">
      <w:pPr>
        <w:pStyle w:val="NormalText"/>
      </w:pPr>
      <w:r>
        <w:t>Bloom's:  Remember</w:t>
      </w:r>
    </w:p>
    <w:p w14:paraId="00C17418" w14:textId="77777777" w:rsidR="00A53AD6" w:rsidRDefault="00A53AD6">
      <w:pPr>
        <w:pStyle w:val="NormalText"/>
      </w:pPr>
      <w:r>
        <w:t>AACSB:  Reflective Thinking</w:t>
      </w:r>
    </w:p>
    <w:p w14:paraId="00C17419" w14:textId="77777777" w:rsidR="00A53AD6" w:rsidRDefault="00A53AD6">
      <w:pPr>
        <w:pStyle w:val="NormalText"/>
      </w:pPr>
      <w:r>
        <w:t>AICPA:  BB Critical Thinking; FN Measurement</w:t>
      </w:r>
    </w:p>
    <w:p w14:paraId="00C1741A" w14:textId="77777777" w:rsidR="00A53AD6" w:rsidRDefault="00A53AD6">
      <w:pPr>
        <w:pStyle w:val="NormalText"/>
      </w:pPr>
    </w:p>
    <w:p w14:paraId="00C1741B" w14:textId="77777777" w:rsidR="00A53AD6" w:rsidRDefault="00A53AD6">
      <w:pPr>
        <w:pStyle w:val="NormalText"/>
      </w:pPr>
      <w:r>
        <w:t>6) The sum of all manufacturing costs except for direct materials and direct labor is called manufacturing overhead.</w:t>
      </w:r>
    </w:p>
    <w:p w14:paraId="00C1741C" w14:textId="77777777" w:rsidR="003C39DD" w:rsidRDefault="003C39DD">
      <w:pPr>
        <w:pStyle w:val="NormalText"/>
      </w:pPr>
    </w:p>
    <w:p w14:paraId="00C1741D" w14:textId="77777777" w:rsidR="00A53AD6" w:rsidRDefault="003C39DD">
      <w:pPr>
        <w:pStyle w:val="NormalText"/>
      </w:pPr>
      <w:r>
        <w:t>Answer:</w:t>
      </w:r>
      <w:r w:rsidR="00A53AD6">
        <w:t xml:space="preserve">  TRUE</w:t>
      </w:r>
    </w:p>
    <w:p w14:paraId="00C1741E" w14:textId="77777777" w:rsidR="00A53AD6" w:rsidRDefault="003C39DD">
      <w:pPr>
        <w:pStyle w:val="NormalText"/>
      </w:pPr>
      <w:r>
        <w:t>Difficulty: 2 Medium</w:t>
      </w:r>
    </w:p>
    <w:p w14:paraId="00C1741F" w14:textId="77777777" w:rsidR="00A53AD6" w:rsidRDefault="00A53AD6">
      <w:pPr>
        <w:pStyle w:val="NormalText"/>
      </w:pPr>
      <w:r>
        <w:t>Topic:  Cost Classifications for Manufacturing Companies</w:t>
      </w:r>
    </w:p>
    <w:p w14:paraId="00C17420" w14:textId="77777777" w:rsidR="00A53AD6" w:rsidRDefault="00A53AD6">
      <w:pPr>
        <w:pStyle w:val="NormalText"/>
      </w:pPr>
      <w:r>
        <w:t>Learning Objective:  01-02 Identify and give examples of each of the three basic manufacturing cost categories.</w:t>
      </w:r>
    </w:p>
    <w:p w14:paraId="00C17421" w14:textId="77777777" w:rsidR="00A53AD6" w:rsidRDefault="00A53AD6">
      <w:pPr>
        <w:pStyle w:val="NormalText"/>
      </w:pPr>
      <w:r>
        <w:t>Bloom's:  Understand</w:t>
      </w:r>
    </w:p>
    <w:p w14:paraId="00C17422" w14:textId="77777777" w:rsidR="00A53AD6" w:rsidRDefault="00A53AD6">
      <w:pPr>
        <w:pStyle w:val="NormalText"/>
      </w:pPr>
      <w:r>
        <w:t>AACSB:  Reflective Thinking</w:t>
      </w:r>
    </w:p>
    <w:p w14:paraId="00C17423" w14:textId="77777777" w:rsidR="00A53AD6" w:rsidRDefault="00A53AD6">
      <w:pPr>
        <w:pStyle w:val="NormalText"/>
      </w:pPr>
      <w:r>
        <w:t>AICPA:  BB Critical Thinking; FN Measurement</w:t>
      </w:r>
    </w:p>
    <w:p w14:paraId="00C17424" w14:textId="77777777" w:rsidR="00A53AD6" w:rsidRDefault="00A53AD6">
      <w:pPr>
        <w:pStyle w:val="NormalText"/>
      </w:pPr>
    </w:p>
    <w:p w14:paraId="00C17425" w14:textId="77777777" w:rsidR="00A53AD6" w:rsidRDefault="00A53AD6">
      <w:pPr>
        <w:pStyle w:val="NormalText"/>
      </w:pPr>
      <w:r>
        <w:t>7) The three cost elements ordinarily included in product costs are direct materials, direct labor, and manufacturing overhead.</w:t>
      </w:r>
    </w:p>
    <w:p w14:paraId="00C17426" w14:textId="77777777" w:rsidR="003C39DD" w:rsidRDefault="003C39DD">
      <w:pPr>
        <w:pStyle w:val="NormalText"/>
      </w:pPr>
    </w:p>
    <w:p w14:paraId="00C17427" w14:textId="77777777" w:rsidR="00A53AD6" w:rsidRDefault="003C39DD">
      <w:pPr>
        <w:pStyle w:val="NormalText"/>
      </w:pPr>
      <w:r>
        <w:t>Answer:</w:t>
      </w:r>
      <w:r w:rsidR="00A53AD6">
        <w:t xml:space="preserve">  TRUE</w:t>
      </w:r>
    </w:p>
    <w:p w14:paraId="00C17428" w14:textId="77777777" w:rsidR="00A53AD6" w:rsidRDefault="003C39DD">
      <w:pPr>
        <w:pStyle w:val="NormalText"/>
      </w:pPr>
      <w:r>
        <w:t>Difficulty: 1 Easy</w:t>
      </w:r>
    </w:p>
    <w:p w14:paraId="00C17429" w14:textId="77777777" w:rsidR="00A53AD6" w:rsidRDefault="00A53AD6">
      <w:pPr>
        <w:pStyle w:val="NormalText"/>
      </w:pPr>
      <w:r>
        <w:t>Topic:  Cost Classifications for Manufacturing Companies</w:t>
      </w:r>
    </w:p>
    <w:p w14:paraId="00C1742A" w14:textId="77777777" w:rsidR="00A53AD6" w:rsidRDefault="00A53AD6">
      <w:pPr>
        <w:pStyle w:val="NormalText"/>
      </w:pPr>
      <w:r>
        <w:t>Learning Objective:  01-02 Identify and give examples of each of the three basic manufacturing cost categories.</w:t>
      </w:r>
    </w:p>
    <w:p w14:paraId="00C1742B" w14:textId="77777777" w:rsidR="00A53AD6" w:rsidRDefault="00A53AD6">
      <w:pPr>
        <w:pStyle w:val="NormalText"/>
      </w:pPr>
      <w:r>
        <w:t>Bloom's:  Remember</w:t>
      </w:r>
    </w:p>
    <w:p w14:paraId="00C1742C" w14:textId="77777777" w:rsidR="00A53AD6" w:rsidRDefault="00A53AD6">
      <w:pPr>
        <w:pStyle w:val="NormalText"/>
      </w:pPr>
      <w:r>
        <w:t>AACSB:  Reflective Thinking</w:t>
      </w:r>
    </w:p>
    <w:p w14:paraId="00C1742D" w14:textId="77777777" w:rsidR="00A53AD6" w:rsidRDefault="00A53AD6">
      <w:pPr>
        <w:pStyle w:val="NormalText"/>
      </w:pPr>
      <w:r>
        <w:t>AICPA:  BB Critical Thinking; FN Measurement</w:t>
      </w:r>
    </w:p>
    <w:p w14:paraId="00C1742E" w14:textId="77777777" w:rsidR="00A53AD6" w:rsidRDefault="00A53AD6">
      <w:pPr>
        <w:pStyle w:val="NormalText"/>
      </w:pPr>
    </w:p>
    <w:p w14:paraId="00C1742F" w14:textId="77777777" w:rsidR="00A53AD6" w:rsidRDefault="00A53AD6">
      <w:pPr>
        <w:pStyle w:val="NormalText"/>
      </w:pPr>
      <w:r>
        <w:t>8) Administrative costs are indirect costs.</w:t>
      </w:r>
    </w:p>
    <w:p w14:paraId="00C17430" w14:textId="77777777" w:rsidR="003C39DD" w:rsidRDefault="003C39DD">
      <w:pPr>
        <w:pStyle w:val="NormalText"/>
      </w:pPr>
    </w:p>
    <w:p w14:paraId="00C17431" w14:textId="77777777" w:rsidR="00A53AD6" w:rsidRDefault="003C39DD">
      <w:pPr>
        <w:pStyle w:val="NormalText"/>
      </w:pPr>
      <w:r>
        <w:t>Answer:</w:t>
      </w:r>
      <w:r w:rsidR="00A53AD6">
        <w:t xml:space="preserve">  FALSE</w:t>
      </w:r>
    </w:p>
    <w:p w14:paraId="00C17432" w14:textId="77777777" w:rsidR="00A53AD6" w:rsidRDefault="003C39DD">
      <w:pPr>
        <w:pStyle w:val="NormalText"/>
      </w:pPr>
      <w:r>
        <w:t>Difficulty: 2 Medium</w:t>
      </w:r>
    </w:p>
    <w:p w14:paraId="00C17433" w14:textId="77777777" w:rsidR="00A53AD6" w:rsidRDefault="00A53AD6">
      <w:pPr>
        <w:pStyle w:val="NormalText"/>
      </w:pPr>
      <w:r>
        <w:t>Topic:  Cost Classifications for Manufacturing Companies</w:t>
      </w:r>
    </w:p>
    <w:p w14:paraId="00C17434" w14:textId="77777777" w:rsidR="00A53AD6" w:rsidRDefault="00A53AD6">
      <w:pPr>
        <w:pStyle w:val="NormalText"/>
      </w:pPr>
      <w:r>
        <w:t>Learning Objective:  01-02 Identify and give examples of each of the three basic manufacturing cost categories.</w:t>
      </w:r>
    </w:p>
    <w:p w14:paraId="00C17435" w14:textId="77777777" w:rsidR="00A53AD6" w:rsidRDefault="00A53AD6">
      <w:pPr>
        <w:pStyle w:val="NormalText"/>
      </w:pPr>
      <w:r>
        <w:t>Bloom's:  Remember</w:t>
      </w:r>
    </w:p>
    <w:p w14:paraId="00C17436" w14:textId="77777777" w:rsidR="00A53AD6" w:rsidRDefault="00A53AD6">
      <w:pPr>
        <w:pStyle w:val="NormalText"/>
      </w:pPr>
      <w:r>
        <w:t>AACSB:  Reflective Thinking</w:t>
      </w:r>
    </w:p>
    <w:p w14:paraId="00C17437" w14:textId="77777777" w:rsidR="00A53AD6" w:rsidRDefault="00A53AD6">
      <w:pPr>
        <w:pStyle w:val="NormalText"/>
      </w:pPr>
      <w:r>
        <w:t>AICPA:  BB Critical Thinking; FN Measurement</w:t>
      </w:r>
    </w:p>
    <w:p w14:paraId="00C17438" w14:textId="77777777" w:rsidR="00A53AD6" w:rsidRDefault="00A53AD6">
      <w:pPr>
        <w:pStyle w:val="NormalText"/>
      </w:pPr>
    </w:p>
    <w:p w14:paraId="00C17439" w14:textId="77777777" w:rsidR="00A53AD6" w:rsidRDefault="00A53AD6">
      <w:pPr>
        <w:pStyle w:val="NormalText"/>
      </w:pPr>
      <w:r>
        <w:t>9) Depreciation is always considered a period cost for external financial reporting purposes in a manufacturing company.</w:t>
      </w:r>
    </w:p>
    <w:p w14:paraId="00C1743A" w14:textId="77777777" w:rsidR="003C39DD" w:rsidRDefault="003C39DD">
      <w:pPr>
        <w:pStyle w:val="NormalText"/>
      </w:pPr>
    </w:p>
    <w:p w14:paraId="00C1743B" w14:textId="77777777" w:rsidR="00A53AD6" w:rsidRDefault="003C39DD">
      <w:pPr>
        <w:pStyle w:val="NormalText"/>
      </w:pPr>
      <w:r>
        <w:t>Answer:</w:t>
      </w:r>
      <w:r w:rsidR="00A53AD6">
        <w:t xml:space="preserve">  FALSE</w:t>
      </w:r>
    </w:p>
    <w:p w14:paraId="00C1743C" w14:textId="77777777" w:rsidR="00A53AD6" w:rsidRDefault="003C39DD">
      <w:pPr>
        <w:pStyle w:val="NormalText"/>
      </w:pPr>
      <w:r>
        <w:t>Difficulty: 2 Medium</w:t>
      </w:r>
    </w:p>
    <w:p w14:paraId="00C1743D" w14:textId="77777777" w:rsidR="00A53AD6" w:rsidRDefault="00A53AD6">
      <w:pPr>
        <w:pStyle w:val="NormalText"/>
      </w:pPr>
      <w:r>
        <w:t>Topic:  Cost Classifications for Manufacturing Companies; Cost Classifications for Preparing Financial Statements</w:t>
      </w:r>
    </w:p>
    <w:p w14:paraId="00C1743E" w14:textId="77777777" w:rsidR="00A53AD6" w:rsidRDefault="00A53AD6">
      <w:pPr>
        <w:pStyle w:val="NormalText"/>
      </w:pPr>
      <w:r>
        <w:t>Learning Objective:  01-02 Identify and give examples of each of the three basic manufacturing cost categories.; 01-03 Understand cost classifications used to prepare financial statements: product costs and period costs.</w:t>
      </w:r>
    </w:p>
    <w:p w14:paraId="00C1743F" w14:textId="77777777" w:rsidR="00A53AD6" w:rsidRDefault="00A53AD6">
      <w:pPr>
        <w:pStyle w:val="NormalText"/>
      </w:pPr>
      <w:r>
        <w:t>Bloom's:  Understand</w:t>
      </w:r>
    </w:p>
    <w:p w14:paraId="00C17440" w14:textId="77777777" w:rsidR="00A53AD6" w:rsidRDefault="00A53AD6">
      <w:pPr>
        <w:pStyle w:val="NormalText"/>
      </w:pPr>
      <w:r>
        <w:t>AACSB:  Reflective Thinking</w:t>
      </w:r>
    </w:p>
    <w:p w14:paraId="00C17441" w14:textId="77777777" w:rsidR="00A53AD6" w:rsidRDefault="00A53AD6">
      <w:pPr>
        <w:pStyle w:val="NormalText"/>
      </w:pPr>
      <w:r>
        <w:t>AICPA:  BB Critical Thinking; FN Measurement</w:t>
      </w:r>
    </w:p>
    <w:p w14:paraId="00C17442" w14:textId="77777777" w:rsidR="00A53AD6" w:rsidRDefault="00A53AD6">
      <w:pPr>
        <w:pStyle w:val="NormalText"/>
      </w:pPr>
    </w:p>
    <w:p w14:paraId="00C17443" w14:textId="77777777" w:rsidR="00A53AD6" w:rsidRDefault="00A53AD6">
      <w:pPr>
        <w:pStyle w:val="NormalText"/>
      </w:pPr>
      <w:r>
        <w:t>10) Opportunity costs at a manufacturing company are not part of manufacturing overhead.</w:t>
      </w:r>
    </w:p>
    <w:p w14:paraId="00C17444" w14:textId="77777777" w:rsidR="003C39DD" w:rsidRDefault="003C39DD">
      <w:pPr>
        <w:pStyle w:val="NormalText"/>
      </w:pPr>
    </w:p>
    <w:p w14:paraId="00C17445" w14:textId="77777777" w:rsidR="00A53AD6" w:rsidRDefault="003C39DD">
      <w:pPr>
        <w:pStyle w:val="NormalText"/>
      </w:pPr>
      <w:r>
        <w:t>Answer:</w:t>
      </w:r>
      <w:r w:rsidR="00A53AD6">
        <w:t xml:space="preserve">  TRUE</w:t>
      </w:r>
    </w:p>
    <w:p w14:paraId="00C17446" w14:textId="77777777" w:rsidR="00A53AD6" w:rsidRDefault="003C39DD">
      <w:pPr>
        <w:pStyle w:val="NormalText"/>
      </w:pPr>
      <w:r>
        <w:t>Difficulty: 3 Hard</w:t>
      </w:r>
    </w:p>
    <w:p w14:paraId="00C17447" w14:textId="77777777" w:rsidR="00A53AD6" w:rsidRDefault="00A53AD6">
      <w:pPr>
        <w:pStyle w:val="NormalText"/>
      </w:pPr>
      <w:r>
        <w:t>Topic:  Cost Classifications for Manufacturing Companies; Cost Classifications for Decision Making</w:t>
      </w:r>
    </w:p>
    <w:p w14:paraId="00C17448" w14:textId="77777777" w:rsidR="00A53AD6" w:rsidRDefault="00A53AD6">
      <w:pPr>
        <w:pStyle w:val="NormalText"/>
      </w:pPr>
      <w:r>
        <w:t>Learning Objective:  01-02 Identify and give examples of each of the three basic manufacturing cost categories.; 01-05 Understand cost classifications used in making decisions: differential costs, sunk costs, and opportunity costs.</w:t>
      </w:r>
    </w:p>
    <w:p w14:paraId="00C17449" w14:textId="77777777" w:rsidR="00A53AD6" w:rsidRDefault="00A53AD6">
      <w:pPr>
        <w:pStyle w:val="NormalText"/>
      </w:pPr>
      <w:r>
        <w:t>Bloom's:  Understand</w:t>
      </w:r>
    </w:p>
    <w:p w14:paraId="00C1744A" w14:textId="77777777" w:rsidR="00A53AD6" w:rsidRDefault="00A53AD6">
      <w:pPr>
        <w:pStyle w:val="NormalText"/>
      </w:pPr>
      <w:r>
        <w:t>AACSB:  Reflective Thinking</w:t>
      </w:r>
    </w:p>
    <w:p w14:paraId="00C1744B" w14:textId="77777777" w:rsidR="00A53AD6" w:rsidRDefault="00A53AD6">
      <w:pPr>
        <w:pStyle w:val="NormalText"/>
      </w:pPr>
      <w:r>
        <w:t>AICPA:  BB Critical Thinking; FN Measurement</w:t>
      </w:r>
    </w:p>
    <w:p w14:paraId="00C1744C" w14:textId="77777777" w:rsidR="00A53AD6" w:rsidRDefault="00A53AD6">
      <w:pPr>
        <w:pStyle w:val="NormalText"/>
      </w:pPr>
    </w:p>
    <w:p w14:paraId="00C1744D" w14:textId="77777777" w:rsidR="00563399" w:rsidRDefault="00563399">
      <w:pPr>
        <w:rPr>
          <w:rFonts w:ascii="Times New Roman" w:hAnsi="Times New Roman"/>
          <w:color w:val="000000"/>
          <w:sz w:val="24"/>
          <w:szCs w:val="24"/>
        </w:rPr>
      </w:pPr>
      <w:r>
        <w:br w:type="page"/>
      </w:r>
    </w:p>
    <w:p w14:paraId="00C1744E" w14:textId="77777777" w:rsidR="00A53AD6" w:rsidRDefault="00A53AD6">
      <w:pPr>
        <w:pStyle w:val="NormalText"/>
      </w:pPr>
      <w:r>
        <w:t>11) Conversion cost is the sum of direct labor cost and manufacturing overhead cost.</w:t>
      </w:r>
    </w:p>
    <w:p w14:paraId="00C1744F" w14:textId="77777777" w:rsidR="003C39DD" w:rsidRDefault="003C39DD">
      <w:pPr>
        <w:pStyle w:val="NormalText"/>
      </w:pPr>
    </w:p>
    <w:p w14:paraId="00C17450" w14:textId="77777777" w:rsidR="00A53AD6" w:rsidRDefault="003C39DD">
      <w:pPr>
        <w:pStyle w:val="NormalText"/>
      </w:pPr>
      <w:r>
        <w:t>Answer:</w:t>
      </w:r>
      <w:r w:rsidR="00A53AD6">
        <w:t xml:space="preserve">  TRUE</w:t>
      </w:r>
    </w:p>
    <w:p w14:paraId="00C17451" w14:textId="77777777" w:rsidR="00A53AD6" w:rsidRDefault="003C39DD">
      <w:pPr>
        <w:pStyle w:val="NormalText"/>
      </w:pPr>
      <w:r>
        <w:t>Difficulty: 1 Easy</w:t>
      </w:r>
    </w:p>
    <w:p w14:paraId="00C17452" w14:textId="77777777" w:rsidR="00A53AD6" w:rsidRDefault="00A53AD6">
      <w:pPr>
        <w:pStyle w:val="NormalText"/>
      </w:pPr>
      <w:r>
        <w:t>Topic:  Cost Classifications for Preparing Financial Statements</w:t>
      </w:r>
    </w:p>
    <w:p w14:paraId="00C17453" w14:textId="77777777" w:rsidR="00A53AD6" w:rsidRDefault="00A53AD6">
      <w:pPr>
        <w:pStyle w:val="NormalText"/>
      </w:pPr>
      <w:r>
        <w:t>Learning Objective:  01-03 Understand cost classifications used to prepare financial statements: product costs and period costs.</w:t>
      </w:r>
    </w:p>
    <w:p w14:paraId="00C17454" w14:textId="77777777" w:rsidR="00A53AD6" w:rsidRDefault="00A53AD6">
      <w:pPr>
        <w:pStyle w:val="NormalText"/>
      </w:pPr>
      <w:r>
        <w:t>Bloom's:  Remember</w:t>
      </w:r>
    </w:p>
    <w:p w14:paraId="00C17455" w14:textId="77777777" w:rsidR="00A53AD6" w:rsidRDefault="00A53AD6">
      <w:pPr>
        <w:pStyle w:val="NormalText"/>
      </w:pPr>
      <w:r>
        <w:t>AACSB:  Reflective Thinking</w:t>
      </w:r>
    </w:p>
    <w:p w14:paraId="00C17456" w14:textId="77777777" w:rsidR="00A53AD6" w:rsidRDefault="00A53AD6">
      <w:pPr>
        <w:pStyle w:val="NormalText"/>
      </w:pPr>
      <w:r>
        <w:t>AICPA:  BB Critical Thinking; FN Measurement</w:t>
      </w:r>
    </w:p>
    <w:p w14:paraId="00C17457" w14:textId="77777777" w:rsidR="00A53AD6" w:rsidRDefault="00A53AD6">
      <w:pPr>
        <w:pStyle w:val="NormalText"/>
      </w:pPr>
    </w:p>
    <w:p w14:paraId="00C17458" w14:textId="77777777" w:rsidR="00A53AD6" w:rsidRDefault="00A53AD6">
      <w:pPr>
        <w:pStyle w:val="NormalText"/>
      </w:pPr>
      <w:r>
        <w:t>12) In a manufacturing company, all costs are period costs.</w:t>
      </w:r>
    </w:p>
    <w:p w14:paraId="00C17459" w14:textId="77777777" w:rsidR="003C39DD" w:rsidRDefault="003C39DD">
      <w:pPr>
        <w:pStyle w:val="NormalText"/>
      </w:pPr>
    </w:p>
    <w:p w14:paraId="00C1745A" w14:textId="77777777" w:rsidR="00A53AD6" w:rsidRDefault="003C39DD">
      <w:pPr>
        <w:pStyle w:val="NormalText"/>
      </w:pPr>
      <w:r>
        <w:t>Answer:</w:t>
      </w:r>
      <w:r w:rsidR="00A53AD6">
        <w:t xml:space="preserve">  FALSE</w:t>
      </w:r>
    </w:p>
    <w:p w14:paraId="00C1745B" w14:textId="77777777" w:rsidR="00A53AD6" w:rsidRDefault="003C39DD">
      <w:pPr>
        <w:pStyle w:val="NormalText"/>
      </w:pPr>
      <w:r>
        <w:t>Difficulty: 1 Easy</w:t>
      </w:r>
    </w:p>
    <w:p w14:paraId="00C1745C" w14:textId="77777777" w:rsidR="00A53AD6" w:rsidRDefault="00A53AD6">
      <w:pPr>
        <w:pStyle w:val="NormalText"/>
      </w:pPr>
      <w:r>
        <w:t>Topic:  Cost Classifications for Preparing Financial Statements</w:t>
      </w:r>
    </w:p>
    <w:p w14:paraId="00C1745D" w14:textId="77777777" w:rsidR="00A53AD6" w:rsidRDefault="00A53AD6">
      <w:pPr>
        <w:pStyle w:val="NormalText"/>
      </w:pPr>
      <w:r>
        <w:t>Learning Objective:  01-03 Understand cost classifications used to prepare financial statements: product costs and period costs.</w:t>
      </w:r>
    </w:p>
    <w:p w14:paraId="00C1745E" w14:textId="77777777" w:rsidR="00A53AD6" w:rsidRDefault="00A53AD6">
      <w:pPr>
        <w:pStyle w:val="NormalText"/>
      </w:pPr>
      <w:r>
        <w:t>Bloom's:  Remember</w:t>
      </w:r>
    </w:p>
    <w:p w14:paraId="00C1745F" w14:textId="77777777" w:rsidR="00A53AD6" w:rsidRDefault="00A53AD6">
      <w:pPr>
        <w:pStyle w:val="NormalText"/>
      </w:pPr>
      <w:r>
        <w:t>AACSB:  Reflective Thinking</w:t>
      </w:r>
    </w:p>
    <w:p w14:paraId="00C17460" w14:textId="77777777" w:rsidR="00A53AD6" w:rsidRDefault="00A53AD6">
      <w:pPr>
        <w:pStyle w:val="NormalText"/>
      </w:pPr>
      <w:r>
        <w:t>AICPA:  BB Critical Thinking; FN Measurement</w:t>
      </w:r>
    </w:p>
    <w:p w14:paraId="00C17461" w14:textId="77777777" w:rsidR="00A53AD6" w:rsidRDefault="00A53AD6">
      <w:pPr>
        <w:pStyle w:val="NormalText"/>
      </w:pPr>
    </w:p>
    <w:p w14:paraId="00C17462" w14:textId="77777777" w:rsidR="00A53AD6" w:rsidRDefault="00A53AD6">
      <w:pPr>
        <w:pStyle w:val="NormalText"/>
      </w:pPr>
      <w:r>
        <w:t>13) Advertising is not considered a product cost even if it promotes a specific product.</w:t>
      </w:r>
    </w:p>
    <w:p w14:paraId="00C17463" w14:textId="77777777" w:rsidR="003C39DD" w:rsidRDefault="003C39DD">
      <w:pPr>
        <w:pStyle w:val="NormalText"/>
      </w:pPr>
    </w:p>
    <w:p w14:paraId="00C17464" w14:textId="77777777" w:rsidR="00A53AD6" w:rsidRDefault="003C39DD">
      <w:pPr>
        <w:pStyle w:val="NormalText"/>
      </w:pPr>
      <w:r>
        <w:t>Answer:</w:t>
      </w:r>
      <w:r w:rsidR="00A53AD6">
        <w:t xml:space="preserve">  TRUE</w:t>
      </w:r>
    </w:p>
    <w:p w14:paraId="00C17465" w14:textId="77777777" w:rsidR="00A53AD6" w:rsidRDefault="003C39DD">
      <w:pPr>
        <w:pStyle w:val="NormalText"/>
      </w:pPr>
      <w:r>
        <w:t>Difficulty: 2 Medium</w:t>
      </w:r>
    </w:p>
    <w:p w14:paraId="00C17466" w14:textId="77777777" w:rsidR="00A53AD6" w:rsidRDefault="00A53AD6">
      <w:pPr>
        <w:pStyle w:val="NormalText"/>
      </w:pPr>
      <w:r>
        <w:t>Topic:  Cost Classifications for Preparing Financial Statements</w:t>
      </w:r>
    </w:p>
    <w:p w14:paraId="00C17467" w14:textId="77777777" w:rsidR="00A53AD6" w:rsidRDefault="00A53AD6">
      <w:pPr>
        <w:pStyle w:val="NormalText"/>
      </w:pPr>
      <w:r>
        <w:t>Learning Objective:  01-03 Understand cost classifications used to prepare financial statements: product costs and period costs.</w:t>
      </w:r>
    </w:p>
    <w:p w14:paraId="00C17468" w14:textId="77777777" w:rsidR="00A53AD6" w:rsidRDefault="00A53AD6">
      <w:pPr>
        <w:pStyle w:val="NormalText"/>
      </w:pPr>
      <w:r>
        <w:t>Bloom's:  Understand</w:t>
      </w:r>
    </w:p>
    <w:p w14:paraId="00C17469" w14:textId="77777777" w:rsidR="00A53AD6" w:rsidRDefault="00A53AD6">
      <w:pPr>
        <w:pStyle w:val="NormalText"/>
      </w:pPr>
      <w:r>
        <w:t>AACSB:  Reflective Thinking</w:t>
      </w:r>
    </w:p>
    <w:p w14:paraId="00C1746A" w14:textId="77777777" w:rsidR="00A53AD6" w:rsidRDefault="00A53AD6">
      <w:pPr>
        <w:pStyle w:val="NormalText"/>
      </w:pPr>
      <w:r>
        <w:t>AICPA:  BB Critical Thinking; FN Measurement</w:t>
      </w:r>
    </w:p>
    <w:p w14:paraId="00C1746B" w14:textId="77777777" w:rsidR="00A53AD6" w:rsidRDefault="00A53AD6">
      <w:pPr>
        <w:pStyle w:val="NormalText"/>
      </w:pPr>
    </w:p>
    <w:p w14:paraId="00C1746C" w14:textId="77777777" w:rsidR="00A53AD6" w:rsidRDefault="00A53AD6">
      <w:pPr>
        <w:pStyle w:val="NormalText"/>
      </w:pPr>
      <w:r>
        <w:t>14) Selling and administrative expenses are period costs under generally accepted accounting principles.</w:t>
      </w:r>
    </w:p>
    <w:p w14:paraId="00C1746D" w14:textId="77777777" w:rsidR="003C39DD" w:rsidRDefault="003C39DD">
      <w:pPr>
        <w:pStyle w:val="NormalText"/>
      </w:pPr>
    </w:p>
    <w:p w14:paraId="00C1746E" w14:textId="77777777" w:rsidR="00A53AD6" w:rsidRDefault="003C39DD">
      <w:pPr>
        <w:pStyle w:val="NormalText"/>
      </w:pPr>
      <w:r>
        <w:t>Answer:</w:t>
      </w:r>
      <w:r w:rsidR="00A53AD6">
        <w:t xml:space="preserve">  TRUE</w:t>
      </w:r>
    </w:p>
    <w:p w14:paraId="00C1746F" w14:textId="77777777" w:rsidR="00A53AD6" w:rsidRDefault="003C39DD">
      <w:pPr>
        <w:pStyle w:val="NormalText"/>
      </w:pPr>
      <w:r>
        <w:t>Difficulty: 1 Easy</w:t>
      </w:r>
    </w:p>
    <w:p w14:paraId="00C17470" w14:textId="77777777" w:rsidR="00A53AD6" w:rsidRDefault="00A53AD6">
      <w:pPr>
        <w:pStyle w:val="NormalText"/>
      </w:pPr>
      <w:r>
        <w:t>Topic:  Cost Classifications for Preparing Financial Statements</w:t>
      </w:r>
    </w:p>
    <w:p w14:paraId="00C17471" w14:textId="77777777" w:rsidR="00A53AD6" w:rsidRDefault="00A53AD6">
      <w:pPr>
        <w:pStyle w:val="NormalText"/>
      </w:pPr>
      <w:r>
        <w:t>Learning Objective:  01-03 Understand cost classifications used to prepare financial statements: product costs and period costs.</w:t>
      </w:r>
    </w:p>
    <w:p w14:paraId="00C17472" w14:textId="77777777" w:rsidR="00A53AD6" w:rsidRDefault="00A53AD6">
      <w:pPr>
        <w:pStyle w:val="NormalText"/>
      </w:pPr>
      <w:r>
        <w:t>Bloom's:  Remember</w:t>
      </w:r>
    </w:p>
    <w:p w14:paraId="00C17473" w14:textId="77777777" w:rsidR="00A53AD6" w:rsidRDefault="00A53AD6">
      <w:pPr>
        <w:pStyle w:val="NormalText"/>
      </w:pPr>
      <w:r>
        <w:t>AACSB:  Reflective Thinking</w:t>
      </w:r>
    </w:p>
    <w:p w14:paraId="00C17474" w14:textId="77777777" w:rsidR="00A53AD6" w:rsidRDefault="00A53AD6">
      <w:pPr>
        <w:pStyle w:val="NormalText"/>
      </w:pPr>
      <w:r>
        <w:t>AICPA:  BB Critical Thinking; FN Measurement</w:t>
      </w:r>
    </w:p>
    <w:p w14:paraId="00C17475" w14:textId="77777777" w:rsidR="00A53AD6" w:rsidRDefault="00A53AD6">
      <w:pPr>
        <w:pStyle w:val="NormalText"/>
      </w:pPr>
    </w:p>
    <w:p w14:paraId="00C17476" w14:textId="77777777" w:rsidR="00563399" w:rsidRDefault="00563399">
      <w:pPr>
        <w:rPr>
          <w:rFonts w:ascii="Times New Roman" w:hAnsi="Times New Roman"/>
          <w:color w:val="000000"/>
          <w:sz w:val="24"/>
          <w:szCs w:val="24"/>
        </w:rPr>
      </w:pPr>
      <w:r>
        <w:br w:type="page"/>
      </w:r>
    </w:p>
    <w:p w14:paraId="00C17477" w14:textId="77777777" w:rsidR="00A53AD6" w:rsidRDefault="00A53AD6">
      <w:pPr>
        <w:pStyle w:val="NormalText"/>
      </w:pPr>
      <w:r>
        <w:t>15) Conversion cost equals product cost less direct materials cost.</w:t>
      </w:r>
    </w:p>
    <w:p w14:paraId="00C17478" w14:textId="77777777" w:rsidR="003C39DD" w:rsidRDefault="003C39DD">
      <w:pPr>
        <w:pStyle w:val="NormalText"/>
      </w:pPr>
    </w:p>
    <w:p w14:paraId="00C17479" w14:textId="77777777" w:rsidR="00A53AD6" w:rsidRDefault="003C39DD">
      <w:pPr>
        <w:pStyle w:val="NormalText"/>
      </w:pPr>
      <w:r>
        <w:t>Answer:</w:t>
      </w:r>
      <w:r w:rsidR="00A53AD6">
        <w:t xml:space="preserve">  TRUE</w:t>
      </w:r>
    </w:p>
    <w:p w14:paraId="00C1747A" w14:textId="77777777" w:rsidR="00A53AD6" w:rsidRDefault="003C39DD">
      <w:pPr>
        <w:pStyle w:val="NormalText"/>
      </w:pPr>
      <w:r>
        <w:t>Difficulty: 3 Hard</w:t>
      </w:r>
    </w:p>
    <w:p w14:paraId="00C1747B" w14:textId="77777777" w:rsidR="00A53AD6" w:rsidRDefault="00A53AD6">
      <w:pPr>
        <w:pStyle w:val="NormalText"/>
      </w:pPr>
      <w:r>
        <w:t>Topic:  Cost Classifications for Preparing Financial Statements</w:t>
      </w:r>
    </w:p>
    <w:p w14:paraId="00C1747C" w14:textId="77777777" w:rsidR="00A53AD6" w:rsidRDefault="00A53AD6">
      <w:pPr>
        <w:pStyle w:val="NormalText"/>
      </w:pPr>
      <w:r>
        <w:t>Learning Objective:  01-03 Understand cost classifications used to prepare financial statements: product costs and period costs.</w:t>
      </w:r>
    </w:p>
    <w:p w14:paraId="00C1747D" w14:textId="77777777" w:rsidR="00A53AD6" w:rsidRDefault="00A53AD6">
      <w:pPr>
        <w:pStyle w:val="NormalText"/>
      </w:pPr>
      <w:r>
        <w:t>Bloom's:  Analyze</w:t>
      </w:r>
    </w:p>
    <w:p w14:paraId="00C1747E" w14:textId="77777777" w:rsidR="00A53AD6" w:rsidRDefault="00A53AD6">
      <w:pPr>
        <w:pStyle w:val="NormalText"/>
      </w:pPr>
      <w:r>
        <w:t>AACSB:  Reflective Thinking</w:t>
      </w:r>
    </w:p>
    <w:p w14:paraId="00C1747F" w14:textId="77777777" w:rsidR="00A53AD6" w:rsidRDefault="00A53AD6">
      <w:pPr>
        <w:pStyle w:val="NormalText"/>
      </w:pPr>
      <w:r>
        <w:t>AICPA:  BB Critical Thinking; FN Measurement</w:t>
      </w:r>
    </w:p>
    <w:p w14:paraId="00C17480" w14:textId="77777777" w:rsidR="00A53AD6" w:rsidRDefault="00A53AD6">
      <w:pPr>
        <w:pStyle w:val="NormalText"/>
      </w:pPr>
    </w:p>
    <w:p w14:paraId="00C17481" w14:textId="77777777" w:rsidR="00A53AD6" w:rsidRDefault="00A53AD6">
      <w:pPr>
        <w:pStyle w:val="NormalText"/>
      </w:pPr>
      <w:r>
        <w:t>16) Prime cost is the sum of direct materials cost and direct labor cost.</w:t>
      </w:r>
    </w:p>
    <w:p w14:paraId="00C17482" w14:textId="77777777" w:rsidR="003C39DD" w:rsidRDefault="003C39DD">
      <w:pPr>
        <w:pStyle w:val="NormalText"/>
      </w:pPr>
    </w:p>
    <w:p w14:paraId="00C17483" w14:textId="77777777" w:rsidR="00A53AD6" w:rsidRDefault="003C39DD">
      <w:pPr>
        <w:pStyle w:val="NormalText"/>
      </w:pPr>
      <w:r>
        <w:t>Answer:</w:t>
      </w:r>
      <w:r w:rsidR="00A53AD6">
        <w:t xml:space="preserve">  TRUE</w:t>
      </w:r>
    </w:p>
    <w:p w14:paraId="00C17484" w14:textId="77777777" w:rsidR="00A53AD6" w:rsidRDefault="003C39DD">
      <w:pPr>
        <w:pStyle w:val="NormalText"/>
      </w:pPr>
      <w:r>
        <w:t>Difficulty: 1 Easy</w:t>
      </w:r>
    </w:p>
    <w:p w14:paraId="00C17485" w14:textId="77777777" w:rsidR="00A53AD6" w:rsidRDefault="00A53AD6">
      <w:pPr>
        <w:pStyle w:val="NormalText"/>
      </w:pPr>
      <w:r>
        <w:t>Topic:  Cost Classifications for Preparing Financial Statements</w:t>
      </w:r>
    </w:p>
    <w:p w14:paraId="00C17486" w14:textId="77777777" w:rsidR="00A53AD6" w:rsidRDefault="00A53AD6">
      <w:pPr>
        <w:pStyle w:val="NormalText"/>
      </w:pPr>
      <w:r>
        <w:t>Learning Objective:  01-03 Understand cost classifications used to prepare financial statements: product costs and period costs.</w:t>
      </w:r>
    </w:p>
    <w:p w14:paraId="00C17487" w14:textId="77777777" w:rsidR="00A53AD6" w:rsidRDefault="00A53AD6">
      <w:pPr>
        <w:pStyle w:val="NormalText"/>
      </w:pPr>
      <w:r>
        <w:t>Bloom's:  Remember</w:t>
      </w:r>
    </w:p>
    <w:p w14:paraId="00C17488" w14:textId="77777777" w:rsidR="00A53AD6" w:rsidRDefault="00A53AD6">
      <w:pPr>
        <w:pStyle w:val="NormalText"/>
      </w:pPr>
      <w:r>
        <w:t>AACSB:  Reflective Thinking</w:t>
      </w:r>
    </w:p>
    <w:p w14:paraId="00C17489" w14:textId="77777777" w:rsidR="00A53AD6" w:rsidRDefault="00A53AD6">
      <w:pPr>
        <w:pStyle w:val="NormalText"/>
      </w:pPr>
      <w:r>
        <w:t>AICPA:  BB Critical Thinking; FN Measurement</w:t>
      </w:r>
    </w:p>
    <w:p w14:paraId="00C1748A" w14:textId="77777777" w:rsidR="00A53AD6" w:rsidRDefault="00A53AD6">
      <w:pPr>
        <w:pStyle w:val="NormalText"/>
      </w:pPr>
    </w:p>
    <w:p w14:paraId="00C1748B" w14:textId="77777777" w:rsidR="00A53AD6" w:rsidRDefault="00A53AD6">
      <w:pPr>
        <w:pStyle w:val="NormalText"/>
      </w:pPr>
      <w:r>
        <w:t xml:space="preserve">17) Product costs are also known as </w:t>
      </w:r>
      <w:proofErr w:type="spellStart"/>
      <w:r>
        <w:t>inventoriable</w:t>
      </w:r>
      <w:proofErr w:type="spellEnd"/>
      <w:r>
        <w:t xml:space="preserve"> costs.</w:t>
      </w:r>
    </w:p>
    <w:p w14:paraId="00C1748C" w14:textId="77777777" w:rsidR="003C39DD" w:rsidRDefault="003C39DD">
      <w:pPr>
        <w:pStyle w:val="NormalText"/>
      </w:pPr>
    </w:p>
    <w:p w14:paraId="00C1748D" w14:textId="77777777" w:rsidR="00A53AD6" w:rsidRDefault="003C39DD">
      <w:pPr>
        <w:pStyle w:val="NormalText"/>
      </w:pPr>
      <w:r>
        <w:t>Answer:</w:t>
      </w:r>
      <w:r w:rsidR="00A53AD6">
        <w:t xml:space="preserve">  TRUE</w:t>
      </w:r>
    </w:p>
    <w:p w14:paraId="00C1748E" w14:textId="77777777" w:rsidR="00A53AD6" w:rsidRDefault="003C39DD">
      <w:pPr>
        <w:pStyle w:val="NormalText"/>
      </w:pPr>
      <w:r>
        <w:t>Difficulty: 1 Easy</w:t>
      </w:r>
    </w:p>
    <w:p w14:paraId="00C1748F" w14:textId="77777777" w:rsidR="00A53AD6" w:rsidRDefault="00A53AD6">
      <w:pPr>
        <w:pStyle w:val="NormalText"/>
      </w:pPr>
      <w:r>
        <w:t>Topic:  Cost Classifications for Preparing Financial Statements</w:t>
      </w:r>
    </w:p>
    <w:p w14:paraId="00C17490" w14:textId="77777777" w:rsidR="00A53AD6" w:rsidRDefault="00A53AD6">
      <w:pPr>
        <w:pStyle w:val="NormalText"/>
      </w:pPr>
      <w:r>
        <w:t>Learning Objective:  01-03 Understand cost classifications used to prepare financial statements: product costs and period costs.</w:t>
      </w:r>
    </w:p>
    <w:p w14:paraId="00C17491" w14:textId="77777777" w:rsidR="00A53AD6" w:rsidRDefault="00A53AD6">
      <w:pPr>
        <w:pStyle w:val="NormalText"/>
      </w:pPr>
      <w:r>
        <w:t>Bloom's:  Remember</w:t>
      </w:r>
    </w:p>
    <w:p w14:paraId="00C17492" w14:textId="77777777" w:rsidR="00A53AD6" w:rsidRDefault="00A53AD6">
      <w:pPr>
        <w:pStyle w:val="NormalText"/>
      </w:pPr>
      <w:r>
        <w:t>AACSB:  Reflective Thinking</w:t>
      </w:r>
    </w:p>
    <w:p w14:paraId="00C17493" w14:textId="77777777" w:rsidR="00A53AD6" w:rsidRDefault="00A53AD6">
      <w:pPr>
        <w:pStyle w:val="NormalText"/>
      </w:pPr>
      <w:r>
        <w:t>AICPA:  BB Critical Thinking; FN Measurement</w:t>
      </w:r>
    </w:p>
    <w:p w14:paraId="00C17494" w14:textId="77777777" w:rsidR="00A53AD6" w:rsidRDefault="00A53AD6">
      <w:pPr>
        <w:pStyle w:val="NormalText"/>
      </w:pPr>
    </w:p>
    <w:p w14:paraId="00C17495" w14:textId="77777777" w:rsidR="00A53AD6" w:rsidRDefault="00A53AD6">
      <w:pPr>
        <w:pStyle w:val="NormalText"/>
      </w:pPr>
      <w:r>
        <w:t>18) Prime cost equals manufacturing overhead cost.</w:t>
      </w:r>
    </w:p>
    <w:p w14:paraId="00C17496" w14:textId="77777777" w:rsidR="003C39DD" w:rsidRDefault="003C39DD">
      <w:pPr>
        <w:pStyle w:val="NormalText"/>
      </w:pPr>
    </w:p>
    <w:p w14:paraId="00C17497" w14:textId="77777777" w:rsidR="00A53AD6" w:rsidRDefault="003C39DD">
      <w:pPr>
        <w:pStyle w:val="NormalText"/>
      </w:pPr>
      <w:r>
        <w:t>Answer:</w:t>
      </w:r>
      <w:r w:rsidR="00A53AD6">
        <w:t xml:space="preserve">  FALSE</w:t>
      </w:r>
    </w:p>
    <w:p w14:paraId="00C17498" w14:textId="77777777" w:rsidR="00A53AD6" w:rsidRDefault="003C39DD">
      <w:pPr>
        <w:pStyle w:val="NormalText"/>
      </w:pPr>
      <w:r>
        <w:t>Difficulty: 3 Hard</w:t>
      </w:r>
    </w:p>
    <w:p w14:paraId="00C17499" w14:textId="77777777" w:rsidR="00A53AD6" w:rsidRDefault="00A53AD6">
      <w:pPr>
        <w:pStyle w:val="NormalText"/>
      </w:pPr>
      <w:r>
        <w:t>Topic:  Cost Classifications for Preparing Financial Statements</w:t>
      </w:r>
    </w:p>
    <w:p w14:paraId="00C1749A" w14:textId="77777777" w:rsidR="00A53AD6" w:rsidRDefault="00A53AD6">
      <w:pPr>
        <w:pStyle w:val="NormalText"/>
      </w:pPr>
      <w:r>
        <w:t>Learning Objective:  01-03 Understand cost classifications used to prepare financial statements: product costs and period costs.</w:t>
      </w:r>
    </w:p>
    <w:p w14:paraId="00C1749B" w14:textId="77777777" w:rsidR="00A53AD6" w:rsidRDefault="00A53AD6">
      <w:pPr>
        <w:pStyle w:val="NormalText"/>
      </w:pPr>
      <w:r>
        <w:t>Bloom's:  Understand</w:t>
      </w:r>
    </w:p>
    <w:p w14:paraId="00C1749C" w14:textId="77777777" w:rsidR="00A53AD6" w:rsidRDefault="00A53AD6">
      <w:pPr>
        <w:pStyle w:val="NormalText"/>
      </w:pPr>
      <w:r>
        <w:t>AACSB:  Reflective Thinking</w:t>
      </w:r>
    </w:p>
    <w:p w14:paraId="00C1749D" w14:textId="77777777" w:rsidR="00A53AD6" w:rsidRDefault="00A53AD6">
      <w:pPr>
        <w:pStyle w:val="NormalText"/>
      </w:pPr>
      <w:r>
        <w:t>AICPA:  BB Critical Thinking; FN Measurement</w:t>
      </w:r>
    </w:p>
    <w:p w14:paraId="00C1749E" w14:textId="77777777" w:rsidR="00A53AD6" w:rsidRDefault="00A53AD6">
      <w:pPr>
        <w:pStyle w:val="NormalText"/>
      </w:pPr>
    </w:p>
    <w:p w14:paraId="00C1749F" w14:textId="77777777" w:rsidR="00563399" w:rsidRDefault="00563399">
      <w:pPr>
        <w:rPr>
          <w:rFonts w:ascii="Times New Roman" w:hAnsi="Times New Roman"/>
          <w:color w:val="000000"/>
          <w:sz w:val="24"/>
          <w:szCs w:val="24"/>
        </w:rPr>
      </w:pPr>
      <w:r>
        <w:br w:type="page"/>
      </w:r>
    </w:p>
    <w:p w14:paraId="00C174A0" w14:textId="77777777" w:rsidR="00A53AD6" w:rsidRDefault="00A53AD6">
      <w:pPr>
        <w:pStyle w:val="NormalText"/>
      </w:pPr>
      <w:r>
        <w:t>19) Conversion cost is the same thing as manufacturing overhead.</w:t>
      </w:r>
    </w:p>
    <w:p w14:paraId="00C174A1" w14:textId="77777777" w:rsidR="003C39DD" w:rsidRDefault="003C39DD">
      <w:pPr>
        <w:pStyle w:val="NormalText"/>
      </w:pPr>
    </w:p>
    <w:p w14:paraId="00C174A2" w14:textId="77777777" w:rsidR="00A53AD6" w:rsidRDefault="003C39DD">
      <w:pPr>
        <w:pStyle w:val="NormalText"/>
      </w:pPr>
      <w:r>
        <w:t>Answer:</w:t>
      </w:r>
      <w:r w:rsidR="00A53AD6">
        <w:t xml:space="preserve">  FALSE</w:t>
      </w:r>
    </w:p>
    <w:p w14:paraId="00C174A3" w14:textId="77777777" w:rsidR="00A53AD6" w:rsidRDefault="003C39DD">
      <w:pPr>
        <w:pStyle w:val="NormalText"/>
      </w:pPr>
      <w:r>
        <w:t>Difficulty: 1 Easy</w:t>
      </w:r>
    </w:p>
    <w:p w14:paraId="00C174A4" w14:textId="77777777" w:rsidR="00A53AD6" w:rsidRDefault="00A53AD6">
      <w:pPr>
        <w:pStyle w:val="NormalText"/>
      </w:pPr>
      <w:r>
        <w:t>Topic:  Cost Classifications for Preparing Financial Statements</w:t>
      </w:r>
    </w:p>
    <w:p w14:paraId="00C174A5" w14:textId="77777777" w:rsidR="00A53AD6" w:rsidRDefault="00A53AD6">
      <w:pPr>
        <w:pStyle w:val="NormalText"/>
      </w:pPr>
      <w:r>
        <w:t>Learning Objective:  01-03 Understand cost classifications used to prepare financial statements: product costs and period costs.</w:t>
      </w:r>
    </w:p>
    <w:p w14:paraId="00C174A6" w14:textId="77777777" w:rsidR="00A53AD6" w:rsidRDefault="00A53AD6">
      <w:pPr>
        <w:pStyle w:val="NormalText"/>
      </w:pPr>
      <w:r>
        <w:t>Bloom's:  Understand</w:t>
      </w:r>
    </w:p>
    <w:p w14:paraId="00C174A7" w14:textId="77777777" w:rsidR="00A53AD6" w:rsidRDefault="00A53AD6">
      <w:pPr>
        <w:pStyle w:val="NormalText"/>
      </w:pPr>
      <w:r>
        <w:t>AACSB:  Reflective Thinking</w:t>
      </w:r>
    </w:p>
    <w:p w14:paraId="00C174A8" w14:textId="77777777" w:rsidR="00A53AD6" w:rsidRDefault="00A53AD6">
      <w:pPr>
        <w:pStyle w:val="NormalText"/>
      </w:pPr>
      <w:r>
        <w:t>AICPA:  BB Critical Thinking; FN Measurement</w:t>
      </w:r>
    </w:p>
    <w:p w14:paraId="00C174A9" w14:textId="77777777" w:rsidR="00A53AD6" w:rsidRDefault="00A53AD6">
      <w:pPr>
        <w:pStyle w:val="NormalText"/>
      </w:pPr>
    </w:p>
    <w:p w14:paraId="00C174AA" w14:textId="77777777" w:rsidR="00A53AD6" w:rsidRDefault="00A53AD6">
      <w:pPr>
        <w:pStyle w:val="NormalText"/>
      </w:pPr>
      <w:r>
        <w:t>20) The cost of shipping parts from a supplier is considered a period cost.</w:t>
      </w:r>
    </w:p>
    <w:p w14:paraId="00C174AB" w14:textId="77777777" w:rsidR="003C39DD" w:rsidRDefault="003C39DD">
      <w:pPr>
        <w:pStyle w:val="NormalText"/>
      </w:pPr>
    </w:p>
    <w:p w14:paraId="00C174AC" w14:textId="77777777" w:rsidR="00A53AD6" w:rsidRDefault="003C39DD">
      <w:pPr>
        <w:pStyle w:val="NormalText"/>
      </w:pPr>
      <w:r>
        <w:t>Answer:</w:t>
      </w:r>
      <w:r w:rsidR="00A53AD6">
        <w:t xml:space="preserve">  FALSE</w:t>
      </w:r>
    </w:p>
    <w:p w14:paraId="00C174AD" w14:textId="77777777" w:rsidR="00A53AD6" w:rsidRDefault="003C39DD">
      <w:pPr>
        <w:pStyle w:val="NormalText"/>
      </w:pPr>
      <w:r>
        <w:t>Difficulty: 3 Hard</w:t>
      </w:r>
    </w:p>
    <w:p w14:paraId="00C174AE" w14:textId="77777777" w:rsidR="00A53AD6" w:rsidRDefault="00A53AD6">
      <w:pPr>
        <w:pStyle w:val="NormalText"/>
      </w:pPr>
      <w:r>
        <w:t>Topic:  Cost Classifications for Preparing Financial Statements</w:t>
      </w:r>
    </w:p>
    <w:p w14:paraId="00C174AF" w14:textId="77777777" w:rsidR="00A53AD6" w:rsidRDefault="00A53AD6">
      <w:pPr>
        <w:pStyle w:val="NormalText"/>
      </w:pPr>
      <w:r>
        <w:t>Learning Objective:  01-03 Understand cost classifications used to prepare financial statements: product costs and period costs.</w:t>
      </w:r>
    </w:p>
    <w:p w14:paraId="00C174B0" w14:textId="77777777" w:rsidR="00A53AD6" w:rsidRDefault="00A53AD6">
      <w:pPr>
        <w:pStyle w:val="NormalText"/>
      </w:pPr>
      <w:r>
        <w:t>Bloom's:  Understand</w:t>
      </w:r>
    </w:p>
    <w:p w14:paraId="00C174B1" w14:textId="77777777" w:rsidR="00A53AD6" w:rsidRDefault="00A53AD6">
      <w:pPr>
        <w:pStyle w:val="NormalText"/>
      </w:pPr>
      <w:r>
        <w:t>AACSB:  Reflective Thinking</w:t>
      </w:r>
    </w:p>
    <w:p w14:paraId="00C174B2" w14:textId="77777777" w:rsidR="00A53AD6" w:rsidRDefault="00A53AD6">
      <w:pPr>
        <w:pStyle w:val="NormalText"/>
      </w:pPr>
      <w:r>
        <w:t>AICPA:  BB Critical Thinking; FN Measurement</w:t>
      </w:r>
    </w:p>
    <w:p w14:paraId="00C174B3" w14:textId="77777777" w:rsidR="00A53AD6" w:rsidRDefault="00A53AD6">
      <w:pPr>
        <w:pStyle w:val="NormalText"/>
      </w:pPr>
    </w:p>
    <w:p w14:paraId="00C174B4" w14:textId="77777777" w:rsidR="00A53AD6" w:rsidRDefault="00A53AD6">
      <w:pPr>
        <w:pStyle w:val="NormalText"/>
      </w:pPr>
      <w:r>
        <w:t>21) Depreciation on equipment a company uses in its selling and administrative activities would be classified as a period cost.</w:t>
      </w:r>
    </w:p>
    <w:p w14:paraId="00C174B5" w14:textId="77777777" w:rsidR="003C39DD" w:rsidRDefault="003C39DD">
      <w:pPr>
        <w:pStyle w:val="NormalText"/>
      </w:pPr>
    </w:p>
    <w:p w14:paraId="00C174B6" w14:textId="77777777" w:rsidR="00A53AD6" w:rsidRDefault="003C39DD">
      <w:pPr>
        <w:pStyle w:val="NormalText"/>
      </w:pPr>
      <w:r>
        <w:t>Answer:</w:t>
      </w:r>
      <w:r w:rsidR="00A53AD6">
        <w:t xml:space="preserve">  TRUE</w:t>
      </w:r>
    </w:p>
    <w:p w14:paraId="00C174B7" w14:textId="77777777" w:rsidR="00A53AD6" w:rsidRDefault="003C39DD">
      <w:pPr>
        <w:pStyle w:val="NormalText"/>
      </w:pPr>
      <w:r>
        <w:t>Difficulty: 1 Easy</w:t>
      </w:r>
    </w:p>
    <w:p w14:paraId="00C174B8" w14:textId="77777777" w:rsidR="00A53AD6" w:rsidRDefault="00A53AD6">
      <w:pPr>
        <w:pStyle w:val="NormalText"/>
      </w:pPr>
      <w:r>
        <w:t>Topic:  Cost Classifications for Preparing Financial Statements</w:t>
      </w:r>
    </w:p>
    <w:p w14:paraId="00C174B9" w14:textId="77777777" w:rsidR="00A53AD6" w:rsidRDefault="00A53AD6">
      <w:pPr>
        <w:pStyle w:val="NormalText"/>
      </w:pPr>
      <w:r>
        <w:t>Learning Objective:  01-03 Understand cost classifications used to prepare financial statements: product costs and period costs.</w:t>
      </w:r>
    </w:p>
    <w:p w14:paraId="00C174BA" w14:textId="77777777" w:rsidR="00A53AD6" w:rsidRDefault="00A53AD6">
      <w:pPr>
        <w:pStyle w:val="NormalText"/>
      </w:pPr>
      <w:r>
        <w:t>Bloom's:  Understand</w:t>
      </w:r>
    </w:p>
    <w:p w14:paraId="00C174BB" w14:textId="77777777" w:rsidR="00A53AD6" w:rsidRDefault="00A53AD6">
      <w:pPr>
        <w:pStyle w:val="NormalText"/>
      </w:pPr>
      <w:r>
        <w:t>AACSB:  Reflective Thinking</w:t>
      </w:r>
    </w:p>
    <w:p w14:paraId="00C174BC" w14:textId="77777777" w:rsidR="00A53AD6" w:rsidRDefault="00A53AD6">
      <w:pPr>
        <w:pStyle w:val="NormalText"/>
      </w:pPr>
      <w:r>
        <w:t>AICPA:  BB Critical Thinking; FN Measurement</w:t>
      </w:r>
    </w:p>
    <w:p w14:paraId="00C174BD" w14:textId="77777777" w:rsidR="00A53AD6" w:rsidRDefault="00A53AD6">
      <w:pPr>
        <w:pStyle w:val="NormalText"/>
      </w:pPr>
    </w:p>
    <w:p w14:paraId="00C174BE" w14:textId="77777777" w:rsidR="00A53AD6" w:rsidRDefault="00A53AD6">
      <w:pPr>
        <w:pStyle w:val="NormalText"/>
      </w:pPr>
      <w:r>
        <w:t>22) Indirect costs, such as manufacturing overhead, are variable costs.</w:t>
      </w:r>
    </w:p>
    <w:p w14:paraId="00C174BF" w14:textId="77777777" w:rsidR="003C39DD" w:rsidRDefault="003C39DD">
      <w:pPr>
        <w:pStyle w:val="NormalText"/>
      </w:pPr>
    </w:p>
    <w:p w14:paraId="00C174C0" w14:textId="77777777" w:rsidR="00A53AD6" w:rsidRDefault="003C39DD">
      <w:pPr>
        <w:pStyle w:val="NormalText"/>
      </w:pPr>
      <w:r>
        <w:t>Answer:</w:t>
      </w:r>
      <w:r w:rsidR="00A53AD6">
        <w:t xml:space="preserve">  FALSE</w:t>
      </w:r>
    </w:p>
    <w:p w14:paraId="00C174C1" w14:textId="77777777" w:rsidR="00A53AD6" w:rsidRDefault="003C39DD">
      <w:pPr>
        <w:pStyle w:val="NormalText"/>
      </w:pPr>
      <w:r>
        <w:t>Difficulty: 2 Medium</w:t>
      </w:r>
    </w:p>
    <w:p w14:paraId="00C174C2" w14:textId="77777777" w:rsidR="00A53AD6" w:rsidRDefault="00A53AD6">
      <w:pPr>
        <w:pStyle w:val="NormalText"/>
      </w:pPr>
      <w:r>
        <w:t>Topic:  Cost Classifications for Predicting Cost Behavior</w:t>
      </w:r>
    </w:p>
    <w:p w14:paraId="00C174C3" w14:textId="77777777" w:rsidR="00A53AD6" w:rsidRDefault="00A53AD6">
      <w:pPr>
        <w:pStyle w:val="NormalText"/>
      </w:pPr>
      <w:r>
        <w:t>Learning Objective:  01-04 Understand cost classifications used to predict cost behavior: variable costs, fixed costs, and mixed costs.</w:t>
      </w:r>
    </w:p>
    <w:p w14:paraId="00C174C4" w14:textId="77777777" w:rsidR="00A53AD6" w:rsidRDefault="00A53AD6">
      <w:pPr>
        <w:pStyle w:val="NormalText"/>
      </w:pPr>
      <w:r>
        <w:t>Bloom's:  Understand</w:t>
      </w:r>
    </w:p>
    <w:p w14:paraId="00C174C5" w14:textId="77777777" w:rsidR="00A53AD6" w:rsidRDefault="00A53AD6">
      <w:pPr>
        <w:pStyle w:val="NormalText"/>
      </w:pPr>
      <w:r>
        <w:t>AACSB:  Reflective Thinking</w:t>
      </w:r>
    </w:p>
    <w:p w14:paraId="00C174C6" w14:textId="77777777" w:rsidR="00A53AD6" w:rsidRDefault="00A53AD6">
      <w:pPr>
        <w:pStyle w:val="NormalText"/>
      </w:pPr>
      <w:r>
        <w:t>AICPA:  BB Critical Thinking; FN Measurement</w:t>
      </w:r>
    </w:p>
    <w:p w14:paraId="00C174C7" w14:textId="77777777" w:rsidR="00A53AD6" w:rsidRDefault="00A53AD6">
      <w:pPr>
        <w:pStyle w:val="NormalText"/>
      </w:pPr>
    </w:p>
    <w:p w14:paraId="00C174C8" w14:textId="77777777" w:rsidR="00563399" w:rsidRDefault="00563399">
      <w:pPr>
        <w:rPr>
          <w:rFonts w:ascii="Times New Roman" w:hAnsi="Times New Roman"/>
          <w:color w:val="000000"/>
          <w:sz w:val="24"/>
          <w:szCs w:val="24"/>
        </w:rPr>
      </w:pPr>
      <w:r>
        <w:br w:type="page"/>
      </w:r>
    </w:p>
    <w:p w14:paraId="00C174C9" w14:textId="77777777" w:rsidR="00A53AD6" w:rsidRDefault="00A53AD6">
      <w:pPr>
        <w:pStyle w:val="NormalText"/>
      </w:pPr>
      <w:r>
        <w:t>23) If the activity level increases, then one would expect the fixed cost per unit to increase as well.</w:t>
      </w:r>
    </w:p>
    <w:p w14:paraId="00C174CA" w14:textId="77777777" w:rsidR="003C39DD" w:rsidRDefault="003C39DD">
      <w:pPr>
        <w:pStyle w:val="NormalText"/>
      </w:pPr>
    </w:p>
    <w:p w14:paraId="00C174CB" w14:textId="77777777" w:rsidR="00A53AD6" w:rsidRDefault="003C39DD">
      <w:pPr>
        <w:pStyle w:val="NormalText"/>
      </w:pPr>
      <w:r>
        <w:t>Answer:</w:t>
      </w:r>
      <w:r w:rsidR="00A53AD6">
        <w:t xml:space="preserve">  FALSE</w:t>
      </w:r>
    </w:p>
    <w:p w14:paraId="00C174CC" w14:textId="77777777" w:rsidR="00A53AD6" w:rsidRDefault="003C39DD">
      <w:pPr>
        <w:pStyle w:val="NormalText"/>
      </w:pPr>
      <w:r>
        <w:t>Difficulty: 2 Medium</w:t>
      </w:r>
    </w:p>
    <w:p w14:paraId="00C174CD" w14:textId="77777777" w:rsidR="00A53AD6" w:rsidRDefault="00A53AD6">
      <w:pPr>
        <w:pStyle w:val="NormalText"/>
      </w:pPr>
      <w:r>
        <w:t>Topic:  Cost Classifications for Predicting Cost Behavior</w:t>
      </w:r>
    </w:p>
    <w:p w14:paraId="00C174CE" w14:textId="77777777" w:rsidR="00A53AD6" w:rsidRDefault="00A53AD6">
      <w:pPr>
        <w:pStyle w:val="NormalText"/>
      </w:pPr>
      <w:r>
        <w:t>Learning Objective:  01-04 Understand cost classifications used to predict cost behavior: variable costs, fixed costs, and mixed costs.</w:t>
      </w:r>
    </w:p>
    <w:p w14:paraId="00C174CF" w14:textId="77777777" w:rsidR="00A53AD6" w:rsidRDefault="00A53AD6">
      <w:pPr>
        <w:pStyle w:val="NormalText"/>
      </w:pPr>
      <w:r>
        <w:t>Bloom's:  Understand</w:t>
      </w:r>
    </w:p>
    <w:p w14:paraId="00C174D0" w14:textId="77777777" w:rsidR="00A53AD6" w:rsidRDefault="00A53AD6">
      <w:pPr>
        <w:pStyle w:val="NormalText"/>
      </w:pPr>
      <w:r>
        <w:t>AACSB:  Reflective Thinking</w:t>
      </w:r>
    </w:p>
    <w:p w14:paraId="00C174D1" w14:textId="77777777" w:rsidR="00A53AD6" w:rsidRDefault="00A53AD6">
      <w:pPr>
        <w:pStyle w:val="NormalText"/>
      </w:pPr>
      <w:r>
        <w:t>AICPA:  BB Critical Thinking; FN Measurement</w:t>
      </w:r>
    </w:p>
    <w:p w14:paraId="00C174D2" w14:textId="77777777" w:rsidR="00A53AD6" w:rsidRDefault="00A53AD6">
      <w:pPr>
        <w:pStyle w:val="NormalText"/>
      </w:pPr>
    </w:p>
    <w:p w14:paraId="00C174D3" w14:textId="77777777" w:rsidR="00A53AD6" w:rsidRDefault="00A53AD6">
      <w:pPr>
        <w:pStyle w:val="NormalText"/>
      </w:pPr>
      <w:r>
        <w:t>24) A fixed cost is a cost whose cost per unit varies as the activity level rises and falls.</w:t>
      </w:r>
    </w:p>
    <w:p w14:paraId="00C174D4" w14:textId="77777777" w:rsidR="003C39DD" w:rsidRDefault="003C39DD">
      <w:pPr>
        <w:pStyle w:val="NormalText"/>
      </w:pPr>
    </w:p>
    <w:p w14:paraId="00C174D5" w14:textId="77777777" w:rsidR="00A53AD6" w:rsidRDefault="003C39DD">
      <w:pPr>
        <w:pStyle w:val="NormalText"/>
      </w:pPr>
      <w:r>
        <w:t>Answer:</w:t>
      </w:r>
      <w:r w:rsidR="00A53AD6">
        <w:t xml:space="preserve">  TRUE</w:t>
      </w:r>
    </w:p>
    <w:p w14:paraId="00C174D6" w14:textId="77777777" w:rsidR="00A53AD6" w:rsidRDefault="003C39DD">
      <w:pPr>
        <w:pStyle w:val="NormalText"/>
      </w:pPr>
      <w:r>
        <w:t>Difficulty: 2 Medium</w:t>
      </w:r>
    </w:p>
    <w:p w14:paraId="00C174D7" w14:textId="77777777" w:rsidR="00A53AD6" w:rsidRDefault="00A53AD6">
      <w:pPr>
        <w:pStyle w:val="NormalText"/>
      </w:pPr>
      <w:r>
        <w:t>Topic:  Cost Classifications for Predicting Cost Behavior</w:t>
      </w:r>
    </w:p>
    <w:p w14:paraId="00C174D8" w14:textId="77777777" w:rsidR="00A53AD6" w:rsidRDefault="00A53AD6">
      <w:pPr>
        <w:pStyle w:val="NormalText"/>
      </w:pPr>
      <w:r>
        <w:t>Learning Objective:  01-04 Understand cost classifications used to predict cost behavior: variable costs, fixed costs, and mixed costs.</w:t>
      </w:r>
    </w:p>
    <w:p w14:paraId="00C174D9" w14:textId="77777777" w:rsidR="00A53AD6" w:rsidRDefault="00A53AD6">
      <w:pPr>
        <w:pStyle w:val="NormalText"/>
      </w:pPr>
      <w:r>
        <w:t>Bloom's:  Understand</w:t>
      </w:r>
    </w:p>
    <w:p w14:paraId="00C174DA" w14:textId="77777777" w:rsidR="00A53AD6" w:rsidRDefault="00A53AD6">
      <w:pPr>
        <w:pStyle w:val="NormalText"/>
      </w:pPr>
      <w:r>
        <w:t>AACSB:  Reflective Thinking</w:t>
      </w:r>
    </w:p>
    <w:p w14:paraId="00C174DB" w14:textId="77777777" w:rsidR="00A53AD6" w:rsidRDefault="00A53AD6">
      <w:pPr>
        <w:pStyle w:val="NormalText"/>
      </w:pPr>
      <w:r>
        <w:t>AICPA:  BB Critical Thinking; FN Measurement</w:t>
      </w:r>
    </w:p>
    <w:p w14:paraId="00C174DC" w14:textId="77777777" w:rsidR="00A53AD6" w:rsidRDefault="00A53AD6">
      <w:pPr>
        <w:pStyle w:val="NormalText"/>
      </w:pPr>
    </w:p>
    <w:p w14:paraId="00C174DD" w14:textId="77777777" w:rsidR="00A53AD6" w:rsidRDefault="00A53AD6">
      <w:pPr>
        <w:pStyle w:val="NormalText"/>
      </w:pPr>
      <w:r>
        <w:t>25) Cost behavior is considered curvilinear whenever a straight line is a reasonable approximation for the relation between cost and activity.</w:t>
      </w:r>
    </w:p>
    <w:p w14:paraId="00C174DE" w14:textId="77777777" w:rsidR="003C39DD" w:rsidRDefault="003C39DD">
      <w:pPr>
        <w:pStyle w:val="NormalText"/>
      </w:pPr>
    </w:p>
    <w:p w14:paraId="00C174DF" w14:textId="77777777" w:rsidR="00A53AD6" w:rsidRDefault="003C39DD">
      <w:pPr>
        <w:pStyle w:val="NormalText"/>
      </w:pPr>
      <w:r>
        <w:t>Answer:</w:t>
      </w:r>
      <w:r w:rsidR="00A53AD6">
        <w:t xml:space="preserve">  FALSE</w:t>
      </w:r>
    </w:p>
    <w:p w14:paraId="00C174E0" w14:textId="77777777" w:rsidR="00A53AD6" w:rsidRDefault="003C39DD">
      <w:pPr>
        <w:pStyle w:val="NormalText"/>
      </w:pPr>
      <w:r>
        <w:t>Difficulty: 2 Medium</w:t>
      </w:r>
    </w:p>
    <w:p w14:paraId="00C174E1" w14:textId="77777777" w:rsidR="00A53AD6" w:rsidRDefault="00A53AD6">
      <w:pPr>
        <w:pStyle w:val="NormalText"/>
      </w:pPr>
      <w:r>
        <w:t>Topic:  Cost Classifications for Predicting Cost Behavior</w:t>
      </w:r>
    </w:p>
    <w:p w14:paraId="00C174E2" w14:textId="77777777" w:rsidR="00A53AD6" w:rsidRDefault="00A53AD6">
      <w:pPr>
        <w:pStyle w:val="NormalText"/>
      </w:pPr>
      <w:r>
        <w:t>Learning Objective:  01-04 Understand cost classifications used to predict cost behavior: variable costs, fixed costs, and mixed costs.</w:t>
      </w:r>
    </w:p>
    <w:p w14:paraId="00C174E3" w14:textId="77777777" w:rsidR="00A53AD6" w:rsidRDefault="00A53AD6">
      <w:pPr>
        <w:pStyle w:val="NormalText"/>
      </w:pPr>
      <w:r>
        <w:t>Bloom's:  Remember</w:t>
      </w:r>
    </w:p>
    <w:p w14:paraId="00C174E4" w14:textId="77777777" w:rsidR="00A53AD6" w:rsidRDefault="00A53AD6">
      <w:pPr>
        <w:pStyle w:val="NormalText"/>
      </w:pPr>
      <w:r>
        <w:t>AACSB:  Reflective Thinking</w:t>
      </w:r>
    </w:p>
    <w:p w14:paraId="00C174E5" w14:textId="77777777" w:rsidR="00A53AD6" w:rsidRDefault="00A53AD6">
      <w:pPr>
        <w:pStyle w:val="NormalText"/>
      </w:pPr>
      <w:r>
        <w:t>AICPA:  BB Critical Thinking; FN Measurement</w:t>
      </w:r>
    </w:p>
    <w:p w14:paraId="00C174E6" w14:textId="77777777" w:rsidR="00A53AD6" w:rsidRDefault="00A53AD6">
      <w:pPr>
        <w:pStyle w:val="NormalText"/>
      </w:pPr>
    </w:p>
    <w:p w14:paraId="00C174E7" w14:textId="77777777" w:rsidR="00A53AD6" w:rsidRDefault="00A53AD6">
      <w:pPr>
        <w:pStyle w:val="NormalText"/>
      </w:pPr>
      <w:r>
        <w:t>26) A decrease in production will ordinarily result in a decrease in fixed production costs per unit.</w:t>
      </w:r>
    </w:p>
    <w:p w14:paraId="00C174E8" w14:textId="77777777" w:rsidR="003C39DD" w:rsidRDefault="003C39DD">
      <w:pPr>
        <w:pStyle w:val="NormalText"/>
      </w:pPr>
    </w:p>
    <w:p w14:paraId="00C174E9" w14:textId="77777777" w:rsidR="00A53AD6" w:rsidRDefault="003C39DD">
      <w:pPr>
        <w:pStyle w:val="NormalText"/>
      </w:pPr>
      <w:r>
        <w:t>Answer:</w:t>
      </w:r>
      <w:r w:rsidR="00A53AD6">
        <w:t xml:space="preserve">  FALSE</w:t>
      </w:r>
    </w:p>
    <w:p w14:paraId="00C174EA" w14:textId="77777777" w:rsidR="00A53AD6" w:rsidRDefault="003C39DD">
      <w:pPr>
        <w:pStyle w:val="NormalText"/>
      </w:pPr>
      <w:r>
        <w:t>Difficulty: 2 Medium</w:t>
      </w:r>
    </w:p>
    <w:p w14:paraId="00C174EB" w14:textId="77777777" w:rsidR="00A53AD6" w:rsidRDefault="00A53AD6">
      <w:pPr>
        <w:pStyle w:val="NormalText"/>
      </w:pPr>
      <w:r>
        <w:t>Topic:  Cost Classifications for Predicting Cost Behavior</w:t>
      </w:r>
    </w:p>
    <w:p w14:paraId="00C174EC" w14:textId="77777777" w:rsidR="00A53AD6" w:rsidRDefault="00A53AD6">
      <w:pPr>
        <w:pStyle w:val="NormalText"/>
      </w:pPr>
      <w:r>
        <w:t>Learning Objective:  01-04 Understand cost classifications used to predict cost behavior: variable costs, fixed costs, and mixed costs.</w:t>
      </w:r>
    </w:p>
    <w:p w14:paraId="00C174ED" w14:textId="77777777" w:rsidR="00A53AD6" w:rsidRDefault="00A53AD6">
      <w:pPr>
        <w:pStyle w:val="NormalText"/>
      </w:pPr>
      <w:r>
        <w:t>Bloom's:  Understand</w:t>
      </w:r>
    </w:p>
    <w:p w14:paraId="00C174EE" w14:textId="77777777" w:rsidR="00A53AD6" w:rsidRDefault="00A53AD6">
      <w:pPr>
        <w:pStyle w:val="NormalText"/>
      </w:pPr>
      <w:r>
        <w:t>AACSB:  Analytical Thinking</w:t>
      </w:r>
    </w:p>
    <w:p w14:paraId="00C174EF" w14:textId="77777777" w:rsidR="00A53AD6" w:rsidRDefault="00A53AD6">
      <w:pPr>
        <w:pStyle w:val="NormalText"/>
      </w:pPr>
      <w:r>
        <w:t>AICPA:  BB Critical Thinking; FN Measurement</w:t>
      </w:r>
    </w:p>
    <w:p w14:paraId="00C174F0" w14:textId="77777777" w:rsidR="00A53AD6" w:rsidRDefault="00A53AD6">
      <w:pPr>
        <w:pStyle w:val="NormalText"/>
      </w:pPr>
    </w:p>
    <w:p w14:paraId="00C174F1" w14:textId="77777777" w:rsidR="00A53AD6" w:rsidRDefault="00A53AD6">
      <w:pPr>
        <w:pStyle w:val="NormalText"/>
      </w:pPr>
      <w:r>
        <w:t>27) As activity decreases within the relevant range, fixed costs remain constant on a per unit basis.</w:t>
      </w:r>
    </w:p>
    <w:p w14:paraId="00C174F2" w14:textId="77777777" w:rsidR="003C39DD" w:rsidRDefault="003C39DD">
      <w:pPr>
        <w:pStyle w:val="NormalText"/>
      </w:pPr>
    </w:p>
    <w:p w14:paraId="00C174F3" w14:textId="77777777" w:rsidR="00A53AD6" w:rsidRDefault="003C39DD">
      <w:pPr>
        <w:pStyle w:val="NormalText"/>
      </w:pPr>
      <w:r>
        <w:t>Answer:</w:t>
      </w:r>
      <w:r w:rsidR="00A53AD6">
        <w:t xml:space="preserve">  FALSE</w:t>
      </w:r>
    </w:p>
    <w:p w14:paraId="00C174F4" w14:textId="77777777" w:rsidR="00A53AD6" w:rsidRDefault="003C39DD">
      <w:pPr>
        <w:pStyle w:val="NormalText"/>
      </w:pPr>
      <w:r>
        <w:t>Difficulty: 1 Easy</w:t>
      </w:r>
    </w:p>
    <w:p w14:paraId="00C174F5" w14:textId="77777777" w:rsidR="00A53AD6" w:rsidRDefault="00A53AD6">
      <w:pPr>
        <w:pStyle w:val="NormalText"/>
      </w:pPr>
      <w:r>
        <w:t>Topic:  Cost Classifications for Predicting Cost Behavior</w:t>
      </w:r>
    </w:p>
    <w:p w14:paraId="00C174F6" w14:textId="77777777" w:rsidR="00A53AD6" w:rsidRDefault="00A53AD6">
      <w:pPr>
        <w:pStyle w:val="NormalText"/>
      </w:pPr>
      <w:r>
        <w:t>Learning Objective:  01-04 Understand cost classifications used to predict cost behavior: variable costs, fixed costs, and mixed costs.</w:t>
      </w:r>
    </w:p>
    <w:p w14:paraId="00C174F7" w14:textId="77777777" w:rsidR="00A53AD6" w:rsidRDefault="00A53AD6">
      <w:pPr>
        <w:pStyle w:val="NormalText"/>
      </w:pPr>
      <w:r>
        <w:t>Bloom's:  Remember</w:t>
      </w:r>
    </w:p>
    <w:p w14:paraId="00C174F8" w14:textId="77777777" w:rsidR="00A53AD6" w:rsidRDefault="00A53AD6">
      <w:pPr>
        <w:pStyle w:val="NormalText"/>
      </w:pPr>
      <w:r>
        <w:t>AACSB:  Reflective Thinking</w:t>
      </w:r>
    </w:p>
    <w:p w14:paraId="00C174F9" w14:textId="77777777" w:rsidR="00A53AD6" w:rsidRDefault="00A53AD6">
      <w:pPr>
        <w:pStyle w:val="NormalText"/>
      </w:pPr>
      <w:r>
        <w:t>AICPA:  BB Critical Thinking; FN Measurement</w:t>
      </w:r>
    </w:p>
    <w:p w14:paraId="00C174FA" w14:textId="77777777" w:rsidR="00A53AD6" w:rsidRDefault="00A53AD6">
      <w:pPr>
        <w:pStyle w:val="NormalText"/>
      </w:pPr>
    </w:p>
    <w:p w14:paraId="00C174FB" w14:textId="77777777" w:rsidR="00A53AD6" w:rsidRDefault="00A53AD6">
      <w:pPr>
        <w:pStyle w:val="NormalText"/>
      </w:pPr>
      <w:r>
        <w:t>28) The variable cost per unit depends on how many units are produced.</w:t>
      </w:r>
    </w:p>
    <w:p w14:paraId="00C174FC" w14:textId="77777777" w:rsidR="003C39DD" w:rsidRDefault="003C39DD">
      <w:pPr>
        <w:pStyle w:val="NormalText"/>
      </w:pPr>
    </w:p>
    <w:p w14:paraId="00C174FD" w14:textId="77777777" w:rsidR="00A53AD6" w:rsidRDefault="003C39DD">
      <w:pPr>
        <w:pStyle w:val="NormalText"/>
      </w:pPr>
      <w:r>
        <w:t>Answer:</w:t>
      </w:r>
      <w:r w:rsidR="00A53AD6">
        <w:t xml:space="preserve">  FALSE</w:t>
      </w:r>
    </w:p>
    <w:p w14:paraId="00C174FE" w14:textId="77777777" w:rsidR="00A53AD6" w:rsidRDefault="003C39DD">
      <w:pPr>
        <w:pStyle w:val="NormalText"/>
      </w:pPr>
      <w:r>
        <w:t>Difficulty: 2 Medium</w:t>
      </w:r>
    </w:p>
    <w:p w14:paraId="00C174FF" w14:textId="77777777" w:rsidR="00A53AD6" w:rsidRDefault="00A53AD6">
      <w:pPr>
        <w:pStyle w:val="NormalText"/>
      </w:pPr>
      <w:r>
        <w:t>Topic:  Cost Classifications for Predicting Cost Behavior</w:t>
      </w:r>
    </w:p>
    <w:p w14:paraId="00C17500" w14:textId="77777777" w:rsidR="00A53AD6" w:rsidRDefault="00A53AD6">
      <w:pPr>
        <w:pStyle w:val="NormalText"/>
      </w:pPr>
      <w:r>
        <w:t>Learning Objective:  01-04 Understand cost classifications used to predict cost behavior: variable costs, fixed costs, and mixed costs.</w:t>
      </w:r>
    </w:p>
    <w:p w14:paraId="00C17501" w14:textId="77777777" w:rsidR="00A53AD6" w:rsidRDefault="00A53AD6">
      <w:pPr>
        <w:pStyle w:val="NormalText"/>
      </w:pPr>
      <w:r>
        <w:t>Bloom's:  Understand</w:t>
      </w:r>
    </w:p>
    <w:p w14:paraId="00C17502" w14:textId="77777777" w:rsidR="00A53AD6" w:rsidRDefault="00A53AD6">
      <w:pPr>
        <w:pStyle w:val="NormalText"/>
      </w:pPr>
      <w:r>
        <w:t>AACSB:  Reflective Thinking</w:t>
      </w:r>
    </w:p>
    <w:p w14:paraId="00C17503" w14:textId="77777777" w:rsidR="00A53AD6" w:rsidRDefault="00A53AD6">
      <w:pPr>
        <w:pStyle w:val="NormalText"/>
      </w:pPr>
      <w:r>
        <w:t>AICPA:  BB Critical Thinking; FN Measurement</w:t>
      </w:r>
    </w:p>
    <w:p w14:paraId="00C17504" w14:textId="77777777" w:rsidR="00A53AD6" w:rsidRDefault="00A53AD6">
      <w:pPr>
        <w:pStyle w:val="NormalText"/>
      </w:pPr>
    </w:p>
    <w:p w14:paraId="00C17505" w14:textId="77777777" w:rsidR="00A53AD6" w:rsidRDefault="00A53AD6">
      <w:pPr>
        <w:pStyle w:val="NormalText"/>
      </w:pPr>
      <w:r>
        <w:t>29) In account analysis, an account is classified as either variable or fixed based on an analyst's prior knowledge of how the cost in the account behaves.</w:t>
      </w:r>
    </w:p>
    <w:p w14:paraId="00C17506" w14:textId="77777777" w:rsidR="003C39DD" w:rsidRDefault="003C39DD">
      <w:pPr>
        <w:pStyle w:val="NormalText"/>
      </w:pPr>
    </w:p>
    <w:p w14:paraId="00C17507" w14:textId="77777777" w:rsidR="00A53AD6" w:rsidRDefault="003C39DD">
      <w:pPr>
        <w:pStyle w:val="NormalText"/>
      </w:pPr>
      <w:r>
        <w:t>Answer:</w:t>
      </w:r>
      <w:r w:rsidR="00A53AD6">
        <w:t xml:space="preserve">  TRUE</w:t>
      </w:r>
    </w:p>
    <w:p w14:paraId="00C17508" w14:textId="77777777" w:rsidR="00A53AD6" w:rsidRDefault="003C39DD">
      <w:pPr>
        <w:pStyle w:val="NormalText"/>
      </w:pPr>
      <w:r>
        <w:t>Difficulty: 1 Easy</w:t>
      </w:r>
    </w:p>
    <w:p w14:paraId="00C17509" w14:textId="77777777" w:rsidR="00A53AD6" w:rsidRDefault="00A53AD6">
      <w:pPr>
        <w:pStyle w:val="NormalText"/>
      </w:pPr>
      <w:r>
        <w:t>Topic:  Cost Classifications for Predicting Cost Behavior</w:t>
      </w:r>
    </w:p>
    <w:p w14:paraId="00C1750A" w14:textId="77777777" w:rsidR="00A53AD6" w:rsidRDefault="00A53AD6">
      <w:pPr>
        <w:pStyle w:val="NormalText"/>
      </w:pPr>
      <w:r>
        <w:t>Learning Objective:  01-04 Understand cost classifications used to predict cost behavior: variable costs, fixed costs, and mixed costs.</w:t>
      </w:r>
    </w:p>
    <w:p w14:paraId="00C1750B" w14:textId="77777777" w:rsidR="00A53AD6" w:rsidRDefault="00A53AD6">
      <w:pPr>
        <w:pStyle w:val="NormalText"/>
      </w:pPr>
      <w:r>
        <w:t>Bloom's:  Remember</w:t>
      </w:r>
    </w:p>
    <w:p w14:paraId="00C1750C" w14:textId="77777777" w:rsidR="00A53AD6" w:rsidRDefault="00A53AD6">
      <w:pPr>
        <w:pStyle w:val="NormalText"/>
      </w:pPr>
      <w:r>
        <w:t>AACSB:  Reflective Thinking</w:t>
      </w:r>
    </w:p>
    <w:p w14:paraId="00C1750D" w14:textId="77777777" w:rsidR="00A53AD6" w:rsidRDefault="00A53AD6">
      <w:pPr>
        <w:pStyle w:val="NormalText"/>
      </w:pPr>
      <w:r>
        <w:t>AICPA:  BB Critical Thinking; FN Measurement</w:t>
      </w:r>
    </w:p>
    <w:p w14:paraId="00C1750E" w14:textId="77777777" w:rsidR="00A53AD6" w:rsidRDefault="00A53AD6">
      <w:pPr>
        <w:pStyle w:val="NormalText"/>
      </w:pPr>
    </w:p>
    <w:p w14:paraId="00C1750F" w14:textId="77777777" w:rsidR="00563399" w:rsidRDefault="00563399">
      <w:pPr>
        <w:rPr>
          <w:rFonts w:ascii="Times New Roman" w:hAnsi="Times New Roman"/>
          <w:color w:val="000000"/>
          <w:sz w:val="24"/>
          <w:szCs w:val="24"/>
        </w:rPr>
      </w:pPr>
      <w:r>
        <w:br w:type="page"/>
      </w:r>
    </w:p>
    <w:p w14:paraId="00C17510" w14:textId="77777777" w:rsidR="00A53AD6" w:rsidRDefault="00A53AD6">
      <w:pPr>
        <w:pStyle w:val="NormalText"/>
      </w:pPr>
      <w:r>
        <w:t>30) A step-variable cost is a cost that is obtained in large chunks and that increases or decreases only in response to fairly wide changes in activity.</w:t>
      </w:r>
    </w:p>
    <w:p w14:paraId="00C17511" w14:textId="77777777" w:rsidR="003C39DD" w:rsidRDefault="003C39DD">
      <w:pPr>
        <w:pStyle w:val="NormalText"/>
      </w:pPr>
    </w:p>
    <w:p w14:paraId="00C17512" w14:textId="77777777" w:rsidR="00A53AD6" w:rsidRDefault="003C39DD">
      <w:pPr>
        <w:pStyle w:val="NormalText"/>
      </w:pPr>
      <w:r>
        <w:t>Answer:</w:t>
      </w:r>
      <w:r w:rsidR="00A53AD6">
        <w:t xml:space="preserve">  TRUE</w:t>
      </w:r>
    </w:p>
    <w:p w14:paraId="00C17513" w14:textId="77777777" w:rsidR="00A53AD6" w:rsidRDefault="003C39DD">
      <w:pPr>
        <w:pStyle w:val="NormalText"/>
      </w:pPr>
      <w:r>
        <w:t>Difficulty: 1 Easy</w:t>
      </w:r>
    </w:p>
    <w:p w14:paraId="00C17514" w14:textId="77777777" w:rsidR="00A53AD6" w:rsidRDefault="00A53AD6">
      <w:pPr>
        <w:pStyle w:val="NormalText"/>
      </w:pPr>
      <w:r>
        <w:t>Topic:  Cost Classifications for Predicting Cost Behavior</w:t>
      </w:r>
    </w:p>
    <w:p w14:paraId="00C17515" w14:textId="77777777" w:rsidR="00A53AD6" w:rsidRDefault="00A53AD6">
      <w:pPr>
        <w:pStyle w:val="NormalText"/>
      </w:pPr>
      <w:r>
        <w:t>Learning Objective:  01-04 Understand cost classifications used to predict cost behavior: variable costs, fixed costs, and mixed costs.</w:t>
      </w:r>
    </w:p>
    <w:p w14:paraId="00C17516" w14:textId="77777777" w:rsidR="00A53AD6" w:rsidRDefault="00A53AD6">
      <w:pPr>
        <w:pStyle w:val="NormalText"/>
      </w:pPr>
      <w:r>
        <w:t>Bloom's:  Remember</w:t>
      </w:r>
    </w:p>
    <w:p w14:paraId="00C17517" w14:textId="77777777" w:rsidR="00A53AD6" w:rsidRDefault="00A53AD6">
      <w:pPr>
        <w:pStyle w:val="NormalText"/>
      </w:pPr>
      <w:r>
        <w:t>AACSB:  Reflective Thinking</w:t>
      </w:r>
    </w:p>
    <w:p w14:paraId="00C17518" w14:textId="77777777" w:rsidR="00A53AD6" w:rsidRDefault="00A53AD6">
      <w:pPr>
        <w:pStyle w:val="NormalText"/>
      </w:pPr>
      <w:r>
        <w:t>AICPA:  BB Critical Thinking; FN Measurement</w:t>
      </w:r>
    </w:p>
    <w:p w14:paraId="00C17519" w14:textId="77777777" w:rsidR="00A53AD6" w:rsidRDefault="00A53AD6">
      <w:pPr>
        <w:pStyle w:val="NormalText"/>
      </w:pPr>
    </w:p>
    <w:p w14:paraId="00C1751A" w14:textId="77777777" w:rsidR="00A53AD6" w:rsidRDefault="00A53AD6">
      <w:pPr>
        <w:pStyle w:val="NormalText"/>
      </w:pPr>
      <w:r>
        <w:t>31) Committed fixed costs remain largely unchanged in the short run.</w:t>
      </w:r>
    </w:p>
    <w:p w14:paraId="00C1751B" w14:textId="77777777" w:rsidR="003C39DD" w:rsidRDefault="003C39DD">
      <w:pPr>
        <w:pStyle w:val="NormalText"/>
      </w:pPr>
    </w:p>
    <w:p w14:paraId="00C1751C" w14:textId="77777777" w:rsidR="00A53AD6" w:rsidRDefault="003C39DD">
      <w:pPr>
        <w:pStyle w:val="NormalText"/>
      </w:pPr>
      <w:r>
        <w:t>Answer:</w:t>
      </w:r>
      <w:r w:rsidR="00A53AD6">
        <w:t xml:space="preserve">  TRUE</w:t>
      </w:r>
    </w:p>
    <w:p w14:paraId="00C1751D" w14:textId="77777777" w:rsidR="00A53AD6" w:rsidRDefault="003C39DD">
      <w:pPr>
        <w:pStyle w:val="NormalText"/>
      </w:pPr>
      <w:r>
        <w:t>Difficulty: 1 Easy</w:t>
      </w:r>
    </w:p>
    <w:p w14:paraId="00C1751E" w14:textId="77777777" w:rsidR="00A53AD6" w:rsidRDefault="00A53AD6">
      <w:pPr>
        <w:pStyle w:val="NormalText"/>
      </w:pPr>
      <w:r>
        <w:t>Topic:  Cost Classifications for Predicting Cost Behavior</w:t>
      </w:r>
    </w:p>
    <w:p w14:paraId="00C1751F" w14:textId="77777777" w:rsidR="00A53AD6" w:rsidRDefault="00A53AD6">
      <w:pPr>
        <w:pStyle w:val="NormalText"/>
      </w:pPr>
      <w:r>
        <w:t>Learning Objective:  01-04 Understand cost classifications used to predict cost behavior: variable costs, fixed costs, and mixed costs.</w:t>
      </w:r>
    </w:p>
    <w:p w14:paraId="00C17520" w14:textId="77777777" w:rsidR="00A53AD6" w:rsidRDefault="00A53AD6">
      <w:pPr>
        <w:pStyle w:val="NormalText"/>
      </w:pPr>
      <w:r>
        <w:t>Bloom's:  Understand</w:t>
      </w:r>
    </w:p>
    <w:p w14:paraId="00C17521" w14:textId="77777777" w:rsidR="00A53AD6" w:rsidRDefault="00A53AD6">
      <w:pPr>
        <w:pStyle w:val="NormalText"/>
      </w:pPr>
      <w:r>
        <w:t>AACSB:  Reflective Thinking</w:t>
      </w:r>
    </w:p>
    <w:p w14:paraId="00C17522" w14:textId="77777777" w:rsidR="00A53AD6" w:rsidRDefault="00A53AD6">
      <w:pPr>
        <w:pStyle w:val="NormalText"/>
      </w:pPr>
      <w:r>
        <w:t>AICPA:  BB Critical Thinking; FN Measurement</w:t>
      </w:r>
    </w:p>
    <w:p w14:paraId="00C17523" w14:textId="77777777" w:rsidR="00A53AD6" w:rsidRDefault="00A53AD6">
      <w:pPr>
        <w:pStyle w:val="NormalText"/>
      </w:pPr>
    </w:p>
    <w:p w14:paraId="00C17524" w14:textId="77777777" w:rsidR="00A53AD6" w:rsidRDefault="00A53AD6">
      <w:pPr>
        <w:pStyle w:val="NormalText"/>
      </w:pPr>
      <w:r>
        <w:t>32) Fixed costs expressed on a per unit basis do not change with changes in activity.</w:t>
      </w:r>
    </w:p>
    <w:p w14:paraId="00C17525" w14:textId="77777777" w:rsidR="003C39DD" w:rsidRDefault="003C39DD">
      <w:pPr>
        <w:pStyle w:val="NormalText"/>
      </w:pPr>
    </w:p>
    <w:p w14:paraId="00C17526" w14:textId="77777777" w:rsidR="00A53AD6" w:rsidRDefault="003C39DD">
      <w:pPr>
        <w:pStyle w:val="NormalText"/>
      </w:pPr>
      <w:r>
        <w:t>Answer:</w:t>
      </w:r>
      <w:r w:rsidR="00A53AD6">
        <w:t xml:space="preserve">  FALSE</w:t>
      </w:r>
    </w:p>
    <w:p w14:paraId="00C17527" w14:textId="77777777" w:rsidR="00A53AD6" w:rsidRDefault="003C39DD">
      <w:pPr>
        <w:pStyle w:val="NormalText"/>
      </w:pPr>
      <w:r>
        <w:t>Difficulty: 1 Easy</w:t>
      </w:r>
    </w:p>
    <w:p w14:paraId="00C17528" w14:textId="77777777" w:rsidR="00A53AD6" w:rsidRDefault="00A53AD6">
      <w:pPr>
        <w:pStyle w:val="NormalText"/>
      </w:pPr>
      <w:r>
        <w:t>Topic:  Cost Classifications for Predicting Cost Behavior</w:t>
      </w:r>
    </w:p>
    <w:p w14:paraId="00C17529" w14:textId="77777777" w:rsidR="00A53AD6" w:rsidRDefault="00A53AD6">
      <w:pPr>
        <w:pStyle w:val="NormalText"/>
      </w:pPr>
      <w:r>
        <w:t>Learning Objective:  01-04 Understand cost classifications used to predict cost behavior: variable costs, fixed costs, and mixed costs.</w:t>
      </w:r>
    </w:p>
    <w:p w14:paraId="00C1752A" w14:textId="77777777" w:rsidR="00A53AD6" w:rsidRDefault="00A53AD6">
      <w:pPr>
        <w:pStyle w:val="NormalText"/>
      </w:pPr>
      <w:r>
        <w:t>Bloom's:  Understand</w:t>
      </w:r>
    </w:p>
    <w:p w14:paraId="00C1752B" w14:textId="77777777" w:rsidR="00A53AD6" w:rsidRDefault="00A53AD6">
      <w:pPr>
        <w:pStyle w:val="NormalText"/>
      </w:pPr>
      <w:r>
        <w:t>AACSB:  Reflective Thinking</w:t>
      </w:r>
    </w:p>
    <w:p w14:paraId="00C1752C" w14:textId="77777777" w:rsidR="00A53AD6" w:rsidRDefault="00A53AD6">
      <w:pPr>
        <w:pStyle w:val="NormalText"/>
      </w:pPr>
      <w:r>
        <w:t>AICPA:  BB Critical Thinking; FN Measurement</w:t>
      </w:r>
    </w:p>
    <w:p w14:paraId="00C1752D" w14:textId="77777777" w:rsidR="00A53AD6" w:rsidRDefault="00A53AD6">
      <w:pPr>
        <w:pStyle w:val="NormalText"/>
      </w:pPr>
    </w:p>
    <w:p w14:paraId="00C1752E" w14:textId="77777777" w:rsidR="00A53AD6" w:rsidRDefault="00A53AD6">
      <w:pPr>
        <w:pStyle w:val="NormalText"/>
      </w:pPr>
      <w:r>
        <w:t>33) A fixed cost is constant if expressed on a per unit basis but the total dollar amount changes as the number of units increases or decreases.</w:t>
      </w:r>
    </w:p>
    <w:p w14:paraId="00C1752F" w14:textId="77777777" w:rsidR="003C39DD" w:rsidRDefault="003C39DD">
      <w:pPr>
        <w:pStyle w:val="NormalText"/>
      </w:pPr>
    </w:p>
    <w:p w14:paraId="00C17530" w14:textId="77777777" w:rsidR="00A53AD6" w:rsidRDefault="003C39DD">
      <w:pPr>
        <w:pStyle w:val="NormalText"/>
      </w:pPr>
      <w:r>
        <w:t>Answer:</w:t>
      </w:r>
      <w:r w:rsidR="00A53AD6">
        <w:t xml:space="preserve">  FALSE</w:t>
      </w:r>
    </w:p>
    <w:p w14:paraId="00C17531" w14:textId="77777777" w:rsidR="00A53AD6" w:rsidRDefault="003C39DD">
      <w:pPr>
        <w:pStyle w:val="NormalText"/>
      </w:pPr>
      <w:r>
        <w:t>Difficulty: 1 Easy</w:t>
      </w:r>
    </w:p>
    <w:p w14:paraId="00C17532" w14:textId="77777777" w:rsidR="00A53AD6" w:rsidRDefault="00A53AD6">
      <w:pPr>
        <w:pStyle w:val="NormalText"/>
      </w:pPr>
      <w:r>
        <w:t>Topic:  Cost Classifications for Predicting Cost Behavior</w:t>
      </w:r>
    </w:p>
    <w:p w14:paraId="00C17533" w14:textId="77777777" w:rsidR="00A53AD6" w:rsidRDefault="00A53AD6">
      <w:pPr>
        <w:pStyle w:val="NormalText"/>
      </w:pPr>
      <w:r>
        <w:t>Learning Objective:  01-04 Understand cost classifications used to predict cost behavior: variable costs, fixed costs, and mixed costs.</w:t>
      </w:r>
    </w:p>
    <w:p w14:paraId="00C17534" w14:textId="77777777" w:rsidR="00A53AD6" w:rsidRDefault="00A53AD6">
      <w:pPr>
        <w:pStyle w:val="NormalText"/>
      </w:pPr>
      <w:r>
        <w:t>Bloom's:  Remember</w:t>
      </w:r>
    </w:p>
    <w:p w14:paraId="00C17535" w14:textId="77777777" w:rsidR="00A53AD6" w:rsidRDefault="00A53AD6">
      <w:pPr>
        <w:pStyle w:val="NormalText"/>
      </w:pPr>
      <w:r>
        <w:t>AACSB:  Analytical Thinking</w:t>
      </w:r>
    </w:p>
    <w:p w14:paraId="00C17536" w14:textId="77777777" w:rsidR="00A53AD6" w:rsidRDefault="00A53AD6">
      <w:pPr>
        <w:pStyle w:val="NormalText"/>
      </w:pPr>
      <w:r>
        <w:t>AICPA:  BB Critical Thinking; FN Measurement</w:t>
      </w:r>
    </w:p>
    <w:p w14:paraId="00C17537" w14:textId="77777777" w:rsidR="00A53AD6" w:rsidRDefault="00A53AD6">
      <w:pPr>
        <w:pStyle w:val="NormalText"/>
      </w:pPr>
    </w:p>
    <w:p w14:paraId="00C17538" w14:textId="77777777" w:rsidR="00A53AD6" w:rsidRDefault="00A53AD6">
      <w:pPr>
        <w:pStyle w:val="NormalText"/>
      </w:pPr>
      <w:r>
        <w:t xml:space="preserve">34) If managers are reluctant to lay off direct labor employees when activity declines </w:t>
      </w:r>
      <w:proofErr w:type="gramStart"/>
      <w:r>
        <w:t>leads</w:t>
      </w:r>
      <w:proofErr w:type="gramEnd"/>
      <w:r>
        <w:t xml:space="preserve"> to a decrease in the ratio of variable to fixed costs.</w:t>
      </w:r>
    </w:p>
    <w:p w14:paraId="00C17539" w14:textId="77777777" w:rsidR="003C39DD" w:rsidRDefault="003C39DD">
      <w:pPr>
        <w:pStyle w:val="NormalText"/>
      </w:pPr>
    </w:p>
    <w:p w14:paraId="00C1753A" w14:textId="77777777" w:rsidR="00A53AD6" w:rsidRDefault="003C39DD">
      <w:pPr>
        <w:pStyle w:val="NormalText"/>
      </w:pPr>
      <w:r>
        <w:t>Answer:</w:t>
      </w:r>
      <w:r w:rsidR="00A53AD6">
        <w:t xml:space="preserve">  TRUE</w:t>
      </w:r>
    </w:p>
    <w:p w14:paraId="00C1753B" w14:textId="77777777" w:rsidR="00A53AD6" w:rsidRDefault="003C39DD">
      <w:pPr>
        <w:pStyle w:val="NormalText"/>
      </w:pPr>
      <w:r>
        <w:t>Difficulty: 3 Hard</w:t>
      </w:r>
    </w:p>
    <w:p w14:paraId="00C1753C" w14:textId="77777777" w:rsidR="00A53AD6" w:rsidRDefault="00A53AD6">
      <w:pPr>
        <w:pStyle w:val="NormalText"/>
      </w:pPr>
      <w:r>
        <w:t>Topic:  Cost Classifications for Predicting Cost Behavior</w:t>
      </w:r>
    </w:p>
    <w:p w14:paraId="00C1753D" w14:textId="77777777" w:rsidR="00A53AD6" w:rsidRDefault="00A53AD6">
      <w:pPr>
        <w:pStyle w:val="NormalText"/>
      </w:pPr>
      <w:r>
        <w:t>Learning Objective:  01-04 Understand cost classifications used to predict cost behavior: variable costs, fixed costs, and mixed costs.</w:t>
      </w:r>
    </w:p>
    <w:p w14:paraId="00C1753E" w14:textId="77777777" w:rsidR="00A53AD6" w:rsidRDefault="00A53AD6">
      <w:pPr>
        <w:pStyle w:val="NormalText"/>
      </w:pPr>
      <w:r>
        <w:t>Bloom's:  Understand</w:t>
      </w:r>
    </w:p>
    <w:p w14:paraId="00C1753F" w14:textId="77777777" w:rsidR="00A53AD6" w:rsidRDefault="00A53AD6">
      <w:pPr>
        <w:pStyle w:val="NormalText"/>
      </w:pPr>
      <w:r>
        <w:t>AACSB:  Reflective Thinking</w:t>
      </w:r>
    </w:p>
    <w:p w14:paraId="00C17540" w14:textId="77777777" w:rsidR="00A53AD6" w:rsidRDefault="00A53AD6">
      <w:pPr>
        <w:pStyle w:val="NormalText"/>
      </w:pPr>
      <w:r>
        <w:t>AICPA:  BB Critical Thinking; FN Measurement</w:t>
      </w:r>
    </w:p>
    <w:p w14:paraId="00C17541" w14:textId="77777777" w:rsidR="00A53AD6" w:rsidRDefault="00A53AD6">
      <w:pPr>
        <w:pStyle w:val="NormalText"/>
      </w:pPr>
    </w:p>
    <w:p w14:paraId="00C17542" w14:textId="77777777" w:rsidR="00A53AD6" w:rsidRDefault="00A53AD6">
      <w:pPr>
        <w:pStyle w:val="NormalText"/>
      </w:pPr>
      <w:r>
        <w:t>35) Within the relevant range, a change in activity results in a change in variable cost per unit and total fixed cost.</w:t>
      </w:r>
    </w:p>
    <w:p w14:paraId="00C17543" w14:textId="77777777" w:rsidR="003C39DD" w:rsidRDefault="003C39DD">
      <w:pPr>
        <w:pStyle w:val="NormalText"/>
      </w:pPr>
    </w:p>
    <w:p w14:paraId="00C17544" w14:textId="77777777" w:rsidR="00A53AD6" w:rsidRDefault="003C39DD">
      <w:pPr>
        <w:pStyle w:val="NormalText"/>
      </w:pPr>
      <w:r>
        <w:t>Answer:</w:t>
      </w:r>
      <w:r w:rsidR="00A53AD6">
        <w:t xml:space="preserve">  FALSE</w:t>
      </w:r>
    </w:p>
    <w:p w14:paraId="00C17545" w14:textId="77777777" w:rsidR="00A53AD6" w:rsidRDefault="003C39DD">
      <w:pPr>
        <w:pStyle w:val="NormalText"/>
      </w:pPr>
      <w:r>
        <w:t>Difficulty: 2 Medium</w:t>
      </w:r>
    </w:p>
    <w:p w14:paraId="00C17546" w14:textId="77777777" w:rsidR="00A53AD6" w:rsidRDefault="00A53AD6">
      <w:pPr>
        <w:pStyle w:val="NormalText"/>
      </w:pPr>
      <w:r>
        <w:t>Topic:  Cost Classifications for Predicting Cost Behavior</w:t>
      </w:r>
    </w:p>
    <w:p w14:paraId="00C17547" w14:textId="77777777" w:rsidR="00A53AD6" w:rsidRDefault="00A53AD6">
      <w:pPr>
        <w:pStyle w:val="NormalText"/>
      </w:pPr>
      <w:r>
        <w:t>Learning Objective:  01-04 Understand cost classifications used to predict cost behavior: variable costs, fixed costs, and mixed costs.</w:t>
      </w:r>
    </w:p>
    <w:p w14:paraId="00C17548" w14:textId="77777777" w:rsidR="00A53AD6" w:rsidRDefault="00A53AD6">
      <w:pPr>
        <w:pStyle w:val="NormalText"/>
      </w:pPr>
      <w:r>
        <w:t>Bloom's:  Understand</w:t>
      </w:r>
    </w:p>
    <w:p w14:paraId="00C17549" w14:textId="77777777" w:rsidR="00A53AD6" w:rsidRDefault="00A53AD6">
      <w:pPr>
        <w:pStyle w:val="NormalText"/>
      </w:pPr>
      <w:r>
        <w:t>AACSB:  Reflective Thinking</w:t>
      </w:r>
    </w:p>
    <w:p w14:paraId="00C1754A" w14:textId="77777777" w:rsidR="00A53AD6" w:rsidRDefault="00A53AD6">
      <w:pPr>
        <w:pStyle w:val="NormalText"/>
      </w:pPr>
      <w:r>
        <w:t>AICPA:  BB Critical Thinking; FN Measurement</w:t>
      </w:r>
    </w:p>
    <w:p w14:paraId="00C1754B" w14:textId="77777777" w:rsidR="00A53AD6" w:rsidRDefault="00A53AD6">
      <w:pPr>
        <w:pStyle w:val="NormalText"/>
      </w:pPr>
    </w:p>
    <w:p w14:paraId="00C1754C" w14:textId="77777777" w:rsidR="00A53AD6" w:rsidRDefault="00A53AD6">
      <w:pPr>
        <w:pStyle w:val="NormalText"/>
      </w:pPr>
      <w:r>
        <w:t>36) When operations are interrupted or cut back, committed fixed costs are cut in the short term because the costs of restoring them later are likely to be far less than the short-run savings that are realized.</w:t>
      </w:r>
    </w:p>
    <w:p w14:paraId="00C1754D" w14:textId="77777777" w:rsidR="003C39DD" w:rsidRDefault="003C39DD">
      <w:pPr>
        <w:pStyle w:val="NormalText"/>
      </w:pPr>
    </w:p>
    <w:p w14:paraId="00C1754E" w14:textId="77777777" w:rsidR="00A53AD6" w:rsidRDefault="003C39DD">
      <w:pPr>
        <w:pStyle w:val="NormalText"/>
      </w:pPr>
      <w:r>
        <w:t>Answer:</w:t>
      </w:r>
      <w:r w:rsidR="00A53AD6">
        <w:t xml:space="preserve">  FALSE</w:t>
      </w:r>
    </w:p>
    <w:p w14:paraId="00C1754F" w14:textId="77777777" w:rsidR="00A53AD6" w:rsidRDefault="003C39DD">
      <w:pPr>
        <w:pStyle w:val="NormalText"/>
      </w:pPr>
      <w:r>
        <w:t>Difficulty: 1 Easy</w:t>
      </w:r>
    </w:p>
    <w:p w14:paraId="00C17550" w14:textId="77777777" w:rsidR="00A53AD6" w:rsidRDefault="00A53AD6">
      <w:pPr>
        <w:pStyle w:val="NormalText"/>
      </w:pPr>
      <w:r>
        <w:t>Topic:  Cost Classifications for Predicting Cost Behavior</w:t>
      </w:r>
    </w:p>
    <w:p w14:paraId="00C17551" w14:textId="77777777" w:rsidR="00A53AD6" w:rsidRDefault="00A53AD6">
      <w:pPr>
        <w:pStyle w:val="NormalText"/>
      </w:pPr>
      <w:r>
        <w:t>Learning Objective:  01-04 Understand cost classifications used to predict cost behavior: variable costs, fixed costs, and mixed costs.</w:t>
      </w:r>
    </w:p>
    <w:p w14:paraId="00C17552" w14:textId="77777777" w:rsidR="00A53AD6" w:rsidRDefault="00A53AD6">
      <w:pPr>
        <w:pStyle w:val="NormalText"/>
      </w:pPr>
      <w:r>
        <w:t>Bloom's:  Remember</w:t>
      </w:r>
    </w:p>
    <w:p w14:paraId="00C17553" w14:textId="77777777" w:rsidR="00A53AD6" w:rsidRDefault="00A53AD6">
      <w:pPr>
        <w:pStyle w:val="NormalText"/>
      </w:pPr>
      <w:r>
        <w:t>AACSB:  Reflective Thinking</w:t>
      </w:r>
    </w:p>
    <w:p w14:paraId="00C17554" w14:textId="77777777" w:rsidR="00A53AD6" w:rsidRDefault="00A53AD6">
      <w:pPr>
        <w:pStyle w:val="NormalText"/>
      </w:pPr>
      <w:r>
        <w:t>AICPA:  BB Critical Thinking; FN Measurement</w:t>
      </w:r>
    </w:p>
    <w:p w14:paraId="00C17555" w14:textId="77777777" w:rsidR="00A53AD6" w:rsidRDefault="00A53AD6">
      <w:pPr>
        <w:pStyle w:val="NormalText"/>
      </w:pPr>
    </w:p>
    <w:p w14:paraId="00C17556" w14:textId="77777777" w:rsidR="00563399" w:rsidRDefault="00563399">
      <w:pPr>
        <w:rPr>
          <w:rFonts w:ascii="Times New Roman" w:hAnsi="Times New Roman"/>
          <w:color w:val="000000"/>
          <w:sz w:val="24"/>
          <w:szCs w:val="24"/>
        </w:rPr>
      </w:pPr>
      <w:r>
        <w:br w:type="page"/>
      </w:r>
    </w:p>
    <w:p w14:paraId="00C17557" w14:textId="77777777" w:rsidR="00A53AD6" w:rsidRDefault="00A53AD6">
      <w:pPr>
        <w:pStyle w:val="NormalText"/>
      </w:pPr>
      <w:r>
        <w:t>37) The concept of the relevant range does not apply to variable costs.</w:t>
      </w:r>
    </w:p>
    <w:p w14:paraId="00C17558" w14:textId="77777777" w:rsidR="003C39DD" w:rsidRDefault="003C39DD">
      <w:pPr>
        <w:pStyle w:val="NormalText"/>
      </w:pPr>
    </w:p>
    <w:p w14:paraId="00C17559" w14:textId="77777777" w:rsidR="00A53AD6" w:rsidRDefault="003C39DD">
      <w:pPr>
        <w:pStyle w:val="NormalText"/>
      </w:pPr>
      <w:r>
        <w:t>Answer:</w:t>
      </w:r>
      <w:r w:rsidR="00A53AD6">
        <w:t xml:space="preserve">  FALSE</w:t>
      </w:r>
    </w:p>
    <w:p w14:paraId="00C1755A" w14:textId="77777777" w:rsidR="00A53AD6" w:rsidRDefault="003C39DD">
      <w:pPr>
        <w:pStyle w:val="NormalText"/>
      </w:pPr>
      <w:r>
        <w:t>Difficulty: 1 Easy</w:t>
      </w:r>
    </w:p>
    <w:p w14:paraId="00C1755B" w14:textId="77777777" w:rsidR="00A53AD6" w:rsidRDefault="00A53AD6">
      <w:pPr>
        <w:pStyle w:val="NormalText"/>
      </w:pPr>
      <w:r>
        <w:t>Topic:  Cost Classifications for Predicting Cost Behavior</w:t>
      </w:r>
    </w:p>
    <w:p w14:paraId="00C1755C" w14:textId="77777777" w:rsidR="00A53AD6" w:rsidRDefault="00A53AD6">
      <w:pPr>
        <w:pStyle w:val="NormalText"/>
      </w:pPr>
      <w:r>
        <w:t>Learning Objective:  01-04 Understand cost classifications used to predict cost behavior: variable costs, fixed costs, and mixed costs.</w:t>
      </w:r>
    </w:p>
    <w:p w14:paraId="00C1755D" w14:textId="77777777" w:rsidR="00A53AD6" w:rsidRDefault="00A53AD6">
      <w:pPr>
        <w:pStyle w:val="NormalText"/>
      </w:pPr>
      <w:r>
        <w:t>Bloom's:  Remember</w:t>
      </w:r>
    </w:p>
    <w:p w14:paraId="00C1755E" w14:textId="77777777" w:rsidR="00A53AD6" w:rsidRDefault="00A53AD6">
      <w:pPr>
        <w:pStyle w:val="NormalText"/>
      </w:pPr>
      <w:r>
        <w:t>AACSB:  Reflective Thinking</w:t>
      </w:r>
    </w:p>
    <w:p w14:paraId="00C1755F" w14:textId="77777777" w:rsidR="00A53AD6" w:rsidRDefault="00A53AD6">
      <w:pPr>
        <w:pStyle w:val="NormalText"/>
      </w:pPr>
      <w:r>
        <w:t>AICPA:  BB Critical Thinking; FN Measurement</w:t>
      </w:r>
    </w:p>
    <w:p w14:paraId="00C17560" w14:textId="77777777" w:rsidR="00A53AD6" w:rsidRDefault="00A53AD6">
      <w:pPr>
        <w:pStyle w:val="NormalText"/>
      </w:pPr>
    </w:p>
    <w:p w14:paraId="00C17561" w14:textId="77777777" w:rsidR="00A53AD6" w:rsidRDefault="00A53AD6">
      <w:pPr>
        <w:pStyle w:val="NormalText"/>
      </w:pPr>
      <w:r>
        <w:t>38) The cost of napkins put on each person's tray at a fast food restaurant is a variable cost with respect to how many persons are served.</w:t>
      </w:r>
    </w:p>
    <w:p w14:paraId="00C17562" w14:textId="77777777" w:rsidR="003C39DD" w:rsidRDefault="003C39DD">
      <w:pPr>
        <w:pStyle w:val="NormalText"/>
      </w:pPr>
    </w:p>
    <w:p w14:paraId="00C17563" w14:textId="77777777" w:rsidR="00A53AD6" w:rsidRDefault="003C39DD">
      <w:pPr>
        <w:pStyle w:val="NormalText"/>
      </w:pPr>
      <w:r>
        <w:t>Answer:</w:t>
      </w:r>
      <w:r w:rsidR="00A53AD6">
        <w:t xml:space="preserve">  TRUE</w:t>
      </w:r>
    </w:p>
    <w:p w14:paraId="00C17564" w14:textId="77777777" w:rsidR="00A53AD6" w:rsidRDefault="003C39DD">
      <w:pPr>
        <w:pStyle w:val="NormalText"/>
      </w:pPr>
      <w:r>
        <w:t>Difficulty: 1 Easy</w:t>
      </w:r>
    </w:p>
    <w:p w14:paraId="00C17565" w14:textId="77777777" w:rsidR="00A53AD6" w:rsidRDefault="00A53AD6">
      <w:pPr>
        <w:pStyle w:val="NormalText"/>
      </w:pPr>
      <w:r>
        <w:t>Topic:  Cost Classifications for Predicting Cost Behavior</w:t>
      </w:r>
    </w:p>
    <w:p w14:paraId="00C17566" w14:textId="77777777" w:rsidR="00A53AD6" w:rsidRDefault="00A53AD6">
      <w:pPr>
        <w:pStyle w:val="NormalText"/>
      </w:pPr>
      <w:r>
        <w:t>Learning Objective:  01-04 Understand cost classifications used to predict cost behavior: variable costs, fixed costs, and mixed costs.</w:t>
      </w:r>
    </w:p>
    <w:p w14:paraId="00C17567" w14:textId="77777777" w:rsidR="00A53AD6" w:rsidRDefault="00A53AD6">
      <w:pPr>
        <w:pStyle w:val="NormalText"/>
      </w:pPr>
      <w:r>
        <w:t>Bloom's:  Understand</w:t>
      </w:r>
    </w:p>
    <w:p w14:paraId="00C17568" w14:textId="77777777" w:rsidR="00A53AD6" w:rsidRDefault="00A53AD6">
      <w:pPr>
        <w:pStyle w:val="NormalText"/>
      </w:pPr>
      <w:r>
        <w:t>AACSB:  Reflective Thinking</w:t>
      </w:r>
    </w:p>
    <w:p w14:paraId="00C17569" w14:textId="77777777" w:rsidR="00A53AD6" w:rsidRDefault="00A53AD6">
      <w:pPr>
        <w:pStyle w:val="NormalText"/>
      </w:pPr>
      <w:r>
        <w:t>AICPA:  BB Critical Thinking; FN Measurement</w:t>
      </w:r>
    </w:p>
    <w:p w14:paraId="00C1756A" w14:textId="77777777" w:rsidR="00A53AD6" w:rsidRDefault="00A53AD6">
      <w:pPr>
        <w:pStyle w:val="NormalText"/>
      </w:pPr>
    </w:p>
    <w:p w14:paraId="00C1756B" w14:textId="77777777" w:rsidR="00A53AD6" w:rsidRDefault="00A53AD6">
      <w:pPr>
        <w:pStyle w:val="NormalText"/>
      </w:pPr>
      <w:r>
        <w:t>39) A fixed cost fluctuates in total as activity changes but remains constant on a per unit basis over the relevant range.</w:t>
      </w:r>
    </w:p>
    <w:p w14:paraId="00C1756C" w14:textId="77777777" w:rsidR="003C39DD" w:rsidRDefault="003C39DD">
      <w:pPr>
        <w:pStyle w:val="NormalText"/>
      </w:pPr>
    </w:p>
    <w:p w14:paraId="00C1756D" w14:textId="77777777" w:rsidR="00A53AD6" w:rsidRDefault="003C39DD">
      <w:pPr>
        <w:pStyle w:val="NormalText"/>
      </w:pPr>
      <w:r>
        <w:t>Answer:</w:t>
      </w:r>
      <w:r w:rsidR="00A53AD6">
        <w:t xml:space="preserve">  FALSE</w:t>
      </w:r>
    </w:p>
    <w:p w14:paraId="00C1756E" w14:textId="77777777" w:rsidR="00A53AD6" w:rsidRDefault="003C39DD">
      <w:pPr>
        <w:pStyle w:val="NormalText"/>
      </w:pPr>
      <w:r>
        <w:t>Difficulty: 1 Easy</w:t>
      </w:r>
    </w:p>
    <w:p w14:paraId="00C1756F" w14:textId="77777777" w:rsidR="00A53AD6" w:rsidRDefault="00A53AD6">
      <w:pPr>
        <w:pStyle w:val="NormalText"/>
      </w:pPr>
      <w:r>
        <w:t>Topic:  Cost Classifications for Predicting Cost Behavior</w:t>
      </w:r>
    </w:p>
    <w:p w14:paraId="00C17570" w14:textId="77777777" w:rsidR="00A53AD6" w:rsidRDefault="00A53AD6">
      <w:pPr>
        <w:pStyle w:val="NormalText"/>
      </w:pPr>
      <w:r>
        <w:t>Learning Objective:  01-04 Understand cost classifications used to predict cost behavior: variable costs, fixed costs, and mixed costs.</w:t>
      </w:r>
    </w:p>
    <w:p w14:paraId="00C17571" w14:textId="77777777" w:rsidR="00A53AD6" w:rsidRDefault="00A53AD6">
      <w:pPr>
        <w:pStyle w:val="NormalText"/>
      </w:pPr>
      <w:r>
        <w:t>Bloom's:  Remember</w:t>
      </w:r>
    </w:p>
    <w:p w14:paraId="00C17572" w14:textId="77777777" w:rsidR="00A53AD6" w:rsidRDefault="00A53AD6">
      <w:pPr>
        <w:pStyle w:val="NormalText"/>
      </w:pPr>
      <w:r>
        <w:t>AACSB:  Reflective Thinking</w:t>
      </w:r>
    </w:p>
    <w:p w14:paraId="00C17573" w14:textId="77777777" w:rsidR="00A53AD6" w:rsidRDefault="00A53AD6">
      <w:pPr>
        <w:pStyle w:val="NormalText"/>
      </w:pPr>
      <w:r>
        <w:t>AICPA:  BB Critical Thinking; FN Measurement</w:t>
      </w:r>
    </w:p>
    <w:p w14:paraId="00C17574" w14:textId="77777777" w:rsidR="00A53AD6" w:rsidRDefault="00A53AD6">
      <w:pPr>
        <w:pStyle w:val="NormalText"/>
      </w:pPr>
    </w:p>
    <w:p w14:paraId="00C17575" w14:textId="77777777" w:rsidR="00A53AD6" w:rsidRDefault="00A53AD6">
      <w:pPr>
        <w:pStyle w:val="NormalText"/>
      </w:pPr>
      <w:r>
        <w:t>40) The relevant range is the range of activity within which the assumption that cost behavior is strictly linear is reasonably valid.</w:t>
      </w:r>
    </w:p>
    <w:p w14:paraId="00C17576" w14:textId="77777777" w:rsidR="003C39DD" w:rsidRDefault="003C39DD">
      <w:pPr>
        <w:pStyle w:val="NormalText"/>
      </w:pPr>
    </w:p>
    <w:p w14:paraId="00C17577" w14:textId="77777777" w:rsidR="00A53AD6" w:rsidRDefault="003C39DD">
      <w:pPr>
        <w:pStyle w:val="NormalText"/>
      </w:pPr>
      <w:r>
        <w:t>Answer:</w:t>
      </w:r>
      <w:r w:rsidR="00A53AD6">
        <w:t xml:space="preserve">  TRUE</w:t>
      </w:r>
    </w:p>
    <w:p w14:paraId="00C17578" w14:textId="77777777" w:rsidR="00A53AD6" w:rsidRDefault="003C39DD">
      <w:pPr>
        <w:pStyle w:val="NormalText"/>
      </w:pPr>
      <w:r>
        <w:t>Difficulty: 1 Easy</w:t>
      </w:r>
    </w:p>
    <w:p w14:paraId="00C17579" w14:textId="77777777" w:rsidR="00A53AD6" w:rsidRDefault="00A53AD6">
      <w:pPr>
        <w:pStyle w:val="NormalText"/>
      </w:pPr>
      <w:r>
        <w:t>Topic:  Cost Classifications for Predicting Cost Behavior</w:t>
      </w:r>
    </w:p>
    <w:p w14:paraId="00C1757A" w14:textId="77777777" w:rsidR="00A53AD6" w:rsidRDefault="00A53AD6">
      <w:pPr>
        <w:pStyle w:val="NormalText"/>
      </w:pPr>
      <w:r>
        <w:t>Learning Objective:  01-04 Understand cost classifications used to predict cost behavior: variable costs, fixed costs, and mixed costs.</w:t>
      </w:r>
    </w:p>
    <w:p w14:paraId="00C1757B" w14:textId="77777777" w:rsidR="00A53AD6" w:rsidRDefault="00A53AD6">
      <w:pPr>
        <w:pStyle w:val="NormalText"/>
      </w:pPr>
      <w:r>
        <w:t>Bloom's:  Remember</w:t>
      </w:r>
    </w:p>
    <w:p w14:paraId="00C1757C" w14:textId="77777777" w:rsidR="00A53AD6" w:rsidRDefault="00A53AD6">
      <w:pPr>
        <w:pStyle w:val="NormalText"/>
      </w:pPr>
      <w:r>
        <w:t>AACSB:  Reflective Thinking</w:t>
      </w:r>
    </w:p>
    <w:p w14:paraId="00C1757D" w14:textId="77777777" w:rsidR="00A53AD6" w:rsidRDefault="00A53AD6">
      <w:pPr>
        <w:pStyle w:val="NormalText"/>
      </w:pPr>
      <w:r>
        <w:t>AICPA:  BB Critical Thinking; FN Measurement</w:t>
      </w:r>
    </w:p>
    <w:p w14:paraId="00C1757E" w14:textId="77777777" w:rsidR="00A53AD6" w:rsidRDefault="00A53AD6">
      <w:pPr>
        <w:pStyle w:val="NormalText"/>
      </w:pPr>
    </w:p>
    <w:p w14:paraId="00C1757F" w14:textId="77777777" w:rsidR="00A53AD6" w:rsidRDefault="00A53AD6">
      <w:pPr>
        <w:pStyle w:val="NormalText"/>
      </w:pPr>
      <w:r>
        <w:t>41) Variable costs per unit are not affected by changes in activity.</w:t>
      </w:r>
    </w:p>
    <w:p w14:paraId="00C17580" w14:textId="77777777" w:rsidR="003C39DD" w:rsidRDefault="003C39DD">
      <w:pPr>
        <w:pStyle w:val="NormalText"/>
      </w:pPr>
    </w:p>
    <w:p w14:paraId="00C17581" w14:textId="77777777" w:rsidR="00A53AD6" w:rsidRDefault="003C39DD">
      <w:pPr>
        <w:pStyle w:val="NormalText"/>
      </w:pPr>
      <w:r>
        <w:t>Answer:</w:t>
      </w:r>
      <w:r w:rsidR="00A53AD6">
        <w:t xml:space="preserve">  TRUE</w:t>
      </w:r>
    </w:p>
    <w:p w14:paraId="00C17582" w14:textId="77777777" w:rsidR="00A53AD6" w:rsidRDefault="003C39DD">
      <w:pPr>
        <w:pStyle w:val="NormalText"/>
      </w:pPr>
      <w:r>
        <w:t>Difficulty: 1 Easy</w:t>
      </w:r>
    </w:p>
    <w:p w14:paraId="00C17583" w14:textId="77777777" w:rsidR="00A53AD6" w:rsidRDefault="00A53AD6">
      <w:pPr>
        <w:pStyle w:val="NormalText"/>
      </w:pPr>
      <w:r>
        <w:t>Topic:  Cost Classifications for Predicting Cost Behavior</w:t>
      </w:r>
    </w:p>
    <w:p w14:paraId="00C17584" w14:textId="77777777" w:rsidR="00A53AD6" w:rsidRDefault="00A53AD6">
      <w:pPr>
        <w:pStyle w:val="NormalText"/>
      </w:pPr>
      <w:r>
        <w:t>Learning Objective:  01-04 Understand cost classifications used to predict cost behavior: variable costs, fixed costs, and mixed costs.</w:t>
      </w:r>
    </w:p>
    <w:p w14:paraId="00C17585" w14:textId="77777777" w:rsidR="00A53AD6" w:rsidRDefault="00A53AD6">
      <w:pPr>
        <w:pStyle w:val="NormalText"/>
      </w:pPr>
      <w:r>
        <w:t>Bloom's:  Remember</w:t>
      </w:r>
    </w:p>
    <w:p w14:paraId="00C17586" w14:textId="77777777" w:rsidR="00A53AD6" w:rsidRDefault="00A53AD6">
      <w:pPr>
        <w:pStyle w:val="NormalText"/>
      </w:pPr>
      <w:r>
        <w:t>AACSB:  Analytical Thinking</w:t>
      </w:r>
    </w:p>
    <w:p w14:paraId="00C17587" w14:textId="77777777" w:rsidR="00A53AD6" w:rsidRDefault="00A53AD6">
      <w:pPr>
        <w:pStyle w:val="NormalText"/>
      </w:pPr>
      <w:r>
        <w:t>AICPA:  BB Critical Thinking; FN Measurement</w:t>
      </w:r>
    </w:p>
    <w:p w14:paraId="00C17588" w14:textId="77777777" w:rsidR="00A53AD6" w:rsidRDefault="00A53AD6">
      <w:pPr>
        <w:pStyle w:val="NormalText"/>
      </w:pPr>
    </w:p>
    <w:p w14:paraId="00C17589" w14:textId="77777777" w:rsidR="00A53AD6" w:rsidRDefault="00A53AD6">
      <w:pPr>
        <w:pStyle w:val="NormalText"/>
      </w:pPr>
      <w:r>
        <w:t>42) The relevant range concept is applicable to mixed costs.</w:t>
      </w:r>
    </w:p>
    <w:p w14:paraId="00C1758A" w14:textId="77777777" w:rsidR="003C39DD" w:rsidRDefault="003C39DD">
      <w:pPr>
        <w:pStyle w:val="NormalText"/>
      </w:pPr>
    </w:p>
    <w:p w14:paraId="00C1758B" w14:textId="77777777" w:rsidR="00A53AD6" w:rsidRDefault="003C39DD">
      <w:pPr>
        <w:pStyle w:val="NormalText"/>
      </w:pPr>
      <w:r>
        <w:t>Answer:</w:t>
      </w:r>
      <w:r w:rsidR="00A53AD6">
        <w:t xml:space="preserve">  TRUE</w:t>
      </w:r>
    </w:p>
    <w:p w14:paraId="00C1758C" w14:textId="77777777" w:rsidR="00A53AD6" w:rsidRDefault="003C39DD">
      <w:pPr>
        <w:pStyle w:val="NormalText"/>
      </w:pPr>
      <w:r>
        <w:t>Difficulty: 2 Medium</w:t>
      </w:r>
    </w:p>
    <w:p w14:paraId="00C1758D" w14:textId="77777777" w:rsidR="00A53AD6" w:rsidRDefault="00A53AD6">
      <w:pPr>
        <w:pStyle w:val="NormalText"/>
      </w:pPr>
      <w:r>
        <w:t>Topic:  Cost Classifications for Predicting Cost Behavior</w:t>
      </w:r>
    </w:p>
    <w:p w14:paraId="00C1758E" w14:textId="77777777" w:rsidR="00A53AD6" w:rsidRDefault="00A53AD6">
      <w:pPr>
        <w:pStyle w:val="NormalText"/>
      </w:pPr>
      <w:r>
        <w:t>Learning Objective:  01-04 Understand cost classifications used to predict cost behavior: variable costs, fixed costs, and mixed costs.</w:t>
      </w:r>
    </w:p>
    <w:p w14:paraId="00C1758F" w14:textId="77777777" w:rsidR="00A53AD6" w:rsidRDefault="00A53AD6">
      <w:pPr>
        <w:pStyle w:val="NormalText"/>
      </w:pPr>
      <w:r>
        <w:t>Bloom's:  Understand</w:t>
      </w:r>
    </w:p>
    <w:p w14:paraId="00C17590" w14:textId="77777777" w:rsidR="00A53AD6" w:rsidRDefault="00A53AD6">
      <w:pPr>
        <w:pStyle w:val="NormalText"/>
      </w:pPr>
      <w:r>
        <w:t>AACSB:  Reflective Thinking</w:t>
      </w:r>
    </w:p>
    <w:p w14:paraId="00C17591" w14:textId="77777777" w:rsidR="00A53AD6" w:rsidRDefault="00A53AD6">
      <w:pPr>
        <w:pStyle w:val="NormalText"/>
      </w:pPr>
      <w:r>
        <w:t>AICPA:  BB Critical Thinking; FN Measurement</w:t>
      </w:r>
    </w:p>
    <w:p w14:paraId="00C17592" w14:textId="77777777" w:rsidR="00A53AD6" w:rsidRDefault="00A53AD6">
      <w:pPr>
        <w:pStyle w:val="NormalText"/>
      </w:pPr>
    </w:p>
    <w:p w14:paraId="00C17593" w14:textId="77777777" w:rsidR="00A53AD6" w:rsidRDefault="00A53AD6">
      <w:pPr>
        <w:pStyle w:val="NormalText"/>
      </w:pPr>
      <w:r>
        <w:t>43) A variable cost remains constant if expressed on a unit basis.</w:t>
      </w:r>
    </w:p>
    <w:p w14:paraId="00C17594" w14:textId="77777777" w:rsidR="003C39DD" w:rsidRDefault="003C39DD">
      <w:pPr>
        <w:pStyle w:val="NormalText"/>
      </w:pPr>
    </w:p>
    <w:p w14:paraId="00C17595" w14:textId="77777777" w:rsidR="00A53AD6" w:rsidRDefault="003C39DD">
      <w:pPr>
        <w:pStyle w:val="NormalText"/>
      </w:pPr>
      <w:r>
        <w:t>Answer:</w:t>
      </w:r>
      <w:r w:rsidR="00A53AD6">
        <w:t xml:space="preserve">  TRUE</w:t>
      </w:r>
    </w:p>
    <w:p w14:paraId="00C17596" w14:textId="77777777" w:rsidR="00A53AD6" w:rsidRDefault="003C39DD">
      <w:pPr>
        <w:pStyle w:val="NormalText"/>
      </w:pPr>
      <w:r>
        <w:t>Difficulty: 1 Easy</w:t>
      </w:r>
    </w:p>
    <w:p w14:paraId="00C17597" w14:textId="77777777" w:rsidR="00A53AD6" w:rsidRDefault="00A53AD6">
      <w:pPr>
        <w:pStyle w:val="NormalText"/>
      </w:pPr>
      <w:r>
        <w:t>Topic:  Cost Classifications for Predicting Cost Behavior</w:t>
      </w:r>
    </w:p>
    <w:p w14:paraId="00C17598" w14:textId="77777777" w:rsidR="00A53AD6" w:rsidRDefault="00A53AD6">
      <w:pPr>
        <w:pStyle w:val="NormalText"/>
      </w:pPr>
      <w:r>
        <w:t>Learning Objective:  01-04 Understand cost classifications used to predict cost behavior: variable costs, fixed costs, and mixed costs.</w:t>
      </w:r>
    </w:p>
    <w:p w14:paraId="00C17599" w14:textId="77777777" w:rsidR="00A53AD6" w:rsidRDefault="00A53AD6">
      <w:pPr>
        <w:pStyle w:val="NormalText"/>
      </w:pPr>
      <w:r>
        <w:t>Bloom's:  Remember</w:t>
      </w:r>
    </w:p>
    <w:p w14:paraId="00C1759A" w14:textId="77777777" w:rsidR="00A53AD6" w:rsidRDefault="00A53AD6">
      <w:pPr>
        <w:pStyle w:val="NormalText"/>
      </w:pPr>
      <w:r>
        <w:t>AACSB:  Reflective Thinking</w:t>
      </w:r>
    </w:p>
    <w:p w14:paraId="00C1759B" w14:textId="77777777" w:rsidR="00A53AD6" w:rsidRDefault="00A53AD6">
      <w:pPr>
        <w:pStyle w:val="NormalText"/>
      </w:pPr>
      <w:r>
        <w:t>AICPA:  BB Critical Thinking; FN Measurement</w:t>
      </w:r>
    </w:p>
    <w:p w14:paraId="00C1759C" w14:textId="77777777" w:rsidR="00A53AD6" w:rsidRDefault="00A53AD6">
      <w:pPr>
        <w:pStyle w:val="NormalText"/>
      </w:pPr>
    </w:p>
    <w:p w14:paraId="00C1759D" w14:textId="77777777" w:rsidR="00A53AD6" w:rsidRDefault="00A53AD6">
      <w:pPr>
        <w:pStyle w:val="NormalText"/>
      </w:pPr>
      <w:r>
        <w:t>44) Committed fixed costs represent organizational investments with a one-year planning horizon.</w:t>
      </w:r>
    </w:p>
    <w:p w14:paraId="00C1759E" w14:textId="77777777" w:rsidR="003C39DD" w:rsidRDefault="003C39DD">
      <w:pPr>
        <w:pStyle w:val="NormalText"/>
      </w:pPr>
    </w:p>
    <w:p w14:paraId="00C1759F" w14:textId="77777777" w:rsidR="00A53AD6" w:rsidRDefault="003C39DD">
      <w:pPr>
        <w:pStyle w:val="NormalText"/>
      </w:pPr>
      <w:r>
        <w:t>Answer:</w:t>
      </w:r>
      <w:r w:rsidR="00A53AD6">
        <w:t xml:space="preserve">  FALSE</w:t>
      </w:r>
    </w:p>
    <w:p w14:paraId="00C175A0" w14:textId="77777777" w:rsidR="00A53AD6" w:rsidRDefault="003C39DD">
      <w:pPr>
        <w:pStyle w:val="NormalText"/>
      </w:pPr>
      <w:r>
        <w:t>Difficulty: 1 Easy</w:t>
      </w:r>
    </w:p>
    <w:p w14:paraId="00C175A1" w14:textId="77777777" w:rsidR="00A53AD6" w:rsidRDefault="00A53AD6">
      <w:pPr>
        <w:pStyle w:val="NormalText"/>
      </w:pPr>
      <w:r>
        <w:t>Topic:  Cost Classifications for Predicting Cost Behavior</w:t>
      </w:r>
    </w:p>
    <w:p w14:paraId="00C175A2" w14:textId="77777777" w:rsidR="00A53AD6" w:rsidRDefault="00A53AD6">
      <w:pPr>
        <w:pStyle w:val="NormalText"/>
      </w:pPr>
      <w:r>
        <w:t>Learning Objective:  01-04 Understand cost classifications used to predict cost behavior: variable costs, fixed costs, and mixed costs.</w:t>
      </w:r>
    </w:p>
    <w:p w14:paraId="00C175A3" w14:textId="77777777" w:rsidR="00A53AD6" w:rsidRDefault="00A53AD6">
      <w:pPr>
        <w:pStyle w:val="NormalText"/>
      </w:pPr>
      <w:r>
        <w:t>Bloom's:  Remember</w:t>
      </w:r>
    </w:p>
    <w:p w14:paraId="00C175A4" w14:textId="77777777" w:rsidR="00A53AD6" w:rsidRDefault="00A53AD6">
      <w:pPr>
        <w:pStyle w:val="NormalText"/>
      </w:pPr>
      <w:r>
        <w:t>AACSB:  Reflective Thinking</w:t>
      </w:r>
    </w:p>
    <w:p w14:paraId="00C175A5" w14:textId="77777777" w:rsidR="00A53AD6" w:rsidRDefault="00A53AD6">
      <w:pPr>
        <w:pStyle w:val="NormalText"/>
      </w:pPr>
      <w:r>
        <w:t>AICPA:  BB Critical Thinking; FN Measurement</w:t>
      </w:r>
    </w:p>
    <w:p w14:paraId="00C175A6" w14:textId="77777777" w:rsidR="00A53AD6" w:rsidRDefault="00A53AD6">
      <w:pPr>
        <w:pStyle w:val="NormalText"/>
      </w:pPr>
    </w:p>
    <w:p w14:paraId="00C175A7" w14:textId="77777777" w:rsidR="00A53AD6" w:rsidRDefault="00A53AD6">
      <w:pPr>
        <w:pStyle w:val="NormalText"/>
      </w:pPr>
      <w:r>
        <w:t>45) The following costs are all examples of committed fixed costs: depreciation on buildings, salaries of highly trained engineers, real estate taxes, and insurance expenses.</w:t>
      </w:r>
    </w:p>
    <w:p w14:paraId="00C175A8" w14:textId="77777777" w:rsidR="003C39DD" w:rsidRDefault="003C39DD">
      <w:pPr>
        <w:pStyle w:val="NormalText"/>
      </w:pPr>
    </w:p>
    <w:p w14:paraId="00C175A9" w14:textId="77777777" w:rsidR="00A53AD6" w:rsidRDefault="003C39DD">
      <w:pPr>
        <w:pStyle w:val="NormalText"/>
      </w:pPr>
      <w:r>
        <w:t>Answer:</w:t>
      </w:r>
      <w:r w:rsidR="00A53AD6">
        <w:t xml:space="preserve">  TRUE</w:t>
      </w:r>
    </w:p>
    <w:p w14:paraId="00C175AA" w14:textId="77777777" w:rsidR="00A53AD6" w:rsidRDefault="003C39DD">
      <w:pPr>
        <w:pStyle w:val="NormalText"/>
      </w:pPr>
      <w:r>
        <w:t>Difficulty: 2 Medium</w:t>
      </w:r>
    </w:p>
    <w:p w14:paraId="00C175AB" w14:textId="77777777" w:rsidR="00A53AD6" w:rsidRDefault="00A53AD6">
      <w:pPr>
        <w:pStyle w:val="NormalText"/>
      </w:pPr>
      <w:r>
        <w:t>Topic:  Cost Classifications for Predicting Cost Behavior</w:t>
      </w:r>
    </w:p>
    <w:p w14:paraId="00C175AC" w14:textId="77777777" w:rsidR="00A53AD6" w:rsidRDefault="00A53AD6">
      <w:pPr>
        <w:pStyle w:val="NormalText"/>
      </w:pPr>
      <w:r>
        <w:t>Learning Objective:  01-04 Understand cost classifications used to predict cost behavior: variable costs, fixed costs, and mixed costs.</w:t>
      </w:r>
    </w:p>
    <w:p w14:paraId="00C175AD" w14:textId="77777777" w:rsidR="00A53AD6" w:rsidRDefault="00A53AD6">
      <w:pPr>
        <w:pStyle w:val="NormalText"/>
      </w:pPr>
      <w:r>
        <w:t>Bloom's:  Understand</w:t>
      </w:r>
    </w:p>
    <w:p w14:paraId="00C175AE" w14:textId="77777777" w:rsidR="00A53AD6" w:rsidRDefault="00A53AD6">
      <w:pPr>
        <w:pStyle w:val="NormalText"/>
      </w:pPr>
      <w:r>
        <w:t>AACSB:  Reflective Thinking</w:t>
      </w:r>
    </w:p>
    <w:p w14:paraId="00C175AF" w14:textId="77777777" w:rsidR="00A53AD6" w:rsidRDefault="00A53AD6">
      <w:pPr>
        <w:pStyle w:val="NormalText"/>
      </w:pPr>
      <w:r>
        <w:t>AICPA:  BB Critical Thinking; FN Measurement</w:t>
      </w:r>
    </w:p>
    <w:p w14:paraId="00C175B0" w14:textId="77777777" w:rsidR="00A53AD6" w:rsidRDefault="00A53AD6">
      <w:pPr>
        <w:pStyle w:val="NormalText"/>
      </w:pPr>
    </w:p>
    <w:p w14:paraId="00C175B1" w14:textId="77777777" w:rsidR="00A53AD6" w:rsidRDefault="00A53AD6">
      <w:pPr>
        <w:pStyle w:val="NormalText"/>
      </w:pPr>
      <w:r>
        <w:t>46) A fixed cost is not constant per unit of product.</w:t>
      </w:r>
    </w:p>
    <w:p w14:paraId="00C175B2" w14:textId="77777777" w:rsidR="003C39DD" w:rsidRDefault="003C39DD">
      <w:pPr>
        <w:pStyle w:val="NormalText"/>
      </w:pPr>
    </w:p>
    <w:p w14:paraId="00C175B3" w14:textId="77777777" w:rsidR="00A53AD6" w:rsidRDefault="003C39DD">
      <w:pPr>
        <w:pStyle w:val="NormalText"/>
      </w:pPr>
      <w:r>
        <w:t>Answer:</w:t>
      </w:r>
      <w:r w:rsidR="00A53AD6">
        <w:t xml:space="preserve">  TRUE</w:t>
      </w:r>
    </w:p>
    <w:p w14:paraId="00C175B4" w14:textId="77777777" w:rsidR="00A53AD6" w:rsidRDefault="003C39DD">
      <w:pPr>
        <w:pStyle w:val="NormalText"/>
      </w:pPr>
      <w:r>
        <w:t>Difficulty: 2 Medium</w:t>
      </w:r>
    </w:p>
    <w:p w14:paraId="00C175B5" w14:textId="77777777" w:rsidR="00A53AD6" w:rsidRDefault="00A53AD6">
      <w:pPr>
        <w:pStyle w:val="NormalText"/>
      </w:pPr>
      <w:r>
        <w:t>Topic:  Cost Classifications for Predicting Cost Behavior</w:t>
      </w:r>
    </w:p>
    <w:p w14:paraId="00C175B6" w14:textId="77777777" w:rsidR="00A53AD6" w:rsidRDefault="00A53AD6">
      <w:pPr>
        <w:pStyle w:val="NormalText"/>
      </w:pPr>
      <w:r>
        <w:t>Learning Objective:  01-04 Understand cost classifications used to predict cost behavior: variable costs, fixed costs, and mixed costs.</w:t>
      </w:r>
    </w:p>
    <w:p w14:paraId="00C175B7" w14:textId="77777777" w:rsidR="00A53AD6" w:rsidRDefault="00A53AD6">
      <w:pPr>
        <w:pStyle w:val="NormalText"/>
      </w:pPr>
      <w:r>
        <w:t>Bloom's:  Understand</w:t>
      </w:r>
    </w:p>
    <w:p w14:paraId="00C175B8" w14:textId="77777777" w:rsidR="00A53AD6" w:rsidRDefault="00A53AD6">
      <w:pPr>
        <w:pStyle w:val="NormalText"/>
      </w:pPr>
      <w:r>
        <w:t>AACSB:  Reflective Thinking</w:t>
      </w:r>
    </w:p>
    <w:p w14:paraId="00C175B9" w14:textId="77777777" w:rsidR="00A53AD6" w:rsidRDefault="00A53AD6">
      <w:pPr>
        <w:pStyle w:val="NormalText"/>
      </w:pPr>
      <w:r>
        <w:t>AICPA:  BB Critical Thinking; FN Measurement</w:t>
      </w:r>
    </w:p>
    <w:p w14:paraId="00C175BA" w14:textId="77777777" w:rsidR="00A53AD6" w:rsidRDefault="00A53AD6">
      <w:pPr>
        <w:pStyle w:val="NormalText"/>
      </w:pPr>
    </w:p>
    <w:p w14:paraId="00C175BB" w14:textId="77777777" w:rsidR="00A53AD6" w:rsidRDefault="00A53AD6">
      <w:pPr>
        <w:pStyle w:val="NormalText"/>
      </w:pPr>
      <w:r>
        <w:t>47) Differential costs can only be variable.</w:t>
      </w:r>
    </w:p>
    <w:p w14:paraId="00C175BC" w14:textId="77777777" w:rsidR="003C39DD" w:rsidRDefault="003C39DD">
      <w:pPr>
        <w:pStyle w:val="NormalText"/>
      </w:pPr>
    </w:p>
    <w:p w14:paraId="00C175BD" w14:textId="77777777" w:rsidR="00A53AD6" w:rsidRDefault="003C39DD">
      <w:pPr>
        <w:pStyle w:val="NormalText"/>
      </w:pPr>
      <w:r>
        <w:t>Answer:</w:t>
      </w:r>
      <w:r w:rsidR="00A53AD6">
        <w:t xml:space="preserve">  FALSE</w:t>
      </w:r>
    </w:p>
    <w:p w14:paraId="00C175BE" w14:textId="77777777" w:rsidR="00A53AD6" w:rsidRDefault="003C39DD">
      <w:pPr>
        <w:pStyle w:val="NormalText"/>
      </w:pPr>
      <w:r>
        <w:t>Difficulty: 2 Medium</w:t>
      </w:r>
    </w:p>
    <w:p w14:paraId="00C175BF" w14:textId="77777777" w:rsidR="00A53AD6" w:rsidRDefault="00A53AD6">
      <w:pPr>
        <w:pStyle w:val="NormalText"/>
      </w:pPr>
      <w:r>
        <w:t>Topic:  Cost Classifications for Decision Making; Cost Classifications for Predicting Cost Behavior</w:t>
      </w:r>
    </w:p>
    <w:p w14:paraId="00C175C0" w14:textId="77777777" w:rsidR="00A53AD6" w:rsidRDefault="00A53AD6">
      <w:pPr>
        <w:pStyle w:val="NormalText"/>
      </w:pPr>
      <w:r>
        <w:t>Learning Objective:  01-05 Understand cost classifications used in making decisions: differential costs, sunk costs, and opportunity costs.; 01-04 Understand cost classifications used to predict cost behavior: variable costs, fixed costs, and mixed costs.</w:t>
      </w:r>
    </w:p>
    <w:p w14:paraId="00C175C1" w14:textId="77777777" w:rsidR="00A53AD6" w:rsidRDefault="00A53AD6">
      <w:pPr>
        <w:pStyle w:val="NormalText"/>
      </w:pPr>
      <w:r>
        <w:t>Bloom's:  Understand</w:t>
      </w:r>
    </w:p>
    <w:p w14:paraId="00C175C2" w14:textId="77777777" w:rsidR="00A53AD6" w:rsidRDefault="00A53AD6">
      <w:pPr>
        <w:pStyle w:val="NormalText"/>
      </w:pPr>
      <w:r>
        <w:t>AACSB:  Reflective Thinking</w:t>
      </w:r>
    </w:p>
    <w:p w14:paraId="00C175C3" w14:textId="77777777" w:rsidR="00A53AD6" w:rsidRDefault="00A53AD6">
      <w:pPr>
        <w:pStyle w:val="NormalText"/>
      </w:pPr>
      <w:r>
        <w:t>AICPA:  BB Critical Thinking; FN Measurement</w:t>
      </w:r>
    </w:p>
    <w:p w14:paraId="00C175C4" w14:textId="77777777" w:rsidR="00A53AD6" w:rsidRDefault="00A53AD6">
      <w:pPr>
        <w:pStyle w:val="NormalText"/>
      </w:pPr>
    </w:p>
    <w:p w14:paraId="00C175C5" w14:textId="77777777" w:rsidR="00563399" w:rsidRDefault="00563399">
      <w:pPr>
        <w:rPr>
          <w:rFonts w:ascii="Times New Roman" w:hAnsi="Times New Roman"/>
          <w:color w:val="000000"/>
          <w:sz w:val="24"/>
          <w:szCs w:val="24"/>
        </w:rPr>
      </w:pPr>
      <w:r>
        <w:br w:type="page"/>
      </w:r>
    </w:p>
    <w:p w14:paraId="00C175C6" w14:textId="77777777" w:rsidR="00A53AD6" w:rsidRDefault="00A53AD6">
      <w:pPr>
        <w:pStyle w:val="NormalText"/>
      </w:pPr>
      <w:r>
        <w:t>48) The potential benefit that is given up when one alternative is selected over another is called a sunk cost.</w:t>
      </w:r>
    </w:p>
    <w:p w14:paraId="00C175C7" w14:textId="77777777" w:rsidR="003C39DD" w:rsidRDefault="003C39DD">
      <w:pPr>
        <w:pStyle w:val="NormalText"/>
      </w:pPr>
    </w:p>
    <w:p w14:paraId="00C175C8" w14:textId="77777777" w:rsidR="00A53AD6" w:rsidRDefault="003C39DD">
      <w:pPr>
        <w:pStyle w:val="NormalText"/>
      </w:pPr>
      <w:r>
        <w:t>Answer:</w:t>
      </w:r>
      <w:r w:rsidR="00A53AD6">
        <w:t xml:space="preserve">  FALSE</w:t>
      </w:r>
    </w:p>
    <w:p w14:paraId="00C175C9" w14:textId="77777777" w:rsidR="00A53AD6" w:rsidRDefault="003C39DD">
      <w:pPr>
        <w:pStyle w:val="NormalText"/>
      </w:pPr>
      <w:r>
        <w:t>Difficulty: 1 Easy</w:t>
      </w:r>
    </w:p>
    <w:p w14:paraId="00C175CA" w14:textId="77777777" w:rsidR="00A53AD6" w:rsidRDefault="00A53AD6">
      <w:pPr>
        <w:pStyle w:val="NormalText"/>
      </w:pPr>
      <w:r>
        <w:t>Topic:  Cost Classifications for Decision Making</w:t>
      </w:r>
    </w:p>
    <w:p w14:paraId="00C175CB" w14:textId="77777777" w:rsidR="00A53AD6" w:rsidRDefault="00A53AD6">
      <w:pPr>
        <w:pStyle w:val="NormalText"/>
      </w:pPr>
      <w:r>
        <w:t>Learning Objective:  01-05 Understand cost classifications used in making decisions: differential costs, sunk costs, and opportunity costs.</w:t>
      </w:r>
    </w:p>
    <w:p w14:paraId="00C175CC" w14:textId="77777777" w:rsidR="00A53AD6" w:rsidRDefault="00A53AD6">
      <w:pPr>
        <w:pStyle w:val="NormalText"/>
      </w:pPr>
      <w:r>
        <w:t>Bloom's:  Remember</w:t>
      </w:r>
    </w:p>
    <w:p w14:paraId="00C175CD" w14:textId="77777777" w:rsidR="00A53AD6" w:rsidRDefault="00A53AD6">
      <w:pPr>
        <w:pStyle w:val="NormalText"/>
      </w:pPr>
      <w:r>
        <w:t>AACSB:  Reflective Thinking</w:t>
      </w:r>
    </w:p>
    <w:p w14:paraId="00C175CE" w14:textId="77777777" w:rsidR="00A53AD6" w:rsidRDefault="00A53AD6">
      <w:pPr>
        <w:pStyle w:val="NormalText"/>
      </w:pPr>
      <w:r>
        <w:t>AICPA:  BB Critical Thinking; FN Measurement</w:t>
      </w:r>
    </w:p>
    <w:p w14:paraId="00C175CF" w14:textId="77777777" w:rsidR="00A53AD6" w:rsidRDefault="00A53AD6">
      <w:pPr>
        <w:pStyle w:val="NormalText"/>
      </w:pPr>
    </w:p>
    <w:p w14:paraId="00C175D0" w14:textId="77777777" w:rsidR="00A53AD6" w:rsidRDefault="00A53AD6">
      <w:pPr>
        <w:pStyle w:val="NormalText"/>
      </w:pPr>
      <w:r>
        <w:t>49) The amount that a manufacturing company could earn by renting unused portions of its warehouse is an example of an opportunity cost.</w:t>
      </w:r>
    </w:p>
    <w:p w14:paraId="00C175D1" w14:textId="77777777" w:rsidR="003C39DD" w:rsidRDefault="003C39DD">
      <w:pPr>
        <w:pStyle w:val="NormalText"/>
      </w:pPr>
    </w:p>
    <w:p w14:paraId="00C175D2" w14:textId="77777777" w:rsidR="00A53AD6" w:rsidRDefault="003C39DD">
      <w:pPr>
        <w:pStyle w:val="NormalText"/>
      </w:pPr>
      <w:r>
        <w:t>Answer:</w:t>
      </w:r>
      <w:r w:rsidR="00A53AD6">
        <w:t xml:space="preserve">  TRUE</w:t>
      </w:r>
    </w:p>
    <w:p w14:paraId="00C175D3" w14:textId="77777777" w:rsidR="00A53AD6" w:rsidRDefault="003C39DD">
      <w:pPr>
        <w:pStyle w:val="NormalText"/>
      </w:pPr>
      <w:r>
        <w:t>Difficulty: 1 Easy</w:t>
      </w:r>
    </w:p>
    <w:p w14:paraId="00C175D4" w14:textId="77777777" w:rsidR="00A53AD6" w:rsidRDefault="00A53AD6">
      <w:pPr>
        <w:pStyle w:val="NormalText"/>
      </w:pPr>
      <w:r>
        <w:t>Topic:  Cost Classifications for Decision Making</w:t>
      </w:r>
    </w:p>
    <w:p w14:paraId="00C175D5" w14:textId="77777777" w:rsidR="00A53AD6" w:rsidRDefault="00A53AD6">
      <w:pPr>
        <w:pStyle w:val="NormalText"/>
      </w:pPr>
      <w:r>
        <w:t>Learning Objective:  01-05 Understand cost classifications used in making decisions: differential costs, sunk costs, and opportunity costs.</w:t>
      </w:r>
    </w:p>
    <w:p w14:paraId="00C175D6" w14:textId="77777777" w:rsidR="00A53AD6" w:rsidRDefault="00A53AD6">
      <w:pPr>
        <w:pStyle w:val="NormalText"/>
      </w:pPr>
      <w:r>
        <w:t>Bloom's:  Remember</w:t>
      </w:r>
    </w:p>
    <w:p w14:paraId="00C175D7" w14:textId="77777777" w:rsidR="00A53AD6" w:rsidRDefault="00A53AD6">
      <w:pPr>
        <w:pStyle w:val="NormalText"/>
      </w:pPr>
      <w:r>
        <w:t>AACSB:  Reflective Thinking</w:t>
      </w:r>
    </w:p>
    <w:p w14:paraId="00C175D8" w14:textId="77777777" w:rsidR="00A53AD6" w:rsidRDefault="00A53AD6">
      <w:pPr>
        <w:pStyle w:val="NormalText"/>
      </w:pPr>
      <w:r>
        <w:t>AICPA:  BB Critical Thinking; FN Measurement</w:t>
      </w:r>
    </w:p>
    <w:p w14:paraId="00C175D9" w14:textId="77777777" w:rsidR="00A53AD6" w:rsidRDefault="00A53AD6">
      <w:pPr>
        <w:pStyle w:val="NormalText"/>
      </w:pPr>
    </w:p>
    <w:p w14:paraId="00C175DA" w14:textId="77777777" w:rsidR="00A53AD6" w:rsidRDefault="00A53AD6">
      <w:pPr>
        <w:pStyle w:val="NormalText"/>
      </w:pPr>
      <w:r>
        <w:t>50) A cost that differs from one month to another is known as a sunk cost.</w:t>
      </w:r>
    </w:p>
    <w:p w14:paraId="00C175DB" w14:textId="77777777" w:rsidR="003C39DD" w:rsidRDefault="003C39DD">
      <w:pPr>
        <w:pStyle w:val="NormalText"/>
      </w:pPr>
    </w:p>
    <w:p w14:paraId="00C175DC" w14:textId="77777777" w:rsidR="00A53AD6" w:rsidRDefault="003C39DD">
      <w:pPr>
        <w:pStyle w:val="NormalText"/>
      </w:pPr>
      <w:r>
        <w:t>Answer:</w:t>
      </w:r>
      <w:r w:rsidR="00A53AD6">
        <w:t xml:space="preserve">  FALSE</w:t>
      </w:r>
    </w:p>
    <w:p w14:paraId="00C175DD" w14:textId="77777777" w:rsidR="00A53AD6" w:rsidRDefault="003C39DD">
      <w:pPr>
        <w:pStyle w:val="NormalText"/>
      </w:pPr>
      <w:r>
        <w:t>Difficulty: 1 Easy</w:t>
      </w:r>
    </w:p>
    <w:p w14:paraId="00C175DE" w14:textId="77777777" w:rsidR="00A53AD6" w:rsidRDefault="00A53AD6">
      <w:pPr>
        <w:pStyle w:val="NormalText"/>
      </w:pPr>
      <w:r>
        <w:t>Topic:  Cost Classifications for Decision Making</w:t>
      </w:r>
    </w:p>
    <w:p w14:paraId="00C175DF" w14:textId="77777777" w:rsidR="00A53AD6" w:rsidRDefault="00A53AD6">
      <w:pPr>
        <w:pStyle w:val="NormalText"/>
      </w:pPr>
      <w:r>
        <w:t>Learning Objective:  01-05 Understand cost classifications used in making decisions: differential costs, sunk costs, and opportunity costs.</w:t>
      </w:r>
    </w:p>
    <w:p w14:paraId="00C175E0" w14:textId="77777777" w:rsidR="00A53AD6" w:rsidRDefault="00A53AD6">
      <w:pPr>
        <w:pStyle w:val="NormalText"/>
      </w:pPr>
      <w:r>
        <w:t>Bloom's:  Remember</w:t>
      </w:r>
    </w:p>
    <w:p w14:paraId="00C175E1" w14:textId="77777777" w:rsidR="00A53AD6" w:rsidRDefault="00A53AD6">
      <w:pPr>
        <w:pStyle w:val="NormalText"/>
      </w:pPr>
      <w:r>
        <w:t>AACSB:  Reflective Thinking</w:t>
      </w:r>
    </w:p>
    <w:p w14:paraId="00C175E2" w14:textId="77777777" w:rsidR="00A53AD6" w:rsidRDefault="00A53AD6">
      <w:pPr>
        <w:pStyle w:val="NormalText"/>
      </w:pPr>
      <w:r>
        <w:t>AICPA:  BB Critical Thinking; FN Measurement</w:t>
      </w:r>
    </w:p>
    <w:p w14:paraId="00C175E3" w14:textId="77777777" w:rsidR="00A53AD6" w:rsidRDefault="00A53AD6">
      <w:pPr>
        <w:pStyle w:val="NormalText"/>
      </w:pPr>
    </w:p>
    <w:p w14:paraId="00C175E4" w14:textId="77777777" w:rsidR="00A53AD6" w:rsidRDefault="00A53AD6">
      <w:pPr>
        <w:pStyle w:val="NormalText"/>
      </w:pPr>
      <w:r>
        <w:t>51) In a traditional format income statement, the gross margin is sales minus cost of goods sold.</w:t>
      </w:r>
    </w:p>
    <w:p w14:paraId="00C175E5" w14:textId="77777777" w:rsidR="003C39DD" w:rsidRDefault="003C39DD">
      <w:pPr>
        <w:pStyle w:val="NormalText"/>
      </w:pPr>
    </w:p>
    <w:p w14:paraId="00C175E6" w14:textId="77777777" w:rsidR="00A53AD6" w:rsidRDefault="003C39DD">
      <w:pPr>
        <w:pStyle w:val="NormalText"/>
      </w:pPr>
      <w:r>
        <w:t>Answer:</w:t>
      </w:r>
      <w:r w:rsidR="00A53AD6">
        <w:t xml:space="preserve">  TRUE</w:t>
      </w:r>
    </w:p>
    <w:p w14:paraId="00C175E7" w14:textId="77777777" w:rsidR="00A53AD6" w:rsidRDefault="003C39DD">
      <w:pPr>
        <w:pStyle w:val="NormalText"/>
      </w:pPr>
      <w:r>
        <w:t>Difficulty: 1 Easy</w:t>
      </w:r>
    </w:p>
    <w:p w14:paraId="00C175E8" w14:textId="77777777" w:rsidR="00A53AD6" w:rsidRDefault="00A53AD6">
      <w:pPr>
        <w:pStyle w:val="NormalText"/>
      </w:pPr>
      <w:r>
        <w:t>Topic:  Using Different Cost Classifications for Different Purposes</w:t>
      </w:r>
    </w:p>
    <w:p w14:paraId="00C175E9" w14:textId="77777777" w:rsidR="00A53AD6" w:rsidRDefault="00A53AD6">
      <w:pPr>
        <w:pStyle w:val="NormalText"/>
      </w:pPr>
      <w:r>
        <w:t>Learning Objective:  01-06 Prepare income statements for a merchandising company using the traditional and contribution formats.</w:t>
      </w:r>
    </w:p>
    <w:p w14:paraId="00C175EA" w14:textId="77777777" w:rsidR="00A53AD6" w:rsidRDefault="00A53AD6">
      <w:pPr>
        <w:pStyle w:val="NormalText"/>
      </w:pPr>
      <w:r>
        <w:t>Bloom's:  Remember</w:t>
      </w:r>
    </w:p>
    <w:p w14:paraId="00C175EB" w14:textId="77777777" w:rsidR="00A53AD6" w:rsidRDefault="00A53AD6">
      <w:pPr>
        <w:pStyle w:val="NormalText"/>
      </w:pPr>
      <w:r>
        <w:t>AACSB:  Reflective Thinking</w:t>
      </w:r>
    </w:p>
    <w:p w14:paraId="00C175EC" w14:textId="77777777" w:rsidR="00A53AD6" w:rsidRDefault="00A53AD6">
      <w:pPr>
        <w:pStyle w:val="NormalText"/>
      </w:pPr>
      <w:r>
        <w:t>AICPA:  BB Critical Thinking; FN Measurement</w:t>
      </w:r>
    </w:p>
    <w:p w14:paraId="00C175ED" w14:textId="77777777" w:rsidR="00A53AD6" w:rsidRDefault="00A53AD6">
      <w:pPr>
        <w:pStyle w:val="NormalText"/>
      </w:pPr>
    </w:p>
    <w:p w14:paraId="00C175EE" w14:textId="77777777" w:rsidR="00A53AD6" w:rsidRDefault="00A53AD6">
      <w:pPr>
        <w:pStyle w:val="NormalText"/>
      </w:pPr>
      <w:r>
        <w:t>52) In a traditional format income statement for a merchandising company, cost of goods sold is a variable cost that is included in the "Variable expenses" portion of the income statement.</w:t>
      </w:r>
    </w:p>
    <w:p w14:paraId="00C175EF" w14:textId="77777777" w:rsidR="003C39DD" w:rsidRDefault="003C39DD">
      <w:pPr>
        <w:pStyle w:val="NormalText"/>
      </w:pPr>
    </w:p>
    <w:p w14:paraId="00C175F0" w14:textId="77777777" w:rsidR="00A53AD6" w:rsidRDefault="003C39DD">
      <w:pPr>
        <w:pStyle w:val="NormalText"/>
      </w:pPr>
      <w:r>
        <w:t>Answer:</w:t>
      </w:r>
      <w:r w:rsidR="00A53AD6">
        <w:t xml:space="preserve">  FALSE</w:t>
      </w:r>
    </w:p>
    <w:p w14:paraId="00C175F1" w14:textId="77777777" w:rsidR="00A53AD6" w:rsidRDefault="003C39DD">
      <w:pPr>
        <w:pStyle w:val="NormalText"/>
      </w:pPr>
      <w:r>
        <w:t>Difficulty: 1 Easy</w:t>
      </w:r>
    </w:p>
    <w:p w14:paraId="00C175F2" w14:textId="77777777" w:rsidR="00A53AD6" w:rsidRDefault="00A53AD6">
      <w:pPr>
        <w:pStyle w:val="NormalText"/>
      </w:pPr>
      <w:r>
        <w:t>Topic:  Using Different Cost Classifications for Different Purposes</w:t>
      </w:r>
    </w:p>
    <w:p w14:paraId="00C175F3" w14:textId="77777777" w:rsidR="00A53AD6" w:rsidRDefault="00A53AD6">
      <w:pPr>
        <w:pStyle w:val="NormalText"/>
      </w:pPr>
      <w:r>
        <w:t>Learning Objective:  01-06 Prepare income statements for a merchandising company using the traditional and contribution formats.</w:t>
      </w:r>
    </w:p>
    <w:p w14:paraId="00C175F4" w14:textId="77777777" w:rsidR="00A53AD6" w:rsidRDefault="00A53AD6">
      <w:pPr>
        <w:pStyle w:val="NormalText"/>
      </w:pPr>
      <w:r>
        <w:t>Bloom's:  Remember</w:t>
      </w:r>
    </w:p>
    <w:p w14:paraId="00C175F5" w14:textId="77777777" w:rsidR="00A53AD6" w:rsidRDefault="00A53AD6">
      <w:pPr>
        <w:pStyle w:val="NormalText"/>
      </w:pPr>
      <w:r>
        <w:t>AACSB:  Reflective Thinking</w:t>
      </w:r>
    </w:p>
    <w:p w14:paraId="00C175F6" w14:textId="77777777" w:rsidR="00A53AD6" w:rsidRDefault="00A53AD6">
      <w:pPr>
        <w:pStyle w:val="NormalText"/>
      </w:pPr>
      <w:r>
        <w:t>AICPA:  BB Critical Thinking; FN Measurement</w:t>
      </w:r>
    </w:p>
    <w:p w14:paraId="00C175F7" w14:textId="77777777" w:rsidR="00A53AD6" w:rsidRDefault="00A53AD6">
      <w:pPr>
        <w:pStyle w:val="NormalText"/>
      </w:pPr>
    </w:p>
    <w:p w14:paraId="00C175F8" w14:textId="77777777" w:rsidR="00A53AD6" w:rsidRDefault="00A53AD6">
      <w:pPr>
        <w:pStyle w:val="NormalText"/>
      </w:pPr>
      <w:r>
        <w:t>53) In a contribution format income statement for a merchandising company, the cost of goods sold reports the product costs attached to the merchandise sold during the period.</w:t>
      </w:r>
    </w:p>
    <w:p w14:paraId="00C175F9" w14:textId="77777777" w:rsidR="003C39DD" w:rsidRDefault="003C39DD">
      <w:pPr>
        <w:pStyle w:val="NormalText"/>
      </w:pPr>
    </w:p>
    <w:p w14:paraId="00C175FA" w14:textId="77777777" w:rsidR="00A53AD6" w:rsidRDefault="003C39DD">
      <w:pPr>
        <w:pStyle w:val="NormalText"/>
      </w:pPr>
      <w:r>
        <w:t>Answer:</w:t>
      </w:r>
      <w:r w:rsidR="00A53AD6">
        <w:t xml:space="preserve">  FALSE</w:t>
      </w:r>
    </w:p>
    <w:p w14:paraId="00C175FB" w14:textId="77777777" w:rsidR="00A53AD6" w:rsidRDefault="003C39DD">
      <w:pPr>
        <w:pStyle w:val="NormalText"/>
      </w:pPr>
      <w:r>
        <w:t>Difficulty: 1 Easy</w:t>
      </w:r>
    </w:p>
    <w:p w14:paraId="00C175FC" w14:textId="77777777" w:rsidR="00A53AD6" w:rsidRDefault="00A53AD6">
      <w:pPr>
        <w:pStyle w:val="NormalText"/>
      </w:pPr>
      <w:r>
        <w:t>Topic:  Using Different Cost Classifications for Different Purposes</w:t>
      </w:r>
    </w:p>
    <w:p w14:paraId="00C175FD" w14:textId="77777777" w:rsidR="00A53AD6" w:rsidRDefault="00A53AD6">
      <w:pPr>
        <w:pStyle w:val="NormalText"/>
      </w:pPr>
      <w:r>
        <w:t>Learning Objective:  01-06 Prepare income statements for a merchandising company using the traditional and contribution formats.</w:t>
      </w:r>
    </w:p>
    <w:p w14:paraId="00C175FE" w14:textId="77777777" w:rsidR="00A53AD6" w:rsidRDefault="00A53AD6">
      <w:pPr>
        <w:pStyle w:val="NormalText"/>
      </w:pPr>
      <w:r>
        <w:t>Bloom's:  Remember</w:t>
      </w:r>
    </w:p>
    <w:p w14:paraId="00C175FF" w14:textId="77777777" w:rsidR="00A53AD6" w:rsidRDefault="00A53AD6">
      <w:pPr>
        <w:pStyle w:val="NormalText"/>
      </w:pPr>
      <w:r>
        <w:t>AACSB:  Reflective Thinking</w:t>
      </w:r>
    </w:p>
    <w:p w14:paraId="00C17600" w14:textId="77777777" w:rsidR="00A53AD6" w:rsidRDefault="00A53AD6">
      <w:pPr>
        <w:pStyle w:val="NormalText"/>
      </w:pPr>
      <w:r>
        <w:t>AICPA:  BB Critical Thinking; FN Measurement</w:t>
      </w:r>
    </w:p>
    <w:p w14:paraId="00C17601" w14:textId="77777777" w:rsidR="00A53AD6" w:rsidRDefault="00A53AD6">
      <w:pPr>
        <w:pStyle w:val="NormalText"/>
      </w:pPr>
    </w:p>
    <w:p w14:paraId="00C17602" w14:textId="77777777" w:rsidR="00A53AD6" w:rsidRDefault="00A53AD6">
      <w:pPr>
        <w:pStyle w:val="NormalText"/>
      </w:pPr>
      <w:r>
        <w:t>54) Contribution format income statements are prepared primarily for external reporting purposes.</w:t>
      </w:r>
    </w:p>
    <w:p w14:paraId="00C17603" w14:textId="77777777" w:rsidR="003C39DD" w:rsidRDefault="003C39DD">
      <w:pPr>
        <w:pStyle w:val="NormalText"/>
      </w:pPr>
    </w:p>
    <w:p w14:paraId="00C17604" w14:textId="77777777" w:rsidR="00A53AD6" w:rsidRDefault="003C39DD">
      <w:pPr>
        <w:pStyle w:val="NormalText"/>
      </w:pPr>
      <w:r>
        <w:t>Answer:</w:t>
      </w:r>
      <w:r w:rsidR="00A53AD6">
        <w:t xml:space="preserve">  FALSE</w:t>
      </w:r>
    </w:p>
    <w:p w14:paraId="00C17605" w14:textId="77777777" w:rsidR="00A53AD6" w:rsidRDefault="003C39DD">
      <w:pPr>
        <w:pStyle w:val="NormalText"/>
      </w:pPr>
      <w:r>
        <w:t>Difficulty: 1 Easy</w:t>
      </w:r>
    </w:p>
    <w:p w14:paraId="00C17606" w14:textId="77777777" w:rsidR="00A53AD6" w:rsidRDefault="00A53AD6">
      <w:pPr>
        <w:pStyle w:val="NormalText"/>
      </w:pPr>
      <w:r>
        <w:t>Topic:  Using Different Cost Classifications for Different Purposes</w:t>
      </w:r>
    </w:p>
    <w:p w14:paraId="00C17607" w14:textId="77777777" w:rsidR="00A53AD6" w:rsidRDefault="00A53AD6">
      <w:pPr>
        <w:pStyle w:val="NormalText"/>
      </w:pPr>
      <w:r>
        <w:t>Learning Objective:  01-06 Prepare income statements for a merchandising company using the traditional and contribution formats.</w:t>
      </w:r>
    </w:p>
    <w:p w14:paraId="00C17608" w14:textId="77777777" w:rsidR="00A53AD6" w:rsidRDefault="00A53AD6">
      <w:pPr>
        <w:pStyle w:val="NormalText"/>
      </w:pPr>
      <w:r>
        <w:t>Bloom's:  Remember</w:t>
      </w:r>
    </w:p>
    <w:p w14:paraId="00C17609" w14:textId="77777777" w:rsidR="00A53AD6" w:rsidRDefault="00A53AD6">
      <w:pPr>
        <w:pStyle w:val="NormalText"/>
      </w:pPr>
      <w:r>
        <w:t>AACSB:  Reflective Thinking</w:t>
      </w:r>
    </w:p>
    <w:p w14:paraId="00C1760A" w14:textId="77777777" w:rsidR="00A53AD6" w:rsidRDefault="00A53AD6">
      <w:pPr>
        <w:pStyle w:val="NormalText"/>
      </w:pPr>
      <w:r>
        <w:t>AICPA:  BB Critical Thinking; FN Measurement</w:t>
      </w:r>
    </w:p>
    <w:p w14:paraId="00C1760B" w14:textId="77777777" w:rsidR="00A53AD6" w:rsidRDefault="00A53AD6">
      <w:pPr>
        <w:pStyle w:val="NormalText"/>
      </w:pPr>
    </w:p>
    <w:p w14:paraId="00C1760C" w14:textId="77777777" w:rsidR="00A53AD6" w:rsidRDefault="00A53AD6">
      <w:pPr>
        <w:pStyle w:val="NormalText"/>
      </w:pPr>
      <w:r>
        <w:t>55) Contribution margin and gross margin mean the same thing.</w:t>
      </w:r>
    </w:p>
    <w:p w14:paraId="00C1760D" w14:textId="77777777" w:rsidR="003C39DD" w:rsidRDefault="003C39DD">
      <w:pPr>
        <w:pStyle w:val="NormalText"/>
      </w:pPr>
    </w:p>
    <w:p w14:paraId="00C1760E" w14:textId="77777777" w:rsidR="00A53AD6" w:rsidRDefault="003C39DD">
      <w:pPr>
        <w:pStyle w:val="NormalText"/>
      </w:pPr>
      <w:r>
        <w:t>Answer:</w:t>
      </w:r>
      <w:r w:rsidR="00A53AD6">
        <w:t xml:space="preserve">  FALSE</w:t>
      </w:r>
    </w:p>
    <w:p w14:paraId="00C1760F" w14:textId="77777777" w:rsidR="00A53AD6" w:rsidRDefault="003C39DD">
      <w:pPr>
        <w:pStyle w:val="NormalText"/>
      </w:pPr>
      <w:r>
        <w:t>Difficulty: 2 Medium</w:t>
      </w:r>
    </w:p>
    <w:p w14:paraId="00C17610" w14:textId="77777777" w:rsidR="00A53AD6" w:rsidRDefault="00A53AD6">
      <w:pPr>
        <w:pStyle w:val="NormalText"/>
      </w:pPr>
      <w:r>
        <w:t>Topic:  Using Different Cost Classifications for Different Purposes</w:t>
      </w:r>
    </w:p>
    <w:p w14:paraId="00C17611" w14:textId="77777777" w:rsidR="00A53AD6" w:rsidRDefault="00A53AD6">
      <w:pPr>
        <w:pStyle w:val="NormalText"/>
      </w:pPr>
      <w:r>
        <w:t>Learning Objective:  01-06 Prepare income statements for a merchandising company using the traditional and contribution formats.</w:t>
      </w:r>
    </w:p>
    <w:p w14:paraId="00C17612" w14:textId="77777777" w:rsidR="00A53AD6" w:rsidRDefault="00A53AD6">
      <w:pPr>
        <w:pStyle w:val="NormalText"/>
      </w:pPr>
      <w:r>
        <w:t>Bloom's:  Understand</w:t>
      </w:r>
    </w:p>
    <w:p w14:paraId="00C17613" w14:textId="77777777" w:rsidR="00A53AD6" w:rsidRDefault="00A53AD6">
      <w:pPr>
        <w:pStyle w:val="NormalText"/>
      </w:pPr>
      <w:r>
        <w:t>AACSB:  Reflective Thinking</w:t>
      </w:r>
    </w:p>
    <w:p w14:paraId="00C17614" w14:textId="77777777" w:rsidR="00A53AD6" w:rsidRDefault="00A53AD6">
      <w:pPr>
        <w:pStyle w:val="NormalText"/>
      </w:pPr>
      <w:r>
        <w:t>AICPA:  BB Critical Thinking; FN Measurement</w:t>
      </w:r>
    </w:p>
    <w:p w14:paraId="00C17615" w14:textId="77777777" w:rsidR="00A53AD6" w:rsidRDefault="00A53AD6">
      <w:pPr>
        <w:pStyle w:val="NormalText"/>
      </w:pPr>
    </w:p>
    <w:p w14:paraId="00C17616" w14:textId="77777777" w:rsidR="00A53AD6" w:rsidRDefault="00A53AD6">
      <w:pPr>
        <w:pStyle w:val="NormalText"/>
      </w:pPr>
      <w:r>
        <w:t>56) In a traditional format income statement, the gross margin minus selling and administrative expenses equals net operating income.</w:t>
      </w:r>
    </w:p>
    <w:p w14:paraId="00C17617" w14:textId="77777777" w:rsidR="003C39DD" w:rsidRDefault="003C39DD">
      <w:pPr>
        <w:pStyle w:val="NormalText"/>
      </w:pPr>
    </w:p>
    <w:p w14:paraId="00C17618" w14:textId="77777777" w:rsidR="00A53AD6" w:rsidRDefault="003C39DD">
      <w:pPr>
        <w:pStyle w:val="NormalText"/>
      </w:pPr>
      <w:r>
        <w:t>Answer:</w:t>
      </w:r>
      <w:r w:rsidR="00A53AD6">
        <w:t xml:space="preserve">  TRUE</w:t>
      </w:r>
    </w:p>
    <w:p w14:paraId="00C17619" w14:textId="77777777" w:rsidR="00A53AD6" w:rsidRDefault="003C39DD">
      <w:pPr>
        <w:pStyle w:val="NormalText"/>
      </w:pPr>
      <w:r>
        <w:t>Difficulty: 1 Easy</w:t>
      </w:r>
    </w:p>
    <w:p w14:paraId="00C1761A" w14:textId="77777777" w:rsidR="00A53AD6" w:rsidRDefault="00A53AD6">
      <w:pPr>
        <w:pStyle w:val="NormalText"/>
      </w:pPr>
      <w:r>
        <w:t>Topic:  Using Different Cost Classifications for Different Purposes</w:t>
      </w:r>
    </w:p>
    <w:p w14:paraId="00C1761B" w14:textId="77777777" w:rsidR="00A53AD6" w:rsidRDefault="00A53AD6">
      <w:pPr>
        <w:pStyle w:val="NormalText"/>
      </w:pPr>
      <w:r>
        <w:t>Learning Objective:  01-06 Prepare income statements for a merchandising company using the traditional and contribution formats.</w:t>
      </w:r>
    </w:p>
    <w:p w14:paraId="00C1761C" w14:textId="77777777" w:rsidR="00A53AD6" w:rsidRDefault="00A53AD6">
      <w:pPr>
        <w:pStyle w:val="NormalText"/>
      </w:pPr>
      <w:r>
        <w:t>Bloom's:  Remember</w:t>
      </w:r>
    </w:p>
    <w:p w14:paraId="00C1761D" w14:textId="77777777" w:rsidR="00A53AD6" w:rsidRDefault="00A53AD6">
      <w:pPr>
        <w:pStyle w:val="NormalText"/>
      </w:pPr>
      <w:r>
        <w:t>AACSB:  Reflective Thinking</w:t>
      </w:r>
    </w:p>
    <w:p w14:paraId="00C1761E" w14:textId="77777777" w:rsidR="00A53AD6" w:rsidRDefault="00A53AD6">
      <w:pPr>
        <w:pStyle w:val="NormalText"/>
      </w:pPr>
      <w:r>
        <w:t>AICPA:  BB Critical Thinking; FN Measurement</w:t>
      </w:r>
    </w:p>
    <w:p w14:paraId="00C1761F" w14:textId="77777777" w:rsidR="00A53AD6" w:rsidRDefault="00A53AD6">
      <w:pPr>
        <w:pStyle w:val="NormalText"/>
      </w:pPr>
    </w:p>
    <w:p w14:paraId="00C17620" w14:textId="77777777" w:rsidR="00A53AD6" w:rsidRDefault="00A53AD6">
      <w:pPr>
        <w:pStyle w:val="NormalText"/>
      </w:pPr>
      <w:r>
        <w:t>57) Most companies use the contribution approach in preparing financial statements for external reporting purposes.</w:t>
      </w:r>
    </w:p>
    <w:p w14:paraId="00C17621" w14:textId="77777777" w:rsidR="003C39DD" w:rsidRDefault="003C39DD">
      <w:pPr>
        <w:pStyle w:val="NormalText"/>
      </w:pPr>
    </w:p>
    <w:p w14:paraId="00C17622" w14:textId="77777777" w:rsidR="00A53AD6" w:rsidRDefault="003C39DD">
      <w:pPr>
        <w:pStyle w:val="NormalText"/>
      </w:pPr>
      <w:r>
        <w:t>Answer:</w:t>
      </w:r>
      <w:r w:rsidR="00A53AD6">
        <w:t xml:space="preserve">  FALSE</w:t>
      </w:r>
    </w:p>
    <w:p w14:paraId="00C17623" w14:textId="77777777" w:rsidR="00A53AD6" w:rsidRDefault="003C39DD">
      <w:pPr>
        <w:pStyle w:val="NormalText"/>
      </w:pPr>
      <w:r>
        <w:t>Difficulty: 2 Medium</w:t>
      </w:r>
    </w:p>
    <w:p w14:paraId="00C17624" w14:textId="77777777" w:rsidR="00A53AD6" w:rsidRDefault="00A53AD6">
      <w:pPr>
        <w:pStyle w:val="NormalText"/>
      </w:pPr>
      <w:r>
        <w:t>Topic:  Using Different Cost Classifications for Different Purposes</w:t>
      </w:r>
    </w:p>
    <w:p w14:paraId="00C17625" w14:textId="77777777" w:rsidR="00A53AD6" w:rsidRDefault="00A53AD6">
      <w:pPr>
        <w:pStyle w:val="NormalText"/>
      </w:pPr>
      <w:r>
        <w:t>Learning Objective:  01-06 Prepare income statements for a merchandising company using the traditional and contribution formats.</w:t>
      </w:r>
    </w:p>
    <w:p w14:paraId="00C17626" w14:textId="77777777" w:rsidR="00A53AD6" w:rsidRDefault="00A53AD6">
      <w:pPr>
        <w:pStyle w:val="NormalText"/>
      </w:pPr>
      <w:r>
        <w:t>Bloom's:  Understand</w:t>
      </w:r>
    </w:p>
    <w:p w14:paraId="00C17627" w14:textId="77777777" w:rsidR="00A53AD6" w:rsidRDefault="00A53AD6">
      <w:pPr>
        <w:pStyle w:val="NormalText"/>
      </w:pPr>
      <w:r>
        <w:t>AACSB:  Reflective Thinking</w:t>
      </w:r>
    </w:p>
    <w:p w14:paraId="00C17628" w14:textId="77777777" w:rsidR="00A53AD6" w:rsidRDefault="00A53AD6">
      <w:pPr>
        <w:pStyle w:val="NormalText"/>
      </w:pPr>
      <w:r>
        <w:t>AICPA:  BB Critical Thinking; FN Measurement</w:t>
      </w:r>
    </w:p>
    <w:p w14:paraId="00C17629" w14:textId="77777777" w:rsidR="00A53AD6" w:rsidRDefault="00A53AD6">
      <w:pPr>
        <w:pStyle w:val="NormalText"/>
      </w:pPr>
    </w:p>
    <w:p w14:paraId="00C1762A" w14:textId="77777777" w:rsidR="00A53AD6" w:rsidRDefault="00A53AD6">
      <w:pPr>
        <w:pStyle w:val="NormalText"/>
      </w:pPr>
      <w:r>
        <w:t>58) Although the traditional format income statement is useful for external reporting purposes, it has serious limitations when used for internal purposes because it does not distinguish between fixed and variable costs.</w:t>
      </w:r>
    </w:p>
    <w:p w14:paraId="00C1762B" w14:textId="77777777" w:rsidR="003C39DD" w:rsidRDefault="003C39DD">
      <w:pPr>
        <w:pStyle w:val="NormalText"/>
      </w:pPr>
    </w:p>
    <w:p w14:paraId="00C1762C" w14:textId="77777777" w:rsidR="00A53AD6" w:rsidRDefault="003C39DD">
      <w:pPr>
        <w:pStyle w:val="NormalText"/>
      </w:pPr>
      <w:r>
        <w:t>Answer:</w:t>
      </w:r>
      <w:r w:rsidR="00A53AD6">
        <w:t xml:space="preserve">  TRUE</w:t>
      </w:r>
    </w:p>
    <w:p w14:paraId="00C1762D" w14:textId="77777777" w:rsidR="00A53AD6" w:rsidRDefault="003C39DD">
      <w:pPr>
        <w:pStyle w:val="NormalText"/>
      </w:pPr>
      <w:r>
        <w:t>Difficulty: 1 Easy</w:t>
      </w:r>
    </w:p>
    <w:p w14:paraId="00C1762E" w14:textId="77777777" w:rsidR="00A53AD6" w:rsidRDefault="00A53AD6">
      <w:pPr>
        <w:pStyle w:val="NormalText"/>
      </w:pPr>
      <w:r>
        <w:t>Topic:  Using Different Cost Classifications for Different Purposes</w:t>
      </w:r>
    </w:p>
    <w:p w14:paraId="00C1762F" w14:textId="77777777" w:rsidR="00A53AD6" w:rsidRDefault="00A53AD6">
      <w:pPr>
        <w:pStyle w:val="NormalText"/>
      </w:pPr>
      <w:r>
        <w:t>Learning Objective:  01-06 Prepare income statements for a merchandising company using the traditional and contribution formats.</w:t>
      </w:r>
    </w:p>
    <w:p w14:paraId="00C17630" w14:textId="77777777" w:rsidR="00A53AD6" w:rsidRDefault="00A53AD6">
      <w:pPr>
        <w:pStyle w:val="NormalText"/>
      </w:pPr>
      <w:r>
        <w:t>Bloom's:  Remember</w:t>
      </w:r>
    </w:p>
    <w:p w14:paraId="00C17631" w14:textId="77777777" w:rsidR="00A53AD6" w:rsidRDefault="00A53AD6">
      <w:pPr>
        <w:pStyle w:val="NormalText"/>
      </w:pPr>
      <w:r>
        <w:t>AACSB:  Reflective Thinking</w:t>
      </w:r>
    </w:p>
    <w:p w14:paraId="00C17632" w14:textId="77777777" w:rsidR="00A53AD6" w:rsidRDefault="00A53AD6">
      <w:pPr>
        <w:pStyle w:val="NormalText"/>
      </w:pPr>
      <w:r>
        <w:t>AICPA:  BB Critical Thinking; FN Measurement</w:t>
      </w:r>
    </w:p>
    <w:p w14:paraId="00C17633" w14:textId="77777777" w:rsidR="00A53AD6" w:rsidRDefault="00A53AD6">
      <w:pPr>
        <w:pStyle w:val="NormalText"/>
      </w:pPr>
    </w:p>
    <w:p w14:paraId="00C17634" w14:textId="77777777" w:rsidR="00563399" w:rsidRDefault="00563399">
      <w:pPr>
        <w:rPr>
          <w:rFonts w:ascii="Times New Roman" w:hAnsi="Times New Roman"/>
          <w:color w:val="000000"/>
          <w:sz w:val="24"/>
          <w:szCs w:val="24"/>
        </w:rPr>
      </w:pPr>
      <w:r>
        <w:br w:type="page"/>
      </w:r>
    </w:p>
    <w:p w14:paraId="00C17635" w14:textId="77777777" w:rsidR="00A53AD6" w:rsidRDefault="00A53AD6">
      <w:pPr>
        <w:pStyle w:val="NormalText"/>
      </w:pPr>
      <w:r>
        <w:t>59) The contribution format income statement is used as an internal planning and decision-making tool. Its emphasis on cost behavior aids cost-volume-profit analysis, management performance appraisals, and budgeting.</w:t>
      </w:r>
    </w:p>
    <w:p w14:paraId="00C17636" w14:textId="77777777" w:rsidR="003C39DD" w:rsidRDefault="003C39DD">
      <w:pPr>
        <w:pStyle w:val="NormalText"/>
      </w:pPr>
    </w:p>
    <w:p w14:paraId="00C17637" w14:textId="77777777" w:rsidR="00A53AD6" w:rsidRDefault="003C39DD">
      <w:pPr>
        <w:pStyle w:val="NormalText"/>
      </w:pPr>
      <w:r>
        <w:t>Answer:</w:t>
      </w:r>
      <w:r w:rsidR="00A53AD6">
        <w:t xml:space="preserve">  TRUE</w:t>
      </w:r>
    </w:p>
    <w:p w14:paraId="00C17638" w14:textId="77777777" w:rsidR="00A53AD6" w:rsidRDefault="003C39DD">
      <w:pPr>
        <w:pStyle w:val="NormalText"/>
      </w:pPr>
      <w:r>
        <w:t>Difficulty: 1 Easy</w:t>
      </w:r>
    </w:p>
    <w:p w14:paraId="00C17639" w14:textId="77777777" w:rsidR="00A53AD6" w:rsidRDefault="00A53AD6">
      <w:pPr>
        <w:pStyle w:val="NormalText"/>
      </w:pPr>
      <w:r>
        <w:t>Topic:  Using Different Cost Classifications for Different Purposes</w:t>
      </w:r>
    </w:p>
    <w:p w14:paraId="00C1763A" w14:textId="77777777" w:rsidR="00A53AD6" w:rsidRDefault="00A53AD6">
      <w:pPr>
        <w:pStyle w:val="NormalText"/>
      </w:pPr>
      <w:r>
        <w:t>Learning Objective:  01-06 Prepare income statements for a merchandising company using the traditional and contribution formats.</w:t>
      </w:r>
    </w:p>
    <w:p w14:paraId="00C1763B" w14:textId="77777777" w:rsidR="00A53AD6" w:rsidRDefault="00A53AD6">
      <w:pPr>
        <w:pStyle w:val="NormalText"/>
      </w:pPr>
      <w:r>
        <w:t>Bloom's:  Remember</w:t>
      </w:r>
    </w:p>
    <w:p w14:paraId="00C1763C" w14:textId="77777777" w:rsidR="00A53AD6" w:rsidRDefault="00A53AD6">
      <w:pPr>
        <w:pStyle w:val="NormalText"/>
      </w:pPr>
      <w:r>
        <w:t>AACSB:  Reflective Thinking</w:t>
      </w:r>
    </w:p>
    <w:p w14:paraId="00C1763D" w14:textId="77777777" w:rsidR="00A53AD6" w:rsidRDefault="00A53AD6">
      <w:pPr>
        <w:pStyle w:val="NormalText"/>
      </w:pPr>
      <w:r>
        <w:t>AICPA:  BB Critical Thinking; FN Measurement</w:t>
      </w:r>
    </w:p>
    <w:p w14:paraId="00C1763E" w14:textId="77777777" w:rsidR="00A53AD6" w:rsidRDefault="00A53AD6">
      <w:pPr>
        <w:pStyle w:val="NormalText"/>
      </w:pPr>
    </w:p>
    <w:p w14:paraId="00C1763F" w14:textId="77777777" w:rsidR="00A53AD6" w:rsidRDefault="00A53AD6">
      <w:pPr>
        <w:pStyle w:val="NormalText"/>
      </w:pPr>
      <w:r>
        <w:t>60) A contribution format income statement separates costs into fixed and variable categories, first deducting variable expenses from sales to obtain the contribution margin.</w:t>
      </w:r>
    </w:p>
    <w:p w14:paraId="00C17640" w14:textId="77777777" w:rsidR="003C39DD" w:rsidRDefault="003C39DD">
      <w:pPr>
        <w:pStyle w:val="NormalText"/>
      </w:pPr>
    </w:p>
    <w:p w14:paraId="00C17641" w14:textId="77777777" w:rsidR="00A53AD6" w:rsidRDefault="003C39DD">
      <w:pPr>
        <w:pStyle w:val="NormalText"/>
      </w:pPr>
      <w:r>
        <w:t>Answer:</w:t>
      </w:r>
      <w:r w:rsidR="00A53AD6">
        <w:t xml:space="preserve">  TRUE</w:t>
      </w:r>
    </w:p>
    <w:p w14:paraId="00C17642" w14:textId="77777777" w:rsidR="00A53AD6" w:rsidRDefault="003C39DD">
      <w:pPr>
        <w:pStyle w:val="NormalText"/>
      </w:pPr>
      <w:r>
        <w:t>Difficulty: 1 Easy</w:t>
      </w:r>
    </w:p>
    <w:p w14:paraId="00C17643" w14:textId="77777777" w:rsidR="00A53AD6" w:rsidRDefault="00A53AD6">
      <w:pPr>
        <w:pStyle w:val="NormalText"/>
      </w:pPr>
      <w:r>
        <w:t>Topic:  Using Different Cost Classifications for Different Purposes</w:t>
      </w:r>
    </w:p>
    <w:p w14:paraId="00C17644" w14:textId="77777777" w:rsidR="00A53AD6" w:rsidRDefault="00A53AD6">
      <w:pPr>
        <w:pStyle w:val="NormalText"/>
      </w:pPr>
      <w:r>
        <w:t>Learning Objective:  01-06 Prepare income statements for a merchandising company using the traditional and contribution formats.</w:t>
      </w:r>
    </w:p>
    <w:p w14:paraId="00C17645" w14:textId="77777777" w:rsidR="00A53AD6" w:rsidRDefault="00A53AD6">
      <w:pPr>
        <w:pStyle w:val="NormalText"/>
      </w:pPr>
      <w:r>
        <w:t>Bloom's:  Remember</w:t>
      </w:r>
    </w:p>
    <w:p w14:paraId="00C17646" w14:textId="77777777" w:rsidR="00A53AD6" w:rsidRDefault="00A53AD6">
      <w:pPr>
        <w:pStyle w:val="NormalText"/>
      </w:pPr>
      <w:r>
        <w:t>AACSB:  Reflective Thinking</w:t>
      </w:r>
    </w:p>
    <w:p w14:paraId="00C17647" w14:textId="77777777" w:rsidR="00A53AD6" w:rsidRDefault="00A53AD6">
      <w:pPr>
        <w:pStyle w:val="NormalText"/>
      </w:pPr>
      <w:r>
        <w:t>AICPA:  BB Critical Thinking; FN Measurement</w:t>
      </w:r>
    </w:p>
    <w:p w14:paraId="00C17648" w14:textId="77777777" w:rsidR="00A53AD6" w:rsidRDefault="00A53AD6">
      <w:pPr>
        <w:pStyle w:val="NormalText"/>
      </w:pPr>
    </w:p>
    <w:p w14:paraId="00C17649" w14:textId="77777777" w:rsidR="00A53AD6" w:rsidRDefault="00A53AD6">
      <w:pPr>
        <w:pStyle w:val="NormalText"/>
      </w:pPr>
      <w:r>
        <w:t>61) Traditional format income statements are widely used for preparing external financial statements.</w:t>
      </w:r>
    </w:p>
    <w:p w14:paraId="00C1764A" w14:textId="77777777" w:rsidR="003C39DD" w:rsidRDefault="003C39DD">
      <w:pPr>
        <w:pStyle w:val="NormalText"/>
      </w:pPr>
    </w:p>
    <w:p w14:paraId="00C1764B" w14:textId="77777777" w:rsidR="00A53AD6" w:rsidRDefault="003C39DD">
      <w:pPr>
        <w:pStyle w:val="NormalText"/>
      </w:pPr>
      <w:r>
        <w:t>Answer:</w:t>
      </w:r>
      <w:r w:rsidR="00A53AD6">
        <w:t xml:space="preserve">  TRUE</w:t>
      </w:r>
    </w:p>
    <w:p w14:paraId="00C1764C" w14:textId="77777777" w:rsidR="00A53AD6" w:rsidRDefault="003C39DD">
      <w:pPr>
        <w:pStyle w:val="NormalText"/>
      </w:pPr>
      <w:r>
        <w:t>Difficulty: 1 Easy</w:t>
      </w:r>
    </w:p>
    <w:p w14:paraId="00C1764D" w14:textId="77777777" w:rsidR="00A53AD6" w:rsidRDefault="00A53AD6">
      <w:pPr>
        <w:pStyle w:val="NormalText"/>
      </w:pPr>
      <w:r>
        <w:t>Topic:  Using Different Cost Classifications for Different Purposes</w:t>
      </w:r>
    </w:p>
    <w:p w14:paraId="00C1764E" w14:textId="77777777" w:rsidR="00A53AD6" w:rsidRDefault="00A53AD6">
      <w:pPr>
        <w:pStyle w:val="NormalText"/>
      </w:pPr>
      <w:r>
        <w:t>Learning Objective:  01-06 Prepare income statements for a merchandising company using the traditional and contribution formats.</w:t>
      </w:r>
    </w:p>
    <w:p w14:paraId="00C1764F" w14:textId="77777777" w:rsidR="00A53AD6" w:rsidRDefault="00A53AD6">
      <w:pPr>
        <w:pStyle w:val="NormalText"/>
      </w:pPr>
      <w:r>
        <w:t>Bloom's:  Remember</w:t>
      </w:r>
    </w:p>
    <w:p w14:paraId="00C17650" w14:textId="77777777" w:rsidR="00A53AD6" w:rsidRDefault="00A53AD6">
      <w:pPr>
        <w:pStyle w:val="NormalText"/>
      </w:pPr>
      <w:r>
        <w:t>AACSB:  Reflective Thinking</w:t>
      </w:r>
    </w:p>
    <w:p w14:paraId="00C17651" w14:textId="77777777" w:rsidR="00A53AD6" w:rsidRDefault="00A53AD6">
      <w:pPr>
        <w:pStyle w:val="NormalText"/>
      </w:pPr>
      <w:r>
        <w:t>AICPA:  BB Critical Thinking; FN Measurement</w:t>
      </w:r>
    </w:p>
    <w:p w14:paraId="00C17652" w14:textId="77777777" w:rsidR="00A53AD6" w:rsidRDefault="00A53AD6">
      <w:pPr>
        <w:pStyle w:val="NormalText"/>
      </w:pPr>
    </w:p>
    <w:p w14:paraId="00C17653" w14:textId="77777777" w:rsidR="00563399" w:rsidRDefault="00563399">
      <w:pPr>
        <w:rPr>
          <w:rFonts w:ascii="Times New Roman" w:hAnsi="Times New Roman"/>
          <w:color w:val="000000"/>
          <w:sz w:val="24"/>
          <w:szCs w:val="24"/>
        </w:rPr>
      </w:pPr>
      <w:r>
        <w:br w:type="page"/>
      </w:r>
    </w:p>
    <w:p w14:paraId="00C17654" w14:textId="77777777" w:rsidR="00A53AD6" w:rsidRDefault="00A53AD6">
      <w:pPr>
        <w:pStyle w:val="NormalText"/>
      </w:pPr>
      <w:r>
        <w:t>62) Which of the following statements concerning direct and indirect costs is NOT true?</w:t>
      </w:r>
    </w:p>
    <w:p w14:paraId="00C17655" w14:textId="77777777" w:rsidR="00A53AD6" w:rsidRDefault="00A53AD6">
      <w:pPr>
        <w:pStyle w:val="NormalText"/>
      </w:pPr>
      <w:r>
        <w:t>A) Whether a particular cost is classified as direct or indirect does not depend on the cost object.</w:t>
      </w:r>
    </w:p>
    <w:p w14:paraId="00C17656" w14:textId="77777777" w:rsidR="00A53AD6" w:rsidRDefault="00A53AD6">
      <w:pPr>
        <w:pStyle w:val="NormalText"/>
      </w:pPr>
      <w:r>
        <w:t>B) A direct cost is one that can be easily traced to the particular cost object.</w:t>
      </w:r>
    </w:p>
    <w:p w14:paraId="00C17657" w14:textId="77777777" w:rsidR="00A53AD6" w:rsidRDefault="00A53AD6">
      <w:pPr>
        <w:pStyle w:val="NormalText"/>
      </w:pPr>
      <w:r>
        <w:t>C) The factory manager's salary would be classified as an indirect cost of producing one unit of product.</w:t>
      </w:r>
    </w:p>
    <w:p w14:paraId="00C17658" w14:textId="77777777" w:rsidR="00A53AD6" w:rsidRDefault="00A53AD6">
      <w:pPr>
        <w:pStyle w:val="NormalText"/>
      </w:pPr>
      <w:r>
        <w:t>D) A particular cost may be direct or indirect, depending on the cost object.</w:t>
      </w:r>
    </w:p>
    <w:p w14:paraId="00C17659" w14:textId="77777777" w:rsidR="003C39DD" w:rsidRDefault="003C39DD">
      <w:pPr>
        <w:pStyle w:val="NormalText"/>
      </w:pPr>
    </w:p>
    <w:p w14:paraId="00C1765A" w14:textId="77777777" w:rsidR="00A53AD6" w:rsidRDefault="003C39DD">
      <w:pPr>
        <w:pStyle w:val="NormalText"/>
      </w:pPr>
      <w:r>
        <w:t>Answer:</w:t>
      </w:r>
      <w:r w:rsidR="00A53AD6">
        <w:t xml:space="preserve">  A</w:t>
      </w:r>
    </w:p>
    <w:p w14:paraId="00C1765B" w14:textId="77777777" w:rsidR="00A53AD6" w:rsidRDefault="003C39DD">
      <w:pPr>
        <w:pStyle w:val="NormalText"/>
      </w:pPr>
      <w:r>
        <w:t>Difficulty: 2 Medium</w:t>
      </w:r>
    </w:p>
    <w:p w14:paraId="00C1765C" w14:textId="77777777" w:rsidR="00A53AD6" w:rsidRDefault="00A53AD6">
      <w:pPr>
        <w:pStyle w:val="NormalText"/>
      </w:pPr>
      <w:r>
        <w:t>Topic:  Cost Classifications for Assigning Costs to Cost Objects</w:t>
      </w:r>
    </w:p>
    <w:p w14:paraId="00C1765D" w14:textId="77777777" w:rsidR="00A53AD6" w:rsidRDefault="00A53AD6">
      <w:pPr>
        <w:pStyle w:val="NormalText"/>
      </w:pPr>
      <w:r>
        <w:t>Learning Objective:  01-01 Understand cost classifications used for assigning costs to cost objects: direct costs and indirect costs.</w:t>
      </w:r>
    </w:p>
    <w:p w14:paraId="00C1765E" w14:textId="77777777" w:rsidR="00A53AD6" w:rsidRDefault="00A53AD6">
      <w:pPr>
        <w:pStyle w:val="NormalText"/>
      </w:pPr>
      <w:r>
        <w:t>Bloom's:  Understand</w:t>
      </w:r>
    </w:p>
    <w:p w14:paraId="00C1765F" w14:textId="77777777" w:rsidR="00A53AD6" w:rsidRDefault="00A53AD6">
      <w:pPr>
        <w:pStyle w:val="NormalText"/>
      </w:pPr>
      <w:r>
        <w:t>AACSB:  Reflective Thinking</w:t>
      </w:r>
    </w:p>
    <w:p w14:paraId="00C17660" w14:textId="77777777" w:rsidR="00A53AD6" w:rsidRDefault="00A53AD6">
      <w:pPr>
        <w:pStyle w:val="NormalText"/>
      </w:pPr>
      <w:r>
        <w:t>AICPA:  BB Critical Thinking; FN Measurement</w:t>
      </w:r>
    </w:p>
    <w:p w14:paraId="00C17661" w14:textId="77777777" w:rsidR="00A53AD6" w:rsidRDefault="00A53AD6">
      <w:pPr>
        <w:pStyle w:val="NormalText"/>
      </w:pPr>
    </w:p>
    <w:p w14:paraId="00C17662" w14:textId="77777777" w:rsidR="00A53AD6" w:rsidRDefault="00A53AD6">
      <w:pPr>
        <w:pStyle w:val="NormalText"/>
      </w:pPr>
      <w:r>
        <w:t>63) Direct costs:</w:t>
      </w:r>
    </w:p>
    <w:p w14:paraId="00C17663" w14:textId="77777777" w:rsidR="00A53AD6" w:rsidRDefault="00A53AD6">
      <w:pPr>
        <w:pStyle w:val="NormalText"/>
      </w:pPr>
      <w:r>
        <w:t>A) are incurred to benefit a particular accounting period.</w:t>
      </w:r>
    </w:p>
    <w:p w14:paraId="00C17664" w14:textId="77777777" w:rsidR="00A53AD6" w:rsidRDefault="00A53AD6">
      <w:pPr>
        <w:pStyle w:val="NormalText"/>
      </w:pPr>
      <w:r>
        <w:t>B) are incurred due to a specific decision.</w:t>
      </w:r>
    </w:p>
    <w:p w14:paraId="00C17665" w14:textId="77777777" w:rsidR="00A53AD6" w:rsidRDefault="00A53AD6">
      <w:pPr>
        <w:pStyle w:val="NormalText"/>
      </w:pPr>
      <w:r>
        <w:t>C) can be easily traced to a particular cost object.</w:t>
      </w:r>
    </w:p>
    <w:p w14:paraId="00C17666" w14:textId="77777777" w:rsidR="00A53AD6" w:rsidRDefault="00A53AD6">
      <w:pPr>
        <w:pStyle w:val="NormalText"/>
      </w:pPr>
      <w:r>
        <w:t>D) are the variable costs of producing a product.</w:t>
      </w:r>
    </w:p>
    <w:p w14:paraId="00C17667" w14:textId="77777777" w:rsidR="003C39DD" w:rsidRDefault="003C39DD">
      <w:pPr>
        <w:pStyle w:val="NormalText"/>
      </w:pPr>
    </w:p>
    <w:p w14:paraId="00C17668" w14:textId="77777777" w:rsidR="00A53AD6" w:rsidRDefault="003C39DD">
      <w:pPr>
        <w:pStyle w:val="NormalText"/>
      </w:pPr>
      <w:r>
        <w:t>Answer:</w:t>
      </w:r>
      <w:r w:rsidR="00A53AD6">
        <w:t xml:space="preserve">  C</w:t>
      </w:r>
    </w:p>
    <w:p w14:paraId="00C17669" w14:textId="77777777" w:rsidR="00A53AD6" w:rsidRDefault="003C39DD">
      <w:pPr>
        <w:pStyle w:val="NormalText"/>
      </w:pPr>
      <w:r>
        <w:t>Difficulty: 1 Easy</w:t>
      </w:r>
    </w:p>
    <w:p w14:paraId="00C1766A" w14:textId="77777777" w:rsidR="00A53AD6" w:rsidRDefault="00A53AD6">
      <w:pPr>
        <w:pStyle w:val="NormalText"/>
      </w:pPr>
      <w:r>
        <w:t>Topic:  Cost Classifications for Assigning Costs to Cost Objects</w:t>
      </w:r>
    </w:p>
    <w:p w14:paraId="00C1766B" w14:textId="77777777" w:rsidR="00A53AD6" w:rsidRDefault="00A53AD6">
      <w:pPr>
        <w:pStyle w:val="NormalText"/>
      </w:pPr>
      <w:r>
        <w:t>Learning Objective:  01-01 Understand cost classifications used for assigning costs to cost objects: direct costs and indirect costs.</w:t>
      </w:r>
    </w:p>
    <w:p w14:paraId="00C1766C" w14:textId="77777777" w:rsidR="00A53AD6" w:rsidRDefault="00A53AD6">
      <w:pPr>
        <w:pStyle w:val="NormalText"/>
      </w:pPr>
      <w:r>
        <w:t>Bloom's:  Remember</w:t>
      </w:r>
    </w:p>
    <w:p w14:paraId="00C1766D" w14:textId="77777777" w:rsidR="00A53AD6" w:rsidRDefault="00A53AD6">
      <w:pPr>
        <w:pStyle w:val="NormalText"/>
      </w:pPr>
      <w:r>
        <w:t>AACSB:  Reflective Thinking</w:t>
      </w:r>
    </w:p>
    <w:p w14:paraId="00C1766E" w14:textId="77777777" w:rsidR="00A53AD6" w:rsidRDefault="00A53AD6">
      <w:pPr>
        <w:pStyle w:val="NormalText"/>
      </w:pPr>
      <w:r>
        <w:t>AICPA:  BB Critical Thinking; FN Measurement</w:t>
      </w:r>
    </w:p>
    <w:p w14:paraId="00C1766F" w14:textId="77777777" w:rsidR="00A53AD6" w:rsidRDefault="00A53AD6">
      <w:pPr>
        <w:pStyle w:val="NormalText"/>
      </w:pPr>
    </w:p>
    <w:p w14:paraId="00C17670" w14:textId="77777777" w:rsidR="00563399" w:rsidRDefault="00563399">
      <w:pPr>
        <w:rPr>
          <w:rFonts w:ascii="Times New Roman" w:hAnsi="Times New Roman"/>
          <w:color w:val="000000"/>
          <w:sz w:val="24"/>
          <w:szCs w:val="24"/>
        </w:rPr>
      </w:pPr>
      <w:r>
        <w:br w:type="page"/>
      </w:r>
    </w:p>
    <w:p w14:paraId="00C17671" w14:textId="77777777" w:rsidR="00A53AD6" w:rsidRDefault="00A53AD6">
      <w:pPr>
        <w:pStyle w:val="NormalText"/>
      </w:pPr>
      <w:r>
        <w:t>64) Which of the following would most likely NOT be included as manufacturing overhead in a furniture factory?</w:t>
      </w:r>
    </w:p>
    <w:p w14:paraId="00C17672" w14:textId="77777777" w:rsidR="00A53AD6" w:rsidRDefault="00A53AD6">
      <w:pPr>
        <w:pStyle w:val="NormalText"/>
      </w:pPr>
      <w:r>
        <w:t>A) The cost of the glue in a chair.</w:t>
      </w:r>
    </w:p>
    <w:p w14:paraId="00C17673" w14:textId="77777777" w:rsidR="00A53AD6" w:rsidRDefault="00A53AD6">
      <w:pPr>
        <w:pStyle w:val="NormalText"/>
      </w:pPr>
      <w:r>
        <w:t>B) The amount paid to the individual who stains a chair.</w:t>
      </w:r>
    </w:p>
    <w:p w14:paraId="00C17674" w14:textId="77777777" w:rsidR="00A53AD6" w:rsidRDefault="00A53AD6">
      <w:pPr>
        <w:pStyle w:val="NormalText"/>
      </w:pPr>
      <w:r>
        <w:t>C) The workman's compensation insurance of the supervisor who oversees production.</w:t>
      </w:r>
    </w:p>
    <w:p w14:paraId="00C17675" w14:textId="77777777" w:rsidR="00A53AD6" w:rsidRDefault="00A53AD6">
      <w:pPr>
        <w:pStyle w:val="NormalText"/>
      </w:pPr>
      <w:r>
        <w:t>D) The factory utilities of the department in which production takes place.</w:t>
      </w:r>
    </w:p>
    <w:p w14:paraId="00C17676" w14:textId="77777777" w:rsidR="003C39DD" w:rsidRDefault="003C39DD">
      <w:pPr>
        <w:pStyle w:val="NormalText"/>
      </w:pPr>
    </w:p>
    <w:p w14:paraId="00C17677" w14:textId="77777777" w:rsidR="00A53AD6" w:rsidRDefault="003C39DD">
      <w:pPr>
        <w:pStyle w:val="NormalText"/>
      </w:pPr>
      <w:r>
        <w:t>Answer:</w:t>
      </w:r>
      <w:r w:rsidR="00A53AD6">
        <w:t xml:space="preserve">  B</w:t>
      </w:r>
    </w:p>
    <w:p w14:paraId="00C17678" w14:textId="77777777" w:rsidR="00A53AD6" w:rsidRDefault="003C39DD">
      <w:pPr>
        <w:pStyle w:val="NormalText"/>
      </w:pPr>
      <w:r>
        <w:t>Difficulty: 2 Medium</w:t>
      </w:r>
    </w:p>
    <w:p w14:paraId="00C17679" w14:textId="77777777" w:rsidR="00A53AD6" w:rsidRDefault="00A53AD6">
      <w:pPr>
        <w:pStyle w:val="NormalText"/>
      </w:pPr>
      <w:r>
        <w:t>Topic:  Cost Classifications for Assigning Costs to Cost Objects; Cost Classifications for Manufacturing Companies</w:t>
      </w:r>
    </w:p>
    <w:p w14:paraId="00C1767A"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w:t>
      </w:r>
    </w:p>
    <w:p w14:paraId="00C1767B" w14:textId="77777777" w:rsidR="00A53AD6" w:rsidRDefault="00A53AD6">
      <w:pPr>
        <w:pStyle w:val="NormalText"/>
      </w:pPr>
      <w:r>
        <w:t>Bloom's:  Understand</w:t>
      </w:r>
    </w:p>
    <w:p w14:paraId="00C1767C" w14:textId="77777777" w:rsidR="00A53AD6" w:rsidRDefault="00A53AD6">
      <w:pPr>
        <w:pStyle w:val="NormalText"/>
      </w:pPr>
      <w:r>
        <w:t>AACSB:  Reflective Thinking</w:t>
      </w:r>
    </w:p>
    <w:p w14:paraId="00C1767D" w14:textId="77777777" w:rsidR="00A53AD6" w:rsidRDefault="00A53AD6">
      <w:pPr>
        <w:pStyle w:val="NormalText"/>
      </w:pPr>
      <w:r>
        <w:t>AICPA:  BB Critical Thinking; FN Measurement</w:t>
      </w:r>
    </w:p>
    <w:p w14:paraId="00C1767E" w14:textId="77777777" w:rsidR="00A53AD6" w:rsidRDefault="00A53AD6">
      <w:pPr>
        <w:pStyle w:val="NormalText"/>
      </w:pPr>
    </w:p>
    <w:p w14:paraId="00C1767F" w14:textId="77777777" w:rsidR="00563399" w:rsidRDefault="00563399">
      <w:pPr>
        <w:rPr>
          <w:rFonts w:ascii="Times New Roman" w:hAnsi="Times New Roman"/>
          <w:color w:val="000000"/>
          <w:sz w:val="24"/>
          <w:szCs w:val="24"/>
        </w:rPr>
      </w:pPr>
      <w:r>
        <w:br w:type="page"/>
      </w:r>
    </w:p>
    <w:p w14:paraId="00C17680" w14:textId="77777777" w:rsidR="00A53AD6" w:rsidRDefault="00A53AD6">
      <w:pPr>
        <w:pStyle w:val="NormalText"/>
      </w:pPr>
      <w:r>
        <w:t xml:space="preserve">65) </w:t>
      </w:r>
      <w:proofErr w:type="spellStart"/>
      <w:r>
        <w:t>Rotonga</w:t>
      </w:r>
      <w:proofErr w:type="spellEnd"/>
      <w:r>
        <w:t xml:space="preserve"> Manufacturing Company leases a vehicle to deliver its finished products to customers. Which of the following terms correctly describes the monthly lease payments made on the delivery vehicle?</w:t>
      </w:r>
    </w:p>
    <w:p w14:paraId="00C17681" w14:textId="77777777" w:rsidR="00A53AD6" w:rsidRDefault="00A53AD6">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520"/>
        <w:gridCol w:w="2520"/>
      </w:tblGrid>
      <w:tr w:rsidR="00A53AD6" w14:paraId="00C17684" w14:textId="77777777">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7682" w14:textId="77777777" w:rsidR="00A53AD6" w:rsidRDefault="00A53AD6">
            <w:pPr>
              <w:pStyle w:val="NormalText"/>
              <w:jc w:val="center"/>
            </w:pPr>
            <w:r>
              <w:t>Direct Cost</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7683" w14:textId="77777777" w:rsidR="00A53AD6" w:rsidRDefault="00A53AD6">
            <w:pPr>
              <w:pStyle w:val="NormalText"/>
              <w:jc w:val="center"/>
            </w:pPr>
            <w:r>
              <w:t>Fixed Cost</w:t>
            </w:r>
          </w:p>
        </w:tc>
      </w:tr>
      <w:tr w:rsidR="00A53AD6" w14:paraId="00C17687" w14:textId="77777777">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7685" w14:textId="77777777" w:rsidR="00A53AD6" w:rsidRDefault="00A53AD6">
            <w:pPr>
              <w:pStyle w:val="NormalText"/>
              <w:jc w:val="center"/>
            </w:pPr>
            <w:r>
              <w:t>Yes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7686" w14:textId="77777777" w:rsidR="00A53AD6" w:rsidRDefault="00A53AD6">
            <w:pPr>
              <w:pStyle w:val="NormalText"/>
              <w:jc w:val="center"/>
            </w:pPr>
            <w:r>
              <w:t>Yes</w:t>
            </w:r>
          </w:p>
        </w:tc>
      </w:tr>
    </w:tbl>
    <w:p w14:paraId="00C17688" w14:textId="77777777" w:rsidR="00A53AD6" w:rsidRDefault="00A53AD6">
      <w:pPr>
        <w:pStyle w:val="NormalText"/>
      </w:pPr>
    </w:p>
    <w:p w14:paraId="00C17689" w14:textId="77777777" w:rsidR="00A53AD6" w:rsidRDefault="00A53AD6">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520"/>
        <w:gridCol w:w="2520"/>
      </w:tblGrid>
      <w:tr w:rsidR="00A53AD6" w14:paraId="00C1768C" w14:textId="77777777">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768A" w14:textId="77777777" w:rsidR="00A53AD6" w:rsidRDefault="00A53AD6">
            <w:pPr>
              <w:pStyle w:val="NormalText"/>
              <w:jc w:val="center"/>
            </w:pPr>
            <w:r>
              <w:t>Direct Cost</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768B" w14:textId="77777777" w:rsidR="00A53AD6" w:rsidRDefault="00A53AD6">
            <w:pPr>
              <w:pStyle w:val="NormalText"/>
              <w:jc w:val="center"/>
            </w:pPr>
            <w:r>
              <w:t>Fixed Cost</w:t>
            </w:r>
          </w:p>
        </w:tc>
      </w:tr>
      <w:tr w:rsidR="00A53AD6" w14:paraId="00C1768F" w14:textId="77777777">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768D" w14:textId="77777777" w:rsidR="00A53AD6" w:rsidRDefault="00A53AD6">
            <w:pPr>
              <w:pStyle w:val="NormalText"/>
              <w:jc w:val="center"/>
            </w:pPr>
            <w:r>
              <w:t>Yes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768E" w14:textId="77777777" w:rsidR="00A53AD6" w:rsidRDefault="00A53AD6">
            <w:pPr>
              <w:pStyle w:val="NormalText"/>
              <w:jc w:val="center"/>
            </w:pPr>
            <w:r>
              <w:t>No</w:t>
            </w:r>
          </w:p>
        </w:tc>
      </w:tr>
    </w:tbl>
    <w:p w14:paraId="00C17690" w14:textId="77777777" w:rsidR="00A53AD6" w:rsidRDefault="00A53AD6">
      <w:pPr>
        <w:pStyle w:val="NormalText"/>
      </w:pPr>
    </w:p>
    <w:p w14:paraId="00C17691" w14:textId="77777777" w:rsidR="00A53AD6" w:rsidRDefault="00A53AD6">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520"/>
        <w:gridCol w:w="2520"/>
      </w:tblGrid>
      <w:tr w:rsidR="00A53AD6" w14:paraId="00C17694" w14:textId="77777777">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7692" w14:textId="77777777" w:rsidR="00A53AD6" w:rsidRDefault="00A53AD6">
            <w:pPr>
              <w:pStyle w:val="NormalText"/>
              <w:jc w:val="center"/>
            </w:pPr>
            <w:r>
              <w:t>Direct Cost</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7693" w14:textId="77777777" w:rsidR="00A53AD6" w:rsidRDefault="00A53AD6">
            <w:pPr>
              <w:pStyle w:val="NormalText"/>
              <w:jc w:val="center"/>
            </w:pPr>
            <w:r>
              <w:t>Fixed Cost</w:t>
            </w:r>
          </w:p>
        </w:tc>
      </w:tr>
      <w:tr w:rsidR="00A53AD6" w14:paraId="00C17697" w14:textId="77777777">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7695" w14:textId="77777777" w:rsidR="00A53AD6" w:rsidRDefault="00A53AD6">
            <w:pPr>
              <w:pStyle w:val="NormalText"/>
              <w:jc w:val="center"/>
            </w:pPr>
            <w:r>
              <w:t>No</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7696" w14:textId="77777777" w:rsidR="00A53AD6" w:rsidRDefault="00A53AD6">
            <w:pPr>
              <w:pStyle w:val="NormalText"/>
              <w:jc w:val="center"/>
            </w:pPr>
            <w:r>
              <w:t>Yes</w:t>
            </w:r>
          </w:p>
        </w:tc>
      </w:tr>
    </w:tbl>
    <w:p w14:paraId="00C17698" w14:textId="77777777" w:rsidR="00A53AD6" w:rsidRDefault="00A53AD6">
      <w:pPr>
        <w:pStyle w:val="NormalText"/>
      </w:pPr>
    </w:p>
    <w:p w14:paraId="00C17699" w14:textId="77777777" w:rsidR="00A53AD6" w:rsidRDefault="00A53AD6">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520"/>
        <w:gridCol w:w="2520"/>
      </w:tblGrid>
      <w:tr w:rsidR="00A53AD6" w14:paraId="00C1769C" w14:textId="77777777">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769A" w14:textId="77777777" w:rsidR="00A53AD6" w:rsidRDefault="00A53AD6">
            <w:pPr>
              <w:pStyle w:val="NormalText"/>
              <w:jc w:val="center"/>
            </w:pPr>
            <w:r>
              <w:t>Direct Cost</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769B" w14:textId="77777777" w:rsidR="00A53AD6" w:rsidRDefault="00A53AD6">
            <w:pPr>
              <w:pStyle w:val="NormalText"/>
              <w:jc w:val="center"/>
            </w:pPr>
            <w:r>
              <w:t>Fixed Cost</w:t>
            </w:r>
          </w:p>
        </w:tc>
      </w:tr>
      <w:tr w:rsidR="00A53AD6" w14:paraId="00C1769F" w14:textId="77777777">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769D" w14:textId="77777777" w:rsidR="00A53AD6" w:rsidRDefault="00A53AD6">
            <w:pPr>
              <w:pStyle w:val="NormalText"/>
              <w:jc w:val="center"/>
            </w:pPr>
            <w:r>
              <w:t>No</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769E" w14:textId="77777777" w:rsidR="00A53AD6" w:rsidRDefault="00A53AD6">
            <w:pPr>
              <w:pStyle w:val="NormalText"/>
              <w:jc w:val="center"/>
            </w:pPr>
            <w:r>
              <w:t>No</w:t>
            </w:r>
          </w:p>
        </w:tc>
      </w:tr>
    </w:tbl>
    <w:p w14:paraId="00C176A0" w14:textId="77777777" w:rsidR="00A53AD6" w:rsidRDefault="00A53AD6">
      <w:pPr>
        <w:pStyle w:val="NormalText"/>
      </w:pPr>
    </w:p>
    <w:p w14:paraId="00C176A1" w14:textId="77777777" w:rsidR="003C39DD" w:rsidRDefault="003C39DD">
      <w:pPr>
        <w:pStyle w:val="NormalText"/>
      </w:pPr>
    </w:p>
    <w:p w14:paraId="00C176A2" w14:textId="77777777" w:rsidR="00A53AD6" w:rsidRDefault="003C39DD">
      <w:pPr>
        <w:pStyle w:val="NormalText"/>
      </w:pPr>
      <w:r>
        <w:t>Answer:</w:t>
      </w:r>
      <w:r w:rsidR="00A53AD6">
        <w:t xml:space="preserve">  C</w:t>
      </w:r>
    </w:p>
    <w:p w14:paraId="00C176A3" w14:textId="77777777" w:rsidR="00A53AD6" w:rsidRDefault="003C39DD">
      <w:pPr>
        <w:pStyle w:val="NormalText"/>
      </w:pPr>
      <w:r>
        <w:t>Difficulty: 2 Medium</w:t>
      </w:r>
    </w:p>
    <w:p w14:paraId="00C176A4" w14:textId="77777777" w:rsidR="00A53AD6" w:rsidRDefault="00A53AD6">
      <w:pPr>
        <w:pStyle w:val="NormalText"/>
      </w:pPr>
      <w:r>
        <w:t>Topic:  Cost Classifications for Assigning Costs to Cost Objects; Cost Classifications for Predicting Cost Behavior</w:t>
      </w:r>
    </w:p>
    <w:p w14:paraId="00C176A5" w14:textId="77777777" w:rsidR="00A53AD6" w:rsidRDefault="00A53AD6">
      <w:pPr>
        <w:pStyle w:val="NormalText"/>
      </w:pPr>
      <w:r>
        <w:t>Learning Objective:  01-01 Understand cost classifications used for assigning costs to cost objects: direct costs and indirect costs.; 01-04 Understand cost classifications used to predict cost behavior: variable costs, fixed costs, and mixed costs.</w:t>
      </w:r>
    </w:p>
    <w:p w14:paraId="00C176A6" w14:textId="77777777" w:rsidR="00A53AD6" w:rsidRDefault="00A53AD6">
      <w:pPr>
        <w:pStyle w:val="NormalText"/>
      </w:pPr>
      <w:r>
        <w:t>Bloom's:  Understand</w:t>
      </w:r>
    </w:p>
    <w:p w14:paraId="00C176A7" w14:textId="77777777" w:rsidR="00A53AD6" w:rsidRDefault="00A53AD6">
      <w:pPr>
        <w:pStyle w:val="NormalText"/>
      </w:pPr>
      <w:r>
        <w:t>AACSB:  Reflective Thinking</w:t>
      </w:r>
    </w:p>
    <w:p w14:paraId="00C176A8" w14:textId="77777777" w:rsidR="00A53AD6" w:rsidRDefault="00A53AD6">
      <w:pPr>
        <w:pStyle w:val="NormalText"/>
      </w:pPr>
      <w:r>
        <w:t>AICPA:  BB Critical Thinking; FN Measurement</w:t>
      </w:r>
    </w:p>
    <w:p w14:paraId="00C176A9" w14:textId="77777777" w:rsidR="00A53AD6" w:rsidRDefault="00A53AD6">
      <w:pPr>
        <w:pStyle w:val="NormalText"/>
      </w:pPr>
    </w:p>
    <w:p w14:paraId="00C176AA" w14:textId="77777777" w:rsidR="00563399" w:rsidRDefault="00563399">
      <w:pPr>
        <w:rPr>
          <w:rFonts w:ascii="Times New Roman" w:hAnsi="Times New Roman"/>
          <w:color w:val="000000"/>
          <w:sz w:val="24"/>
          <w:szCs w:val="24"/>
        </w:rPr>
      </w:pPr>
      <w:r>
        <w:br w:type="page"/>
      </w:r>
    </w:p>
    <w:p w14:paraId="00C176AB" w14:textId="77777777" w:rsidR="00A53AD6" w:rsidRDefault="00A53AD6">
      <w:pPr>
        <w:pStyle w:val="NormalText"/>
      </w:pPr>
      <w:r>
        <w:t>66) The costs of direct materials are classified as:</w:t>
      </w:r>
    </w:p>
    <w:p w14:paraId="00C176A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880"/>
        <w:gridCol w:w="2460"/>
        <w:gridCol w:w="2480"/>
        <w:gridCol w:w="2460"/>
      </w:tblGrid>
      <w:tr w:rsidR="00A53AD6" w14:paraId="00C176B1" w14:textId="77777777">
        <w:tc>
          <w:tcPr>
            <w:tcW w:w="880" w:type="dxa"/>
            <w:tcBorders>
              <w:top w:val="nil"/>
              <w:left w:val="nil"/>
              <w:bottom w:val="nil"/>
              <w:right w:val="nil"/>
            </w:tcBorders>
            <w:vAlign w:val="bottom"/>
          </w:tcPr>
          <w:p w14:paraId="00C176AD" w14:textId="77777777" w:rsidR="00A53AD6" w:rsidRDefault="00A53AD6">
            <w:pPr>
              <w:pStyle w:val="NormalText"/>
            </w:pPr>
            <w:r>
              <w:t> </w:t>
            </w:r>
          </w:p>
        </w:tc>
        <w:tc>
          <w:tcPr>
            <w:tcW w:w="2460" w:type="dxa"/>
            <w:tcBorders>
              <w:top w:val="nil"/>
              <w:left w:val="nil"/>
              <w:bottom w:val="nil"/>
              <w:right w:val="nil"/>
            </w:tcBorders>
            <w:tcMar>
              <w:top w:w="0" w:type="dxa"/>
              <w:left w:w="0" w:type="dxa"/>
              <w:bottom w:w="0" w:type="dxa"/>
              <w:right w:w="0" w:type="dxa"/>
            </w:tcMar>
            <w:vAlign w:val="bottom"/>
          </w:tcPr>
          <w:p w14:paraId="00C176AE" w14:textId="77777777" w:rsidR="00A53AD6" w:rsidRDefault="00A53AD6">
            <w:pPr>
              <w:pStyle w:val="NormalText"/>
              <w:jc w:val="center"/>
            </w:pPr>
            <w:r>
              <w:t>Conversion cost</w:t>
            </w:r>
          </w:p>
        </w:tc>
        <w:tc>
          <w:tcPr>
            <w:tcW w:w="2480" w:type="dxa"/>
            <w:tcBorders>
              <w:top w:val="nil"/>
              <w:left w:val="nil"/>
              <w:bottom w:val="nil"/>
              <w:right w:val="nil"/>
            </w:tcBorders>
            <w:tcMar>
              <w:top w:w="0" w:type="dxa"/>
              <w:left w:w="0" w:type="dxa"/>
              <w:bottom w:w="0" w:type="dxa"/>
              <w:right w:w="0" w:type="dxa"/>
            </w:tcMar>
            <w:vAlign w:val="bottom"/>
          </w:tcPr>
          <w:p w14:paraId="00C176AF" w14:textId="77777777" w:rsidR="00A53AD6" w:rsidRDefault="00A53AD6">
            <w:pPr>
              <w:pStyle w:val="NormalText"/>
              <w:jc w:val="center"/>
            </w:pPr>
            <w:r>
              <w:t>Manufacturing cost</w:t>
            </w:r>
          </w:p>
        </w:tc>
        <w:tc>
          <w:tcPr>
            <w:tcW w:w="2460" w:type="dxa"/>
            <w:tcBorders>
              <w:top w:val="nil"/>
              <w:left w:val="nil"/>
              <w:bottom w:val="nil"/>
              <w:right w:val="nil"/>
            </w:tcBorders>
            <w:tcMar>
              <w:top w:w="0" w:type="dxa"/>
              <w:left w:w="0" w:type="dxa"/>
              <w:bottom w:w="0" w:type="dxa"/>
              <w:right w:w="0" w:type="dxa"/>
            </w:tcMar>
            <w:vAlign w:val="bottom"/>
          </w:tcPr>
          <w:p w14:paraId="00C176B0" w14:textId="77777777" w:rsidR="00A53AD6" w:rsidRDefault="00A53AD6">
            <w:pPr>
              <w:pStyle w:val="NormalText"/>
              <w:jc w:val="center"/>
            </w:pPr>
            <w:r>
              <w:t>Prime cost</w:t>
            </w:r>
          </w:p>
        </w:tc>
      </w:tr>
      <w:tr w:rsidR="00A53AD6" w14:paraId="00C176B6" w14:textId="77777777">
        <w:tc>
          <w:tcPr>
            <w:tcW w:w="880" w:type="dxa"/>
            <w:tcBorders>
              <w:top w:val="nil"/>
              <w:left w:val="nil"/>
              <w:bottom w:val="nil"/>
              <w:right w:val="nil"/>
            </w:tcBorders>
            <w:vAlign w:val="bottom"/>
          </w:tcPr>
          <w:p w14:paraId="00C176B2" w14:textId="77777777" w:rsidR="00A53AD6" w:rsidRDefault="00A53AD6">
            <w:pPr>
              <w:pStyle w:val="NormalText"/>
              <w:jc w:val="center"/>
            </w:pPr>
            <w:r>
              <w:t>A)</w:t>
            </w:r>
          </w:p>
        </w:tc>
        <w:tc>
          <w:tcPr>
            <w:tcW w:w="2460" w:type="dxa"/>
            <w:tcBorders>
              <w:top w:val="nil"/>
              <w:left w:val="nil"/>
              <w:bottom w:val="nil"/>
              <w:right w:val="nil"/>
            </w:tcBorders>
            <w:tcMar>
              <w:top w:w="0" w:type="dxa"/>
              <w:left w:w="0" w:type="dxa"/>
              <w:bottom w:w="0" w:type="dxa"/>
              <w:right w:w="0" w:type="dxa"/>
            </w:tcMar>
            <w:vAlign w:val="bottom"/>
          </w:tcPr>
          <w:p w14:paraId="00C176B3" w14:textId="77777777" w:rsidR="00A53AD6" w:rsidRDefault="00A53AD6">
            <w:pPr>
              <w:pStyle w:val="NormalText"/>
              <w:jc w:val="center"/>
            </w:pPr>
            <w:r>
              <w:t>Yes</w:t>
            </w:r>
          </w:p>
        </w:tc>
        <w:tc>
          <w:tcPr>
            <w:tcW w:w="2480" w:type="dxa"/>
            <w:tcBorders>
              <w:top w:val="nil"/>
              <w:left w:val="nil"/>
              <w:bottom w:val="nil"/>
              <w:right w:val="nil"/>
            </w:tcBorders>
            <w:tcMar>
              <w:top w:w="0" w:type="dxa"/>
              <w:left w:w="0" w:type="dxa"/>
              <w:bottom w:w="0" w:type="dxa"/>
              <w:right w:w="0" w:type="dxa"/>
            </w:tcMar>
            <w:vAlign w:val="bottom"/>
          </w:tcPr>
          <w:p w14:paraId="00C176B4" w14:textId="77777777" w:rsidR="00A53AD6" w:rsidRDefault="00A53AD6">
            <w:pPr>
              <w:pStyle w:val="NormalText"/>
              <w:jc w:val="center"/>
            </w:pPr>
            <w:r>
              <w:t>Yes</w:t>
            </w:r>
          </w:p>
        </w:tc>
        <w:tc>
          <w:tcPr>
            <w:tcW w:w="2460" w:type="dxa"/>
            <w:tcBorders>
              <w:top w:val="nil"/>
              <w:left w:val="nil"/>
              <w:bottom w:val="nil"/>
              <w:right w:val="nil"/>
            </w:tcBorders>
            <w:tcMar>
              <w:top w:w="0" w:type="dxa"/>
              <w:left w:w="0" w:type="dxa"/>
              <w:bottom w:w="0" w:type="dxa"/>
              <w:right w:w="0" w:type="dxa"/>
            </w:tcMar>
            <w:vAlign w:val="bottom"/>
          </w:tcPr>
          <w:p w14:paraId="00C176B5" w14:textId="77777777" w:rsidR="00A53AD6" w:rsidRDefault="00A53AD6">
            <w:pPr>
              <w:pStyle w:val="NormalText"/>
              <w:jc w:val="center"/>
            </w:pPr>
            <w:r>
              <w:t>Yes</w:t>
            </w:r>
          </w:p>
        </w:tc>
      </w:tr>
      <w:tr w:rsidR="00A53AD6" w14:paraId="00C176BB" w14:textId="77777777">
        <w:tc>
          <w:tcPr>
            <w:tcW w:w="880" w:type="dxa"/>
            <w:tcBorders>
              <w:top w:val="nil"/>
              <w:left w:val="nil"/>
              <w:bottom w:val="nil"/>
              <w:right w:val="nil"/>
            </w:tcBorders>
            <w:vAlign w:val="bottom"/>
          </w:tcPr>
          <w:p w14:paraId="00C176B7" w14:textId="77777777" w:rsidR="00A53AD6" w:rsidRDefault="00A53AD6">
            <w:pPr>
              <w:pStyle w:val="NormalText"/>
              <w:jc w:val="center"/>
            </w:pPr>
            <w:r>
              <w:t>B)</w:t>
            </w:r>
          </w:p>
        </w:tc>
        <w:tc>
          <w:tcPr>
            <w:tcW w:w="2460" w:type="dxa"/>
            <w:tcBorders>
              <w:top w:val="nil"/>
              <w:left w:val="nil"/>
              <w:bottom w:val="nil"/>
              <w:right w:val="nil"/>
            </w:tcBorders>
            <w:tcMar>
              <w:top w:w="0" w:type="dxa"/>
              <w:left w:w="0" w:type="dxa"/>
              <w:bottom w:w="0" w:type="dxa"/>
              <w:right w:w="0" w:type="dxa"/>
            </w:tcMar>
            <w:vAlign w:val="bottom"/>
          </w:tcPr>
          <w:p w14:paraId="00C176B8" w14:textId="77777777" w:rsidR="00A53AD6" w:rsidRDefault="00A53AD6">
            <w:pPr>
              <w:pStyle w:val="NormalText"/>
              <w:jc w:val="center"/>
            </w:pPr>
            <w:r>
              <w:t>No</w:t>
            </w:r>
          </w:p>
        </w:tc>
        <w:tc>
          <w:tcPr>
            <w:tcW w:w="2480" w:type="dxa"/>
            <w:tcBorders>
              <w:top w:val="nil"/>
              <w:left w:val="nil"/>
              <w:bottom w:val="nil"/>
              <w:right w:val="nil"/>
            </w:tcBorders>
            <w:tcMar>
              <w:top w:w="0" w:type="dxa"/>
              <w:left w:w="0" w:type="dxa"/>
              <w:bottom w:w="0" w:type="dxa"/>
              <w:right w:w="0" w:type="dxa"/>
            </w:tcMar>
            <w:vAlign w:val="bottom"/>
          </w:tcPr>
          <w:p w14:paraId="00C176B9" w14:textId="77777777" w:rsidR="00A53AD6" w:rsidRDefault="00A53AD6">
            <w:pPr>
              <w:pStyle w:val="NormalText"/>
              <w:jc w:val="center"/>
            </w:pPr>
            <w:r>
              <w:t>No</w:t>
            </w:r>
          </w:p>
        </w:tc>
        <w:tc>
          <w:tcPr>
            <w:tcW w:w="2460" w:type="dxa"/>
            <w:tcBorders>
              <w:top w:val="nil"/>
              <w:left w:val="nil"/>
              <w:bottom w:val="nil"/>
              <w:right w:val="nil"/>
            </w:tcBorders>
            <w:tcMar>
              <w:top w:w="0" w:type="dxa"/>
              <w:left w:w="0" w:type="dxa"/>
              <w:bottom w:w="0" w:type="dxa"/>
              <w:right w:w="0" w:type="dxa"/>
            </w:tcMar>
            <w:vAlign w:val="bottom"/>
          </w:tcPr>
          <w:p w14:paraId="00C176BA" w14:textId="77777777" w:rsidR="00A53AD6" w:rsidRDefault="00A53AD6">
            <w:pPr>
              <w:pStyle w:val="NormalText"/>
              <w:jc w:val="center"/>
            </w:pPr>
            <w:r>
              <w:t>No</w:t>
            </w:r>
          </w:p>
        </w:tc>
      </w:tr>
      <w:tr w:rsidR="00A53AD6" w14:paraId="00C176C0" w14:textId="77777777">
        <w:tc>
          <w:tcPr>
            <w:tcW w:w="880" w:type="dxa"/>
            <w:tcBorders>
              <w:top w:val="nil"/>
              <w:left w:val="nil"/>
              <w:bottom w:val="nil"/>
              <w:right w:val="nil"/>
            </w:tcBorders>
            <w:vAlign w:val="bottom"/>
          </w:tcPr>
          <w:p w14:paraId="00C176BC" w14:textId="77777777" w:rsidR="00A53AD6" w:rsidRDefault="00A53AD6">
            <w:pPr>
              <w:pStyle w:val="NormalText"/>
              <w:jc w:val="center"/>
            </w:pPr>
            <w:r>
              <w:t>C)</w:t>
            </w:r>
          </w:p>
        </w:tc>
        <w:tc>
          <w:tcPr>
            <w:tcW w:w="2460" w:type="dxa"/>
            <w:tcBorders>
              <w:top w:val="nil"/>
              <w:left w:val="nil"/>
              <w:bottom w:val="nil"/>
              <w:right w:val="nil"/>
            </w:tcBorders>
            <w:tcMar>
              <w:top w:w="0" w:type="dxa"/>
              <w:left w:w="0" w:type="dxa"/>
              <w:bottom w:w="0" w:type="dxa"/>
              <w:right w:w="0" w:type="dxa"/>
            </w:tcMar>
            <w:vAlign w:val="bottom"/>
          </w:tcPr>
          <w:p w14:paraId="00C176BD" w14:textId="77777777" w:rsidR="00A53AD6" w:rsidRDefault="00A53AD6">
            <w:pPr>
              <w:pStyle w:val="NormalText"/>
              <w:jc w:val="center"/>
            </w:pPr>
            <w:r>
              <w:t>Yes</w:t>
            </w:r>
          </w:p>
        </w:tc>
        <w:tc>
          <w:tcPr>
            <w:tcW w:w="2480" w:type="dxa"/>
            <w:tcBorders>
              <w:top w:val="nil"/>
              <w:left w:val="nil"/>
              <w:bottom w:val="nil"/>
              <w:right w:val="nil"/>
            </w:tcBorders>
            <w:tcMar>
              <w:top w:w="0" w:type="dxa"/>
              <w:left w:w="0" w:type="dxa"/>
              <w:bottom w:w="0" w:type="dxa"/>
              <w:right w:w="0" w:type="dxa"/>
            </w:tcMar>
            <w:vAlign w:val="bottom"/>
          </w:tcPr>
          <w:p w14:paraId="00C176BE" w14:textId="77777777" w:rsidR="00A53AD6" w:rsidRDefault="00A53AD6">
            <w:pPr>
              <w:pStyle w:val="NormalText"/>
              <w:jc w:val="center"/>
            </w:pPr>
            <w:r>
              <w:t>Yes</w:t>
            </w:r>
          </w:p>
        </w:tc>
        <w:tc>
          <w:tcPr>
            <w:tcW w:w="2460" w:type="dxa"/>
            <w:tcBorders>
              <w:top w:val="nil"/>
              <w:left w:val="nil"/>
              <w:bottom w:val="nil"/>
              <w:right w:val="nil"/>
            </w:tcBorders>
            <w:tcMar>
              <w:top w:w="0" w:type="dxa"/>
              <w:left w:w="0" w:type="dxa"/>
              <w:bottom w:w="0" w:type="dxa"/>
              <w:right w:w="0" w:type="dxa"/>
            </w:tcMar>
            <w:vAlign w:val="bottom"/>
          </w:tcPr>
          <w:p w14:paraId="00C176BF" w14:textId="77777777" w:rsidR="00A53AD6" w:rsidRDefault="00A53AD6">
            <w:pPr>
              <w:pStyle w:val="NormalText"/>
              <w:jc w:val="center"/>
            </w:pPr>
            <w:r>
              <w:t>No</w:t>
            </w:r>
          </w:p>
        </w:tc>
      </w:tr>
      <w:tr w:rsidR="00A53AD6" w14:paraId="00C176C5" w14:textId="77777777">
        <w:tc>
          <w:tcPr>
            <w:tcW w:w="880" w:type="dxa"/>
            <w:tcBorders>
              <w:top w:val="nil"/>
              <w:left w:val="nil"/>
              <w:bottom w:val="nil"/>
              <w:right w:val="nil"/>
            </w:tcBorders>
            <w:vAlign w:val="bottom"/>
          </w:tcPr>
          <w:p w14:paraId="00C176C1" w14:textId="77777777" w:rsidR="00A53AD6" w:rsidRDefault="00A53AD6">
            <w:pPr>
              <w:pStyle w:val="NormalText"/>
              <w:jc w:val="center"/>
            </w:pPr>
            <w:r>
              <w:t>D)</w:t>
            </w:r>
          </w:p>
        </w:tc>
        <w:tc>
          <w:tcPr>
            <w:tcW w:w="2460" w:type="dxa"/>
            <w:tcBorders>
              <w:top w:val="nil"/>
              <w:left w:val="nil"/>
              <w:bottom w:val="nil"/>
              <w:right w:val="nil"/>
            </w:tcBorders>
            <w:tcMar>
              <w:top w:w="0" w:type="dxa"/>
              <w:left w:w="0" w:type="dxa"/>
              <w:bottom w:w="0" w:type="dxa"/>
              <w:right w:w="0" w:type="dxa"/>
            </w:tcMar>
            <w:vAlign w:val="bottom"/>
          </w:tcPr>
          <w:p w14:paraId="00C176C2" w14:textId="77777777" w:rsidR="00A53AD6" w:rsidRDefault="00A53AD6">
            <w:pPr>
              <w:pStyle w:val="NormalText"/>
              <w:jc w:val="center"/>
            </w:pPr>
            <w:r>
              <w:t>No</w:t>
            </w:r>
          </w:p>
        </w:tc>
        <w:tc>
          <w:tcPr>
            <w:tcW w:w="2480" w:type="dxa"/>
            <w:tcBorders>
              <w:top w:val="nil"/>
              <w:left w:val="nil"/>
              <w:bottom w:val="nil"/>
              <w:right w:val="nil"/>
            </w:tcBorders>
            <w:tcMar>
              <w:top w:w="0" w:type="dxa"/>
              <w:left w:w="0" w:type="dxa"/>
              <w:bottom w:w="0" w:type="dxa"/>
              <w:right w:w="0" w:type="dxa"/>
            </w:tcMar>
            <w:vAlign w:val="bottom"/>
          </w:tcPr>
          <w:p w14:paraId="00C176C3" w14:textId="77777777" w:rsidR="00A53AD6" w:rsidRDefault="00A53AD6">
            <w:pPr>
              <w:pStyle w:val="NormalText"/>
              <w:jc w:val="center"/>
            </w:pPr>
            <w:r>
              <w:t>Yes</w:t>
            </w:r>
          </w:p>
        </w:tc>
        <w:tc>
          <w:tcPr>
            <w:tcW w:w="2460" w:type="dxa"/>
            <w:tcBorders>
              <w:top w:val="nil"/>
              <w:left w:val="nil"/>
              <w:bottom w:val="nil"/>
              <w:right w:val="nil"/>
            </w:tcBorders>
            <w:tcMar>
              <w:top w:w="0" w:type="dxa"/>
              <w:left w:w="0" w:type="dxa"/>
              <w:bottom w:w="0" w:type="dxa"/>
              <w:right w:w="0" w:type="dxa"/>
            </w:tcMar>
            <w:vAlign w:val="bottom"/>
          </w:tcPr>
          <w:p w14:paraId="00C176C4" w14:textId="77777777" w:rsidR="00A53AD6" w:rsidRDefault="00A53AD6">
            <w:pPr>
              <w:pStyle w:val="NormalText"/>
              <w:jc w:val="center"/>
            </w:pPr>
            <w:r>
              <w:t>Yes</w:t>
            </w:r>
          </w:p>
        </w:tc>
      </w:tr>
    </w:tbl>
    <w:p w14:paraId="00C176C6" w14:textId="77777777" w:rsidR="00A53AD6" w:rsidRDefault="00A53AD6">
      <w:pPr>
        <w:pStyle w:val="NormalText"/>
      </w:pPr>
    </w:p>
    <w:p w14:paraId="00C176C7" w14:textId="77777777" w:rsidR="00A53AD6" w:rsidRDefault="00A53AD6">
      <w:pPr>
        <w:pStyle w:val="NormalText"/>
      </w:pPr>
      <w:r>
        <w:t>A) Choice A</w:t>
      </w:r>
    </w:p>
    <w:p w14:paraId="00C176C8" w14:textId="77777777" w:rsidR="00A53AD6" w:rsidRDefault="00A53AD6">
      <w:pPr>
        <w:pStyle w:val="NormalText"/>
      </w:pPr>
      <w:r>
        <w:t>B) Choice B</w:t>
      </w:r>
    </w:p>
    <w:p w14:paraId="00C176C9" w14:textId="77777777" w:rsidR="00A53AD6" w:rsidRDefault="00A53AD6">
      <w:pPr>
        <w:pStyle w:val="NormalText"/>
      </w:pPr>
      <w:r>
        <w:t>C) Choice C</w:t>
      </w:r>
    </w:p>
    <w:p w14:paraId="00C176CA" w14:textId="77777777" w:rsidR="00A53AD6" w:rsidRDefault="00A53AD6">
      <w:pPr>
        <w:pStyle w:val="NormalText"/>
      </w:pPr>
      <w:r>
        <w:t>D) Choice D</w:t>
      </w:r>
    </w:p>
    <w:p w14:paraId="00C176CB" w14:textId="77777777" w:rsidR="003C39DD" w:rsidRDefault="003C39DD">
      <w:pPr>
        <w:pStyle w:val="NormalText"/>
      </w:pPr>
    </w:p>
    <w:p w14:paraId="00C176CC" w14:textId="77777777" w:rsidR="00A53AD6" w:rsidRDefault="003C39DD">
      <w:pPr>
        <w:pStyle w:val="NormalText"/>
      </w:pPr>
      <w:r>
        <w:t>Answer:</w:t>
      </w:r>
      <w:r w:rsidR="00A53AD6">
        <w:t xml:space="preserve">  D</w:t>
      </w:r>
    </w:p>
    <w:p w14:paraId="00C176CD" w14:textId="77777777" w:rsidR="00A53AD6" w:rsidRDefault="003C39DD">
      <w:pPr>
        <w:pStyle w:val="NormalText"/>
      </w:pPr>
      <w:r>
        <w:t>Difficulty: 2 Medium</w:t>
      </w:r>
    </w:p>
    <w:p w14:paraId="00C176CE" w14:textId="77777777" w:rsidR="00A53AD6" w:rsidRDefault="00A53AD6">
      <w:pPr>
        <w:pStyle w:val="NormalText"/>
      </w:pPr>
      <w:r>
        <w:t>Topic:  Cost Classifications for Manufacturing Companies</w:t>
      </w:r>
    </w:p>
    <w:p w14:paraId="00C176CF" w14:textId="77777777" w:rsidR="00A53AD6" w:rsidRDefault="00A53AD6">
      <w:pPr>
        <w:pStyle w:val="NormalText"/>
      </w:pPr>
      <w:r>
        <w:t>Learning Objective:  01-02 Identify and give examples of each of the three basic manufacturing cost categories.</w:t>
      </w:r>
    </w:p>
    <w:p w14:paraId="00C176D0" w14:textId="77777777" w:rsidR="00A53AD6" w:rsidRDefault="00A53AD6">
      <w:pPr>
        <w:pStyle w:val="NormalText"/>
      </w:pPr>
      <w:r>
        <w:t>Bloom's:  Understand</w:t>
      </w:r>
    </w:p>
    <w:p w14:paraId="00C176D1" w14:textId="77777777" w:rsidR="00A53AD6" w:rsidRDefault="00A53AD6">
      <w:pPr>
        <w:pStyle w:val="NormalText"/>
      </w:pPr>
      <w:r>
        <w:t>AACSB:  Reflective Thinking</w:t>
      </w:r>
    </w:p>
    <w:p w14:paraId="00C176D2" w14:textId="77777777" w:rsidR="00A53AD6" w:rsidRDefault="00A53AD6">
      <w:pPr>
        <w:pStyle w:val="NormalText"/>
      </w:pPr>
      <w:r>
        <w:t>AICPA:  BB Critical Thinking; FN Measurement</w:t>
      </w:r>
    </w:p>
    <w:p w14:paraId="00C176D3" w14:textId="77777777" w:rsidR="00A53AD6" w:rsidRDefault="00A53AD6">
      <w:pPr>
        <w:pStyle w:val="NormalText"/>
      </w:pPr>
    </w:p>
    <w:p w14:paraId="00C176D4" w14:textId="77777777" w:rsidR="00A53AD6" w:rsidRDefault="00A53AD6">
      <w:pPr>
        <w:pStyle w:val="NormalText"/>
      </w:pPr>
      <w:r>
        <w:t>67) Manufacturing overhead includes:</w:t>
      </w:r>
    </w:p>
    <w:p w14:paraId="00C176D5" w14:textId="77777777" w:rsidR="00A53AD6" w:rsidRDefault="00A53AD6">
      <w:pPr>
        <w:pStyle w:val="NormalText"/>
      </w:pPr>
      <w:r>
        <w:t>A) all direct material, direct labor and administrative costs.</w:t>
      </w:r>
    </w:p>
    <w:p w14:paraId="00C176D6" w14:textId="77777777" w:rsidR="00A53AD6" w:rsidRDefault="00A53AD6">
      <w:pPr>
        <w:pStyle w:val="NormalText"/>
      </w:pPr>
      <w:r>
        <w:t>B) all manufacturing costs except direct labor.</w:t>
      </w:r>
    </w:p>
    <w:p w14:paraId="00C176D7" w14:textId="77777777" w:rsidR="00A53AD6" w:rsidRDefault="00A53AD6">
      <w:pPr>
        <w:pStyle w:val="NormalText"/>
      </w:pPr>
      <w:r>
        <w:t>C) all manufacturing costs except direct labor and direct materials.</w:t>
      </w:r>
    </w:p>
    <w:p w14:paraId="00C176D8" w14:textId="77777777" w:rsidR="00A53AD6" w:rsidRDefault="00A53AD6">
      <w:pPr>
        <w:pStyle w:val="NormalText"/>
      </w:pPr>
      <w:r>
        <w:t>D) all selling and administrative costs.</w:t>
      </w:r>
    </w:p>
    <w:p w14:paraId="00C176D9" w14:textId="77777777" w:rsidR="003C39DD" w:rsidRDefault="003C39DD">
      <w:pPr>
        <w:pStyle w:val="NormalText"/>
      </w:pPr>
    </w:p>
    <w:p w14:paraId="00C176DA" w14:textId="77777777" w:rsidR="00A53AD6" w:rsidRDefault="003C39DD">
      <w:pPr>
        <w:pStyle w:val="NormalText"/>
      </w:pPr>
      <w:r>
        <w:t>Answer:</w:t>
      </w:r>
      <w:r w:rsidR="00A53AD6">
        <w:t xml:space="preserve">  C</w:t>
      </w:r>
    </w:p>
    <w:p w14:paraId="00C176DB" w14:textId="77777777" w:rsidR="00A53AD6" w:rsidRDefault="003C39DD">
      <w:pPr>
        <w:pStyle w:val="NormalText"/>
      </w:pPr>
      <w:r>
        <w:t>Difficulty: 1 Easy</w:t>
      </w:r>
    </w:p>
    <w:p w14:paraId="00C176DC" w14:textId="77777777" w:rsidR="00A53AD6" w:rsidRDefault="00A53AD6">
      <w:pPr>
        <w:pStyle w:val="NormalText"/>
      </w:pPr>
      <w:r>
        <w:t>Topic:  Cost Classifications for Manufacturing Companies</w:t>
      </w:r>
    </w:p>
    <w:p w14:paraId="00C176DD" w14:textId="77777777" w:rsidR="00A53AD6" w:rsidRDefault="00A53AD6">
      <w:pPr>
        <w:pStyle w:val="NormalText"/>
      </w:pPr>
      <w:r>
        <w:t>Learning Objective:  01-02 Identify and give examples of each of the three basic manufacturing cost categories.</w:t>
      </w:r>
    </w:p>
    <w:p w14:paraId="00C176DE" w14:textId="77777777" w:rsidR="00A53AD6" w:rsidRDefault="00A53AD6">
      <w:pPr>
        <w:pStyle w:val="NormalText"/>
      </w:pPr>
      <w:r>
        <w:t>Bloom's:  Remember</w:t>
      </w:r>
    </w:p>
    <w:p w14:paraId="00C176DF" w14:textId="77777777" w:rsidR="00A53AD6" w:rsidRDefault="00A53AD6">
      <w:pPr>
        <w:pStyle w:val="NormalText"/>
      </w:pPr>
      <w:r>
        <w:t>AACSB:  Reflective Thinking</w:t>
      </w:r>
    </w:p>
    <w:p w14:paraId="00C176E0" w14:textId="77777777" w:rsidR="00A53AD6" w:rsidRDefault="00A53AD6">
      <w:pPr>
        <w:pStyle w:val="NormalText"/>
      </w:pPr>
      <w:r>
        <w:t>AICPA:  BB Critical Thinking; FN Measurement</w:t>
      </w:r>
    </w:p>
    <w:p w14:paraId="00C176E1" w14:textId="77777777" w:rsidR="00A53AD6" w:rsidRDefault="00A53AD6">
      <w:pPr>
        <w:pStyle w:val="NormalText"/>
      </w:pPr>
    </w:p>
    <w:p w14:paraId="00C176E2" w14:textId="77777777" w:rsidR="00563399" w:rsidRDefault="00563399">
      <w:pPr>
        <w:rPr>
          <w:rFonts w:ascii="Times New Roman" w:hAnsi="Times New Roman"/>
          <w:color w:val="000000"/>
          <w:sz w:val="24"/>
          <w:szCs w:val="24"/>
        </w:rPr>
      </w:pPr>
      <w:r>
        <w:br w:type="page"/>
      </w:r>
    </w:p>
    <w:p w14:paraId="00C176E3" w14:textId="77777777" w:rsidR="00A53AD6" w:rsidRDefault="00A53AD6">
      <w:pPr>
        <w:pStyle w:val="NormalText"/>
      </w:pPr>
      <w:r>
        <w:t>68) Materials used in a factory that are not an integral part of the final product, such as cleaning supplies, should be classified as:</w:t>
      </w:r>
    </w:p>
    <w:p w14:paraId="00C176E4" w14:textId="77777777" w:rsidR="00A53AD6" w:rsidRDefault="00A53AD6">
      <w:pPr>
        <w:pStyle w:val="NormalText"/>
      </w:pPr>
      <w:r>
        <w:t>A) direct materials.</w:t>
      </w:r>
    </w:p>
    <w:p w14:paraId="00C176E5" w14:textId="77777777" w:rsidR="00A53AD6" w:rsidRDefault="00A53AD6">
      <w:pPr>
        <w:pStyle w:val="NormalText"/>
      </w:pPr>
      <w:r>
        <w:t>B) a period cost.</w:t>
      </w:r>
    </w:p>
    <w:p w14:paraId="00C176E6" w14:textId="77777777" w:rsidR="00A53AD6" w:rsidRDefault="00A53AD6">
      <w:pPr>
        <w:pStyle w:val="NormalText"/>
      </w:pPr>
      <w:r>
        <w:t>C) administrative expense.</w:t>
      </w:r>
    </w:p>
    <w:p w14:paraId="00C176E7" w14:textId="77777777" w:rsidR="00A53AD6" w:rsidRDefault="00A53AD6">
      <w:pPr>
        <w:pStyle w:val="NormalText"/>
      </w:pPr>
      <w:r>
        <w:t>D) manufacturing overhead.</w:t>
      </w:r>
    </w:p>
    <w:p w14:paraId="00C176E8" w14:textId="77777777" w:rsidR="003C39DD" w:rsidRDefault="003C39DD">
      <w:pPr>
        <w:pStyle w:val="NormalText"/>
      </w:pPr>
    </w:p>
    <w:p w14:paraId="00C176E9" w14:textId="77777777" w:rsidR="00A53AD6" w:rsidRDefault="003C39DD">
      <w:pPr>
        <w:pStyle w:val="NormalText"/>
      </w:pPr>
      <w:r>
        <w:t>Answer:</w:t>
      </w:r>
      <w:r w:rsidR="00A53AD6">
        <w:t xml:space="preserve">  D</w:t>
      </w:r>
    </w:p>
    <w:p w14:paraId="00C176EA" w14:textId="77777777" w:rsidR="00A53AD6" w:rsidRDefault="003C39DD">
      <w:pPr>
        <w:pStyle w:val="NormalText"/>
      </w:pPr>
      <w:r>
        <w:t>Difficulty: 1 Easy</w:t>
      </w:r>
    </w:p>
    <w:p w14:paraId="00C176EB" w14:textId="77777777" w:rsidR="00A53AD6" w:rsidRDefault="00A53AD6">
      <w:pPr>
        <w:pStyle w:val="NormalText"/>
      </w:pPr>
      <w:r>
        <w:t>Topic:  Cost Classifications for Manufacturing Companies</w:t>
      </w:r>
    </w:p>
    <w:p w14:paraId="00C176EC" w14:textId="77777777" w:rsidR="00A53AD6" w:rsidRDefault="00A53AD6">
      <w:pPr>
        <w:pStyle w:val="NormalText"/>
      </w:pPr>
      <w:r>
        <w:t>Learning Objective:  01-02 Identify and give examples of each of the three basic manufacturing cost categories.</w:t>
      </w:r>
    </w:p>
    <w:p w14:paraId="00C176ED" w14:textId="77777777" w:rsidR="00A53AD6" w:rsidRDefault="00A53AD6">
      <w:pPr>
        <w:pStyle w:val="NormalText"/>
      </w:pPr>
      <w:r>
        <w:t>Bloom's:  Understand</w:t>
      </w:r>
    </w:p>
    <w:p w14:paraId="00C176EE" w14:textId="77777777" w:rsidR="00A53AD6" w:rsidRDefault="00A53AD6">
      <w:pPr>
        <w:pStyle w:val="NormalText"/>
      </w:pPr>
      <w:r>
        <w:t>AACSB:  Reflective Thinking</w:t>
      </w:r>
    </w:p>
    <w:p w14:paraId="00C176EF" w14:textId="77777777" w:rsidR="00A53AD6" w:rsidRDefault="00A53AD6">
      <w:pPr>
        <w:pStyle w:val="NormalText"/>
      </w:pPr>
      <w:r>
        <w:t>AICPA:  BB Critical Thinking; FN Measurement</w:t>
      </w:r>
    </w:p>
    <w:p w14:paraId="00C176F0" w14:textId="77777777" w:rsidR="00A53AD6" w:rsidRDefault="00A53AD6">
      <w:pPr>
        <w:pStyle w:val="NormalText"/>
      </w:pPr>
    </w:p>
    <w:p w14:paraId="00C176F1" w14:textId="77777777" w:rsidR="00A53AD6" w:rsidRDefault="00A53AD6">
      <w:pPr>
        <w:pStyle w:val="NormalText"/>
      </w:pPr>
      <w:r>
        <w:t>69) The salary paid to the president of a company would be classified on the income statement as a(n):</w:t>
      </w:r>
    </w:p>
    <w:p w14:paraId="00C176F2" w14:textId="77777777" w:rsidR="00A53AD6" w:rsidRDefault="00A53AD6">
      <w:pPr>
        <w:pStyle w:val="NormalText"/>
      </w:pPr>
      <w:r>
        <w:t>A) administrative expense.</w:t>
      </w:r>
    </w:p>
    <w:p w14:paraId="00C176F3" w14:textId="77777777" w:rsidR="00A53AD6" w:rsidRDefault="00A53AD6">
      <w:pPr>
        <w:pStyle w:val="NormalText"/>
      </w:pPr>
      <w:r>
        <w:t>B) direct labor cost.</w:t>
      </w:r>
    </w:p>
    <w:p w14:paraId="00C176F4" w14:textId="77777777" w:rsidR="00A53AD6" w:rsidRDefault="00A53AD6">
      <w:pPr>
        <w:pStyle w:val="NormalText"/>
      </w:pPr>
      <w:r>
        <w:t>C) manufacturing overhead cost.</w:t>
      </w:r>
    </w:p>
    <w:p w14:paraId="00C176F5" w14:textId="77777777" w:rsidR="00A53AD6" w:rsidRDefault="00A53AD6">
      <w:pPr>
        <w:pStyle w:val="NormalText"/>
      </w:pPr>
      <w:r>
        <w:t>D) selling expense.</w:t>
      </w:r>
    </w:p>
    <w:p w14:paraId="00C176F6" w14:textId="77777777" w:rsidR="003C39DD" w:rsidRDefault="003C39DD">
      <w:pPr>
        <w:pStyle w:val="NormalText"/>
      </w:pPr>
    </w:p>
    <w:p w14:paraId="00C176F7" w14:textId="77777777" w:rsidR="00A53AD6" w:rsidRDefault="003C39DD">
      <w:pPr>
        <w:pStyle w:val="NormalText"/>
      </w:pPr>
      <w:r>
        <w:t>Answer:</w:t>
      </w:r>
      <w:r w:rsidR="00A53AD6">
        <w:t xml:space="preserve">  A</w:t>
      </w:r>
    </w:p>
    <w:p w14:paraId="00C176F8" w14:textId="77777777" w:rsidR="00A53AD6" w:rsidRDefault="003C39DD">
      <w:pPr>
        <w:pStyle w:val="NormalText"/>
      </w:pPr>
      <w:r>
        <w:t>Difficulty: 1 Easy</w:t>
      </w:r>
    </w:p>
    <w:p w14:paraId="00C176F9" w14:textId="77777777" w:rsidR="00A53AD6" w:rsidRDefault="00A53AD6">
      <w:pPr>
        <w:pStyle w:val="NormalText"/>
      </w:pPr>
      <w:r>
        <w:t>Topic:  Cost Classifications for Manufacturing Companies</w:t>
      </w:r>
    </w:p>
    <w:p w14:paraId="00C176FA" w14:textId="77777777" w:rsidR="00A53AD6" w:rsidRDefault="00A53AD6">
      <w:pPr>
        <w:pStyle w:val="NormalText"/>
      </w:pPr>
      <w:r>
        <w:t>Learning Objective:  01-02 Identify and give examples of each of the three basic manufacturing cost categories.</w:t>
      </w:r>
    </w:p>
    <w:p w14:paraId="00C176FB" w14:textId="77777777" w:rsidR="00A53AD6" w:rsidRDefault="00A53AD6">
      <w:pPr>
        <w:pStyle w:val="NormalText"/>
      </w:pPr>
      <w:r>
        <w:t>Bloom's:  Understand</w:t>
      </w:r>
    </w:p>
    <w:p w14:paraId="00C176FC" w14:textId="77777777" w:rsidR="00A53AD6" w:rsidRDefault="00A53AD6">
      <w:pPr>
        <w:pStyle w:val="NormalText"/>
      </w:pPr>
      <w:r>
        <w:t>AACSB:  Reflective Thinking</w:t>
      </w:r>
    </w:p>
    <w:p w14:paraId="00C176FD" w14:textId="77777777" w:rsidR="00A53AD6" w:rsidRDefault="00A53AD6">
      <w:pPr>
        <w:pStyle w:val="NormalText"/>
      </w:pPr>
      <w:r>
        <w:t>AICPA:  BB Critical Thinking; FN Measurement</w:t>
      </w:r>
    </w:p>
    <w:p w14:paraId="00C176FE" w14:textId="77777777" w:rsidR="00A53AD6" w:rsidRDefault="00A53AD6">
      <w:pPr>
        <w:pStyle w:val="NormalText"/>
      </w:pPr>
    </w:p>
    <w:p w14:paraId="00C176FF" w14:textId="77777777" w:rsidR="00A53AD6" w:rsidRDefault="00A53AD6">
      <w:pPr>
        <w:pStyle w:val="NormalText"/>
      </w:pPr>
      <w:r>
        <w:t>70) Which of the following is NOT a period cost?</w:t>
      </w:r>
    </w:p>
    <w:p w14:paraId="00C17700" w14:textId="77777777" w:rsidR="00A53AD6" w:rsidRDefault="00A53AD6">
      <w:pPr>
        <w:pStyle w:val="NormalText"/>
      </w:pPr>
      <w:r>
        <w:t>A) Depreciation of factory maintenance equipment.</w:t>
      </w:r>
    </w:p>
    <w:p w14:paraId="00C17701" w14:textId="77777777" w:rsidR="00A53AD6" w:rsidRDefault="00A53AD6">
      <w:pPr>
        <w:pStyle w:val="NormalText"/>
      </w:pPr>
      <w:r>
        <w:t>B) Salary of a clerk who handles customer billing.</w:t>
      </w:r>
    </w:p>
    <w:p w14:paraId="00C17702" w14:textId="77777777" w:rsidR="00A53AD6" w:rsidRDefault="00A53AD6">
      <w:pPr>
        <w:pStyle w:val="NormalText"/>
      </w:pPr>
      <w:r>
        <w:t>C) Insurance on a company showroom where customers can view new products.</w:t>
      </w:r>
    </w:p>
    <w:p w14:paraId="00C17703" w14:textId="77777777" w:rsidR="00A53AD6" w:rsidRDefault="00A53AD6">
      <w:pPr>
        <w:pStyle w:val="NormalText"/>
      </w:pPr>
      <w:r>
        <w:t>D) Cost of a seminar concerning tax law updates that was attended by the company's controller.</w:t>
      </w:r>
    </w:p>
    <w:p w14:paraId="00C17704" w14:textId="77777777" w:rsidR="003C39DD" w:rsidRDefault="003C39DD">
      <w:pPr>
        <w:pStyle w:val="NormalText"/>
      </w:pPr>
    </w:p>
    <w:p w14:paraId="00C17705" w14:textId="77777777" w:rsidR="00A53AD6" w:rsidRDefault="003C39DD">
      <w:pPr>
        <w:pStyle w:val="NormalText"/>
      </w:pPr>
      <w:r>
        <w:t>Answer:</w:t>
      </w:r>
      <w:r w:rsidR="00A53AD6">
        <w:t xml:space="preserve">  A</w:t>
      </w:r>
    </w:p>
    <w:p w14:paraId="00C17706" w14:textId="77777777" w:rsidR="00A53AD6" w:rsidRDefault="003C39DD">
      <w:pPr>
        <w:pStyle w:val="NormalText"/>
      </w:pPr>
      <w:r>
        <w:t>Difficulty: 2 Medium</w:t>
      </w:r>
    </w:p>
    <w:p w14:paraId="00C17707" w14:textId="77777777" w:rsidR="00A53AD6" w:rsidRDefault="00A53AD6">
      <w:pPr>
        <w:pStyle w:val="NormalText"/>
      </w:pPr>
      <w:r>
        <w:t>Topic:  Cost Classifications for Manufacturing Companies</w:t>
      </w:r>
    </w:p>
    <w:p w14:paraId="00C17708" w14:textId="77777777" w:rsidR="00A53AD6" w:rsidRDefault="00A53AD6">
      <w:pPr>
        <w:pStyle w:val="NormalText"/>
      </w:pPr>
      <w:r>
        <w:t>Learning Objective:  01-02 Identify and give examples of each of the three basic manufacturing cost categories.</w:t>
      </w:r>
    </w:p>
    <w:p w14:paraId="00C17709" w14:textId="77777777" w:rsidR="00A53AD6" w:rsidRDefault="00A53AD6">
      <w:pPr>
        <w:pStyle w:val="NormalText"/>
      </w:pPr>
      <w:r>
        <w:t>Bloom's:  Understand</w:t>
      </w:r>
    </w:p>
    <w:p w14:paraId="00C1770A" w14:textId="77777777" w:rsidR="00A53AD6" w:rsidRDefault="00A53AD6">
      <w:pPr>
        <w:pStyle w:val="NormalText"/>
      </w:pPr>
      <w:r>
        <w:t>AACSB:  Reflective Thinking</w:t>
      </w:r>
    </w:p>
    <w:p w14:paraId="00C1770B" w14:textId="77777777" w:rsidR="00A53AD6" w:rsidRDefault="00A53AD6">
      <w:pPr>
        <w:pStyle w:val="NormalText"/>
      </w:pPr>
      <w:r>
        <w:t>AICPA:  BB Critical Thinking; FN Measurement</w:t>
      </w:r>
    </w:p>
    <w:p w14:paraId="00C1770C" w14:textId="77777777" w:rsidR="00A53AD6" w:rsidRDefault="00A53AD6">
      <w:pPr>
        <w:pStyle w:val="NormalText"/>
      </w:pPr>
    </w:p>
    <w:p w14:paraId="00C1770D" w14:textId="77777777" w:rsidR="00A53AD6" w:rsidRDefault="00A53AD6">
      <w:pPr>
        <w:pStyle w:val="NormalText"/>
      </w:pPr>
      <w:r>
        <w:t>71) The cost of electricity for running production equipment is classified as:</w:t>
      </w:r>
    </w:p>
    <w:p w14:paraId="00C1770E"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4425D3" w14:paraId="00C17712" w14:textId="77777777">
        <w:tc>
          <w:tcPr>
            <w:tcW w:w="1000" w:type="dxa"/>
            <w:tcBorders>
              <w:top w:val="nil"/>
              <w:left w:val="nil"/>
              <w:bottom w:val="nil"/>
              <w:right w:val="nil"/>
            </w:tcBorders>
            <w:vAlign w:val="bottom"/>
          </w:tcPr>
          <w:p w14:paraId="00C1770F" w14:textId="77777777" w:rsidR="004425D3" w:rsidRDefault="004425D3">
            <w:pPr>
              <w:pStyle w:val="NormalText"/>
            </w:pPr>
            <w:r>
              <w:t> </w:t>
            </w:r>
          </w:p>
        </w:tc>
        <w:tc>
          <w:tcPr>
            <w:tcW w:w="2400" w:type="dxa"/>
            <w:tcBorders>
              <w:top w:val="nil"/>
              <w:left w:val="nil"/>
              <w:bottom w:val="nil"/>
              <w:right w:val="nil"/>
            </w:tcBorders>
            <w:tcMar>
              <w:top w:w="0" w:type="dxa"/>
              <w:left w:w="0" w:type="dxa"/>
              <w:bottom w:w="0" w:type="dxa"/>
              <w:right w:w="0" w:type="dxa"/>
            </w:tcMar>
            <w:vAlign w:val="bottom"/>
          </w:tcPr>
          <w:p w14:paraId="00C17710" w14:textId="77777777" w:rsidR="004425D3" w:rsidRDefault="004425D3">
            <w:pPr>
              <w:pStyle w:val="NormalText"/>
              <w:jc w:val="center"/>
            </w:pPr>
            <w:r>
              <w:t>Conversion cost</w:t>
            </w:r>
          </w:p>
        </w:tc>
        <w:tc>
          <w:tcPr>
            <w:tcW w:w="2400" w:type="dxa"/>
            <w:tcBorders>
              <w:top w:val="nil"/>
              <w:left w:val="nil"/>
              <w:bottom w:val="nil"/>
              <w:right w:val="nil"/>
            </w:tcBorders>
            <w:tcMar>
              <w:top w:w="0" w:type="dxa"/>
              <w:left w:w="0" w:type="dxa"/>
              <w:bottom w:w="0" w:type="dxa"/>
              <w:right w:w="0" w:type="dxa"/>
            </w:tcMar>
            <w:vAlign w:val="bottom"/>
          </w:tcPr>
          <w:p w14:paraId="00C17711" w14:textId="77777777" w:rsidR="004425D3" w:rsidRDefault="004425D3">
            <w:pPr>
              <w:pStyle w:val="NormalText"/>
              <w:jc w:val="center"/>
            </w:pPr>
            <w:r>
              <w:t>Period cost</w:t>
            </w:r>
          </w:p>
        </w:tc>
      </w:tr>
      <w:tr w:rsidR="004425D3" w14:paraId="00C17716" w14:textId="77777777">
        <w:tc>
          <w:tcPr>
            <w:tcW w:w="1000" w:type="dxa"/>
            <w:tcBorders>
              <w:top w:val="nil"/>
              <w:left w:val="nil"/>
              <w:bottom w:val="nil"/>
              <w:right w:val="nil"/>
            </w:tcBorders>
            <w:vAlign w:val="bottom"/>
          </w:tcPr>
          <w:p w14:paraId="00C17713" w14:textId="77777777" w:rsidR="004425D3" w:rsidRDefault="004425D3">
            <w:pPr>
              <w:pStyle w:val="NormalText"/>
              <w:jc w:val="center"/>
            </w:pPr>
            <w:r>
              <w:t>A)</w:t>
            </w:r>
          </w:p>
        </w:tc>
        <w:tc>
          <w:tcPr>
            <w:tcW w:w="2400" w:type="dxa"/>
            <w:tcBorders>
              <w:top w:val="nil"/>
              <w:left w:val="nil"/>
              <w:bottom w:val="nil"/>
              <w:right w:val="nil"/>
            </w:tcBorders>
            <w:tcMar>
              <w:top w:w="0" w:type="dxa"/>
              <w:left w:w="0" w:type="dxa"/>
              <w:bottom w:w="0" w:type="dxa"/>
              <w:right w:w="0" w:type="dxa"/>
            </w:tcMar>
            <w:vAlign w:val="bottom"/>
          </w:tcPr>
          <w:p w14:paraId="00C17714" w14:textId="77777777" w:rsidR="004425D3" w:rsidRDefault="004425D3">
            <w:pPr>
              <w:pStyle w:val="NormalText"/>
              <w:jc w:val="center"/>
            </w:pPr>
            <w:r>
              <w:t>Yes</w:t>
            </w:r>
          </w:p>
        </w:tc>
        <w:tc>
          <w:tcPr>
            <w:tcW w:w="2400" w:type="dxa"/>
            <w:tcBorders>
              <w:top w:val="nil"/>
              <w:left w:val="nil"/>
              <w:bottom w:val="nil"/>
              <w:right w:val="nil"/>
            </w:tcBorders>
            <w:tcMar>
              <w:top w:w="0" w:type="dxa"/>
              <w:left w:w="0" w:type="dxa"/>
              <w:bottom w:w="0" w:type="dxa"/>
              <w:right w:w="0" w:type="dxa"/>
            </w:tcMar>
            <w:vAlign w:val="bottom"/>
          </w:tcPr>
          <w:p w14:paraId="00C17715" w14:textId="77777777" w:rsidR="004425D3" w:rsidRDefault="004425D3">
            <w:pPr>
              <w:pStyle w:val="NormalText"/>
              <w:jc w:val="center"/>
            </w:pPr>
            <w:r>
              <w:t>No</w:t>
            </w:r>
          </w:p>
        </w:tc>
      </w:tr>
      <w:tr w:rsidR="004425D3" w14:paraId="00C1771A" w14:textId="77777777">
        <w:tc>
          <w:tcPr>
            <w:tcW w:w="1000" w:type="dxa"/>
            <w:tcBorders>
              <w:top w:val="nil"/>
              <w:left w:val="nil"/>
              <w:bottom w:val="nil"/>
              <w:right w:val="nil"/>
            </w:tcBorders>
            <w:vAlign w:val="bottom"/>
          </w:tcPr>
          <w:p w14:paraId="00C17717" w14:textId="77777777" w:rsidR="004425D3" w:rsidRDefault="004425D3">
            <w:pPr>
              <w:pStyle w:val="NormalText"/>
              <w:jc w:val="center"/>
            </w:pPr>
            <w:r>
              <w:t>B)</w:t>
            </w:r>
          </w:p>
        </w:tc>
        <w:tc>
          <w:tcPr>
            <w:tcW w:w="2400" w:type="dxa"/>
            <w:tcBorders>
              <w:top w:val="nil"/>
              <w:left w:val="nil"/>
              <w:bottom w:val="nil"/>
              <w:right w:val="nil"/>
            </w:tcBorders>
            <w:tcMar>
              <w:top w:w="0" w:type="dxa"/>
              <w:left w:w="0" w:type="dxa"/>
              <w:bottom w:w="0" w:type="dxa"/>
              <w:right w:w="0" w:type="dxa"/>
            </w:tcMar>
            <w:vAlign w:val="bottom"/>
          </w:tcPr>
          <w:p w14:paraId="00C17718" w14:textId="77777777" w:rsidR="004425D3" w:rsidRDefault="004425D3">
            <w:pPr>
              <w:pStyle w:val="NormalText"/>
              <w:jc w:val="center"/>
            </w:pPr>
            <w:r>
              <w:t>Yes</w:t>
            </w:r>
          </w:p>
        </w:tc>
        <w:tc>
          <w:tcPr>
            <w:tcW w:w="2400" w:type="dxa"/>
            <w:tcBorders>
              <w:top w:val="nil"/>
              <w:left w:val="nil"/>
              <w:bottom w:val="nil"/>
              <w:right w:val="nil"/>
            </w:tcBorders>
            <w:tcMar>
              <w:top w:w="0" w:type="dxa"/>
              <w:left w:w="0" w:type="dxa"/>
              <w:bottom w:w="0" w:type="dxa"/>
              <w:right w:w="0" w:type="dxa"/>
            </w:tcMar>
            <w:vAlign w:val="bottom"/>
          </w:tcPr>
          <w:p w14:paraId="00C17719" w14:textId="77777777" w:rsidR="004425D3" w:rsidRDefault="004425D3">
            <w:pPr>
              <w:pStyle w:val="NormalText"/>
              <w:jc w:val="center"/>
            </w:pPr>
            <w:r>
              <w:t>Yes</w:t>
            </w:r>
          </w:p>
        </w:tc>
      </w:tr>
      <w:tr w:rsidR="004425D3" w14:paraId="00C1771E" w14:textId="77777777">
        <w:tc>
          <w:tcPr>
            <w:tcW w:w="1000" w:type="dxa"/>
            <w:tcBorders>
              <w:top w:val="nil"/>
              <w:left w:val="nil"/>
              <w:bottom w:val="nil"/>
              <w:right w:val="nil"/>
            </w:tcBorders>
            <w:vAlign w:val="bottom"/>
          </w:tcPr>
          <w:p w14:paraId="00C1771B" w14:textId="77777777" w:rsidR="004425D3" w:rsidRDefault="004425D3">
            <w:pPr>
              <w:pStyle w:val="NormalText"/>
              <w:jc w:val="center"/>
            </w:pPr>
            <w:r>
              <w:t>C)</w:t>
            </w:r>
          </w:p>
        </w:tc>
        <w:tc>
          <w:tcPr>
            <w:tcW w:w="2400" w:type="dxa"/>
            <w:tcBorders>
              <w:top w:val="nil"/>
              <w:left w:val="nil"/>
              <w:bottom w:val="nil"/>
              <w:right w:val="nil"/>
            </w:tcBorders>
            <w:tcMar>
              <w:top w:w="0" w:type="dxa"/>
              <w:left w:w="0" w:type="dxa"/>
              <w:bottom w:w="0" w:type="dxa"/>
              <w:right w:w="0" w:type="dxa"/>
            </w:tcMar>
            <w:vAlign w:val="bottom"/>
          </w:tcPr>
          <w:p w14:paraId="00C1771C" w14:textId="77777777" w:rsidR="004425D3" w:rsidRDefault="004425D3">
            <w:pPr>
              <w:pStyle w:val="NormalText"/>
              <w:jc w:val="center"/>
            </w:pPr>
            <w:r>
              <w:t>No</w:t>
            </w:r>
          </w:p>
        </w:tc>
        <w:tc>
          <w:tcPr>
            <w:tcW w:w="2400" w:type="dxa"/>
            <w:tcBorders>
              <w:top w:val="nil"/>
              <w:left w:val="nil"/>
              <w:bottom w:val="nil"/>
              <w:right w:val="nil"/>
            </w:tcBorders>
            <w:tcMar>
              <w:top w:w="0" w:type="dxa"/>
              <w:left w:w="0" w:type="dxa"/>
              <w:bottom w:w="0" w:type="dxa"/>
              <w:right w:w="0" w:type="dxa"/>
            </w:tcMar>
            <w:vAlign w:val="bottom"/>
          </w:tcPr>
          <w:p w14:paraId="00C1771D" w14:textId="77777777" w:rsidR="004425D3" w:rsidRDefault="004425D3">
            <w:pPr>
              <w:pStyle w:val="NormalText"/>
              <w:jc w:val="center"/>
            </w:pPr>
            <w:r>
              <w:t>Yes</w:t>
            </w:r>
          </w:p>
        </w:tc>
      </w:tr>
      <w:tr w:rsidR="004425D3" w14:paraId="00C17722" w14:textId="77777777">
        <w:tc>
          <w:tcPr>
            <w:tcW w:w="1000" w:type="dxa"/>
            <w:tcBorders>
              <w:top w:val="nil"/>
              <w:left w:val="nil"/>
              <w:bottom w:val="nil"/>
              <w:right w:val="nil"/>
            </w:tcBorders>
            <w:vAlign w:val="bottom"/>
          </w:tcPr>
          <w:p w14:paraId="00C1771F" w14:textId="77777777" w:rsidR="004425D3" w:rsidRDefault="004425D3">
            <w:pPr>
              <w:pStyle w:val="NormalText"/>
              <w:jc w:val="center"/>
            </w:pPr>
            <w:r>
              <w:t>D)</w:t>
            </w:r>
          </w:p>
        </w:tc>
        <w:tc>
          <w:tcPr>
            <w:tcW w:w="2400" w:type="dxa"/>
            <w:tcBorders>
              <w:top w:val="nil"/>
              <w:left w:val="nil"/>
              <w:bottom w:val="nil"/>
              <w:right w:val="nil"/>
            </w:tcBorders>
            <w:tcMar>
              <w:top w:w="0" w:type="dxa"/>
              <w:left w:w="0" w:type="dxa"/>
              <w:bottom w:w="0" w:type="dxa"/>
              <w:right w:w="0" w:type="dxa"/>
            </w:tcMar>
            <w:vAlign w:val="bottom"/>
          </w:tcPr>
          <w:p w14:paraId="00C17720" w14:textId="77777777" w:rsidR="004425D3" w:rsidRDefault="004425D3">
            <w:pPr>
              <w:pStyle w:val="NormalText"/>
              <w:jc w:val="center"/>
            </w:pPr>
            <w:r>
              <w:t>No</w:t>
            </w:r>
          </w:p>
        </w:tc>
        <w:tc>
          <w:tcPr>
            <w:tcW w:w="2400" w:type="dxa"/>
            <w:tcBorders>
              <w:top w:val="nil"/>
              <w:left w:val="nil"/>
              <w:bottom w:val="nil"/>
              <w:right w:val="nil"/>
            </w:tcBorders>
            <w:tcMar>
              <w:top w:w="0" w:type="dxa"/>
              <w:left w:w="0" w:type="dxa"/>
              <w:bottom w:w="0" w:type="dxa"/>
              <w:right w:w="0" w:type="dxa"/>
            </w:tcMar>
            <w:vAlign w:val="bottom"/>
          </w:tcPr>
          <w:p w14:paraId="00C17721" w14:textId="77777777" w:rsidR="004425D3" w:rsidRDefault="004425D3">
            <w:pPr>
              <w:pStyle w:val="NormalText"/>
              <w:jc w:val="center"/>
            </w:pPr>
            <w:r>
              <w:t>No</w:t>
            </w:r>
          </w:p>
        </w:tc>
      </w:tr>
    </w:tbl>
    <w:p w14:paraId="00C17723" w14:textId="77777777" w:rsidR="00A53AD6" w:rsidRDefault="00A53AD6">
      <w:pPr>
        <w:pStyle w:val="NormalText"/>
      </w:pPr>
    </w:p>
    <w:p w14:paraId="00C17724" w14:textId="77777777" w:rsidR="00A53AD6" w:rsidRDefault="00A53AD6">
      <w:pPr>
        <w:pStyle w:val="NormalText"/>
      </w:pPr>
      <w:r>
        <w:t>A) Choice A</w:t>
      </w:r>
    </w:p>
    <w:p w14:paraId="00C17725" w14:textId="77777777" w:rsidR="00A53AD6" w:rsidRDefault="00A53AD6">
      <w:pPr>
        <w:pStyle w:val="NormalText"/>
      </w:pPr>
      <w:r>
        <w:t>B) Choice B</w:t>
      </w:r>
    </w:p>
    <w:p w14:paraId="00C17726" w14:textId="77777777" w:rsidR="00A53AD6" w:rsidRDefault="00A53AD6">
      <w:pPr>
        <w:pStyle w:val="NormalText"/>
      </w:pPr>
      <w:r>
        <w:t>C) Choice C</w:t>
      </w:r>
    </w:p>
    <w:p w14:paraId="00C17727" w14:textId="77777777" w:rsidR="00A53AD6" w:rsidRDefault="00A53AD6">
      <w:pPr>
        <w:pStyle w:val="NormalText"/>
      </w:pPr>
      <w:r>
        <w:t>D) Choice D</w:t>
      </w:r>
    </w:p>
    <w:p w14:paraId="00C17728" w14:textId="77777777" w:rsidR="003C39DD" w:rsidRDefault="003C39DD">
      <w:pPr>
        <w:pStyle w:val="NormalText"/>
      </w:pPr>
    </w:p>
    <w:p w14:paraId="00C17729" w14:textId="77777777" w:rsidR="00A53AD6" w:rsidRDefault="003C39DD">
      <w:pPr>
        <w:pStyle w:val="NormalText"/>
      </w:pPr>
      <w:r>
        <w:t>Answer:</w:t>
      </w:r>
      <w:r w:rsidR="00A53AD6">
        <w:t xml:space="preserve">  A</w:t>
      </w:r>
    </w:p>
    <w:p w14:paraId="00C1772A" w14:textId="77777777" w:rsidR="00A53AD6" w:rsidRDefault="003C39DD">
      <w:pPr>
        <w:pStyle w:val="NormalText"/>
      </w:pPr>
      <w:r>
        <w:t>Difficulty: 2 Medium</w:t>
      </w:r>
    </w:p>
    <w:p w14:paraId="00C1772B" w14:textId="77777777" w:rsidR="00A53AD6" w:rsidRDefault="00A53AD6">
      <w:pPr>
        <w:pStyle w:val="NormalText"/>
      </w:pPr>
      <w:r>
        <w:t>Topic:  Cost Classifications for Manufacturing Companies; Cost Classifications for Preparing Financial Statements</w:t>
      </w:r>
    </w:p>
    <w:p w14:paraId="00C1772C" w14:textId="77777777" w:rsidR="00A53AD6" w:rsidRDefault="00A53AD6">
      <w:pPr>
        <w:pStyle w:val="NormalText"/>
      </w:pPr>
      <w:r>
        <w:t>Learning Objective:  01-02 Identify and give examples of each of the three basic manufacturing cost categories.; 01-03 Understand cost classifications used to prepare financial statements: product costs and period costs.</w:t>
      </w:r>
    </w:p>
    <w:p w14:paraId="00C1772D" w14:textId="77777777" w:rsidR="00A53AD6" w:rsidRDefault="00A53AD6">
      <w:pPr>
        <w:pStyle w:val="NormalText"/>
      </w:pPr>
      <w:r>
        <w:t>Bloom's:  Understand</w:t>
      </w:r>
    </w:p>
    <w:p w14:paraId="00C1772E" w14:textId="77777777" w:rsidR="00A53AD6" w:rsidRDefault="00A53AD6">
      <w:pPr>
        <w:pStyle w:val="NormalText"/>
      </w:pPr>
      <w:r>
        <w:t>AACSB:  Reflective Thinking</w:t>
      </w:r>
    </w:p>
    <w:p w14:paraId="00C1772F" w14:textId="77777777" w:rsidR="00A53AD6" w:rsidRDefault="00A53AD6">
      <w:pPr>
        <w:pStyle w:val="NormalText"/>
      </w:pPr>
      <w:r>
        <w:t>AICPA:  BB Critical Thinking; FN Measurement</w:t>
      </w:r>
    </w:p>
    <w:p w14:paraId="00C17730" w14:textId="77777777" w:rsidR="00A53AD6" w:rsidRDefault="00A53AD6">
      <w:pPr>
        <w:pStyle w:val="NormalText"/>
      </w:pPr>
    </w:p>
    <w:p w14:paraId="00C17731" w14:textId="77777777" w:rsidR="00A53AD6" w:rsidRDefault="00A53AD6">
      <w:pPr>
        <w:pStyle w:val="NormalText"/>
      </w:pPr>
      <w:r>
        <w:t>72) The cost of lubricants used to grease a production machine in a manufacturing company is an example of a(n):</w:t>
      </w:r>
    </w:p>
    <w:p w14:paraId="00C17732" w14:textId="77777777" w:rsidR="00A53AD6" w:rsidRDefault="00A53AD6">
      <w:pPr>
        <w:pStyle w:val="NormalText"/>
      </w:pPr>
      <w:r>
        <w:t>A) period cost.</w:t>
      </w:r>
    </w:p>
    <w:p w14:paraId="00C17733" w14:textId="77777777" w:rsidR="00A53AD6" w:rsidRDefault="00A53AD6">
      <w:pPr>
        <w:pStyle w:val="NormalText"/>
      </w:pPr>
      <w:r>
        <w:t>B) direct material cost.</w:t>
      </w:r>
    </w:p>
    <w:p w14:paraId="00C17734" w14:textId="77777777" w:rsidR="00A53AD6" w:rsidRDefault="00A53AD6">
      <w:pPr>
        <w:pStyle w:val="NormalText"/>
      </w:pPr>
      <w:r>
        <w:t>C) indirect material cost.</w:t>
      </w:r>
    </w:p>
    <w:p w14:paraId="00C17735" w14:textId="77777777" w:rsidR="00A53AD6" w:rsidRDefault="00A53AD6">
      <w:pPr>
        <w:pStyle w:val="NormalText"/>
      </w:pPr>
      <w:r>
        <w:t>D) opportunity cost.</w:t>
      </w:r>
    </w:p>
    <w:p w14:paraId="00C17736" w14:textId="77777777" w:rsidR="003C39DD" w:rsidRDefault="003C39DD">
      <w:pPr>
        <w:pStyle w:val="NormalText"/>
      </w:pPr>
    </w:p>
    <w:p w14:paraId="00C17737" w14:textId="77777777" w:rsidR="00A53AD6" w:rsidRDefault="003C39DD">
      <w:pPr>
        <w:pStyle w:val="NormalText"/>
      </w:pPr>
      <w:r>
        <w:t>Answer:</w:t>
      </w:r>
      <w:r w:rsidR="00A53AD6">
        <w:t xml:space="preserve">  C</w:t>
      </w:r>
    </w:p>
    <w:p w14:paraId="00C17738" w14:textId="77777777" w:rsidR="00A53AD6" w:rsidRDefault="003C39DD">
      <w:pPr>
        <w:pStyle w:val="NormalText"/>
      </w:pPr>
      <w:r>
        <w:t>Difficulty: 2 Medium</w:t>
      </w:r>
    </w:p>
    <w:p w14:paraId="00C17739" w14:textId="77777777" w:rsidR="00A53AD6" w:rsidRDefault="00A53AD6">
      <w:pPr>
        <w:pStyle w:val="NormalText"/>
      </w:pPr>
      <w:r>
        <w:t>Topic:  Cost Classifications for Manufacturing Companies; Cost Classifications for Preparing Financial Statements</w:t>
      </w:r>
    </w:p>
    <w:p w14:paraId="00C1773A" w14:textId="77777777" w:rsidR="00A53AD6" w:rsidRDefault="00A53AD6">
      <w:pPr>
        <w:pStyle w:val="NormalText"/>
      </w:pPr>
      <w:r>
        <w:t>Learning Objective:  01-02 Identify and give examples of each of the three basic manufacturing cost categories.; 01-03 Understand cost classifications used to prepare financial statements: product costs and period costs.</w:t>
      </w:r>
    </w:p>
    <w:p w14:paraId="00C1773B" w14:textId="77777777" w:rsidR="00A53AD6" w:rsidRDefault="00A53AD6">
      <w:pPr>
        <w:pStyle w:val="NormalText"/>
      </w:pPr>
      <w:r>
        <w:t>Bloom's:  Understand</w:t>
      </w:r>
    </w:p>
    <w:p w14:paraId="00C1773C" w14:textId="77777777" w:rsidR="00A53AD6" w:rsidRDefault="00A53AD6">
      <w:pPr>
        <w:pStyle w:val="NormalText"/>
      </w:pPr>
      <w:r>
        <w:t>AACSB:  Reflective Thinking</w:t>
      </w:r>
    </w:p>
    <w:p w14:paraId="00C1773D" w14:textId="77777777" w:rsidR="00A53AD6" w:rsidRDefault="00A53AD6">
      <w:pPr>
        <w:pStyle w:val="NormalText"/>
      </w:pPr>
      <w:r>
        <w:t>AICPA:  BB Critical Thinking; FN Measurement</w:t>
      </w:r>
    </w:p>
    <w:p w14:paraId="00C1773E" w14:textId="77777777" w:rsidR="00A53AD6" w:rsidRDefault="00A53AD6">
      <w:pPr>
        <w:pStyle w:val="NormalText"/>
      </w:pPr>
    </w:p>
    <w:p w14:paraId="00C1773F" w14:textId="77777777" w:rsidR="00563399" w:rsidRDefault="00563399">
      <w:pPr>
        <w:rPr>
          <w:rFonts w:ascii="Times New Roman" w:hAnsi="Times New Roman"/>
          <w:color w:val="000000"/>
          <w:sz w:val="24"/>
          <w:szCs w:val="24"/>
        </w:rPr>
      </w:pPr>
      <w:r>
        <w:br w:type="page"/>
      </w:r>
    </w:p>
    <w:p w14:paraId="00C17740" w14:textId="77777777" w:rsidR="00A53AD6" w:rsidRDefault="00A53AD6">
      <w:pPr>
        <w:pStyle w:val="NormalText"/>
      </w:pPr>
      <w:r>
        <w:t>73) Wages paid to the supervisor of the warehouse where raw materials and parts are temporarily stored before being used in production is considered an example of:</w:t>
      </w:r>
    </w:p>
    <w:p w14:paraId="00C1774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A53AD6" w14:paraId="00C17745" w14:textId="77777777">
        <w:tc>
          <w:tcPr>
            <w:tcW w:w="1000" w:type="dxa"/>
            <w:tcBorders>
              <w:top w:val="nil"/>
              <w:left w:val="nil"/>
              <w:bottom w:val="nil"/>
              <w:right w:val="nil"/>
            </w:tcBorders>
            <w:vAlign w:val="bottom"/>
          </w:tcPr>
          <w:p w14:paraId="00C17742" w14:textId="77777777" w:rsidR="00A53AD6" w:rsidRDefault="00A53AD6">
            <w:pPr>
              <w:pStyle w:val="NormalText"/>
            </w:pPr>
            <w:r>
              <w:t> </w:t>
            </w:r>
          </w:p>
        </w:tc>
        <w:tc>
          <w:tcPr>
            <w:tcW w:w="2820" w:type="dxa"/>
            <w:tcBorders>
              <w:top w:val="nil"/>
              <w:left w:val="nil"/>
              <w:bottom w:val="nil"/>
              <w:right w:val="nil"/>
            </w:tcBorders>
            <w:tcMar>
              <w:top w:w="0" w:type="dxa"/>
              <w:left w:w="0" w:type="dxa"/>
              <w:bottom w:w="0" w:type="dxa"/>
              <w:right w:w="0" w:type="dxa"/>
            </w:tcMar>
            <w:vAlign w:val="bottom"/>
          </w:tcPr>
          <w:p w14:paraId="00C17743" w14:textId="77777777" w:rsidR="00A53AD6" w:rsidRDefault="00A53AD6">
            <w:pPr>
              <w:pStyle w:val="NormalText"/>
              <w:jc w:val="center"/>
            </w:pPr>
            <w:r>
              <w:t>Direct Labor</w:t>
            </w:r>
          </w:p>
        </w:tc>
        <w:tc>
          <w:tcPr>
            <w:tcW w:w="2580" w:type="dxa"/>
            <w:tcBorders>
              <w:top w:val="nil"/>
              <w:left w:val="nil"/>
              <w:bottom w:val="nil"/>
              <w:right w:val="nil"/>
            </w:tcBorders>
            <w:tcMar>
              <w:top w:w="0" w:type="dxa"/>
              <w:left w:w="0" w:type="dxa"/>
              <w:bottom w:w="0" w:type="dxa"/>
              <w:right w:w="0" w:type="dxa"/>
            </w:tcMar>
            <w:vAlign w:val="bottom"/>
          </w:tcPr>
          <w:p w14:paraId="00C17744" w14:textId="77777777" w:rsidR="00A53AD6" w:rsidRDefault="00A53AD6">
            <w:pPr>
              <w:pStyle w:val="NormalText"/>
              <w:jc w:val="center"/>
            </w:pPr>
            <w:r>
              <w:t>Period Cost</w:t>
            </w:r>
          </w:p>
        </w:tc>
      </w:tr>
      <w:tr w:rsidR="00A53AD6" w14:paraId="00C17749" w14:textId="77777777">
        <w:tc>
          <w:tcPr>
            <w:tcW w:w="1000" w:type="dxa"/>
            <w:tcBorders>
              <w:top w:val="nil"/>
              <w:left w:val="nil"/>
              <w:bottom w:val="nil"/>
              <w:right w:val="nil"/>
            </w:tcBorders>
            <w:vAlign w:val="bottom"/>
          </w:tcPr>
          <w:p w14:paraId="00C17746" w14:textId="77777777" w:rsidR="00A53AD6" w:rsidRDefault="00A53AD6">
            <w:pPr>
              <w:pStyle w:val="NormalText"/>
              <w:jc w:val="center"/>
            </w:pPr>
            <w:r>
              <w:t>A)</w:t>
            </w:r>
          </w:p>
        </w:tc>
        <w:tc>
          <w:tcPr>
            <w:tcW w:w="2820" w:type="dxa"/>
            <w:tcBorders>
              <w:top w:val="nil"/>
              <w:left w:val="nil"/>
              <w:bottom w:val="nil"/>
              <w:right w:val="nil"/>
            </w:tcBorders>
            <w:tcMar>
              <w:top w:w="0" w:type="dxa"/>
              <w:left w:w="0" w:type="dxa"/>
              <w:bottom w:w="0" w:type="dxa"/>
              <w:right w:w="0" w:type="dxa"/>
            </w:tcMar>
            <w:vAlign w:val="bottom"/>
          </w:tcPr>
          <w:p w14:paraId="00C17747" w14:textId="77777777"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14:paraId="00C17748" w14:textId="77777777" w:rsidR="00A53AD6" w:rsidRDefault="00A53AD6">
            <w:pPr>
              <w:pStyle w:val="NormalText"/>
              <w:jc w:val="center"/>
            </w:pPr>
            <w:r>
              <w:t>Yes</w:t>
            </w:r>
          </w:p>
        </w:tc>
      </w:tr>
      <w:tr w:rsidR="00A53AD6" w14:paraId="00C1774D" w14:textId="77777777">
        <w:tc>
          <w:tcPr>
            <w:tcW w:w="1000" w:type="dxa"/>
            <w:tcBorders>
              <w:top w:val="nil"/>
              <w:left w:val="nil"/>
              <w:bottom w:val="nil"/>
              <w:right w:val="nil"/>
            </w:tcBorders>
            <w:vAlign w:val="bottom"/>
          </w:tcPr>
          <w:p w14:paraId="00C1774A" w14:textId="77777777" w:rsidR="00A53AD6" w:rsidRDefault="00A53AD6">
            <w:pPr>
              <w:pStyle w:val="NormalText"/>
              <w:jc w:val="center"/>
            </w:pPr>
            <w:r>
              <w:t>B)</w:t>
            </w:r>
          </w:p>
        </w:tc>
        <w:tc>
          <w:tcPr>
            <w:tcW w:w="2820" w:type="dxa"/>
            <w:tcBorders>
              <w:top w:val="nil"/>
              <w:left w:val="nil"/>
              <w:bottom w:val="nil"/>
              <w:right w:val="nil"/>
            </w:tcBorders>
            <w:tcMar>
              <w:top w:w="0" w:type="dxa"/>
              <w:left w:w="0" w:type="dxa"/>
              <w:bottom w:w="0" w:type="dxa"/>
              <w:right w:w="0" w:type="dxa"/>
            </w:tcMar>
            <w:vAlign w:val="bottom"/>
          </w:tcPr>
          <w:p w14:paraId="00C1774B" w14:textId="77777777"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14:paraId="00C1774C" w14:textId="77777777" w:rsidR="00A53AD6" w:rsidRDefault="00A53AD6">
            <w:pPr>
              <w:pStyle w:val="NormalText"/>
              <w:jc w:val="center"/>
            </w:pPr>
            <w:r>
              <w:t>No</w:t>
            </w:r>
          </w:p>
        </w:tc>
      </w:tr>
      <w:tr w:rsidR="00A53AD6" w14:paraId="00C17751" w14:textId="77777777">
        <w:tc>
          <w:tcPr>
            <w:tcW w:w="1000" w:type="dxa"/>
            <w:tcBorders>
              <w:top w:val="nil"/>
              <w:left w:val="nil"/>
              <w:bottom w:val="nil"/>
              <w:right w:val="nil"/>
            </w:tcBorders>
            <w:vAlign w:val="bottom"/>
          </w:tcPr>
          <w:p w14:paraId="00C1774E" w14:textId="77777777" w:rsidR="00A53AD6" w:rsidRDefault="00A53AD6">
            <w:pPr>
              <w:pStyle w:val="NormalText"/>
              <w:jc w:val="center"/>
            </w:pPr>
            <w:r>
              <w:t>C)</w:t>
            </w:r>
          </w:p>
        </w:tc>
        <w:tc>
          <w:tcPr>
            <w:tcW w:w="2820" w:type="dxa"/>
            <w:tcBorders>
              <w:top w:val="nil"/>
              <w:left w:val="nil"/>
              <w:bottom w:val="nil"/>
              <w:right w:val="nil"/>
            </w:tcBorders>
            <w:tcMar>
              <w:top w:w="0" w:type="dxa"/>
              <w:left w:w="0" w:type="dxa"/>
              <w:bottom w:w="0" w:type="dxa"/>
              <w:right w:w="0" w:type="dxa"/>
            </w:tcMar>
            <w:vAlign w:val="bottom"/>
          </w:tcPr>
          <w:p w14:paraId="00C1774F" w14:textId="77777777"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14:paraId="00C17750" w14:textId="77777777" w:rsidR="00A53AD6" w:rsidRDefault="00A53AD6">
            <w:pPr>
              <w:pStyle w:val="NormalText"/>
              <w:jc w:val="center"/>
            </w:pPr>
            <w:r>
              <w:t>Yes</w:t>
            </w:r>
          </w:p>
        </w:tc>
      </w:tr>
      <w:tr w:rsidR="00A53AD6" w14:paraId="00C17755" w14:textId="77777777">
        <w:tc>
          <w:tcPr>
            <w:tcW w:w="1000" w:type="dxa"/>
            <w:tcBorders>
              <w:top w:val="nil"/>
              <w:left w:val="nil"/>
              <w:bottom w:val="nil"/>
              <w:right w:val="nil"/>
            </w:tcBorders>
            <w:vAlign w:val="bottom"/>
          </w:tcPr>
          <w:p w14:paraId="00C17752" w14:textId="77777777" w:rsidR="00A53AD6" w:rsidRDefault="00A53AD6">
            <w:pPr>
              <w:pStyle w:val="NormalText"/>
              <w:jc w:val="center"/>
            </w:pPr>
            <w:r>
              <w:t>D)</w:t>
            </w:r>
          </w:p>
        </w:tc>
        <w:tc>
          <w:tcPr>
            <w:tcW w:w="2820" w:type="dxa"/>
            <w:tcBorders>
              <w:top w:val="nil"/>
              <w:left w:val="nil"/>
              <w:bottom w:val="nil"/>
              <w:right w:val="nil"/>
            </w:tcBorders>
            <w:tcMar>
              <w:top w:w="0" w:type="dxa"/>
              <w:left w:w="0" w:type="dxa"/>
              <w:bottom w:w="0" w:type="dxa"/>
              <w:right w:w="0" w:type="dxa"/>
            </w:tcMar>
            <w:vAlign w:val="bottom"/>
          </w:tcPr>
          <w:p w14:paraId="00C17753" w14:textId="77777777"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14:paraId="00C17754" w14:textId="77777777" w:rsidR="00A53AD6" w:rsidRDefault="00A53AD6">
            <w:pPr>
              <w:pStyle w:val="NormalText"/>
              <w:jc w:val="center"/>
            </w:pPr>
            <w:r>
              <w:t>No</w:t>
            </w:r>
          </w:p>
        </w:tc>
      </w:tr>
    </w:tbl>
    <w:p w14:paraId="00C17756" w14:textId="77777777" w:rsidR="00A53AD6" w:rsidRDefault="00A53AD6">
      <w:pPr>
        <w:pStyle w:val="NormalText"/>
      </w:pPr>
    </w:p>
    <w:p w14:paraId="00C17757" w14:textId="77777777" w:rsidR="00A53AD6" w:rsidRDefault="00A53AD6">
      <w:pPr>
        <w:pStyle w:val="NormalText"/>
      </w:pPr>
      <w:r>
        <w:t>A) Choice A</w:t>
      </w:r>
    </w:p>
    <w:p w14:paraId="00C17758" w14:textId="77777777" w:rsidR="00A53AD6" w:rsidRDefault="00A53AD6">
      <w:pPr>
        <w:pStyle w:val="NormalText"/>
      </w:pPr>
      <w:r>
        <w:t>B) Choice B</w:t>
      </w:r>
    </w:p>
    <w:p w14:paraId="00C17759" w14:textId="77777777" w:rsidR="00A53AD6" w:rsidRDefault="00A53AD6">
      <w:pPr>
        <w:pStyle w:val="NormalText"/>
      </w:pPr>
      <w:r>
        <w:t>C) Choice C</w:t>
      </w:r>
    </w:p>
    <w:p w14:paraId="00C1775A" w14:textId="77777777" w:rsidR="00A53AD6" w:rsidRDefault="00A53AD6">
      <w:pPr>
        <w:pStyle w:val="NormalText"/>
      </w:pPr>
      <w:r>
        <w:t>D) Choice D</w:t>
      </w:r>
    </w:p>
    <w:p w14:paraId="00C1775B" w14:textId="77777777" w:rsidR="003C39DD" w:rsidRDefault="003C39DD">
      <w:pPr>
        <w:pStyle w:val="NormalText"/>
      </w:pPr>
    </w:p>
    <w:p w14:paraId="00C1775C" w14:textId="77777777" w:rsidR="00A53AD6" w:rsidRDefault="003C39DD">
      <w:pPr>
        <w:pStyle w:val="NormalText"/>
      </w:pPr>
      <w:r>
        <w:t>Answer:</w:t>
      </w:r>
      <w:r w:rsidR="00A53AD6">
        <w:t xml:space="preserve">  D</w:t>
      </w:r>
    </w:p>
    <w:p w14:paraId="00C1775D" w14:textId="77777777" w:rsidR="00A53AD6" w:rsidRDefault="003C39DD">
      <w:pPr>
        <w:pStyle w:val="NormalText"/>
      </w:pPr>
      <w:r>
        <w:t>Difficulty: 2 Medium</w:t>
      </w:r>
    </w:p>
    <w:p w14:paraId="00C1775E" w14:textId="77777777" w:rsidR="00A53AD6" w:rsidRDefault="00A53AD6">
      <w:pPr>
        <w:pStyle w:val="NormalText"/>
      </w:pPr>
      <w:r>
        <w:t>Topic:  Cost Classifications for Manufacturing Companies; Cost Classifications for Preparing Financial Statements</w:t>
      </w:r>
    </w:p>
    <w:p w14:paraId="00C1775F" w14:textId="77777777" w:rsidR="00A53AD6" w:rsidRDefault="00A53AD6">
      <w:pPr>
        <w:pStyle w:val="NormalText"/>
      </w:pPr>
      <w:r>
        <w:t>Learning Objective:  01-02 Identify and give examples of each of the three basic manufacturing cost categories.; 01-03 Understand cost classifications used to prepare financial statements: product costs and period costs.</w:t>
      </w:r>
    </w:p>
    <w:p w14:paraId="00C17760" w14:textId="77777777" w:rsidR="00A53AD6" w:rsidRDefault="00A53AD6">
      <w:pPr>
        <w:pStyle w:val="NormalText"/>
      </w:pPr>
      <w:r>
        <w:t>Bloom's:  Understand</w:t>
      </w:r>
    </w:p>
    <w:p w14:paraId="00C17761" w14:textId="77777777" w:rsidR="00A53AD6" w:rsidRDefault="00A53AD6">
      <w:pPr>
        <w:pStyle w:val="NormalText"/>
      </w:pPr>
      <w:r>
        <w:t>AACSB:  Reflective Thinking</w:t>
      </w:r>
    </w:p>
    <w:p w14:paraId="00C17762" w14:textId="77777777" w:rsidR="00A53AD6" w:rsidRDefault="00A53AD6">
      <w:pPr>
        <w:pStyle w:val="NormalText"/>
      </w:pPr>
      <w:r>
        <w:t>AICPA:  BB Critical Thinking; FN Measurement</w:t>
      </w:r>
    </w:p>
    <w:p w14:paraId="00C17763" w14:textId="77777777" w:rsidR="00A53AD6" w:rsidRDefault="00A53AD6">
      <w:pPr>
        <w:pStyle w:val="NormalText"/>
      </w:pPr>
    </w:p>
    <w:p w14:paraId="00C17764" w14:textId="77777777" w:rsidR="00563399" w:rsidRDefault="00563399">
      <w:pPr>
        <w:rPr>
          <w:rFonts w:ascii="Times New Roman" w:hAnsi="Times New Roman"/>
          <w:color w:val="000000"/>
          <w:sz w:val="24"/>
          <w:szCs w:val="24"/>
        </w:rPr>
      </w:pPr>
      <w:r>
        <w:br w:type="page"/>
      </w:r>
    </w:p>
    <w:p w14:paraId="00C17765" w14:textId="77777777" w:rsidR="00A53AD6" w:rsidRDefault="00A53AD6">
      <w:pPr>
        <w:pStyle w:val="NormalText"/>
      </w:pPr>
      <w:r>
        <w:t>74) A factory supervisor's wages are classified as:</w:t>
      </w:r>
    </w:p>
    <w:p w14:paraId="00C17766"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120"/>
        <w:gridCol w:w="3180"/>
        <w:gridCol w:w="2920"/>
      </w:tblGrid>
      <w:tr w:rsidR="00A53AD6" w14:paraId="00C1776A" w14:textId="77777777">
        <w:tc>
          <w:tcPr>
            <w:tcW w:w="1120" w:type="dxa"/>
            <w:tcBorders>
              <w:top w:val="nil"/>
              <w:left w:val="nil"/>
              <w:bottom w:val="nil"/>
              <w:right w:val="nil"/>
            </w:tcBorders>
            <w:vAlign w:val="bottom"/>
          </w:tcPr>
          <w:p w14:paraId="00C17767" w14:textId="77777777" w:rsidR="00A53AD6" w:rsidRDefault="00A53AD6">
            <w:pPr>
              <w:pStyle w:val="NormalText"/>
            </w:pPr>
            <w:r>
              <w:t> </w:t>
            </w:r>
          </w:p>
        </w:tc>
        <w:tc>
          <w:tcPr>
            <w:tcW w:w="3180" w:type="dxa"/>
            <w:tcBorders>
              <w:top w:val="nil"/>
              <w:left w:val="nil"/>
              <w:bottom w:val="nil"/>
              <w:right w:val="nil"/>
            </w:tcBorders>
            <w:tcMar>
              <w:top w:w="0" w:type="dxa"/>
              <w:left w:w="0" w:type="dxa"/>
              <w:bottom w:w="0" w:type="dxa"/>
              <w:right w:w="0" w:type="dxa"/>
            </w:tcMar>
            <w:vAlign w:val="bottom"/>
          </w:tcPr>
          <w:p w14:paraId="00C17768" w14:textId="77777777" w:rsidR="00A53AD6" w:rsidRDefault="00A53AD6">
            <w:pPr>
              <w:pStyle w:val="NormalText"/>
              <w:jc w:val="center"/>
            </w:pPr>
            <w:r>
              <w:t>Indirect labor</w:t>
            </w:r>
          </w:p>
        </w:tc>
        <w:tc>
          <w:tcPr>
            <w:tcW w:w="2920" w:type="dxa"/>
            <w:tcBorders>
              <w:top w:val="nil"/>
              <w:left w:val="nil"/>
              <w:bottom w:val="nil"/>
              <w:right w:val="nil"/>
            </w:tcBorders>
            <w:tcMar>
              <w:top w:w="0" w:type="dxa"/>
              <w:left w:w="0" w:type="dxa"/>
              <w:bottom w:w="0" w:type="dxa"/>
              <w:right w:w="0" w:type="dxa"/>
            </w:tcMar>
            <w:vAlign w:val="bottom"/>
          </w:tcPr>
          <w:p w14:paraId="00C17769" w14:textId="77777777" w:rsidR="00A53AD6" w:rsidRDefault="00A53AD6">
            <w:pPr>
              <w:pStyle w:val="NormalText"/>
              <w:jc w:val="center"/>
            </w:pPr>
            <w:r>
              <w:t>Fixed manufacturing overhead</w:t>
            </w:r>
          </w:p>
        </w:tc>
      </w:tr>
      <w:tr w:rsidR="00A53AD6" w14:paraId="00C1776E" w14:textId="77777777">
        <w:tc>
          <w:tcPr>
            <w:tcW w:w="1120" w:type="dxa"/>
            <w:tcBorders>
              <w:top w:val="nil"/>
              <w:left w:val="nil"/>
              <w:bottom w:val="nil"/>
              <w:right w:val="nil"/>
            </w:tcBorders>
            <w:vAlign w:val="bottom"/>
          </w:tcPr>
          <w:p w14:paraId="00C1776B" w14:textId="77777777" w:rsidR="00A53AD6" w:rsidRDefault="00A53AD6">
            <w:pPr>
              <w:pStyle w:val="NormalText"/>
              <w:jc w:val="center"/>
            </w:pPr>
            <w:r>
              <w:t>A)</w:t>
            </w:r>
          </w:p>
        </w:tc>
        <w:tc>
          <w:tcPr>
            <w:tcW w:w="3180" w:type="dxa"/>
            <w:tcBorders>
              <w:top w:val="nil"/>
              <w:left w:val="nil"/>
              <w:bottom w:val="nil"/>
              <w:right w:val="nil"/>
            </w:tcBorders>
            <w:tcMar>
              <w:top w:w="0" w:type="dxa"/>
              <w:left w:w="0" w:type="dxa"/>
              <w:bottom w:w="0" w:type="dxa"/>
              <w:right w:w="0" w:type="dxa"/>
            </w:tcMar>
            <w:vAlign w:val="bottom"/>
          </w:tcPr>
          <w:p w14:paraId="00C1776C" w14:textId="77777777" w:rsidR="00A53AD6" w:rsidRDefault="00A53AD6">
            <w:pPr>
              <w:pStyle w:val="NormalText"/>
              <w:jc w:val="center"/>
            </w:pPr>
            <w:r>
              <w:t>No</w:t>
            </w:r>
          </w:p>
        </w:tc>
        <w:tc>
          <w:tcPr>
            <w:tcW w:w="2920" w:type="dxa"/>
            <w:tcBorders>
              <w:top w:val="nil"/>
              <w:left w:val="nil"/>
              <w:bottom w:val="nil"/>
              <w:right w:val="nil"/>
            </w:tcBorders>
            <w:tcMar>
              <w:top w:w="0" w:type="dxa"/>
              <w:left w:w="0" w:type="dxa"/>
              <w:bottom w:w="0" w:type="dxa"/>
              <w:right w:w="0" w:type="dxa"/>
            </w:tcMar>
            <w:vAlign w:val="bottom"/>
          </w:tcPr>
          <w:p w14:paraId="00C1776D" w14:textId="77777777" w:rsidR="00A53AD6" w:rsidRDefault="00A53AD6">
            <w:pPr>
              <w:pStyle w:val="NormalText"/>
              <w:jc w:val="center"/>
            </w:pPr>
            <w:r>
              <w:t>No</w:t>
            </w:r>
          </w:p>
        </w:tc>
      </w:tr>
      <w:tr w:rsidR="00A53AD6" w14:paraId="00C17772" w14:textId="77777777">
        <w:tc>
          <w:tcPr>
            <w:tcW w:w="1120" w:type="dxa"/>
            <w:tcBorders>
              <w:top w:val="nil"/>
              <w:left w:val="nil"/>
              <w:bottom w:val="nil"/>
              <w:right w:val="nil"/>
            </w:tcBorders>
            <w:vAlign w:val="bottom"/>
          </w:tcPr>
          <w:p w14:paraId="00C1776F" w14:textId="77777777" w:rsidR="00A53AD6" w:rsidRDefault="00A53AD6">
            <w:pPr>
              <w:pStyle w:val="NormalText"/>
              <w:jc w:val="center"/>
            </w:pPr>
            <w:r>
              <w:t>B)</w:t>
            </w:r>
          </w:p>
        </w:tc>
        <w:tc>
          <w:tcPr>
            <w:tcW w:w="3180" w:type="dxa"/>
            <w:tcBorders>
              <w:top w:val="nil"/>
              <w:left w:val="nil"/>
              <w:bottom w:val="nil"/>
              <w:right w:val="nil"/>
            </w:tcBorders>
            <w:tcMar>
              <w:top w:w="0" w:type="dxa"/>
              <w:left w:w="0" w:type="dxa"/>
              <w:bottom w:w="0" w:type="dxa"/>
              <w:right w:w="0" w:type="dxa"/>
            </w:tcMar>
            <w:vAlign w:val="bottom"/>
          </w:tcPr>
          <w:p w14:paraId="00C17770" w14:textId="77777777" w:rsidR="00A53AD6" w:rsidRDefault="00A53AD6">
            <w:pPr>
              <w:pStyle w:val="NormalText"/>
              <w:jc w:val="center"/>
            </w:pPr>
            <w:r>
              <w:t>Yes</w:t>
            </w:r>
          </w:p>
        </w:tc>
        <w:tc>
          <w:tcPr>
            <w:tcW w:w="2920" w:type="dxa"/>
            <w:tcBorders>
              <w:top w:val="nil"/>
              <w:left w:val="nil"/>
              <w:bottom w:val="nil"/>
              <w:right w:val="nil"/>
            </w:tcBorders>
            <w:tcMar>
              <w:top w:w="0" w:type="dxa"/>
              <w:left w:w="0" w:type="dxa"/>
              <w:bottom w:w="0" w:type="dxa"/>
              <w:right w:w="0" w:type="dxa"/>
            </w:tcMar>
            <w:vAlign w:val="bottom"/>
          </w:tcPr>
          <w:p w14:paraId="00C17771" w14:textId="77777777" w:rsidR="00A53AD6" w:rsidRDefault="00A53AD6">
            <w:pPr>
              <w:pStyle w:val="NormalText"/>
              <w:jc w:val="center"/>
            </w:pPr>
            <w:r>
              <w:t>Yes</w:t>
            </w:r>
          </w:p>
        </w:tc>
      </w:tr>
      <w:tr w:rsidR="00A53AD6" w14:paraId="00C17776" w14:textId="77777777">
        <w:tc>
          <w:tcPr>
            <w:tcW w:w="1120" w:type="dxa"/>
            <w:tcBorders>
              <w:top w:val="nil"/>
              <w:left w:val="nil"/>
              <w:bottom w:val="nil"/>
              <w:right w:val="nil"/>
            </w:tcBorders>
            <w:vAlign w:val="bottom"/>
          </w:tcPr>
          <w:p w14:paraId="00C17773" w14:textId="77777777" w:rsidR="00A53AD6" w:rsidRDefault="00A53AD6">
            <w:pPr>
              <w:pStyle w:val="NormalText"/>
              <w:jc w:val="center"/>
            </w:pPr>
            <w:r>
              <w:t>C)</w:t>
            </w:r>
          </w:p>
        </w:tc>
        <w:tc>
          <w:tcPr>
            <w:tcW w:w="3180" w:type="dxa"/>
            <w:tcBorders>
              <w:top w:val="nil"/>
              <w:left w:val="nil"/>
              <w:bottom w:val="nil"/>
              <w:right w:val="nil"/>
            </w:tcBorders>
            <w:tcMar>
              <w:top w:w="0" w:type="dxa"/>
              <w:left w:w="0" w:type="dxa"/>
              <w:bottom w:w="0" w:type="dxa"/>
              <w:right w:w="0" w:type="dxa"/>
            </w:tcMar>
            <w:vAlign w:val="bottom"/>
          </w:tcPr>
          <w:p w14:paraId="00C17774" w14:textId="77777777" w:rsidR="00A53AD6" w:rsidRDefault="00A53AD6">
            <w:pPr>
              <w:pStyle w:val="NormalText"/>
              <w:jc w:val="center"/>
            </w:pPr>
            <w:r>
              <w:t>Yes</w:t>
            </w:r>
          </w:p>
        </w:tc>
        <w:tc>
          <w:tcPr>
            <w:tcW w:w="2920" w:type="dxa"/>
            <w:tcBorders>
              <w:top w:val="nil"/>
              <w:left w:val="nil"/>
              <w:bottom w:val="nil"/>
              <w:right w:val="nil"/>
            </w:tcBorders>
            <w:tcMar>
              <w:top w:w="0" w:type="dxa"/>
              <w:left w:w="0" w:type="dxa"/>
              <w:bottom w:w="0" w:type="dxa"/>
              <w:right w:w="0" w:type="dxa"/>
            </w:tcMar>
            <w:vAlign w:val="bottom"/>
          </w:tcPr>
          <w:p w14:paraId="00C17775" w14:textId="77777777" w:rsidR="00A53AD6" w:rsidRDefault="00A53AD6">
            <w:pPr>
              <w:pStyle w:val="NormalText"/>
              <w:jc w:val="center"/>
            </w:pPr>
            <w:r>
              <w:t>No</w:t>
            </w:r>
          </w:p>
        </w:tc>
      </w:tr>
      <w:tr w:rsidR="00A53AD6" w14:paraId="00C1777A" w14:textId="77777777">
        <w:tc>
          <w:tcPr>
            <w:tcW w:w="1120" w:type="dxa"/>
            <w:tcBorders>
              <w:top w:val="nil"/>
              <w:left w:val="nil"/>
              <w:bottom w:val="nil"/>
              <w:right w:val="nil"/>
            </w:tcBorders>
            <w:vAlign w:val="bottom"/>
          </w:tcPr>
          <w:p w14:paraId="00C17777" w14:textId="77777777" w:rsidR="00A53AD6" w:rsidRDefault="00A53AD6">
            <w:pPr>
              <w:pStyle w:val="NormalText"/>
              <w:jc w:val="center"/>
            </w:pPr>
            <w:r>
              <w:t>D)</w:t>
            </w:r>
          </w:p>
        </w:tc>
        <w:tc>
          <w:tcPr>
            <w:tcW w:w="3180" w:type="dxa"/>
            <w:tcBorders>
              <w:top w:val="nil"/>
              <w:left w:val="nil"/>
              <w:bottom w:val="nil"/>
              <w:right w:val="nil"/>
            </w:tcBorders>
            <w:tcMar>
              <w:top w:w="0" w:type="dxa"/>
              <w:left w:w="0" w:type="dxa"/>
              <w:bottom w:w="0" w:type="dxa"/>
              <w:right w:w="0" w:type="dxa"/>
            </w:tcMar>
            <w:vAlign w:val="bottom"/>
          </w:tcPr>
          <w:p w14:paraId="00C17778" w14:textId="77777777" w:rsidR="00A53AD6" w:rsidRDefault="00A53AD6">
            <w:pPr>
              <w:pStyle w:val="NormalText"/>
              <w:jc w:val="center"/>
            </w:pPr>
            <w:r>
              <w:t>No</w:t>
            </w:r>
          </w:p>
        </w:tc>
        <w:tc>
          <w:tcPr>
            <w:tcW w:w="2920" w:type="dxa"/>
            <w:tcBorders>
              <w:top w:val="nil"/>
              <w:left w:val="nil"/>
              <w:bottom w:val="nil"/>
              <w:right w:val="nil"/>
            </w:tcBorders>
            <w:tcMar>
              <w:top w:w="0" w:type="dxa"/>
              <w:left w:w="0" w:type="dxa"/>
              <w:bottom w:w="0" w:type="dxa"/>
              <w:right w:w="0" w:type="dxa"/>
            </w:tcMar>
            <w:vAlign w:val="bottom"/>
          </w:tcPr>
          <w:p w14:paraId="00C17779" w14:textId="77777777" w:rsidR="00A53AD6" w:rsidRDefault="00A53AD6">
            <w:pPr>
              <w:pStyle w:val="NormalText"/>
              <w:jc w:val="center"/>
            </w:pPr>
            <w:r>
              <w:t>Yes</w:t>
            </w:r>
          </w:p>
        </w:tc>
      </w:tr>
    </w:tbl>
    <w:p w14:paraId="00C1777B" w14:textId="77777777" w:rsidR="00A53AD6" w:rsidRDefault="00A53AD6">
      <w:pPr>
        <w:pStyle w:val="NormalText"/>
      </w:pPr>
    </w:p>
    <w:p w14:paraId="00C1777C" w14:textId="77777777" w:rsidR="00A53AD6" w:rsidRDefault="00A53AD6">
      <w:pPr>
        <w:pStyle w:val="NormalText"/>
      </w:pPr>
      <w:r>
        <w:t>A) Choice A</w:t>
      </w:r>
    </w:p>
    <w:p w14:paraId="00C1777D" w14:textId="77777777" w:rsidR="00A53AD6" w:rsidRDefault="00A53AD6">
      <w:pPr>
        <w:pStyle w:val="NormalText"/>
      </w:pPr>
      <w:r>
        <w:t>B) Choice B</w:t>
      </w:r>
    </w:p>
    <w:p w14:paraId="00C1777E" w14:textId="77777777" w:rsidR="00A53AD6" w:rsidRDefault="00A53AD6">
      <w:pPr>
        <w:pStyle w:val="NormalText"/>
      </w:pPr>
      <w:r>
        <w:t>C) Choice C</w:t>
      </w:r>
    </w:p>
    <w:p w14:paraId="00C1777F" w14:textId="77777777" w:rsidR="00A53AD6" w:rsidRDefault="00A53AD6">
      <w:pPr>
        <w:pStyle w:val="NormalText"/>
      </w:pPr>
      <w:r>
        <w:t>D) Choice D</w:t>
      </w:r>
    </w:p>
    <w:p w14:paraId="00C17780" w14:textId="77777777" w:rsidR="003C39DD" w:rsidRDefault="003C39DD">
      <w:pPr>
        <w:pStyle w:val="NormalText"/>
      </w:pPr>
    </w:p>
    <w:p w14:paraId="00C17781" w14:textId="77777777" w:rsidR="00A53AD6" w:rsidRDefault="003C39DD">
      <w:pPr>
        <w:pStyle w:val="NormalText"/>
      </w:pPr>
      <w:r>
        <w:t>Answer:</w:t>
      </w:r>
      <w:r w:rsidR="00A53AD6">
        <w:t xml:space="preserve">  B</w:t>
      </w:r>
    </w:p>
    <w:p w14:paraId="00C17782" w14:textId="77777777" w:rsidR="00A53AD6" w:rsidRDefault="003C39DD">
      <w:pPr>
        <w:pStyle w:val="NormalText"/>
      </w:pPr>
      <w:r>
        <w:t>Difficulty: 2 Medium</w:t>
      </w:r>
    </w:p>
    <w:p w14:paraId="00C17783" w14:textId="77777777" w:rsidR="00A53AD6" w:rsidRDefault="00A53AD6">
      <w:pPr>
        <w:pStyle w:val="NormalText"/>
      </w:pPr>
      <w:r>
        <w:t>Topic:  Cost Classifications for Manufacturing Companies; Cost Classifications for Preparing Financial Statements</w:t>
      </w:r>
    </w:p>
    <w:p w14:paraId="00C17784" w14:textId="77777777" w:rsidR="00A53AD6" w:rsidRDefault="00A53AD6">
      <w:pPr>
        <w:pStyle w:val="NormalText"/>
      </w:pPr>
      <w:r>
        <w:t>Learning Objective:  01-02 Identify and give examples of each of the three basic manufacturing cost categories.; 01-04 Understand cost classifications used to predict cost behavior: variable costs, fixed costs, and mixed costs.</w:t>
      </w:r>
    </w:p>
    <w:p w14:paraId="00C17785" w14:textId="77777777" w:rsidR="00A53AD6" w:rsidRDefault="00A53AD6">
      <w:pPr>
        <w:pStyle w:val="NormalText"/>
      </w:pPr>
      <w:r>
        <w:t>Bloom's:  Understand</w:t>
      </w:r>
    </w:p>
    <w:p w14:paraId="00C17786" w14:textId="77777777" w:rsidR="00A53AD6" w:rsidRDefault="00A53AD6">
      <w:pPr>
        <w:pStyle w:val="NormalText"/>
      </w:pPr>
      <w:r>
        <w:t>AACSB:  Reflective Thinking</w:t>
      </w:r>
    </w:p>
    <w:p w14:paraId="00C17787" w14:textId="77777777" w:rsidR="00A53AD6" w:rsidRDefault="00A53AD6">
      <w:pPr>
        <w:pStyle w:val="NormalText"/>
      </w:pPr>
      <w:r>
        <w:t>AICPA:  BB Critical Thinking; FN Measurement</w:t>
      </w:r>
    </w:p>
    <w:p w14:paraId="00C17788" w14:textId="77777777" w:rsidR="00A53AD6" w:rsidRDefault="00A53AD6">
      <w:pPr>
        <w:pStyle w:val="NormalText"/>
      </w:pPr>
    </w:p>
    <w:p w14:paraId="00C17789" w14:textId="77777777" w:rsidR="00A53AD6" w:rsidRDefault="00A53AD6">
      <w:pPr>
        <w:pStyle w:val="NormalText"/>
      </w:pPr>
      <w:r>
        <w:t>75) Product costs that have become expenses can be found in:</w:t>
      </w:r>
    </w:p>
    <w:p w14:paraId="00C1778A" w14:textId="77777777" w:rsidR="00A53AD6" w:rsidRDefault="00A53AD6">
      <w:pPr>
        <w:pStyle w:val="NormalText"/>
      </w:pPr>
      <w:r>
        <w:t>A) period costs.</w:t>
      </w:r>
    </w:p>
    <w:p w14:paraId="00C1778B" w14:textId="77777777" w:rsidR="00A53AD6" w:rsidRDefault="00A53AD6">
      <w:pPr>
        <w:pStyle w:val="NormalText"/>
      </w:pPr>
      <w:r>
        <w:t>B) selling expenses.</w:t>
      </w:r>
    </w:p>
    <w:p w14:paraId="00C1778C" w14:textId="77777777" w:rsidR="00A53AD6" w:rsidRDefault="00A53AD6">
      <w:pPr>
        <w:pStyle w:val="NormalText"/>
      </w:pPr>
      <w:r>
        <w:t>C) cost of goods sold.</w:t>
      </w:r>
    </w:p>
    <w:p w14:paraId="00C1778D" w14:textId="77777777" w:rsidR="00A53AD6" w:rsidRDefault="00A53AD6">
      <w:pPr>
        <w:pStyle w:val="NormalText"/>
      </w:pPr>
      <w:r>
        <w:t>D) administrative expenses.</w:t>
      </w:r>
    </w:p>
    <w:p w14:paraId="00C1778E" w14:textId="77777777" w:rsidR="003C39DD" w:rsidRDefault="003C39DD">
      <w:pPr>
        <w:pStyle w:val="NormalText"/>
      </w:pPr>
    </w:p>
    <w:p w14:paraId="00C1778F" w14:textId="77777777" w:rsidR="00A53AD6" w:rsidRDefault="003C39DD">
      <w:pPr>
        <w:pStyle w:val="NormalText"/>
      </w:pPr>
      <w:r>
        <w:t>Answer:</w:t>
      </w:r>
      <w:r w:rsidR="00A53AD6">
        <w:t xml:space="preserve">  C</w:t>
      </w:r>
    </w:p>
    <w:p w14:paraId="00C17790" w14:textId="77777777" w:rsidR="00A53AD6" w:rsidRDefault="003C39DD">
      <w:pPr>
        <w:pStyle w:val="NormalText"/>
      </w:pPr>
      <w:r>
        <w:t>Difficulty: 2 Medium</w:t>
      </w:r>
    </w:p>
    <w:p w14:paraId="00C17791" w14:textId="77777777" w:rsidR="00A53AD6" w:rsidRDefault="00A53AD6">
      <w:pPr>
        <w:pStyle w:val="NormalText"/>
      </w:pPr>
      <w:r>
        <w:t>Topic:  Cost Classifications for Preparing Financial Statements</w:t>
      </w:r>
    </w:p>
    <w:p w14:paraId="00C17792" w14:textId="77777777" w:rsidR="00A53AD6" w:rsidRDefault="00A53AD6">
      <w:pPr>
        <w:pStyle w:val="NormalText"/>
      </w:pPr>
      <w:r>
        <w:t>Learning Objective:  01-03 Understand cost classifications used to prepare financial statements: product costs and period costs.</w:t>
      </w:r>
    </w:p>
    <w:p w14:paraId="00C17793" w14:textId="77777777" w:rsidR="00A53AD6" w:rsidRDefault="00A53AD6">
      <w:pPr>
        <w:pStyle w:val="NormalText"/>
      </w:pPr>
      <w:r>
        <w:t>Bloom's:  Understand</w:t>
      </w:r>
    </w:p>
    <w:p w14:paraId="00C17794" w14:textId="77777777" w:rsidR="00A53AD6" w:rsidRDefault="00A53AD6">
      <w:pPr>
        <w:pStyle w:val="NormalText"/>
      </w:pPr>
      <w:r>
        <w:t>AACSB:  Reflective Thinking</w:t>
      </w:r>
    </w:p>
    <w:p w14:paraId="00C17795" w14:textId="77777777" w:rsidR="00A53AD6" w:rsidRDefault="00A53AD6">
      <w:pPr>
        <w:pStyle w:val="NormalText"/>
      </w:pPr>
      <w:r>
        <w:t>AICPA:  BB Critical Thinking; FN Measurement</w:t>
      </w:r>
    </w:p>
    <w:p w14:paraId="00C17796" w14:textId="77777777" w:rsidR="00A53AD6" w:rsidRDefault="00A53AD6">
      <w:pPr>
        <w:pStyle w:val="NormalText"/>
      </w:pPr>
    </w:p>
    <w:p w14:paraId="00C17797" w14:textId="77777777" w:rsidR="00563399" w:rsidRDefault="00563399">
      <w:pPr>
        <w:rPr>
          <w:rFonts w:ascii="Times New Roman" w:hAnsi="Times New Roman"/>
          <w:color w:val="000000"/>
          <w:sz w:val="24"/>
          <w:szCs w:val="24"/>
        </w:rPr>
      </w:pPr>
      <w:r>
        <w:br w:type="page"/>
      </w:r>
    </w:p>
    <w:p w14:paraId="00C17798" w14:textId="77777777" w:rsidR="00A53AD6" w:rsidRDefault="00A53AD6">
      <w:pPr>
        <w:pStyle w:val="NormalText"/>
      </w:pPr>
      <w:r>
        <w:t>76) The cost of direct materials is classified as a:</w:t>
      </w:r>
    </w:p>
    <w:p w14:paraId="00C1779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A53AD6" w14:paraId="00C1779D" w14:textId="77777777">
        <w:tc>
          <w:tcPr>
            <w:tcW w:w="1000" w:type="dxa"/>
            <w:tcBorders>
              <w:top w:val="nil"/>
              <w:left w:val="nil"/>
              <w:bottom w:val="nil"/>
              <w:right w:val="nil"/>
            </w:tcBorders>
            <w:vAlign w:val="bottom"/>
          </w:tcPr>
          <w:p w14:paraId="00C1779A" w14:textId="77777777" w:rsidR="00A53AD6" w:rsidRDefault="00A53AD6">
            <w:pPr>
              <w:pStyle w:val="NormalText"/>
            </w:pPr>
            <w:r>
              <w:t> </w:t>
            </w:r>
          </w:p>
        </w:tc>
        <w:tc>
          <w:tcPr>
            <w:tcW w:w="2820" w:type="dxa"/>
            <w:tcBorders>
              <w:top w:val="nil"/>
              <w:left w:val="nil"/>
              <w:bottom w:val="nil"/>
              <w:right w:val="nil"/>
            </w:tcBorders>
            <w:tcMar>
              <w:top w:w="0" w:type="dxa"/>
              <w:left w:w="0" w:type="dxa"/>
              <w:bottom w:w="0" w:type="dxa"/>
              <w:right w:w="0" w:type="dxa"/>
            </w:tcMar>
            <w:vAlign w:val="bottom"/>
          </w:tcPr>
          <w:p w14:paraId="00C1779B" w14:textId="77777777" w:rsidR="00A53AD6" w:rsidRDefault="00A53AD6">
            <w:pPr>
              <w:pStyle w:val="NormalText"/>
              <w:jc w:val="center"/>
            </w:pPr>
            <w:r>
              <w:t>Conversion cost</w:t>
            </w:r>
          </w:p>
        </w:tc>
        <w:tc>
          <w:tcPr>
            <w:tcW w:w="2580" w:type="dxa"/>
            <w:tcBorders>
              <w:top w:val="nil"/>
              <w:left w:val="nil"/>
              <w:bottom w:val="nil"/>
              <w:right w:val="nil"/>
            </w:tcBorders>
            <w:tcMar>
              <w:top w:w="0" w:type="dxa"/>
              <w:left w:w="0" w:type="dxa"/>
              <w:bottom w:w="0" w:type="dxa"/>
              <w:right w:w="0" w:type="dxa"/>
            </w:tcMar>
            <w:vAlign w:val="bottom"/>
          </w:tcPr>
          <w:p w14:paraId="00C1779C" w14:textId="77777777" w:rsidR="00A53AD6" w:rsidRDefault="00A53AD6">
            <w:pPr>
              <w:pStyle w:val="NormalText"/>
              <w:jc w:val="center"/>
            </w:pPr>
            <w:r>
              <w:t>Prime cost</w:t>
            </w:r>
          </w:p>
        </w:tc>
      </w:tr>
      <w:tr w:rsidR="00A53AD6" w14:paraId="00C177A1" w14:textId="77777777">
        <w:tc>
          <w:tcPr>
            <w:tcW w:w="1000" w:type="dxa"/>
            <w:tcBorders>
              <w:top w:val="nil"/>
              <w:left w:val="nil"/>
              <w:bottom w:val="nil"/>
              <w:right w:val="nil"/>
            </w:tcBorders>
            <w:vAlign w:val="bottom"/>
          </w:tcPr>
          <w:p w14:paraId="00C1779E" w14:textId="77777777" w:rsidR="00A53AD6" w:rsidRDefault="00A53AD6">
            <w:pPr>
              <w:pStyle w:val="NormalText"/>
              <w:jc w:val="center"/>
            </w:pPr>
            <w:r>
              <w:t>A)</w:t>
            </w:r>
          </w:p>
        </w:tc>
        <w:tc>
          <w:tcPr>
            <w:tcW w:w="2820" w:type="dxa"/>
            <w:tcBorders>
              <w:top w:val="nil"/>
              <w:left w:val="nil"/>
              <w:bottom w:val="nil"/>
              <w:right w:val="nil"/>
            </w:tcBorders>
            <w:tcMar>
              <w:top w:w="0" w:type="dxa"/>
              <w:left w:w="0" w:type="dxa"/>
              <w:bottom w:w="0" w:type="dxa"/>
              <w:right w:w="0" w:type="dxa"/>
            </w:tcMar>
            <w:vAlign w:val="bottom"/>
          </w:tcPr>
          <w:p w14:paraId="00C1779F" w14:textId="77777777"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14:paraId="00C177A0" w14:textId="77777777" w:rsidR="00A53AD6" w:rsidRDefault="00A53AD6">
            <w:pPr>
              <w:pStyle w:val="NormalText"/>
              <w:jc w:val="center"/>
            </w:pPr>
            <w:r>
              <w:t>No</w:t>
            </w:r>
          </w:p>
        </w:tc>
      </w:tr>
      <w:tr w:rsidR="00A53AD6" w14:paraId="00C177A5" w14:textId="77777777">
        <w:tc>
          <w:tcPr>
            <w:tcW w:w="1000" w:type="dxa"/>
            <w:tcBorders>
              <w:top w:val="nil"/>
              <w:left w:val="nil"/>
              <w:bottom w:val="nil"/>
              <w:right w:val="nil"/>
            </w:tcBorders>
            <w:vAlign w:val="bottom"/>
          </w:tcPr>
          <w:p w14:paraId="00C177A2" w14:textId="77777777" w:rsidR="00A53AD6" w:rsidRDefault="00A53AD6">
            <w:pPr>
              <w:pStyle w:val="NormalText"/>
              <w:jc w:val="center"/>
            </w:pPr>
            <w:r>
              <w:t>B)</w:t>
            </w:r>
          </w:p>
        </w:tc>
        <w:tc>
          <w:tcPr>
            <w:tcW w:w="2820" w:type="dxa"/>
            <w:tcBorders>
              <w:top w:val="nil"/>
              <w:left w:val="nil"/>
              <w:bottom w:val="nil"/>
              <w:right w:val="nil"/>
            </w:tcBorders>
            <w:tcMar>
              <w:top w:w="0" w:type="dxa"/>
              <w:left w:w="0" w:type="dxa"/>
              <w:bottom w:w="0" w:type="dxa"/>
              <w:right w:w="0" w:type="dxa"/>
            </w:tcMar>
            <w:vAlign w:val="bottom"/>
          </w:tcPr>
          <w:p w14:paraId="00C177A3" w14:textId="77777777"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14:paraId="00C177A4" w14:textId="77777777" w:rsidR="00A53AD6" w:rsidRDefault="00A53AD6">
            <w:pPr>
              <w:pStyle w:val="NormalText"/>
              <w:jc w:val="center"/>
            </w:pPr>
            <w:r>
              <w:t>No</w:t>
            </w:r>
          </w:p>
        </w:tc>
      </w:tr>
      <w:tr w:rsidR="00A53AD6" w14:paraId="00C177A9" w14:textId="77777777">
        <w:tc>
          <w:tcPr>
            <w:tcW w:w="1000" w:type="dxa"/>
            <w:tcBorders>
              <w:top w:val="nil"/>
              <w:left w:val="nil"/>
              <w:bottom w:val="nil"/>
              <w:right w:val="nil"/>
            </w:tcBorders>
            <w:vAlign w:val="bottom"/>
          </w:tcPr>
          <w:p w14:paraId="00C177A6" w14:textId="77777777" w:rsidR="00A53AD6" w:rsidRDefault="00A53AD6">
            <w:pPr>
              <w:pStyle w:val="NormalText"/>
              <w:jc w:val="center"/>
            </w:pPr>
            <w:r>
              <w:t>C)</w:t>
            </w:r>
          </w:p>
        </w:tc>
        <w:tc>
          <w:tcPr>
            <w:tcW w:w="2820" w:type="dxa"/>
            <w:tcBorders>
              <w:top w:val="nil"/>
              <w:left w:val="nil"/>
              <w:bottom w:val="nil"/>
              <w:right w:val="nil"/>
            </w:tcBorders>
            <w:tcMar>
              <w:top w:w="0" w:type="dxa"/>
              <w:left w:w="0" w:type="dxa"/>
              <w:bottom w:w="0" w:type="dxa"/>
              <w:right w:w="0" w:type="dxa"/>
            </w:tcMar>
            <w:vAlign w:val="bottom"/>
          </w:tcPr>
          <w:p w14:paraId="00C177A7" w14:textId="77777777"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14:paraId="00C177A8" w14:textId="77777777" w:rsidR="00A53AD6" w:rsidRDefault="00A53AD6">
            <w:pPr>
              <w:pStyle w:val="NormalText"/>
              <w:jc w:val="center"/>
            </w:pPr>
            <w:r>
              <w:t>Yes</w:t>
            </w:r>
          </w:p>
        </w:tc>
      </w:tr>
      <w:tr w:rsidR="00A53AD6" w14:paraId="00C177AD" w14:textId="77777777">
        <w:tc>
          <w:tcPr>
            <w:tcW w:w="1000" w:type="dxa"/>
            <w:tcBorders>
              <w:top w:val="nil"/>
              <w:left w:val="nil"/>
              <w:bottom w:val="nil"/>
              <w:right w:val="nil"/>
            </w:tcBorders>
            <w:vAlign w:val="bottom"/>
          </w:tcPr>
          <w:p w14:paraId="00C177AA" w14:textId="77777777" w:rsidR="00A53AD6" w:rsidRDefault="00A53AD6">
            <w:pPr>
              <w:pStyle w:val="NormalText"/>
              <w:jc w:val="center"/>
            </w:pPr>
            <w:r>
              <w:t>D)</w:t>
            </w:r>
          </w:p>
        </w:tc>
        <w:tc>
          <w:tcPr>
            <w:tcW w:w="2820" w:type="dxa"/>
            <w:tcBorders>
              <w:top w:val="nil"/>
              <w:left w:val="nil"/>
              <w:bottom w:val="nil"/>
              <w:right w:val="nil"/>
            </w:tcBorders>
            <w:tcMar>
              <w:top w:w="0" w:type="dxa"/>
              <w:left w:w="0" w:type="dxa"/>
              <w:bottom w:w="0" w:type="dxa"/>
              <w:right w:w="0" w:type="dxa"/>
            </w:tcMar>
            <w:vAlign w:val="bottom"/>
          </w:tcPr>
          <w:p w14:paraId="00C177AB" w14:textId="77777777"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14:paraId="00C177AC" w14:textId="77777777" w:rsidR="00A53AD6" w:rsidRDefault="00A53AD6">
            <w:pPr>
              <w:pStyle w:val="NormalText"/>
              <w:jc w:val="center"/>
            </w:pPr>
            <w:r>
              <w:t>Yes</w:t>
            </w:r>
          </w:p>
        </w:tc>
      </w:tr>
    </w:tbl>
    <w:p w14:paraId="00C177AE" w14:textId="77777777" w:rsidR="00A53AD6" w:rsidRDefault="00A53AD6">
      <w:pPr>
        <w:pStyle w:val="NormalText"/>
      </w:pPr>
    </w:p>
    <w:p w14:paraId="00C177AF" w14:textId="77777777" w:rsidR="00A53AD6" w:rsidRDefault="00A53AD6">
      <w:pPr>
        <w:pStyle w:val="NormalText"/>
      </w:pPr>
      <w:r>
        <w:t>A) Choice A</w:t>
      </w:r>
    </w:p>
    <w:p w14:paraId="00C177B0" w14:textId="77777777" w:rsidR="00A53AD6" w:rsidRDefault="00A53AD6">
      <w:pPr>
        <w:pStyle w:val="NormalText"/>
      </w:pPr>
      <w:r>
        <w:t>B) Choice B</w:t>
      </w:r>
    </w:p>
    <w:p w14:paraId="00C177B1" w14:textId="77777777" w:rsidR="00A53AD6" w:rsidRDefault="00A53AD6">
      <w:pPr>
        <w:pStyle w:val="NormalText"/>
      </w:pPr>
      <w:r>
        <w:t>C) Choice C</w:t>
      </w:r>
    </w:p>
    <w:p w14:paraId="00C177B2" w14:textId="77777777" w:rsidR="00A53AD6" w:rsidRDefault="00A53AD6">
      <w:pPr>
        <w:pStyle w:val="NormalText"/>
      </w:pPr>
      <w:r>
        <w:t>D) Choice D</w:t>
      </w:r>
    </w:p>
    <w:p w14:paraId="00C177B3" w14:textId="77777777" w:rsidR="003C39DD" w:rsidRDefault="003C39DD">
      <w:pPr>
        <w:pStyle w:val="NormalText"/>
      </w:pPr>
    </w:p>
    <w:p w14:paraId="00C177B4" w14:textId="77777777" w:rsidR="00A53AD6" w:rsidRDefault="003C39DD">
      <w:pPr>
        <w:pStyle w:val="NormalText"/>
      </w:pPr>
      <w:r>
        <w:t>Answer:</w:t>
      </w:r>
      <w:r w:rsidR="00A53AD6">
        <w:t xml:space="preserve">  C</w:t>
      </w:r>
    </w:p>
    <w:p w14:paraId="00C177B5" w14:textId="77777777" w:rsidR="00A53AD6" w:rsidRDefault="003C39DD">
      <w:pPr>
        <w:pStyle w:val="NormalText"/>
      </w:pPr>
      <w:r>
        <w:t>Difficulty: 2 Medium</w:t>
      </w:r>
    </w:p>
    <w:p w14:paraId="00C177B6" w14:textId="77777777" w:rsidR="00A53AD6" w:rsidRDefault="00A53AD6">
      <w:pPr>
        <w:pStyle w:val="NormalText"/>
      </w:pPr>
      <w:r>
        <w:t>Topic:  Cost Classifications for Preparing Financial Statements</w:t>
      </w:r>
    </w:p>
    <w:p w14:paraId="00C177B7" w14:textId="77777777" w:rsidR="00A53AD6" w:rsidRDefault="00A53AD6">
      <w:pPr>
        <w:pStyle w:val="NormalText"/>
      </w:pPr>
      <w:r>
        <w:t>Learning Objective:  01-03 Understand cost classifications used to prepare financial statements: product costs and period costs.</w:t>
      </w:r>
    </w:p>
    <w:p w14:paraId="00C177B8" w14:textId="77777777" w:rsidR="00A53AD6" w:rsidRDefault="00A53AD6">
      <w:pPr>
        <w:pStyle w:val="NormalText"/>
      </w:pPr>
      <w:r>
        <w:t>Bloom's:  Remember</w:t>
      </w:r>
    </w:p>
    <w:p w14:paraId="00C177B9" w14:textId="77777777" w:rsidR="00A53AD6" w:rsidRDefault="00A53AD6">
      <w:pPr>
        <w:pStyle w:val="NormalText"/>
      </w:pPr>
      <w:r>
        <w:t>AACSB:  Reflective Thinking</w:t>
      </w:r>
    </w:p>
    <w:p w14:paraId="00C177BA" w14:textId="77777777" w:rsidR="00A53AD6" w:rsidRDefault="00A53AD6">
      <w:pPr>
        <w:pStyle w:val="NormalText"/>
      </w:pPr>
      <w:r>
        <w:t>AICPA:  BB Critical Thinking; FN Measurement</w:t>
      </w:r>
    </w:p>
    <w:p w14:paraId="00C177BB" w14:textId="77777777" w:rsidR="00A53AD6" w:rsidRDefault="00A53AD6">
      <w:pPr>
        <w:pStyle w:val="NormalText"/>
      </w:pPr>
    </w:p>
    <w:p w14:paraId="00C177BC" w14:textId="77777777" w:rsidR="00A53AD6" w:rsidRDefault="00A53AD6">
      <w:pPr>
        <w:pStyle w:val="NormalText"/>
      </w:pPr>
      <w:r>
        <w:t>77) Which of the following costs is classified as both a prime cost and a conversion cost?</w:t>
      </w:r>
    </w:p>
    <w:p w14:paraId="00C177BD" w14:textId="77777777" w:rsidR="00A53AD6" w:rsidRDefault="00A53AD6">
      <w:pPr>
        <w:pStyle w:val="NormalText"/>
      </w:pPr>
      <w:r>
        <w:t>A) Direct materials.</w:t>
      </w:r>
    </w:p>
    <w:p w14:paraId="00C177BE" w14:textId="77777777" w:rsidR="00A53AD6" w:rsidRDefault="00A53AD6">
      <w:pPr>
        <w:pStyle w:val="NormalText"/>
      </w:pPr>
      <w:r>
        <w:t>B) Direct labor.</w:t>
      </w:r>
    </w:p>
    <w:p w14:paraId="00C177BF" w14:textId="77777777" w:rsidR="00A53AD6" w:rsidRDefault="00A53AD6">
      <w:pPr>
        <w:pStyle w:val="NormalText"/>
      </w:pPr>
      <w:r>
        <w:t>C) Variable overhead.</w:t>
      </w:r>
    </w:p>
    <w:p w14:paraId="00C177C0" w14:textId="77777777" w:rsidR="00A53AD6" w:rsidRDefault="00A53AD6">
      <w:pPr>
        <w:pStyle w:val="NormalText"/>
      </w:pPr>
      <w:r>
        <w:t>D) Fixed overhead.</w:t>
      </w:r>
    </w:p>
    <w:p w14:paraId="00C177C1" w14:textId="77777777" w:rsidR="003C39DD" w:rsidRDefault="003C39DD">
      <w:pPr>
        <w:pStyle w:val="NormalText"/>
      </w:pPr>
    </w:p>
    <w:p w14:paraId="00C177C2" w14:textId="77777777" w:rsidR="00A53AD6" w:rsidRDefault="003C39DD">
      <w:pPr>
        <w:pStyle w:val="NormalText"/>
      </w:pPr>
      <w:r>
        <w:t>Answer:</w:t>
      </w:r>
      <w:r w:rsidR="00A53AD6">
        <w:t xml:space="preserve">  B</w:t>
      </w:r>
    </w:p>
    <w:p w14:paraId="00C177C3" w14:textId="77777777" w:rsidR="00A53AD6" w:rsidRDefault="003C39DD">
      <w:pPr>
        <w:pStyle w:val="NormalText"/>
      </w:pPr>
      <w:r>
        <w:t>Difficulty: 1 Easy</w:t>
      </w:r>
    </w:p>
    <w:p w14:paraId="00C177C4" w14:textId="77777777" w:rsidR="00A53AD6" w:rsidRDefault="00A53AD6">
      <w:pPr>
        <w:pStyle w:val="NormalText"/>
      </w:pPr>
      <w:r>
        <w:t>Topic:  Cost Classifications for Preparing Financial Statements</w:t>
      </w:r>
    </w:p>
    <w:p w14:paraId="00C177C5" w14:textId="77777777" w:rsidR="00A53AD6" w:rsidRDefault="00A53AD6">
      <w:pPr>
        <w:pStyle w:val="NormalText"/>
      </w:pPr>
      <w:r>
        <w:t>Learning Objective:  01-03 Understand cost classifications used to prepare financial statements: product costs and period costs.</w:t>
      </w:r>
    </w:p>
    <w:p w14:paraId="00C177C6" w14:textId="77777777" w:rsidR="00A53AD6" w:rsidRDefault="00A53AD6">
      <w:pPr>
        <w:pStyle w:val="NormalText"/>
      </w:pPr>
      <w:r>
        <w:t>Bloom's:  Remember</w:t>
      </w:r>
    </w:p>
    <w:p w14:paraId="00C177C7" w14:textId="77777777" w:rsidR="00A53AD6" w:rsidRDefault="00A53AD6">
      <w:pPr>
        <w:pStyle w:val="NormalText"/>
      </w:pPr>
      <w:r>
        <w:t>AACSB:  Reflective Thinking</w:t>
      </w:r>
    </w:p>
    <w:p w14:paraId="00C177C8" w14:textId="77777777" w:rsidR="00A53AD6" w:rsidRDefault="00A53AD6">
      <w:pPr>
        <w:pStyle w:val="NormalText"/>
      </w:pPr>
      <w:r>
        <w:t>AICPA:  BB Critical Thinking; FN Measurement</w:t>
      </w:r>
    </w:p>
    <w:p w14:paraId="00C177C9" w14:textId="77777777" w:rsidR="00A53AD6" w:rsidRDefault="00A53AD6">
      <w:pPr>
        <w:pStyle w:val="NormalText"/>
      </w:pPr>
    </w:p>
    <w:p w14:paraId="00C177CA" w14:textId="77777777" w:rsidR="00563399" w:rsidRDefault="00563399">
      <w:pPr>
        <w:rPr>
          <w:rFonts w:ascii="Times New Roman" w:hAnsi="Times New Roman"/>
          <w:color w:val="000000"/>
          <w:sz w:val="24"/>
          <w:szCs w:val="24"/>
        </w:rPr>
      </w:pPr>
      <w:r>
        <w:br w:type="page"/>
      </w:r>
    </w:p>
    <w:p w14:paraId="00C177CB" w14:textId="77777777" w:rsidR="00A53AD6" w:rsidRDefault="00A53AD6">
      <w:pPr>
        <w:pStyle w:val="NormalText"/>
      </w:pPr>
      <w:r>
        <w:t>78) Which of the following is an example of a period cost in a company that makes clothing?</w:t>
      </w:r>
    </w:p>
    <w:p w14:paraId="00C177CC" w14:textId="77777777" w:rsidR="00A53AD6" w:rsidRDefault="00A53AD6">
      <w:pPr>
        <w:pStyle w:val="NormalText"/>
      </w:pPr>
      <w:r>
        <w:t>A) Fabric used to produce men's pants.</w:t>
      </w:r>
    </w:p>
    <w:p w14:paraId="00C177CD" w14:textId="77777777" w:rsidR="00A53AD6" w:rsidRDefault="00A53AD6">
      <w:pPr>
        <w:pStyle w:val="NormalText"/>
      </w:pPr>
      <w:r>
        <w:t>B) Advertising cost for a new line of clothing.</w:t>
      </w:r>
    </w:p>
    <w:p w14:paraId="00C177CE" w14:textId="77777777" w:rsidR="00A53AD6" w:rsidRDefault="00A53AD6">
      <w:pPr>
        <w:pStyle w:val="NormalText"/>
      </w:pPr>
      <w:r>
        <w:t>C) Factory supervisor's salary.</w:t>
      </w:r>
    </w:p>
    <w:p w14:paraId="00C177CF" w14:textId="77777777" w:rsidR="00A53AD6" w:rsidRDefault="00A53AD6">
      <w:pPr>
        <w:pStyle w:val="NormalText"/>
      </w:pPr>
      <w:r>
        <w:t>D) Monthly depreciation on production equipment.</w:t>
      </w:r>
    </w:p>
    <w:p w14:paraId="00C177D0" w14:textId="77777777" w:rsidR="003C39DD" w:rsidRDefault="003C39DD">
      <w:pPr>
        <w:pStyle w:val="NormalText"/>
      </w:pPr>
    </w:p>
    <w:p w14:paraId="00C177D1" w14:textId="77777777" w:rsidR="00A53AD6" w:rsidRDefault="003C39DD">
      <w:pPr>
        <w:pStyle w:val="NormalText"/>
      </w:pPr>
      <w:r>
        <w:t>Answer:</w:t>
      </w:r>
      <w:r w:rsidR="00A53AD6">
        <w:t xml:space="preserve">  B</w:t>
      </w:r>
    </w:p>
    <w:p w14:paraId="00C177D2" w14:textId="77777777" w:rsidR="00A53AD6" w:rsidRDefault="003C39DD">
      <w:pPr>
        <w:pStyle w:val="NormalText"/>
      </w:pPr>
      <w:r>
        <w:t>Difficulty: 1 Easy</w:t>
      </w:r>
    </w:p>
    <w:p w14:paraId="00C177D3" w14:textId="77777777" w:rsidR="00A53AD6" w:rsidRDefault="00A53AD6">
      <w:pPr>
        <w:pStyle w:val="NormalText"/>
      </w:pPr>
      <w:r>
        <w:t>Topic:  Cost Classifications for Preparing Financial Statements</w:t>
      </w:r>
    </w:p>
    <w:p w14:paraId="00C177D4" w14:textId="77777777" w:rsidR="00A53AD6" w:rsidRDefault="00A53AD6">
      <w:pPr>
        <w:pStyle w:val="NormalText"/>
      </w:pPr>
      <w:r>
        <w:t>Learning Objective:  01-03 Understand cost classifications used to prepare financial statements: product costs and period costs.</w:t>
      </w:r>
    </w:p>
    <w:p w14:paraId="00C177D5" w14:textId="77777777" w:rsidR="00A53AD6" w:rsidRDefault="00A53AD6">
      <w:pPr>
        <w:pStyle w:val="NormalText"/>
      </w:pPr>
      <w:r>
        <w:t>Bloom's:  Understand</w:t>
      </w:r>
    </w:p>
    <w:p w14:paraId="00C177D6" w14:textId="77777777" w:rsidR="00A53AD6" w:rsidRDefault="00A53AD6">
      <w:pPr>
        <w:pStyle w:val="NormalText"/>
      </w:pPr>
      <w:r>
        <w:t>AACSB:  Reflective Thinking</w:t>
      </w:r>
    </w:p>
    <w:p w14:paraId="00C177D7" w14:textId="77777777" w:rsidR="00A53AD6" w:rsidRDefault="00A53AD6">
      <w:pPr>
        <w:pStyle w:val="NormalText"/>
      </w:pPr>
      <w:r>
        <w:t>AICPA:  BB Critical Thinking; FN Measurement</w:t>
      </w:r>
    </w:p>
    <w:p w14:paraId="00C177D8" w14:textId="77777777" w:rsidR="00A53AD6" w:rsidRDefault="00A53AD6">
      <w:pPr>
        <w:pStyle w:val="NormalText"/>
      </w:pPr>
    </w:p>
    <w:p w14:paraId="00C177D9" w14:textId="77777777" w:rsidR="00A53AD6" w:rsidRDefault="00A53AD6">
      <w:pPr>
        <w:pStyle w:val="NormalText"/>
      </w:pPr>
      <w:r>
        <w:t>79) All of the following are examples of product costs except:</w:t>
      </w:r>
    </w:p>
    <w:p w14:paraId="00C177DA" w14:textId="77777777" w:rsidR="00A53AD6" w:rsidRDefault="00A53AD6">
      <w:pPr>
        <w:pStyle w:val="NormalText"/>
      </w:pPr>
      <w:r>
        <w:t>A) depreciation on the company's retail outlets.</w:t>
      </w:r>
    </w:p>
    <w:p w14:paraId="00C177DB" w14:textId="77777777" w:rsidR="00A53AD6" w:rsidRDefault="00A53AD6">
      <w:pPr>
        <w:pStyle w:val="NormalText"/>
      </w:pPr>
      <w:r>
        <w:t>B) salary of the plant manager.</w:t>
      </w:r>
    </w:p>
    <w:p w14:paraId="00C177DC" w14:textId="77777777" w:rsidR="00A53AD6" w:rsidRDefault="00A53AD6">
      <w:pPr>
        <w:pStyle w:val="NormalText"/>
      </w:pPr>
      <w:r>
        <w:t>C) insurance on the factory equipment.</w:t>
      </w:r>
    </w:p>
    <w:p w14:paraId="00C177DD" w14:textId="77777777" w:rsidR="00A53AD6" w:rsidRDefault="00A53AD6">
      <w:pPr>
        <w:pStyle w:val="NormalText"/>
      </w:pPr>
      <w:r>
        <w:t>D) rental costs of factory equipment.</w:t>
      </w:r>
    </w:p>
    <w:p w14:paraId="00C177DE" w14:textId="77777777" w:rsidR="003C39DD" w:rsidRDefault="003C39DD">
      <w:pPr>
        <w:pStyle w:val="NormalText"/>
      </w:pPr>
    </w:p>
    <w:p w14:paraId="00C177DF" w14:textId="77777777" w:rsidR="00A53AD6" w:rsidRDefault="003C39DD">
      <w:pPr>
        <w:pStyle w:val="NormalText"/>
      </w:pPr>
      <w:r>
        <w:t>Answer:</w:t>
      </w:r>
      <w:r w:rsidR="00A53AD6">
        <w:t xml:space="preserve">  A</w:t>
      </w:r>
    </w:p>
    <w:p w14:paraId="00C177E0" w14:textId="77777777" w:rsidR="00A53AD6" w:rsidRDefault="003C39DD">
      <w:pPr>
        <w:pStyle w:val="NormalText"/>
      </w:pPr>
      <w:r>
        <w:t>Difficulty: 1 Easy</w:t>
      </w:r>
    </w:p>
    <w:p w14:paraId="00C177E1" w14:textId="77777777" w:rsidR="00A53AD6" w:rsidRDefault="00A53AD6">
      <w:pPr>
        <w:pStyle w:val="NormalText"/>
      </w:pPr>
      <w:r>
        <w:t>Topic:  Cost Classifications for Preparing Financial Statements</w:t>
      </w:r>
    </w:p>
    <w:p w14:paraId="00C177E2" w14:textId="77777777" w:rsidR="00A53AD6" w:rsidRDefault="00A53AD6">
      <w:pPr>
        <w:pStyle w:val="NormalText"/>
      </w:pPr>
      <w:r>
        <w:t>Learning Objective:  01-03 Understand cost classifications used to prepare financial statements: product costs and period costs.</w:t>
      </w:r>
    </w:p>
    <w:p w14:paraId="00C177E3" w14:textId="77777777" w:rsidR="00A53AD6" w:rsidRDefault="00A53AD6">
      <w:pPr>
        <w:pStyle w:val="NormalText"/>
      </w:pPr>
      <w:r>
        <w:t>Bloom's:  Understand</w:t>
      </w:r>
    </w:p>
    <w:p w14:paraId="00C177E4" w14:textId="77777777" w:rsidR="00A53AD6" w:rsidRDefault="00A53AD6">
      <w:pPr>
        <w:pStyle w:val="NormalText"/>
      </w:pPr>
      <w:r>
        <w:t>AACSB:  Reflective Thinking</w:t>
      </w:r>
    </w:p>
    <w:p w14:paraId="00C177E5" w14:textId="77777777" w:rsidR="00A53AD6" w:rsidRDefault="00A53AD6">
      <w:pPr>
        <w:pStyle w:val="NormalText"/>
      </w:pPr>
      <w:r>
        <w:t>AICPA:  BB Critical Thinking; FN Measurement</w:t>
      </w:r>
    </w:p>
    <w:p w14:paraId="00C177E6" w14:textId="77777777" w:rsidR="00A53AD6" w:rsidRDefault="00A53AD6">
      <w:pPr>
        <w:pStyle w:val="NormalText"/>
      </w:pPr>
    </w:p>
    <w:p w14:paraId="00C177E7" w14:textId="77777777" w:rsidR="00A53AD6" w:rsidRDefault="00A53AD6">
      <w:pPr>
        <w:pStyle w:val="NormalText"/>
      </w:pPr>
      <w:r>
        <w:t>80) Which of the following statements about product costs is true?</w:t>
      </w:r>
    </w:p>
    <w:p w14:paraId="00C177E8" w14:textId="77777777" w:rsidR="00A53AD6" w:rsidRDefault="00A53AD6">
      <w:pPr>
        <w:pStyle w:val="NormalText"/>
      </w:pPr>
      <w:r>
        <w:t>A) Product costs are deducted from revenue when the production process is completed.</w:t>
      </w:r>
    </w:p>
    <w:p w14:paraId="00C177E9" w14:textId="77777777" w:rsidR="00A53AD6" w:rsidRDefault="00A53AD6">
      <w:pPr>
        <w:pStyle w:val="NormalText"/>
      </w:pPr>
      <w:r>
        <w:t>B) Product costs are deducted from revenue as expenditures are made.</w:t>
      </w:r>
    </w:p>
    <w:p w14:paraId="00C177EA" w14:textId="77777777" w:rsidR="00A53AD6" w:rsidRDefault="00A53AD6">
      <w:pPr>
        <w:pStyle w:val="NormalText"/>
      </w:pPr>
      <w:r>
        <w:t>C) Product costs associated with unsold finished goods and work in process appear on the balance sheet as assets.</w:t>
      </w:r>
    </w:p>
    <w:p w14:paraId="00C177EB" w14:textId="77777777" w:rsidR="00A53AD6" w:rsidRDefault="00A53AD6">
      <w:pPr>
        <w:pStyle w:val="NormalText"/>
      </w:pPr>
      <w:r>
        <w:t>D) Product costs appear on financial statements only when products are sold.</w:t>
      </w:r>
    </w:p>
    <w:p w14:paraId="00C177EC" w14:textId="77777777" w:rsidR="003C39DD" w:rsidRDefault="003C39DD">
      <w:pPr>
        <w:pStyle w:val="NormalText"/>
      </w:pPr>
    </w:p>
    <w:p w14:paraId="00C177ED" w14:textId="77777777" w:rsidR="00A53AD6" w:rsidRDefault="003C39DD">
      <w:pPr>
        <w:pStyle w:val="NormalText"/>
      </w:pPr>
      <w:r>
        <w:t>Answer:</w:t>
      </w:r>
      <w:r w:rsidR="00A53AD6">
        <w:t xml:space="preserve">  C</w:t>
      </w:r>
    </w:p>
    <w:p w14:paraId="00C177EE" w14:textId="77777777" w:rsidR="00A53AD6" w:rsidRDefault="003C39DD">
      <w:pPr>
        <w:pStyle w:val="NormalText"/>
      </w:pPr>
      <w:r>
        <w:t>Difficulty: 3 Hard</w:t>
      </w:r>
    </w:p>
    <w:p w14:paraId="00C177EF" w14:textId="77777777" w:rsidR="00A53AD6" w:rsidRDefault="00A53AD6">
      <w:pPr>
        <w:pStyle w:val="NormalText"/>
      </w:pPr>
      <w:r>
        <w:t>Topic:  Cost Classifications for Preparing Financial Statements</w:t>
      </w:r>
    </w:p>
    <w:p w14:paraId="00C177F0" w14:textId="77777777" w:rsidR="00A53AD6" w:rsidRDefault="00A53AD6">
      <w:pPr>
        <w:pStyle w:val="NormalText"/>
      </w:pPr>
      <w:r>
        <w:t>Learning Objective:  01-03 Understand cost classifications used to prepare financial statements: product costs and period costs.</w:t>
      </w:r>
    </w:p>
    <w:p w14:paraId="00C177F1" w14:textId="77777777" w:rsidR="00A53AD6" w:rsidRDefault="00A53AD6">
      <w:pPr>
        <w:pStyle w:val="NormalText"/>
      </w:pPr>
      <w:r>
        <w:t>Bloom's:  Understand</w:t>
      </w:r>
    </w:p>
    <w:p w14:paraId="00C177F2" w14:textId="77777777" w:rsidR="00A53AD6" w:rsidRDefault="00A53AD6">
      <w:pPr>
        <w:pStyle w:val="NormalText"/>
      </w:pPr>
      <w:r>
        <w:t>AACSB:  Reflective Thinking</w:t>
      </w:r>
    </w:p>
    <w:p w14:paraId="00C177F3" w14:textId="77777777" w:rsidR="00A53AD6" w:rsidRDefault="00A53AD6">
      <w:pPr>
        <w:pStyle w:val="NormalText"/>
      </w:pPr>
      <w:r>
        <w:t>AICPA:  BB Critical Thinking; FN Measurement</w:t>
      </w:r>
    </w:p>
    <w:p w14:paraId="00C177F4" w14:textId="77777777" w:rsidR="00A53AD6" w:rsidRDefault="00A53AD6">
      <w:pPr>
        <w:pStyle w:val="NormalText"/>
      </w:pPr>
    </w:p>
    <w:p w14:paraId="00C177F5" w14:textId="77777777" w:rsidR="00A53AD6" w:rsidRDefault="00A53AD6">
      <w:pPr>
        <w:pStyle w:val="NormalText"/>
      </w:pPr>
      <w:r>
        <w:t>81) Which of the following statements is correct in describing manufacturing overhead?</w:t>
      </w:r>
    </w:p>
    <w:p w14:paraId="00C177F6" w14:textId="77777777" w:rsidR="00A53AD6" w:rsidRDefault="00A53AD6">
      <w:pPr>
        <w:pStyle w:val="NormalText"/>
      </w:pPr>
      <w:r>
        <w:t>A) Manufacturing overhead when combined with direct materials cost forms conversion cost.</w:t>
      </w:r>
    </w:p>
    <w:p w14:paraId="00C177F7" w14:textId="77777777" w:rsidR="00A53AD6" w:rsidRDefault="00A53AD6">
      <w:pPr>
        <w:pStyle w:val="NormalText"/>
      </w:pPr>
      <w:r>
        <w:t>B) Manufacturing overhead consists of all manufacturing cost except for prime cost.</w:t>
      </w:r>
    </w:p>
    <w:p w14:paraId="00C177F8" w14:textId="77777777" w:rsidR="00A53AD6" w:rsidRDefault="00A53AD6">
      <w:pPr>
        <w:pStyle w:val="NormalText"/>
      </w:pPr>
      <w:r>
        <w:t>C) Manufacturing overhead is a period cost.</w:t>
      </w:r>
    </w:p>
    <w:p w14:paraId="00C177F9" w14:textId="77777777" w:rsidR="00A53AD6" w:rsidRDefault="00A53AD6">
      <w:pPr>
        <w:pStyle w:val="NormalText"/>
      </w:pPr>
      <w:r>
        <w:t>D) Manufacturing overhead when combined with direct labor cost forms prime cost.</w:t>
      </w:r>
    </w:p>
    <w:p w14:paraId="00C177FA" w14:textId="77777777" w:rsidR="003C39DD" w:rsidRDefault="003C39DD">
      <w:pPr>
        <w:pStyle w:val="NormalText"/>
      </w:pPr>
    </w:p>
    <w:p w14:paraId="00C177FB" w14:textId="77777777" w:rsidR="00A53AD6" w:rsidRDefault="003C39DD">
      <w:pPr>
        <w:pStyle w:val="NormalText"/>
      </w:pPr>
      <w:r>
        <w:t>Answer:</w:t>
      </w:r>
      <w:r w:rsidR="00A53AD6">
        <w:t xml:space="preserve">  B</w:t>
      </w:r>
    </w:p>
    <w:p w14:paraId="00C177FC" w14:textId="77777777" w:rsidR="00A53AD6" w:rsidRDefault="003C39DD">
      <w:pPr>
        <w:pStyle w:val="NormalText"/>
      </w:pPr>
      <w:r>
        <w:t>Difficulty: 2 Medium</w:t>
      </w:r>
    </w:p>
    <w:p w14:paraId="00C177FD" w14:textId="77777777" w:rsidR="00A53AD6" w:rsidRDefault="00A53AD6">
      <w:pPr>
        <w:pStyle w:val="NormalText"/>
      </w:pPr>
      <w:r>
        <w:t>Topic:  Cost Classifications for Preparing Financial Statements</w:t>
      </w:r>
    </w:p>
    <w:p w14:paraId="00C177FE" w14:textId="77777777" w:rsidR="00A53AD6" w:rsidRDefault="00A53AD6">
      <w:pPr>
        <w:pStyle w:val="NormalText"/>
      </w:pPr>
      <w:r>
        <w:t>Learning Objective:  01-03 Understand cost classifications used to prepare financial statements: product costs and period costs.</w:t>
      </w:r>
    </w:p>
    <w:p w14:paraId="00C177FF" w14:textId="77777777" w:rsidR="00A53AD6" w:rsidRDefault="00A53AD6">
      <w:pPr>
        <w:pStyle w:val="NormalText"/>
      </w:pPr>
      <w:r>
        <w:t>Bloom's:  Understand</w:t>
      </w:r>
    </w:p>
    <w:p w14:paraId="00C17800" w14:textId="77777777" w:rsidR="00A53AD6" w:rsidRDefault="00A53AD6">
      <w:pPr>
        <w:pStyle w:val="NormalText"/>
      </w:pPr>
      <w:r>
        <w:t>AACSB:  Reflective Thinking</w:t>
      </w:r>
    </w:p>
    <w:p w14:paraId="00C17801" w14:textId="77777777" w:rsidR="00A53AD6" w:rsidRDefault="00A53AD6">
      <w:pPr>
        <w:pStyle w:val="NormalText"/>
      </w:pPr>
      <w:r>
        <w:t>AICPA:  BB Critical Thinking; FN Measurement</w:t>
      </w:r>
    </w:p>
    <w:p w14:paraId="00C17802" w14:textId="77777777" w:rsidR="00A53AD6" w:rsidRDefault="00A53AD6">
      <w:pPr>
        <w:pStyle w:val="NormalText"/>
      </w:pPr>
    </w:p>
    <w:p w14:paraId="00C17803" w14:textId="77777777" w:rsidR="00A53AD6" w:rsidRDefault="00A53AD6">
      <w:pPr>
        <w:pStyle w:val="NormalText"/>
      </w:pPr>
      <w:r>
        <w:t>82) Direct labor cost is classified as:</w:t>
      </w:r>
    </w:p>
    <w:p w14:paraId="00C17804"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A53AD6" w14:paraId="00C17808" w14:textId="77777777">
        <w:tc>
          <w:tcPr>
            <w:tcW w:w="1000" w:type="dxa"/>
            <w:tcBorders>
              <w:top w:val="nil"/>
              <w:left w:val="nil"/>
              <w:bottom w:val="nil"/>
              <w:right w:val="nil"/>
            </w:tcBorders>
            <w:vAlign w:val="bottom"/>
          </w:tcPr>
          <w:p w14:paraId="00C17805" w14:textId="77777777" w:rsidR="00A53AD6" w:rsidRDefault="00A53AD6">
            <w:pPr>
              <w:pStyle w:val="NormalText"/>
            </w:pPr>
            <w:r>
              <w:t> </w:t>
            </w:r>
          </w:p>
        </w:tc>
        <w:tc>
          <w:tcPr>
            <w:tcW w:w="2820" w:type="dxa"/>
            <w:tcBorders>
              <w:top w:val="nil"/>
              <w:left w:val="nil"/>
              <w:bottom w:val="nil"/>
              <w:right w:val="nil"/>
            </w:tcBorders>
            <w:tcMar>
              <w:top w:w="0" w:type="dxa"/>
              <w:left w:w="0" w:type="dxa"/>
              <w:bottom w:w="0" w:type="dxa"/>
              <w:right w:w="0" w:type="dxa"/>
            </w:tcMar>
            <w:vAlign w:val="bottom"/>
          </w:tcPr>
          <w:p w14:paraId="00C17806" w14:textId="77777777" w:rsidR="00A53AD6" w:rsidRDefault="00A53AD6">
            <w:pPr>
              <w:pStyle w:val="NormalText"/>
              <w:jc w:val="center"/>
            </w:pPr>
            <w:r>
              <w:t>Conversion cost</w:t>
            </w:r>
          </w:p>
        </w:tc>
        <w:tc>
          <w:tcPr>
            <w:tcW w:w="2580" w:type="dxa"/>
            <w:tcBorders>
              <w:top w:val="nil"/>
              <w:left w:val="nil"/>
              <w:bottom w:val="nil"/>
              <w:right w:val="nil"/>
            </w:tcBorders>
            <w:tcMar>
              <w:top w:w="0" w:type="dxa"/>
              <w:left w:w="0" w:type="dxa"/>
              <w:bottom w:w="0" w:type="dxa"/>
              <w:right w:w="0" w:type="dxa"/>
            </w:tcMar>
            <w:vAlign w:val="bottom"/>
          </w:tcPr>
          <w:p w14:paraId="00C17807" w14:textId="77777777" w:rsidR="00A53AD6" w:rsidRDefault="00A53AD6">
            <w:pPr>
              <w:pStyle w:val="NormalText"/>
              <w:jc w:val="center"/>
            </w:pPr>
            <w:r>
              <w:t>Prime Cost</w:t>
            </w:r>
          </w:p>
        </w:tc>
      </w:tr>
      <w:tr w:rsidR="00A53AD6" w14:paraId="00C1780C" w14:textId="77777777">
        <w:tc>
          <w:tcPr>
            <w:tcW w:w="1000" w:type="dxa"/>
            <w:tcBorders>
              <w:top w:val="nil"/>
              <w:left w:val="nil"/>
              <w:bottom w:val="nil"/>
              <w:right w:val="nil"/>
            </w:tcBorders>
            <w:vAlign w:val="bottom"/>
          </w:tcPr>
          <w:p w14:paraId="00C17809" w14:textId="77777777" w:rsidR="00A53AD6" w:rsidRDefault="00A53AD6">
            <w:pPr>
              <w:pStyle w:val="NormalText"/>
              <w:jc w:val="center"/>
            </w:pPr>
            <w:r>
              <w:t>A)</w:t>
            </w:r>
          </w:p>
        </w:tc>
        <w:tc>
          <w:tcPr>
            <w:tcW w:w="2820" w:type="dxa"/>
            <w:tcBorders>
              <w:top w:val="nil"/>
              <w:left w:val="nil"/>
              <w:bottom w:val="nil"/>
              <w:right w:val="nil"/>
            </w:tcBorders>
            <w:tcMar>
              <w:top w:w="0" w:type="dxa"/>
              <w:left w:w="0" w:type="dxa"/>
              <w:bottom w:w="0" w:type="dxa"/>
              <w:right w:w="0" w:type="dxa"/>
            </w:tcMar>
            <w:vAlign w:val="bottom"/>
          </w:tcPr>
          <w:p w14:paraId="00C1780A" w14:textId="77777777"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14:paraId="00C1780B" w14:textId="77777777" w:rsidR="00A53AD6" w:rsidRDefault="00A53AD6">
            <w:pPr>
              <w:pStyle w:val="NormalText"/>
              <w:jc w:val="center"/>
            </w:pPr>
            <w:r>
              <w:t>Yes</w:t>
            </w:r>
          </w:p>
        </w:tc>
      </w:tr>
      <w:tr w:rsidR="00A53AD6" w14:paraId="00C17810" w14:textId="77777777">
        <w:tc>
          <w:tcPr>
            <w:tcW w:w="1000" w:type="dxa"/>
            <w:tcBorders>
              <w:top w:val="nil"/>
              <w:left w:val="nil"/>
              <w:bottom w:val="nil"/>
              <w:right w:val="nil"/>
            </w:tcBorders>
            <w:vAlign w:val="bottom"/>
          </w:tcPr>
          <w:p w14:paraId="00C1780D" w14:textId="77777777" w:rsidR="00A53AD6" w:rsidRDefault="00A53AD6">
            <w:pPr>
              <w:pStyle w:val="NormalText"/>
              <w:jc w:val="center"/>
            </w:pPr>
            <w:r>
              <w:t>B)</w:t>
            </w:r>
          </w:p>
        </w:tc>
        <w:tc>
          <w:tcPr>
            <w:tcW w:w="2820" w:type="dxa"/>
            <w:tcBorders>
              <w:top w:val="nil"/>
              <w:left w:val="nil"/>
              <w:bottom w:val="nil"/>
              <w:right w:val="nil"/>
            </w:tcBorders>
            <w:tcMar>
              <w:top w:w="0" w:type="dxa"/>
              <w:left w:w="0" w:type="dxa"/>
              <w:bottom w:w="0" w:type="dxa"/>
              <w:right w:w="0" w:type="dxa"/>
            </w:tcMar>
            <w:vAlign w:val="bottom"/>
          </w:tcPr>
          <w:p w14:paraId="00C1780E" w14:textId="77777777"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14:paraId="00C1780F" w14:textId="77777777" w:rsidR="00A53AD6" w:rsidRDefault="00A53AD6">
            <w:pPr>
              <w:pStyle w:val="NormalText"/>
              <w:jc w:val="center"/>
            </w:pPr>
            <w:r>
              <w:t>No</w:t>
            </w:r>
          </w:p>
        </w:tc>
      </w:tr>
      <w:tr w:rsidR="00A53AD6" w14:paraId="00C17814" w14:textId="77777777">
        <w:tc>
          <w:tcPr>
            <w:tcW w:w="1000" w:type="dxa"/>
            <w:tcBorders>
              <w:top w:val="nil"/>
              <w:left w:val="nil"/>
              <w:bottom w:val="nil"/>
              <w:right w:val="nil"/>
            </w:tcBorders>
            <w:vAlign w:val="bottom"/>
          </w:tcPr>
          <w:p w14:paraId="00C17811" w14:textId="77777777" w:rsidR="00A53AD6" w:rsidRDefault="00A53AD6">
            <w:pPr>
              <w:pStyle w:val="NormalText"/>
              <w:jc w:val="center"/>
            </w:pPr>
            <w:r>
              <w:t>C)</w:t>
            </w:r>
          </w:p>
        </w:tc>
        <w:tc>
          <w:tcPr>
            <w:tcW w:w="2820" w:type="dxa"/>
            <w:tcBorders>
              <w:top w:val="nil"/>
              <w:left w:val="nil"/>
              <w:bottom w:val="nil"/>
              <w:right w:val="nil"/>
            </w:tcBorders>
            <w:tcMar>
              <w:top w:w="0" w:type="dxa"/>
              <w:left w:w="0" w:type="dxa"/>
              <w:bottom w:w="0" w:type="dxa"/>
              <w:right w:w="0" w:type="dxa"/>
            </w:tcMar>
            <w:vAlign w:val="bottom"/>
          </w:tcPr>
          <w:p w14:paraId="00C17812" w14:textId="77777777"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14:paraId="00C17813" w14:textId="77777777" w:rsidR="00A53AD6" w:rsidRDefault="00A53AD6">
            <w:pPr>
              <w:pStyle w:val="NormalText"/>
              <w:jc w:val="center"/>
            </w:pPr>
            <w:r>
              <w:t>Yes</w:t>
            </w:r>
          </w:p>
        </w:tc>
      </w:tr>
      <w:tr w:rsidR="00A53AD6" w14:paraId="00C17818" w14:textId="77777777">
        <w:tc>
          <w:tcPr>
            <w:tcW w:w="1000" w:type="dxa"/>
            <w:tcBorders>
              <w:top w:val="nil"/>
              <w:left w:val="nil"/>
              <w:bottom w:val="nil"/>
              <w:right w:val="nil"/>
            </w:tcBorders>
            <w:vAlign w:val="bottom"/>
          </w:tcPr>
          <w:p w14:paraId="00C17815" w14:textId="77777777" w:rsidR="00A53AD6" w:rsidRDefault="00A53AD6">
            <w:pPr>
              <w:pStyle w:val="NormalText"/>
              <w:jc w:val="center"/>
            </w:pPr>
            <w:r>
              <w:t>D)</w:t>
            </w:r>
          </w:p>
        </w:tc>
        <w:tc>
          <w:tcPr>
            <w:tcW w:w="2820" w:type="dxa"/>
            <w:tcBorders>
              <w:top w:val="nil"/>
              <w:left w:val="nil"/>
              <w:bottom w:val="nil"/>
              <w:right w:val="nil"/>
            </w:tcBorders>
            <w:tcMar>
              <w:top w:w="0" w:type="dxa"/>
              <w:left w:w="0" w:type="dxa"/>
              <w:bottom w:w="0" w:type="dxa"/>
              <w:right w:w="0" w:type="dxa"/>
            </w:tcMar>
            <w:vAlign w:val="bottom"/>
          </w:tcPr>
          <w:p w14:paraId="00C17816" w14:textId="77777777"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14:paraId="00C17817" w14:textId="77777777" w:rsidR="00A53AD6" w:rsidRDefault="00A53AD6">
            <w:pPr>
              <w:pStyle w:val="NormalText"/>
              <w:jc w:val="center"/>
            </w:pPr>
            <w:r>
              <w:t>No</w:t>
            </w:r>
          </w:p>
        </w:tc>
      </w:tr>
    </w:tbl>
    <w:p w14:paraId="00C17819" w14:textId="77777777" w:rsidR="00A53AD6" w:rsidRDefault="00A53AD6">
      <w:pPr>
        <w:pStyle w:val="NormalText"/>
      </w:pPr>
    </w:p>
    <w:p w14:paraId="00C1781A" w14:textId="77777777" w:rsidR="00A53AD6" w:rsidRDefault="00A53AD6">
      <w:pPr>
        <w:pStyle w:val="NormalText"/>
      </w:pPr>
      <w:r>
        <w:t>A) Choice A</w:t>
      </w:r>
    </w:p>
    <w:p w14:paraId="00C1781B" w14:textId="77777777" w:rsidR="00A53AD6" w:rsidRDefault="00A53AD6">
      <w:pPr>
        <w:pStyle w:val="NormalText"/>
      </w:pPr>
      <w:r>
        <w:t>B) Choice B</w:t>
      </w:r>
    </w:p>
    <w:p w14:paraId="00C1781C" w14:textId="77777777" w:rsidR="00A53AD6" w:rsidRDefault="00A53AD6">
      <w:pPr>
        <w:pStyle w:val="NormalText"/>
      </w:pPr>
      <w:r>
        <w:t>C) Choice C</w:t>
      </w:r>
    </w:p>
    <w:p w14:paraId="00C1781D" w14:textId="77777777" w:rsidR="00A53AD6" w:rsidRDefault="00A53AD6">
      <w:pPr>
        <w:pStyle w:val="NormalText"/>
      </w:pPr>
      <w:r>
        <w:t>D) Choice D</w:t>
      </w:r>
    </w:p>
    <w:p w14:paraId="00C1781E" w14:textId="77777777" w:rsidR="003C39DD" w:rsidRDefault="003C39DD">
      <w:pPr>
        <w:pStyle w:val="NormalText"/>
      </w:pPr>
    </w:p>
    <w:p w14:paraId="00C1781F" w14:textId="77777777" w:rsidR="00A53AD6" w:rsidRDefault="003C39DD">
      <w:pPr>
        <w:pStyle w:val="NormalText"/>
      </w:pPr>
      <w:r>
        <w:t>Answer:</w:t>
      </w:r>
      <w:r w:rsidR="00A53AD6">
        <w:t xml:space="preserve">  A</w:t>
      </w:r>
    </w:p>
    <w:p w14:paraId="00C17820" w14:textId="77777777" w:rsidR="00A53AD6" w:rsidRDefault="003C39DD">
      <w:pPr>
        <w:pStyle w:val="NormalText"/>
      </w:pPr>
      <w:r>
        <w:t>Difficulty: 1 Easy</w:t>
      </w:r>
    </w:p>
    <w:p w14:paraId="00C17821" w14:textId="77777777" w:rsidR="00A53AD6" w:rsidRDefault="00A53AD6">
      <w:pPr>
        <w:pStyle w:val="NormalText"/>
      </w:pPr>
      <w:r>
        <w:t>Topic:  Cost Classifications for Preparing Financial Statements</w:t>
      </w:r>
    </w:p>
    <w:p w14:paraId="00C17822" w14:textId="77777777" w:rsidR="00A53AD6" w:rsidRDefault="00A53AD6">
      <w:pPr>
        <w:pStyle w:val="NormalText"/>
      </w:pPr>
      <w:r>
        <w:t>Learning Objective:  01-03 Understand cost classifications used to prepare financial statements: product costs and period costs.</w:t>
      </w:r>
    </w:p>
    <w:p w14:paraId="00C17823" w14:textId="77777777" w:rsidR="00A53AD6" w:rsidRDefault="00A53AD6">
      <w:pPr>
        <w:pStyle w:val="NormalText"/>
      </w:pPr>
      <w:r>
        <w:t>Bloom's:  Remember</w:t>
      </w:r>
    </w:p>
    <w:p w14:paraId="00C17824" w14:textId="77777777" w:rsidR="00A53AD6" w:rsidRDefault="00A53AD6">
      <w:pPr>
        <w:pStyle w:val="NormalText"/>
      </w:pPr>
      <w:r>
        <w:t>AACSB:  Reflective Thinking</w:t>
      </w:r>
    </w:p>
    <w:p w14:paraId="00C17825" w14:textId="77777777" w:rsidR="00A53AD6" w:rsidRDefault="00A53AD6">
      <w:pPr>
        <w:pStyle w:val="NormalText"/>
      </w:pPr>
      <w:r>
        <w:t>AICPA:  BB Critical Thinking; FN Measurement</w:t>
      </w:r>
    </w:p>
    <w:p w14:paraId="00C17826" w14:textId="77777777" w:rsidR="00A53AD6" w:rsidRDefault="00A53AD6">
      <w:pPr>
        <w:pStyle w:val="NormalText"/>
      </w:pPr>
    </w:p>
    <w:p w14:paraId="00C17827" w14:textId="77777777" w:rsidR="00563399" w:rsidRDefault="00563399">
      <w:pPr>
        <w:rPr>
          <w:rFonts w:ascii="Times New Roman" w:hAnsi="Times New Roman"/>
          <w:color w:val="000000"/>
          <w:sz w:val="24"/>
          <w:szCs w:val="24"/>
        </w:rPr>
      </w:pPr>
      <w:r>
        <w:br w:type="page"/>
      </w:r>
    </w:p>
    <w:p w14:paraId="00C17828" w14:textId="77777777" w:rsidR="00A53AD6" w:rsidRDefault="00A53AD6">
      <w:pPr>
        <w:pStyle w:val="NormalText"/>
      </w:pPr>
      <w:r>
        <w:t>83) The fixed portion of the cost of electricity for a manufacturing facility is classified as a:</w:t>
      </w:r>
    </w:p>
    <w:p w14:paraId="00C1782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A53AD6" w14:paraId="00C1782D" w14:textId="77777777">
        <w:tc>
          <w:tcPr>
            <w:tcW w:w="1000" w:type="dxa"/>
            <w:tcBorders>
              <w:top w:val="nil"/>
              <w:left w:val="nil"/>
              <w:bottom w:val="nil"/>
              <w:right w:val="nil"/>
            </w:tcBorders>
            <w:vAlign w:val="bottom"/>
          </w:tcPr>
          <w:p w14:paraId="00C1782A" w14:textId="77777777" w:rsidR="00A53AD6" w:rsidRDefault="00A53AD6">
            <w:pPr>
              <w:pStyle w:val="NormalText"/>
            </w:pPr>
            <w:r>
              <w:t> </w:t>
            </w:r>
          </w:p>
        </w:tc>
        <w:tc>
          <w:tcPr>
            <w:tcW w:w="2820" w:type="dxa"/>
            <w:tcBorders>
              <w:top w:val="nil"/>
              <w:left w:val="nil"/>
              <w:bottom w:val="nil"/>
              <w:right w:val="nil"/>
            </w:tcBorders>
            <w:tcMar>
              <w:top w:w="0" w:type="dxa"/>
              <w:left w:w="0" w:type="dxa"/>
              <w:bottom w:w="0" w:type="dxa"/>
              <w:right w:w="0" w:type="dxa"/>
            </w:tcMar>
            <w:vAlign w:val="bottom"/>
          </w:tcPr>
          <w:p w14:paraId="00C1782B" w14:textId="77777777" w:rsidR="00A53AD6" w:rsidRDefault="00A53AD6">
            <w:pPr>
              <w:pStyle w:val="NormalText"/>
              <w:jc w:val="center"/>
            </w:pPr>
            <w:r>
              <w:t>Period cost</w:t>
            </w:r>
          </w:p>
        </w:tc>
        <w:tc>
          <w:tcPr>
            <w:tcW w:w="2580" w:type="dxa"/>
            <w:tcBorders>
              <w:top w:val="nil"/>
              <w:left w:val="nil"/>
              <w:bottom w:val="nil"/>
              <w:right w:val="nil"/>
            </w:tcBorders>
            <w:tcMar>
              <w:top w:w="0" w:type="dxa"/>
              <w:left w:w="0" w:type="dxa"/>
              <w:bottom w:w="0" w:type="dxa"/>
              <w:right w:w="0" w:type="dxa"/>
            </w:tcMar>
            <w:vAlign w:val="bottom"/>
          </w:tcPr>
          <w:p w14:paraId="00C1782C" w14:textId="77777777" w:rsidR="00A53AD6" w:rsidRDefault="00A53AD6">
            <w:pPr>
              <w:pStyle w:val="NormalText"/>
              <w:jc w:val="center"/>
            </w:pPr>
            <w:r>
              <w:t>Product Cost</w:t>
            </w:r>
          </w:p>
        </w:tc>
      </w:tr>
      <w:tr w:rsidR="00A53AD6" w14:paraId="00C17831" w14:textId="77777777">
        <w:tc>
          <w:tcPr>
            <w:tcW w:w="1000" w:type="dxa"/>
            <w:tcBorders>
              <w:top w:val="nil"/>
              <w:left w:val="nil"/>
              <w:bottom w:val="nil"/>
              <w:right w:val="nil"/>
            </w:tcBorders>
            <w:vAlign w:val="bottom"/>
          </w:tcPr>
          <w:p w14:paraId="00C1782E" w14:textId="77777777" w:rsidR="00A53AD6" w:rsidRDefault="00A53AD6">
            <w:pPr>
              <w:pStyle w:val="NormalText"/>
              <w:jc w:val="center"/>
            </w:pPr>
            <w:r>
              <w:t>A)</w:t>
            </w:r>
          </w:p>
        </w:tc>
        <w:tc>
          <w:tcPr>
            <w:tcW w:w="2820" w:type="dxa"/>
            <w:tcBorders>
              <w:top w:val="nil"/>
              <w:left w:val="nil"/>
              <w:bottom w:val="nil"/>
              <w:right w:val="nil"/>
            </w:tcBorders>
            <w:tcMar>
              <w:top w:w="0" w:type="dxa"/>
              <w:left w:w="0" w:type="dxa"/>
              <w:bottom w:w="0" w:type="dxa"/>
              <w:right w:w="0" w:type="dxa"/>
            </w:tcMar>
            <w:vAlign w:val="bottom"/>
          </w:tcPr>
          <w:p w14:paraId="00C1782F" w14:textId="77777777"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14:paraId="00C17830" w14:textId="77777777" w:rsidR="00A53AD6" w:rsidRDefault="00A53AD6">
            <w:pPr>
              <w:pStyle w:val="NormalText"/>
              <w:jc w:val="center"/>
            </w:pPr>
            <w:r>
              <w:t>Yes</w:t>
            </w:r>
          </w:p>
        </w:tc>
      </w:tr>
      <w:tr w:rsidR="00A53AD6" w14:paraId="00C17835" w14:textId="77777777">
        <w:tc>
          <w:tcPr>
            <w:tcW w:w="1000" w:type="dxa"/>
            <w:tcBorders>
              <w:top w:val="nil"/>
              <w:left w:val="nil"/>
              <w:bottom w:val="nil"/>
              <w:right w:val="nil"/>
            </w:tcBorders>
            <w:vAlign w:val="bottom"/>
          </w:tcPr>
          <w:p w14:paraId="00C17832" w14:textId="77777777" w:rsidR="00A53AD6" w:rsidRDefault="00A53AD6">
            <w:pPr>
              <w:pStyle w:val="NormalText"/>
              <w:jc w:val="center"/>
            </w:pPr>
            <w:r>
              <w:t>B)</w:t>
            </w:r>
          </w:p>
        </w:tc>
        <w:tc>
          <w:tcPr>
            <w:tcW w:w="2820" w:type="dxa"/>
            <w:tcBorders>
              <w:top w:val="nil"/>
              <w:left w:val="nil"/>
              <w:bottom w:val="nil"/>
              <w:right w:val="nil"/>
            </w:tcBorders>
            <w:tcMar>
              <w:top w:w="0" w:type="dxa"/>
              <w:left w:w="0" w:type="dxa"/>
              <w:bottom w:w="0" w:type="dxa"/>
              <w:right w:w="0" w:type="dxa"/>
            </w:tcMar>
            <w:vAlign w:val="bottom"/>
          </w:tcPr>
          <w:p w14:paraId="00C17833" w14:textId="77777777"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14:paraId="00C17834" w14:textId="77777777" w:rsidR="00A53AD6" w:rsidRDefault="00A53AD6">
            <w:pPr>
              <w:pStyle w:val="NormalText"/>
              <w:jc w:val="center"/>
            </w:pPr>
            <w:r>
              <w:t>No</w:t>
            </w:r>
          </w:p>
        </w:tc>
      </w:tr>
      <w:tr w:rsidR="00A53AD6" w14:paraId="00C17839" w14:textId="77777777">
        <w:tc>
          <w:tcPr>
            <w:tcW w:w="1000" w:type="dxa"/>
            <w:tcBorders>
              <w:top w:val="nil"/>
              <w:left w:val="nil"/>
              <w:bottom w:val="nil"/>
              <w:right w:val="nil"/>
            </w:tcBorders>
            <w:vAlign w:val="bottom"/>
          </w:tcPr>
          <w:p w14:paraId="00C17836" w14:textId="77777777" w:rsidR="00A53AD6" w:rsidRDefault="00A53AD6">
            <w:pPr>
              <w:pStyle w:val="NormalText"/>
              <w:jc w:val="center"/>
            </w:pPr>
            <w:r>
              <w:t>C)</w:t>
            </w:r>
          </w:p>
        </w:tc>
        <w:tc>
          <w:tcPr>
            <w:tcW w:w="2820" w:type="dxa"/>
            <w:tcBorders>
              <w:top w:val="nil"/>
              <w:left w:val="nil"/>
              <w:bottom w:val="nil"/>
              <w:right w:val="nil"/>
            </w:tcBorders>
            <w:tcMar>
              <w:top w:w="0" w:type="dxa"/>
              <w:left w:w="0" w:type="dxa"/>
              <w:bottom w:w="0" w:type="dxa"/>
              <w:right w:w="0" w:type="dxa"/>
            </w:tcMar>
            <w:vAlign w:val="bottom"/>
          </w:tcPr>
          <w:p w14:paraId="00C17837" w14:textId="77777777"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14:paraId="00C17838" w14:textId="77777777" w:rsidR="00A53AD6" w:rsidRDefault="00A53AD6">
            <w:pPr>
              <w:pStyle w:val="NormalText"/>
              <w:jc w:val="center"/>
            </w:pPr>
            <w:r>
              <w:t>Yes</w:t>
            </w:r>
          </w:p>
        </w:tc>
      </w:tr>
      <w:tr w:rsidR="00A53AD6" w14:paraId="00C1783D" w14:textId="77777777">
        <w:tc>
          <w:tcPr>
            <w:tcW w:w="1000" w:type="dxa"/>
            <w:tcBorders>
              <w:top w:val="nil"/>
              <w:left w:val="nil"/>
              <w:bottom w:val="nil"/>
              <w:right w:val="nil"/>
            </w:tcBorders>
            <w:vAlign w:val="bottom"/>
          </w:tcPr>
          <w:p w14:paraId="00C1783A" w14:textId="77777777" w:rsidR="00A53AD6" w:rsidRDefault="00A53AD6">
            <w:pPr>
              <w:pStyle w:val="NormalText"/>
              <w:jc w:val="center"/>
            </w:pPr>
            <w:r>
              <w:t>D)</w:t>
            </w:r>
          </w:p>
        </w:tc>
        <w:tc>
          <w:tcPr>
            <w:tcW w:w="2820" w:type="dxa"/>
            <w:tcBorders>
              <w:top w:val="nil"/>
              <w:left w:val="nil"/>
              <w:bottom w:val="nil"/>
              <w:right w:val="nil"/>
            </w:tcBorders>
            <w:tcMar>
              <w:top w:w="0" w:type="dxa"/>
              <w:left w:w="0" w:type="dxa"/>
              <w:bottom w:w="0" w:type="dxa"/>
              <w:right w:w="0" w:type="dxa"/>
            </w:tcMar>
            <w:vAlign w:val="bottom"/>
          </w:tcPr>
          <w:p w14:paraId="00C1783B" w14:textId="77777777"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14:paraId="00C1783C" w14:textId="77777777" w:rsidR="00A53AD6" w:rsidRDefault="00A53AD6">
            <w:pPr>
              <w:pStyle w:val="NormalText"/>
              <w:jc w:val="center"/>
            </w:pPr>
            <w:r>
              <w:t>No</w:t>
            </w:r>
          </w:p>
        </w:tc>
      </w:tr>
    </w:tbl>
    <w:p w14:paraId="00C1783E" w14:textId="77777777" w:rsidR="00A53AD6" w:rsidRDefault="00A53AD6">
      <w:pPr>
        <w:pStyle w:val="NormalText"/>
      </w:pPr>
    </w:p>
    <w:p w14:paraId="00C1783F" w14:textId="77777777" w:rsidR="00A53AD6" w:rsidRDefault="00A53AD6">
      <w:pPr>
        <w:pStyle w:val="NormalText"/>
      </w:pPr>
      <w:r>
        <w:t>A) Choice A</w:t>
      </w:r>
    </w:p>
    <w:p w14:paraId="00C17840" w14:textId="77777777" w:rsidR="00A53AD6" w:rsidRDefault="00A53AD6">
      <w:pPr>
        <w:pStyle w:val="NormalText"/>
      </w:pPr>
      <w:r>
        <w:t>B) Choice B</w:t>
      </w:r>
    </w:p>
    <w:p w14:paraId="00C17841" w14:textId="77777777" w:rsidR="00A53AD6" w:rsidRDefault="00A53AD6">
      <w:pPr>
        <w:pStyle w:val="NormalText"/>
      </w:pPr>
      <w:r>
        <w:t>C) Choice C</w:t>
      </w:r>
    </w:p>
    <w:p w14:paraId="00C17842" w14:textId="77777777" w:rsidR="00A53AD6" w:rsidRDefault="00A53AD6">
      <w:pPr>
        <w:pStyle w:val="NormalText"/>
      </w:pPr>
      <w:r>
        <w:t>D) Choice D</w:t>
      </w:r>
    </w:p>
    <w:p w14:paraId="00C17843" w14:textId="77777777" w:rsidR="003C39DD" w:rsidRDefault="003C39DD">
      <w:pPr>
        <w:pStyle w:val="NormalText"/>
      </w:pPr>
    </w:p>
    <w:p w14:paraId="00C17844" w14:textId="77777777" w:rsidR="00A53AD6" w:rsidRDefault="003C39DD">
      <w:pPr>
        <w:pStyle w:val="NormalText"/>
      </w:pPr>
      <w:r>
        <w:t>Answer:</w:t>
      </w:r>
      <w:r w:rsidR="00A53AD6">
        <w:t xml:space="preserve">  C</w:t>
      </w:r>
    </w:p>
    <w:p w14:paraId="00C17845" w14:textId="77777777" w:rsidR="00A53AD6" w:rsidRDefault="003C39DD">
      <w:pPr>
        <w:pStyle w:val="NormalText"/>
      </w:pPr>
      <w:r>
        <w:t>Difficulty: 2 Medium</w:t>
      </w:r>
    </w:p>
    <w:p w14:paraId="00C17846" w14:textId="77777777" w:rsidR="00A53AD6" w:rsidRDefault="00A53AD6">
      <w:pPr>
        <w:pStyle w:val="NormalText"/>
      </w:pPr>
      <w:r>
        <w:t>Topic:  Cost Classifications for Preparing Financial Statements</w:t>
      </w:r>
    </w:p>
    <w:p w14:paraId="00C17847" w14:textId="77777777" w:rsidR="00A53AD6" w:rsidRDefault="00A53AD6">
      <w:pPr>
        <w:pStyle w:val="NormalText"/>
      </w:pPr>
      <w:r>
        <w:t>Learning Objective:  01-03 Understand cost classifications used to prepare financial statements: product costs and period costs.</w:t>
      </w:r>
    </w:p>
    <w:p w14:paraId="00C17848" w14:textId="77777777" w:rsidR="00A53AD6" w:rsidRDefault="00A53AD6">
      <w:pPr>
        <w:pStyle w:val="NormalText"/>
      </w:pPr>
      <w:r>
        <w:t>Bloom's:  Understand</w:t>
      </w:r>
    </w:p>
    <w:p w14:paraId="00C17849" w14:textId="77777777" w:rsidR="00A53AD6" w:rsidRDefault="00A53AD6">
      <w:pPr>
        <w:pStyle w:val="NormalText"/>
      </w:pPr>
      <w:r>
        <w:t>AACSB:  Reflective Thinking</w:t>
      </w:r>
    </w:p>
    <w:p w14:paraId="00C1784A" w14:textId="77777777" w:rsidR="00A53AD6" w:rsidRDefault="00A53AD6">
      <w:pPr>
        <w:pStyle w:val="NormalText"/>
      </w:pPr>
      <w:r>
        <w:t>AICPA:  BB Critical Thinking; FN Measurement</w:t>
      </w:r>
    </w:p>
    <w:p w14:paraId="00C1784B" w14:textId="77777777" w:rsidR="00A53AD6" w:rsidRDefault="00A53AD6">
      <w:pPr>
        <w:pStyle w:val="NormalText"/>
      </w:pPr>
    </w:p>
    <w:p w14:paraId="00C1784C" w14:textId="77777777" w:rsidR="00A53AD6" w:rsidRDefault="00A53AD6">
      <w:pPr>
        <w:pStyle w:val="NormalText"/>
      </w:pPr>
      <w:r>
        <w:t>84) Prime cost consists of:</w:t>
      </w:r>
    </w:p>
    <w:p w14:paraId="00C1784D" w14:textId="77777777" w:rsidR="00A53AD6" w:rsidRDefault="00A53AD6">
      <w:pPr>
        <w:pStyle w:val="NormalText"/>
      </w:pPr>
      <w:r>
        <w:t>A) direct labor and manufacturing overhead.</w:t>
      </w:r>
    </w:p>
    <w:p w14:paraId="00C1784E" w14:textId="77777777" w:rsidR="00A53AD6" w:rsidRDefault="00A53AD6">
      <w:pPr>
        <w:pStyle w:val="NormalText"/>
      </w:pPr>
      <w:r>
        <w:t>B) direct materials and manufacturing overhead.</w:t>
      </w:r>
    </w:p>
    <w:p w14:paraId="00C1784F" w14:textId="77777777" w:rsidR="00A53AD6" w:rsidRDefault="00A53AD6">
      <w:pPr>
        <w:pStyle w:val="NormalText"/>
      </w:pPr>
      <w:r>
        <w:t>C) direct materials and direct labor.</w:t>
      </w:r>
    </w:p>
    <w:p w14:paraId="00C17850" w14:textId="77777777" w:rsidR="00A53AD6" w:rsidRDefault="00A53AD6">
      <w:pPr>
        <w:pStyle w:val="NormalText"/>
      </w:pPr>
      <w:r>
        <w:t>D) direct materials, direct labor and manufacturing overhead.</w:t>
      </w:r>
    </w:p>
    <w:p w14:paraId="00C17851" w14:textId="77777777" w:rsidR="003C39DD" w:rsidRDefault="003C39DD">
      <w:pPr>
        <w:pStyle w:val="NormalText"/>
      </w:pPr>
    </w:p>
    <w:p w14:paraId="00C17852" w14:textId="77777777" w:rsidR="00A53AD6" w:rsidRDefault="003C39DD">
      <w:pPr>
        <w:pStyle w:val="NormalText"/>
      </w:pPr>
      <w:r>
        <w:t>Answer:</w:t>
      </w:r>
      <w:r w:rsidR="00A53AD6">
        <w:t xml:space="preserve">  C</w:t>
      </w:r>
    </w:p>
    <w:p w14:paraId="00C17853" w14:textId="77777777" w:rsidR="00A53AD6" w:rsidRDefault="003C39DD">
      <w:pPr>
        <w:pStyle w:val="NormalText"/>
      </w:pPr>
      <w:r>
        <w:t>Difficulty: 1 Easy</w:t>
      </w:r>
    </w:p>
    <w:p w14:paraId="00C17854" w14:textId="77777777" w:rsidR="00A53AD6" w:rsidRDefault="00A53AD6">
      <w:pPr>
        <w:pStyle w:val="NormalText"/>
      </w:pPr>
      <w:r>
        <w:t>Topic:  Cost Classifications for Preparing Financial Statements</w:t>
      </w:r>
    </w:p>
    <w:p w14:paraId="00C17855" w14:textId="77777777" w:rsidR="00A53AD6" w:rsidRDefault="00A53AD6">
      <w:pPr>
        <w:pStyle w:val="NormalText"/>
      </w:pPr>
      <w:r>
        <w:t>Learning Objective:  01-03 Understand cost classifications used to prepare financial statements: product costs and period costs.</w:t>
      </w:r>
    </w:p>
    <w:p w14:paraId="00C17856" w14:textId="77777777" w:rsidR="00A53AD6" w:rsidRDefault="00A53AD6">
      <w:pPr>
        <w:pStyle w:val="NormalText"/>
      </w:pPr>
      <w:r>
        <w:t>Bloom's:  Remember</w:t>
      </w:r>
    </w:p>
    <w:p w14:paraId="00C17857" w14:textId="77777777" w:rsidR="00A53AD6" w:rsidRDefault="00A53AD6">
      <w:pPr>
        <w:pStyle w:val="NormalText"/>
      </w:pPr>
      <w:r>
        <w:t>AACSB:  Reflective Thinking</w:t>
      </w:r>
    </w:p>
    <w:p w14:paraId="00C17858" w14:textId="77777777" w:rsidR="00A53AD6" w:rsidRDefault="00A53AD6">
      <w:pPr>
        <w:pStyle w:val="NormalText"/>
      </w:pPr>
      <w:r>
        <w:t>AICPA:  BB Critical Thinking; FN Measurement</w:t>
      </w:r>
    </w:p>
    <w:p w14:paraId="00C17859" w14:textId="77777777" w:rsidR="00A53AD6" w:rsidRDefault="00A53AD6">
      <w:pPr>
        <w:pStyle w:val="NormalText"/>
      </w:pPr>
    </w:p>
    <w:p w14:paraId="00C1785A" w14:textId="77777777" w:rsidR="00563399" w:rsidRDefault="00563399">
      <w:pPr>
        <w:rPr>
          <w:rFonts w:ascii="Times New Roman" w:hAnsi="Times New Roman"/>
          <w:color w:val="000000"/>
          <w:sz w:val="24"/>
          <w:szCs w:val="24"/>
        </w:rPr>
      </w:pPr>
      <w:r>
        <w:br w:type="page"/>
      </w:r>
    </w:p>
    <w:p w14:paraId="00C1785B" w14:textId="77777777" w:rsidR="00A53AD6" w:rsidRDefault="00A53AD6">
      <w:pPr>
        <w:pStyle w:val="NormalText"/>
      </w:pPr>
      <w:r>
        <w:t>85) Depreciation on a personal computer used in the marketing department of a manufacturing company would be classified as:</w:t>
      </w:r>
    </w:p>
    <w:p w14:paraId="00C1785C" w14:textId="77777777" w:rsidR="00A53AD6" w:rsidRDefault="00A53AD6">
      <w:pPr>
        <w:pStyle w:val="NormalText"/>
      </w:pPr>
      <w:r>
        <w:t>A) a product cost that is fixed with respect to the company's output.</w:t>
      </w:r>
    </w:p>
    <w:p w14:paraId="00C1785D" w14:textId="77777777" w:rsidR="00A53AD6" w:rsidRDefault="00A53AD6">
      <w:pPr>
        <w:pStyle w:val="NormalText"/>
      </w:pPr>
      <w:r>
        <w:t>B) a period cost that is fixed with respect to the company's output.</w:t>
      </w:r>
    </w:p>
    <w:p w14:paraId="00C1785E" w14:textId="77777777" w:rsidR="00A53AD6" w:rsidRDefault="00A53AD6">
      <w:pPr>
        <w:pStyle w:val="NormalText"/>
      </w:pPr>
      <w:r>
        <w:t>C) a product cost that is variable with respect to the company's output.</w:t>
      </w:r>
    </w:p>
    <w:p w14:paraId="00C1785F" w14:textId="77777777" w:rsidR="00A53AD6" w:rsidRDefault="00A53AD6">
      <w:pPr>
        <w:pStyle w:val="NormalText"/>
      </w:pPr>
      <w:r>
        <w:t>D) a period cost that is variable with respect to the company's output.</w:t>
      </w:r>
    </w:p>
    <w:p w14:paraId="00C17860" w14:textId="77777777" w:rsidR="003C39DD" w:rsidRDefault="003C39DD">
      <w:pPr>
        <w:pStyle w:val="NormalText"/>
      </w:pPr>
    </w:p>
    <w:p w14:paraId="00C17861" w14:textId="77777777" w:rsidR="00A53AD6" w:rsidRDefault="003C39DD">
      <w:pPr>
        <w:pStyle w:val="NormalText"/>
      </w:pPr>
      <w:r>
        <w:t>Answer:</w:t>
      </w:r>
      <w:r w:rsidR="00A53AD6">
        <w:t xml:space="preserve">  B</w:t>
      </w:r>
    </w:p>
    <w:p w14:paraId="00C17862" w14:textId="77777777" w:rsidR="00A53AD6" w:rsidRDefault="003C39DD">
      <w:pPr>
        <w:pStyle w:val="NormalText"/>
      </w:pPr>
      <w:r>
        <w:t>Difficulty: 2 Medium</w:t>
      </w:r>
    </w:p>
    <w:p w14:paraId="00C17863" w14:textId="77777777" w:rsidR="00A53AD6" w:rsidRDefault="00A53AD6">
      <w:pPr>
        <w:pStyle w:val="NormalText"/>
      </w:pPr>
      <w:r>
        <w:t>Topic:  Cost Classifications for Preparing Financial Statements; Cost Classifications for Predicting Cost Behavior</w:t>
      </w:r>
    </w:p>
    <w:p w14:paraId="00C17864"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7865" w14:textId="77777777" w:rsidR="00A53AD6" w:rsidRDefault="00A53AD6">
      <w:pPr>
        <w:pStyle w:val="NormalText"/>
      </w:pPr>
      <w:r>
        <w:t>Bloom's:  Understand</w:t>
      </w:r>
    </w:p>
    <w:p w14:paraId="00C17866" w14:textId="77777777" w:rsidR="00A53AD6" w:rsidRDefault="00A53AD6">
      <w:pPr>
        <w:pStyle w:val="NormalText"/>
      </w:pPr>
      <w:r>
        <w:t>AACSB:  Reflective Thinking</w:t>
      </w:r>
    </w:p>
    <w:p w14:paraId="00C17867" w14:textId="77777777" w:rsidR="00A53AD6" w:rsidRDefault="00A53AD6">
      <w:pPr>
        <w:pStyle w:val="NormalText"/>
      </w:pPr>
      <w:r>
        <w:t>AICPA:  BB Critical Thinking; FN Measurement</w:t>
      </w:r>
    </w:p>
    <w:p w14:paraId="00C17868" w14:textId="77777777" w:rsidR="00A53AD6" w:rsidRDefault="00A53AD6">
      <w:pPr>
        <w:pStyle w:val="NormalText"/>
      </w:pPr>
    </w:p>
    <w:p w14:paraId="00C17869" w14:textId="77777777" w:rsidR="00A53AD6" w:rsidRDefault="00A53AD6">
      <w:pPr>
        <w:pStyle w:val="NormalText"/>
      </w:pPr>
      <w:r>
        <w:t>86) Property taxes on a company's factory building would be classified as a(n):</w:t>
      </w:r>
    </w:p>
    <w:p w14:paraId="00C1786A" w14:textId="77777777" w:rsidR="00A53AD6" w:rsidRDefault="00A53AD6">
      <w:pPr>
        <w:pStyle w:val="NormalText"/>
      </w:pPr>
      <w:r>
        <w:t>A) product cost.</w:t>
      </w:r>
    </w:p>
    <w:p w14:paraId="00C1786B" w14:textId="77777777" w:rsidR="00A53AD6" w:rsidRDefault="00A53AD6">
      <w:pPr>
        <w:pStyle w:val="NormalText"/>
      </w:pPr>
      <w:r>
        <w:t>B) opportunity cost.</w:t>
      </w:r>
    </w:p>
    <w:p w14:paraId="00C1786C" w14:textId="77777777" w:rsidR="00A53AD6" w:rsidRDefault="00A53AD6">
      <w:pPr>
        <w:pStyle w:val="NormalText"/>
      </w:pPr>
      <w:r>
        <w:t>C) period cost.</w:t>
      </w:r>
    </w:p>
    <w:p w14:paraId="00C1786D" w14:textId="77777777" w:rsidR="00A53AD6" w:rsidRDefault="00A53AD6">
      <w:pPr>
        <w:pStyle w:val="NormalText"/>
      </w:pPr>
      <w:r>
        <w:t>D) variable cost.</w:t>
      </w:r>
    </w:p>
    <w:p w14:paraId="00C1786E" w14:textId="77777777" w:rsidR="003C39DD" w:rsidRDefault="003C39DD">
      <w:pPr>
        <w:pStyle w:val="NormalText"/>
      </w:pPr>
    </w:p>
    <w:p w14:paraId="00C1786F" w14:textId="77777777" w:rsidR="00A53AD6" w:rsidRDefault="003C39DD">
      <w:pPr>
        <w:pStyle w:val="NormalText"/>
      </w:pPr>
      <w:r>
        <w:t>Answer:</w:t>
      </w:r>
      <w:r w:rsidR="00A53AD6">
        <w:t xml:space="preserve">  A</w:t>
      </w:r>
    </w:p>
    <w:p w14:paraId="00C17870" w14:textId="77777777" w:rsidR="00A53AD6" w:rsidRDefault="003C39DD">
      <w:pPr>
        <w:pStyle w:val="NormalText"/>
      </w:pPr>
      <w:r>
        <w:t>Difficulty: 1 Easy</w:t>
      </w:r>
    </w:p>
    <w:p w14:paraId="00C17871" w14:textId="77777777" w:rsidR="00A53AD6" w:rsidRDefault="00A53AD6">
      <w:pPr>
        <w:pStyle w:val="NormalText"/>
      </w:pPr>
      <w:r>
        <w:t>Topic:  Cost Classifications for Preparing Financial Statements; Cost Classifications for Decision Making; Cost Classifications for Predicting Cost Behavior</w:t>
      </w:r>
    </w:p>
    <w:p w14:paraId="00C17872" w14:textId="77777777" w:rsidR="00A53AD6" w:rsidRDefault="00A53AD6">
      <w:pPr>
        <w:pStyle w:val="NormalText"/>
      </w:pPr>
      <w:r>
        <w:t>Learning Objective:  01-03 Understand cost classifications used to prepare financial statements: product costs and period costs.; 01-05 Understand cost classifications used in making decisions: differential costs, sunk costs, and opportunity costs.; 01-04 Understand cost classifications used to predict cost behavior: variable costs, fixed costs, and mixed costs.</w:t>
      </w:r>
    </w:p>
    <w:p w14:paraId="00C17873" w14:textId="77777777" w:rsidR="00A53AD6" w:rsidRDefault="00A53AD6">
      <w:pPr>
        <w:pStyle w:val="NormalText"/>
      </w:pPr>
      <w:r>
        <w:t>Bloom's:  Understand</w:t>
      </w:r>
    </w:p>
    <w:p w14:paraId="00C17874" w14:textId="77777777" w:rsidR="00A53AD6" w:rsidRDefault="00A53AD6">
      <w:pPr>
        <w:pStyle w:val="NormalText"/>
      </w:pPr>
      <w:r>
        <w:t>AACSB:  Reflective Thinking</w:t>
      </w:r>
    </w:p>
    <w:p w14:paraId="00C17875" w14:textId="77777777" w:rsidR="00A53AD6" w:rsidRDefault="00A53AD6">
      <w:pPr>
        <w:pStyle w:val="NormalText"/>
      </w:pPr>
      <w:r>
        <w:t>AICPA:  BB Critical Thinking; FN Measurement</w:t>
      </w:r>
    </w:p>
    <w:p w14:paraId="00C17876" w14:textId="77777777" w:rsidR="00A53AD6" w:rsidRDefault="00A53AD6">
      <w:pPr>
        <w:pStyle w:val="NormalText"/>
      </w:pPr>
    </w:p>
    <w:p w14:paraId="00C17877" w14:textId="77777777" w:rsidR="00563399" w:rsidRDefault="00563399">
      <w:pPr>
        <w:rPr>
          <w:rFonts w:ascii="Times New Roman" w:hAnsi="Times New Roman"/>
          <w:color w:val="000000"/>
          <w:sz w:val="24"/>
          <w:szCs w:val="24"/>
        </w:rPr>
      </w:pPr>
      <w:r>
        <w:br w:type="page"/>
      </w:r>
    </w:p>
    <w:p w14:paraId="00C17878" w14:textId="77777777" w:rsidR="00A53AD6" w:rsidRDefault="00A53AD6">
      <w:pPr>
        <w:pStyle w:val="NormalText"/>
      </w:pPr>
      <w:r>
        <w:t>87) Factory overhead is typically a(n):</w:t>
      </w:r>
    </w:p>
    <w:p w14:paraId="00C17879" w14:textId="77777777" w:rsidR="00A53AD6" w:rsidRDefault="00A53AD6">
      <w:pPr>
        <w:pStyle w:val="NormalText"/>
      </w:pPr>
      <w:r>
        <w:t>A) mixed cost.</w:t>
      </w:r>
    </w:p>
    <w:p w14:paraId="00C1787A" w14:textId="77777777" w:rsidR="00A53AD6" w:rsidRDefault="00A53AD6">
      <w:pPr>
        <w:pStyle w:val="NormalText"/>
      </w:pPr>
      <w:r>
        <w:t>B) fixed cost.</w:t>
      </w:r>
    </w:p>
    <w:p w14:paraId="00C1787B" w14:textId="77777777" w:rsidR="00A53AD6" w:rsidRDefault="00A53AD6">
      <w:pPr>
        <w:pStyle w:val="NormalText"/>
      </w:pPr>
      <w:r>
        <w:t>C) variable cost.</w:t>
      </w:r>
    </w:p>
    <w:p w14:paraId="00C1787C" w14:textId="77777777" w:rsidR="00A53AD6" w:rsidRDefault="00A53AD6">
      <w:pPr>
        <w:pStyle w:val="NormalText"/>
      </w:pPr>
      <w:r>
        <w:t>D) irrelevant cost.</w:t>
      </w:r>
    </w:p>
    <w:p w14:paraId="00C1787D" w14:textId="77777777" w:rsidR="003C39DD" w:rsidRDefault="003C39DD">
      <w:pPr>
        <w:pStyle w:val="NormalText"/>
      </w:pPr>
    </w:p>
    <w:p w14:paraId="00C1787E" w14:textId="77777777" w:rsidR="00A53AD6" w:rsidRDefault="003C39DD">
      <w:pPr>
        <w:pStyle w:val="NormalText"/>
      </w:pPr>
      <w:r>
        <w:t>Answer:</w:t>
      </w:r>
      <w:r w:rsidR="00A53AD6">
        <w:t xml:space="preserve">  A</w:t>
      </w:r>
    </w:p>
    <w:p w14:paraId="00C1787F" w14:textId="77777777" w:rsidR="00A53AD6" w:rsidRDefault="003C39DD">
      <w:pPr>
        <w:pStyle w:val="NormalText"/>
      </w:pPr>
      <w:r>
        <w:t>Difficulty: 1 Easy</w:t>
      </w:r>
    </w:p>
    <w:p w14:paraId="00C17880" w14:textId="77777777" w:rsidR="00A53AD6" w:rsidRDefault="00A53AD6">
      <w:pPr>
        <w:pStyle w:val="NormalText"/>
      </w:pPr>
      <w:r>
        <w:t>Topic:  Cost Classifications for Predicting Cost Behavior</w:t>
      </w:r>
    </w:p>
    <w:p w14:paraId="00C17881" w14:textId="77777777" w:rsidR="00A53AD6" w:rsidRDefault="00A53AD6">
      <w:pPr>
        <w:pStyle w:val="NormalText"/>
      </w:pPr>
      <w:r>
        <w:t>Learning Objective:  01-04 Understand cost classifications used to predict cost behavior: variable costs, fixed costs, and mixed costs.</w:t>
      </w:r>
    </w:p>
    <w:p w14:paraId="00C17882" w14:textId="77777777" w:rsidR="00A53AD6" w:rsidRDefault="00A53AD6">
      <w:pPr>
        <w:pStyle w:val="NormalText"/>
      </w:pPr>
      <w:r>
        <w:t>Bloom's:  Understand</w:t>
      </w:r>
    </w:p>
    <w:p w14:paraId="00C17883" w14:textId="77777777" w:rsidR="00A53AD6" w:rsidRDefault="00A53AD6">
      <w:pPr>
        <w:pStyle w:val="NormalText"/>
      </w:pPr>
      <w:r>
        <w:t>AACSB:  Reflective Thinking</w:t>
      </w:r>
    </w:p>
    <w:p w14:paraId="00C17884" w14:textId="77777777" w:rsidR="00A53AD6" w:rsidRDefault="00A53AD6">
      <w:pPr>
        <w:pStyle w:val="NormalText"/>
      </w:pPr>
      <w:r>
        <w:t>AICPA:  BB Critical Thinking; FN Measurement</w:t>
      </w:r>
    </w:p>
    <w:p w14:paraId="00C17885" w14:textId="77777777" w:rsidR="00A53AD6" w:rsidRDefault="00A53AD6">
      <w:pPr>
        <w:pStyle w:val="NormalText"/>
      </w:pPr>
    </w:p>
    <w:p w14:paraId="00C17886" w14:textId="77777777" w:rsidR="00A53AD6" w:rsidRDefault="00A53AD6">
      <w:pPr>
        <w:pStyle w:val="NormalText"/>
      </w:pPr>
      <w:r>
        <w:t>88) As the level of activity increases, how will a mixed cost in total and per unit behave?</w:t>
      </w:r>
    </w:p>
    <w:p w14:paraId="00C17887"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A53AD6" w14:paraId="00C1788B" w14:textId="77777777">
        <w:tc>
          <w:tcPr>
            <w:tcW w:w="1000" w:type="dxa"/>
            <w:tcBorders>
              <w:top w:val="nil"/>
              <w:left w:val="nil"/>
              <w:bottom w:val="nil"/>
              <w:right w:val="nil"/>
            </w:tcBorders>
            <w:vAlign w:val="bottom"/>
          </w:tcPr>
          <w:p w14:paraId="00C17888" w14:textId="77777777" w:rsidR="00A53AD6" w:rsidRDefault="00A53AD6">
            <w:pPr>
              <w:pStyle w:val="NormalText"/>
            </w:pPr>
            <w:r>
              <w:t> </w:t>
            </w:r>
          </w:p>
        </w:tc>
        <w:tc>
          <w:tcPr>
            <w:tcW w:w="2820" w:type="dxa"/>
            <w:tcBorders>
              <w:top w:val="nil"/>
              <w:left w:val="nil"/>
              <w:bottom w:val="nil"/>
              <w:right w:val="nil"/>
            </w:tcBorders>
            <w:tcMar>
              <w:top w:w="0" w:type="dxa"/>
              <w:left w:w="0" w:type="dxa"/>
              <w:bottom w:w="0" w:type="dxa"/>
              <w:right w:w="0" w:type="dxa"/>
            </w:tcMar>
            <w:vAlign w:val="bottom"/>
          </w:tcPr>
          <w:p w14:paraId="00C17889" w14:textId="77777777" w:rsidR="00A53AD6" w:rsidRDefault="00A53AD6">
            <w:pPr>
              <w:pStyle w:val="NormalText"/>
              <w:jc w:val="center"/>
            </w:pPr>
            <w:r>
              <w:t>In Total</w:t>
            </w:r>
          </w:p>
        </w:tc>
        <w:tc>
          <w:tcPr>
            <w:tcW w:w="2580" w:type="dxa"/>
            <w:tcBorders>
              <w:top w:val="nil"/>
              <w:left w:val="nil"/>
              <w:bottom w:val="nil"/>
              <w:right w:val="nil"/>
            </w:tcBorders>
            <w:tcMar>
              <w:top w:w="0" w:type="dxa"/>
              <w:left w:w="0" w:type="dxa"/>
              <w:bottom w:w="0" w:type="dxa"/>
              <w:right w:w="0" w:type="dxa"/>
            </w:tcMar>
            <w:vAlign w:val="bottom"/>
          </w:tcPr>
          <w:p w14:paraId="00C1788A" w14:textId="77777777" w:rsidR="00A53AD6" w:rsidRDefault="00A53AD6">
            <w:pPr>
              <w:pStyle w:val="NormalText"/>
              <w:jc w:val="center"/>
            </w:pPr>
            <w:r>
              <w:t>Per Unit</w:t>
            </w:r>
          </w:p>
        </w:tc>
      </w:tr>
      <w:tr w:rsidR="00A53AD6" w14:paraId="00C1788F" w14:textId="77777777">
        <w:tc>
          <w:tcPr>
            <w:tcW w:w="1000" w:type="dxa"/>
            <w:tcBorders>
              <w:top w:val="nil"/>
              <w:left w:val="nil"/>
              <w:bottom w:val="nil"/>
              <w:right w:val="nil"/>
            </w:tcBorders>
            <w:vAlign w:val="bottom"/>
          </w:tcPr>
          <w:p w14:paraId="00C1788C" w14:textId="77777777" w:rsidR="00A53AD6" w:rsidRDefault="00A53AD6">
            <w:pPr>
              <w:pStyle w:val="NormalText"/>
              <w:jc w:val="center"/>
            </w:pPr>
            <w:r>
              <w:t>A)</w:t>
            </w:r>
          </w:p>
        </w:tc>
        <w:tc>
          <w:tcPr>
            <w:tcW w:w="2820" w:type="dxa"/>
            <w:tcBorders>
              <w:top w:val="nil"/>
              <w:left w:val="nil"/>
              <w:bottom w:val="nil"/>
              <w:right w:val="nil"/>
            </w:tcBorders>
            <w:tcMar>
              <w:top w:w="0" w:type="dxa"/>
              <w:left w:w="0" w:type="dxa"/>
              <w:bottom w:w="0" w:type="dxa"/>
              <w:right w:w="0" w:type="dxa"/>
            </w:tcMar>
            <w:vAlign w:val="bottom"/>
          </w:tcPr>
          <w:p w14:paraId="00C1788D" w14:textId="77777777" w:rsidR="00A53AD6" w:rsidRDefault="00A53AD6">
            <w:pPr>
              <w:pStyle w:val="NormalText"/>
              <w:jc w:val="center"/>
            </w:pPr>
            <w:r>
              <w:t>Increase</w:t>
            </w:r>
          </w:p>
        </w:tc>
        <w:tc>
          <w:tcPr>
            <w:tcW w:w="2580" w:type="dxa"/>
            <w:tcBorders>
              <w:top w:val="nil"/>
              <w:left w:val="nil"/>
              <w:bottom w:val="nil"/>
              <w:right w:val="nil"/>
            </w:tcBorders>
            <w:tcMar>
              <w:top w:w="0" w:type="dxa"/>
              <w:left w:w="0" w:type="dxa"/>
              <w:bottom w:w="0" w:type="dxa"/>
              <w:right w:w="0" w:type="dxa"/>
            </w:tcMar>
            <w:vAlign w:val="bottom"/>
          </w:tcPr>
          <w:p w14:paraId="00C1788E" w14:textId="77777777" w:rsidR="00A53AD6" w:rsidRDefault="00A53AD6">
            <w:pPr>
              <w:pStyle w:val="NormalText"/>
              <w:jc w:val="center"/>
            </w:pPr>
            <w:r>
              <w:t>Decrease</w:t>
            </w:r>
          </w:p>
        </w:tc>
      </w:tr>
      <w:tr w:rsidR="00A53AD6" w14:paraId="00C17893" w14:textId="77777777">
        <w:tc>
          <w:tcPr>
            <w:tcW w:w="1000" w:type="dxa"/>
            <w:tcBorders>
              <w:top w:val="nil"/>
              <w:left w:val="nil"/>
              <w:bottom w:val="nil"/>
              <w:right w:val="nil"/>
            </w:tcBorders>
            <w:vAlign w:val="bottom"/>
          </w:tcPr>
          <w:p w14:paraId="00C17890" w14:textId="77777777" w:rsidR="00A53AD6" w:rsidRDefault="00A53AD6">
            <w:pPr>
              <w:pStyle w:val="NormalText"/>
              <w:jc w:val="center"/>
            </w:pPr>
            <w:r>
              <w:t>B)</w:t>
            </w:r>
          </w:p>
        </w:tc>
        <w:tc>
          <w:tcPr>
            <w:tcW w:w="2820" w:type="dxa"/>
            <w:tcBorders>
              <w:top w:val="nil"/>
              <w:left w:val="nil"/>
              <w:bottom w:val="nil"/>
              <w:right w:val="nil"/>
            </w:tcBorders>
            <w:tcMar>
              <w:top w:w="0" w:type="dxa"/>
              <w:left w:w="0" w:type="dxa"/>
              <w:bottom w:w="0" w:type="dxa"/>
              <w:right w:w="0" w:type="dxa"/>
            </w:tcMar>
            <w:vAlign w:val="bottom"/>
          </w:tcPr>
          <w:p w14:paraId="00C17891" w14:textId="77777777" w:rsidR="00A53AD6" w:rsidRDefault="00A53AD6">
            <w:pPr>
              <w:pStyle w:val="NormalText"/>
              <w:jc w:val="center"/>
            </w:pPr>
            <w:r>
              <w:t>Increase</w:t>
            </w:r>
          </w:p>
        </w:tc>
        <w:tc>
          <w:tcPr>
            <w:tcW w:w="2580" w:type="dxa"/>
            <w:tcBorders>
              <w:top w:val="nil"/>
              <w:left w:val="nil"/>
              <w:bottom w:val="nil"/>
              <w:right w:val="nil"/>
            </w:tcBorders>
            <w:tcMar>
              <w:top w:w="0" w:type="dxa"/>
              <w:left w:w="0" w:type="dxa"/>
              <w:bottom w:w="0" w:type="dxa"/>
              <w:right w:w="0" w:type="dxa"/>
            </w:tcMar>
            <w:vAlign w:val="bottom"/>
          </w:tcPr>
          <w:p w14:paraId="00C17892" w14:textId="77777777" w:rsidR="00A53AD6" w:rsidRDefault="00A53AD6">
            <w:pPr>
              <w:pStyle w:val="NormalText"/>
              <w:jc w:val="center"/>
            </w:pPr>
            <w:r>
              <w:t>Increase</w:t>
            </w:r>
          </w:p>
        </w:tc>
      </w:tr>
      <w:tr w:rsidR="00A53AD6" w14:paraId="00C17897" w14:textId="77777777">
        <w:tc>
          <w:tcPr>
            <w:tcW w:w="1000" w:type="dxa"/>
            <w:tcBorders>
              <w:top w:val="nil"/>
              <w:left w:val="nil"/>
              <w:bottom w:val="nil"/>
              <w:right w:val="nil"/>
            </w:tcBorders>
            <w:vAlign w:val="bottom"/>
          </w:tcPr>
          <w:p w14:paraId="00C17894" w14:textId="77777777" w:rsidR="00A53AD6" w:rsidRDefault="00A53AD6">
            <w:pPr>
              <w:pStyle w:val="NormalText"/>
              <w:jc w:val="center"/>
            </w:pPr>
            <w:r>
              <w:t>C)</w:t>
            </w:r>
          </w:p>
        </w:tc>
        <w:tc>
          <w:tcPr>
            <w:tcW w:w="2820" w:type="dxa"/>
            <w:tcBorders>
              <w:top w:val="nil"/>
              <w:left w:val="nil"/>
              <w:bottom w:val="nil"/>
              <w:right w:val="nil"/>
            </w:tcBorders>
            <w:tcMar>
              <w:top w:w="0" w:type="dxa"/>
              <w:left w:w="0" w:type="dxa"/>
              <w:bottom w:w="0" w:type="dxa"/>
              <w:right w:w="0" w:type="dxa"/>
            </w:tcMar>
            <w:vAlign w:val="bottom"/>
          </w:tcPr>
          <w:p w14:paraId="00C17895" w14:textId="77777777" w:rsidR="00A53AD6" w:rsidRDefault="00A53AD6">
            <w:pPr>
              <w:pStyle w:val="NormalText"/>
              <w:jc w:val="center"/>
            </w:pPr>
            <w:r>
              <w:t>Increase</w:t>
            </w:r>
          </w:p>
        </w:tc>
        <w:tc>
          <w:tcPr>
            <w:tcW w:w="2580" w:type="dxa"/>
            <w:tcBorders>
              <w:top w:val="nil"/>
              <w:left w:val="nil"/>
              <w:bottom w:val="nil"/>
              <w:right w:val="nil"/>
            </w:tcBorders>
            <w:tcMar>
              <w:top w:w="0" w:type="dxa"/>
              <w:left w:w="0" w:type="dxa"/>
              <w:bottom w:w="0" w:type="dxa"/>
              <w:right w:w="0" w:type="dxa"/>
            </w:tcMar>
            <w:vAlign w:val="bottom"/>
          </w:tcPr>
          <w:p w14:paraId="00C17896" w14:textId="77777777" w:rsidR="00A53AD6" w:rsidRDefault="00A53AD6">
            <w:pPr>
              <w:pStyle w:val="NormalText"/>
              <w:jc w:val="center"/>
            </w:pPr>
            <w:r>
              <w:t>No effect</w:t>
            </w:r>
          </w:p>
        </w:tc>
      </w:tr>
      <w:tr w:rsidR="00A53AD6" w14:paraId="00C1789B" w14:textId="77777777">
        <w:tc>
          <w:tcPr>
            <w:tcW w:w="1000" w:type="dxa"/>
            <w:tcBorders>
              <w:top w:val="nil"/>
              <w:left w:val="nil"/>
              <w:bottom w:val="nil"/>
              <w:right w:val="nil"/>
            </w:tcBorders>
            <w:vAlign w:val="bottom"/>
          </w:tcPr>
          <w:p w14:paraId="00C17898" w14:textId="77777777" w:rsidR="00A53AD6" w:rsidRDefault="00A53AD6">
            <w:pPr>
              <w:pStyle w:val="NormalText"/>
              <w:jc w:val="center"/>
            </w:pPr>
            <w:r>
              <w:t>D)</w:t>
            </w:r>
          </w:p>
        </w:tc>
        <w:tc>
          <w:tcPr>
            <w:tcW w:w="2820" w:type="dxa"/>
            <w:tcBorders>
              <w:top w:val="nil"/>
              <w:left w:val="nil"/>
              <w:bottom w:val="nil"/>
              <w:right w:val="nil"/>
            </w:tcBorders>
            <w:tcMar>
              <w:top w:w="0" w:type="dxa"/>
              <w:left w:w="0" w:type="dxa"/>
              <w:bottom w:w="0" w:type="dxa"/>
              <w:right w:w="0" w:type="dxa"/>
            </w:tcMar>
            <w:vAlign w:val="bottom"/>
          </w:tcPr>
          <w:p w14:paraId="00C17899" w14:textId="77777777" w:rsidR="00A53AD6" w:rsidRDefault="00A53AD6">
            <w:pPr>
              <w:pStyle w:val="NormalText"/>
              <w:jc w:val="center"/>
            </w:pPr>
            <w:r>
              <w:t>Decrease</w:t>
            </w:r>
          </w:p>
        </w:tc>
        <w:tc>
          <w:tcPr>
            <w:tcW w:w="2580" w:type="dxa"/>
            <w:tcBorders>
              <w:top w:val="nil"/>
              <w:left w:val="nil"/>
              <w:bottom w:val="nil"/>
              <w:right w:val="nil"/>
            </w:tcBorders>
            <w:tcMar>
              <w:top w:w="0" w:type="dxa"/>
              <w:left w:w="0" w:type="dxa"/>
              <w:bottom w:w="0" w:type="dxa"/>
              <w:right w:w="0" w:type="dxa"/>
            </w:tcMar>
            <w:vAlign w:val="bottom"/>
          </w:tcPr>
          <w:p w14:paraId="00C1789A" w14:textId="77777777" w:rsidR="00A53AD6" w:rsidRDefault="00A53AD6">
            <w:pPr>
              <w:pStyle w:val="NormalText"/>
              <w:jc w:val="center"/>
            </w:pPr>
            <w:r>
              <w:t>Increase</w:t>
            </w:r>
          </w:p>
        </w:tc>
      </w:tr>
      <w:tr w:rsidR="00A53AD6" w14:paraId="00C1789F" w14:textId="77777777">
        <w:tc>
          <w:tcPr>
            <w:tcW w:w="1000" w:type="dxa"/>
            <w:tcBorders>
              <w:top w:val="nil"/>
              <w:left w:val="nil"/>
              <w:bottom w:val="nil"/>
              <w:right w:val="nil"/>
            </w:tcBorders>
            <w:vAlign w:val="bottom"/>
          </w:tcPr>
          <w:p w14:paraId="00C1789C" w14:textId="77777777" w:rsidR="00A53AD6" w:rsidRDefault="00A53AD6">
            <w:pPr>
              <w:pStyle w:val="NormalText"/>
              <w:jc w:val="center"/>
            </w:pPr>
            <w:r>
              <w:t>E)</w:t>
            </w:r>
          </w:p>
        </w:tc>
        <w:tc>
          <w:tcPr>
            <w:tcW w:w="2820" w:type="dxa"/>
            <w:tcBorders>
              <w:top w:val="nil"/>
              <w:left w:val="nil"/>
              <w:bottom w:val="nil"/>
              <w:right w:val="nil"/>
            </w:tcBorders>
            <w:tcMar>
              <w:top w:w="0" w:type="dxa"/>
              <w:left w:w="0" w:type="dxa"/>
              <w:bottom w:w="0" w:type="dxa"/>
              <w:right w:w="0" w:type="dxa"/>
            </w:tcMar>
            <w:vAlign w:val="bottom"/>
          </w:tcPr>
          <w:p w14:paraId="00C1789D" w14:textId="77777777" w:rsidR="00A53AD6" w:rsidRDefault="00A53AD6">
            <w:pPr>
              <w:pStyle w:val="NormalText"/>
              <w:jc w:val="center"/>
            </w:pPr>
            <w:r>
              <w:t>Decrease</w:t>
            </w:r>
          </w:p>
        </w:tc>
        <w:tc>
          <w:tcPr>
            <w:tcW w:w="2580" w:type="dxa"/>
            <w:tcBorders>
              <w:top w:val="nil"/>
              <w:left w:val="nil"/>
              <w:bottom w:val="nil"/>
              <w:right w:val="nil"/>
            </w:tcBorders>
            <w:tcMar>
              <w:top w:w="0" w:type="dxa"/>
              <w:left w:w="0" w:type="dxa"/>
              <w:bottom w:w="0" w:type="dxa"/>
              <w:right w:w="0" w:type="dxa"/>
            </w:tcMar>
            <w:vAlign w:val="bottom"/>
          </w:tcPr>
          <w:p w14:paraId="00C1789E" w14:textId="77777777" w:rsidR="00A53AD6" w:rsidRDefault="00A53AD6">
            <w:pPr>
              <w:pStyle w:val="NormalText"/>
              <w:jc w:val="center"/>
            </w:pPr>
            <w:r>
              <w:t>No effect</w:t>
            </w:r>
          </w:p>
        </w:tc>
      </w:tr>
    </w:tbl>
    <w:p w14:paraId="00C178A0" w14:textId="77777777" w:rsidR="00A53AD6" w:rsidRDefault="00A53AD6">
      <w:pPr>
        <w:pStyle w:val="NormalText"/>
      </w:pPr>
    </w:p>
    <w:p w14:paraId="00C178A1" w14:textId="77777777" w:rsidR="00A53AD6" w:rsidRDefault="00A53AD6">
      <w:pPr>
        <w:pStyle w:val="NormalText"/>
      </w:pPr>
      <w:r>
        <w:t>A) Choice A</w:t>
      </w:r>
    </w:p>
    <w:p w14:paraId="00C178A2" w14:textId="77777777" w:rsidR="00A53AD6" w:rsidRDefault="00A53AD6">
      <w:pPr>
        <w:pStyle w:val="NormalText"/>
      </w:pPr>
      <w:r>
        <w:t>B) Choice B</w:t>
      </w:r>
    </w:p>
    <w:p w14:paraId="00C178A3" w14:textId="77777777" w:rsidR="00A53AD6" w:rsidRDefault="00A53AD6">
      <w:pPr>
        <w:pStyle w:val="NormalText"/>
      </w:pPr>
      <w:r>
        <w:t>C) Choice C</w:t>
      </w:r>
    </w:p>
    <w:p w14:paraId="00C178A4" w14:textId="77777777" w:rsidR="00A53AD6" w:rsidRDefault="00A53AD6">
      <w:pPr>
        <w:pStyle w:val="NormalText"/>
      </w:pPr>
      <w:r>
        <w:t>D) Choice D</w:t>
      </w:r>
    </w:p>
    <w:p w14:paraId="00C178A5" w14:textId="77777777" w:rsidR="00A53AD6" w:rsidRDefault="00A53AD6">
      <w:pPr>
        <w:pStyle w:val="NormalText"/>
      </w:pPr>
      <w:r>
        <w:t>E) Choice E</w:t>
      </w:r>
    </w:p>
    <w:p w14:paraId="00C178A6" w14:textId="77777777" w:rsidR="003C39DD" w:rsidRDefault="003C39DD">
      <w:pPr>
        <w:pStyle w:val="NormalText"/>
      </w:pPr>
    </w:p>
    <w:p w14:paraId="00C178A7" w14:textId="77777777" w:rsidR="00A53AD6" w:rsidRDefault="003C39DD">
      <w:pPr>
        <w:pStyle w:val="NormalText"/>
      </w:pPr>
      <w:r>
        <w:t>Answer:</w:t>
      </w:r>
      <w:r w:rsidR="00A53AD6">
        <w:t xml:space="preserve">  A</w:t>
      </w:r>
    </w:p>
    <w:p w14:paraId="00C178A8" w14:textId="77777777" w:rsidR="00A53AD6" w:rsidRDefault="003C39DD">
      <w:pPr>
        <w:pStyle w:val="NormalText"/>
      </w:pPr>
      <w:r>
        <w:t>Difficulty: 2 Medium</w:t>
      </w:r>
    </w:p>
    <w:p w14:paraId="00C178A9" w14:textId="77777777" w:rsidR="00A53AD6" w:rsidRDefault="00A53AD6">
      <w:pPr>
        <w:pStyle w:val="NormalText"/>
      </w:pPr>
      <w:r>
        <w:t>Topic:  Cost Classifications for Predicting Cost Behavior</w:t>
      </w:r>
    </w:p>
    <w:p w14:paraId="00C178AA" w14:textId="77777777" w:rsidR="00A53AD6" w:rsidRDefault="00A53AD6">
      <w:pPr>
        <w:pStyle w:val="NormalText"/>
      </w:pPr>
      <w:r>
        <w:t>Learning Objective:  01-04 Understand cost classifications used to predict cost behavior: variable costs, fixed costs, and mixed costs.</w:t>
      </w:r>
    </w:p>
    <w:p w14:paraId="00C178AB" w14:textId="77777777" w:rsidR="00A53AD6" w:rsidRDefault="00A53AD6">
      <w:pPr>
        <w:pStyle w:val="NormalText"/>
      </w:pPr>
      <w:r>
        <w:t>Bloom's:  Understand</w:t>
      </w:r>
    </w:p>
    <w:p w14:paraId="00C178AC" w14:textId="77777777" w:rsidR="00A53AD6" w:rsidRDefault="00A53AD6">
      <w:pPr>
        <w:pStyle w:val="NormalText"/>
      </w:pPr>
      <w:r>
        <w:t>AACSB:  Reflective Thinking</w:t>
      </w:r>
    </w:p>
    <w:p w14:paraId="00C178AD" w14:textId="77777777" w:rsidR="00A53AD6" w:rsidRDefault="00A53AD6">
      <w:pPr>
        <w:pStyle w:val="NormalText"/>
      </w:pPr>
      <w:r>
        <w:t>AICPA:  BB Critical Thinking; FN Measurement</w:t>
      </w:r>
    </w:p>
    <w:p w14:paraId="00C178AE" w14:textId="77777777" w:rsidR="00A53AD6" w:rsidRDefault="00A53AD6">
      <w:pPr>
        <w:pStyle w:val="NormalText"/>
      </w:pPr>
    </w:p>
    <w:p w14:paraId="00C178AF" w14:textId="77777777" w:rsidR="00563399" w:rsidRDefault="00563399">
      <w:pPr>
        <w:rPr>
          <w:rFonts w:ascii="Times New Roman" w:hAnsi="Times New Roman"/>
          <w:color w:val="000000"/>
          <w:sz w:val="24"/>
          <w:szCs w:val="24"/>
        </w:rPr>
      </w:pPr>
      <w:r>
        <w:br w:type="page"/>
      </w:r>
    </w:p>
    <w:p w14:paraId="00C178B0" w14:textId="77777777" w:rsidR="00A53AD6" w:rsidRDefault="00A53AD6">
      <w:pPr>
        <w:pStyle w:val="NormalText"/>
      </w:pPr>
      <w:r>
        <w:t>89) The following data have been collected for four different cost items.</w:t>
      </w:r>
    </w:p>
    <w:p w14:paraId="00C178B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2000"/>
        <w:gridCol w:w="700"/>
        <w:gridCol w:w="1000"/>
        <w:gridCol w:w="700"/>
        <w:gridCol w:w="20"/>
        <w:gridCol w:w="400"/>
        <w:gridCol w:w="1200"/>
        <w:gridCol w:w="380"/>
        <w:gridCol w:w="20"/>
      </w:tblGrid>
      <w:tr w:rsidR="00A53AD6" w14:paraId="00C178B7" w14:textId="77777777">
        <w:trPr>
          <w:gridAfter w:val="1"/>
          <w:wAfter w:w="20" w:type="dxa"/>
        </w:trPr>
        <w:tc>
          <w:tcPr>
            <w:tcW w:w="2000" w:type="dxa"/>
            <w:tcBorders>
              <w:top w:val="nil"/>
              <w:left w:val="nil"/>
              <w:bottom w:val="nil"/>
              <w:right w:val="nil"/>
            </w:tcBorders>
            <w:vAlign w:val="bottom"/>
          </w:tcPr>
          <w:p w14:paraId="00C178B2" w14:textId="77777777" w:rsidR="00A53AD6" w:rsidRDefault="00A53AD6">
            <w:pPr>
              <w:pStyle w:val="NormalText"/>
            </w:pPr>
            <w:r>
              <w:t>Cost Item</w:t>
            </w:r>
          </w:p>
        </w:tc>
        <w:tc>
          <w:tcPr>
            <w:tcW w:w="2400" w:type="dxa"/>
            <w:gridSpan w:val="3"/>
            <w:tcBorders>
              <w:top w:val="nil"/>
              <w:left w:val="nil"/>
              <w:bottom w:val="nil"/>
              <w:right w:val="nil"/>
            </w:tcBorders>
            <w:tcMar>
              <w:top w:w="0" w:type="dxa"/>
              <w:left w:w="0" w:type="dxa"/>
              <w:bottom w:w="0" w:type="dxa"/>
              <w:right w:w="0" w:type="dxa"/>
            </w:tcMar>
            <w:vAlign w:val="bottom"/>
          </w:tcPr>
          <w:p w14:paraId="00C178B3" w14:textId="77777777" w:rsidR="00A53AD6" w:rsidRDefault="00A53AD6">
            <w:pPr>
              <w:pStyle w:val="NormalText"/>
              <w:jc w:val="center"/>
            </w:pPr>
            <w:r>
              <w:t>Cost at</w:t>
            </w:r>
          </w:p>
          <w:p w14:paraId="00C178B4" w14:textId="77777777" w:rsidR="00A53AD6" w:rsidRDefault="00A53AD6">
            <w:pPr>
              <w:pStyle w:val="NormalText"/>
              <w:jc w:val="center"/>
            </w:pPr>
            <w:r>
              <w:t>100 units</w:t>
            </w:r>
          </w:p>
        </w:tc>
        <w:tc>
          <w:tcPr>
            <w:tcW w:w="2000" w:type="dxa"/>
            <w:gridSpan w:val="4"/>
            <w:tcBorders>
              <w:top w:val="nil"/>
              <w:left w:val="nil"/>
              <w:bottom w:val="nil"/>
              <w:right w:val="nil"/>
            </w:tcBorders>
            <w:tcMar>
              <w:top w:w="0" w:type="dxa"/>
              <w:left w:w="0" w:type="dxa"/>
              <w:bottom w:w="0" w:type="dxa"/>
              <w:right w:w="0" w:type="dxa"/>
            </w:tcMar>
            <w:vAlign w:val="bottom"/>
          </w:tcPr>
          <w:p w14:paraId="00C178B5" w14:textId="77777777" w:rsidR="00A53AD6" w:rsidRDefault="00A53AD6">
            <w:pPr>
              <w:pStyle w:val="NormalText"/>
              <w:jc w:val="center"/>
            </w:pPr>
            <w:r>
              <w:t>Cost at</w:t>
            </w:r>
          </w:p>
          <w:p w14:paraId="00C178B6" w14:textId="77777777" w:rsidR="00A53AD6" w:rsidRDefault="00A53AD6">
            <w:pPr>
              <w:pStyle w:val="NormalText"/>
              <w:jc w:val="center"/>
            </w:pPr>
            <w:r>
              <w:t>140 units</w:t>
            </w:r>
          </w:p>
        </w:tc>
      </w:tr>
      <w:tr w:rsidR="00A53AD6" w14:paraId="00C178BF" w14:textId="77777777">
        <w:tc>
          <w:tcPr>
            <w:tcW w:w="2000" w:type="dxa"/>
            <w:tcBorders>
              <w:top w:val="nil"/>
              <w:left w:val="nil"/>
              <w:bottom w:val="nil"/>
              <w:right w:val="nil"/>
            </w:tcBorders>
            <w:vAlign w:val="center"/>
          </w:tcPr>
          <w:p w14:paraId="00C178B8" w14:textId="77777777" w:rsidR="00A53AD6" w:rsidRDefault="00A53AD6">
            <w:pPr>
              <w:pStyle w:val="NormalText"/>
            </w:pPr>
            <w:r>
              <w:t>W</w:t>
            </w:r>
          </w:p>
        </w:tc>
        <w:tc>
          <w:tcPr>
            <w:tcW w:w="700" w:type="dxa"/>
            <w:tcBorders>
              <w:top w:val="nil"/>
              <w:left w:val="nil"/>
              <w:bottom w:val="nil"/>
              <w:right w:val="nil"/>
            </w:tcBorders>
            <w:tcMar>
              <w:top w:w="0" w:type="dxa"/>
              <w:left w:w="0" w:type="dxa"/>
              <w:bottom w:w="0" w:type="dxa"/>
              <w:right w:w="0" w:type="dxa"/>
            </w:tcMar>
            <w:vAlign w:val="center"/>
          </w:tcPr>
          <w:p w14:paraId="00C178B9"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center"/>
          </w:tcPr>
          <w:p w14:paraId="00C178BA" w14:textId="77777777" w:rsidR="00A53AD6" w:rsidRDefault="00A53AD6">
            <w:pPr>
              <w:pStyle w:val="NormalText"/>
              <w:jc w:val="right"/>
            </w:pPr>
            <w:r>
              <w:t>8,000</w:t>
            </w:r>
          </w:p>
        </w:tc>
        <w:tc>
          <w:tcPr>
            <w:tcW w:w="720" w:type="dxa"/>
            <w:gridSpan w:val="2"/>
            <w:tcBorders>
              <w:top w:val="nil"/>
              <w:left w:val="nil"/>
              <w:bottom w:val="nil"/>
              <w:right w:val="nil"/>
            </w:tcBorders>
            <w:tcMar>
              <w:top w:w="0" w:type="dxa"/>
              <w:left w:w="0" w:type="dxa"/>
              <w:bottom w:w="0" w:type="dxa"/>
              <w:right w:w="0" w:type="dxa"/>
            </w:tcMar>
            <w:vAlign w:val="center"/>
          </w:tcPr>
          <w:p w14:paraId="00C178BB" w14:textId="77777777" w:rsidR="00A53AD6" w:rsidRDefault="00A53AD6">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14:paraId="00C178BC"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center"/>
          </w:tcPr>
          <w:p w14:paraId="00C178BD" w14:textId="77777777" w:rsidR="00A53AD6" w:rsidRDefault="00A53AD6">
            <w:pPr>
              <w:pStyle w:val="NormalText"/>
              <w:jc w:val="right"/>
            </w:pPr>
            <w:r>
              <w:t>10,560</w:t>
            </w:r>
          </w:p>
        </w:tc>
        <w:tc>
          <w:tcPr>
            <w:tcW w:w="400" w:type="dxa"/>
            <w:gridSpan w:val="2"/>
            <w:tcBorders>
              <w:top w:val="nil"/>
              <w:left w:val="nil"/>
              <w:bottom w:val="nil"/>
              <w:right w:val="nil"/>
            </w:tcBorders>
            <w:tcMar>
              <w:top w:w="0" w:type="dxa"/>
              <w:left w:w="0" w:type="dxa"/>
              <w:bottom w:w="0" w:type="dxa"/>
              <w:right w:w="0" w:type="dxa"/>
            </w:tcMar>
            <w:vAlign w:val="center"/>
          </w:tcPr>
          <w:p w14:paraId="00C178BE" w14:textId="77777777" w:rsidR="00A53AD6" w:rsidRDefault="00A53AD6">
            <w:pPr>
              <w:pStyle w:val="NormalText"/>
              <w:jc w:val="right"/>
            </w:pPr>
            <w:r>
              <w:t> </w:t>
            </w:r>
          </w:p>
        </w:tc>
      </w:tr>
      <w:tr w:rsidR="00A53AD6" w14:paraId="00C178C7" w14:textId="77777777">
        <w:tc>
          <w:tcPr>
            <w:tcW w:w="2000" w:type="dxa"/>
            <w:tcBorders>
              <w:top w:val="nil"/>
              <w:left w:val="nil"/>
              <w:bottom w:val="nil"/>
              <w:right w:val="nil"/>
            </w:tcBorders>
            <w:vAlign w:val="center"/>
          </w:tcPr>
          <w:p w14:paraId="00C178C0" w14:textId="77777777" w:rsidR="00A53AD6" w:rsidRDefault="00A53AD6">
            <w:pPr>
              <w:pStyle w:val="NormalText"/>
            </w:pPr>
            <w:r>
              <w:t>X</w:t>
            </w:r>
          </w:p>
        </w:tc>
        <w:tc>
          <w:tcPr>
            <w:tcW w:w="700" w:type="dxa"/>
            <w:tcBorders>
              <w:top w:val="nil"/>
              <w:left w:val="nil"/>
              <w:bottom w:val="nil"/>
              <w:right w:val="nil"/>
            </w:tcBorders>
            <w:tcMar>
              <w:top w:w="0" w:type="dxa"/>
              <w:left w:w="0" w:type="dxa"/>
              <w:bottom w:w="0" w:type="dxa"/>
              <w:right w:w="0" w:type="dxa"/>
            </w:tcMar>
            <w:vAlign w:val="center"/>
          </w:tcPr>
          <w:p w14:paraId="00C178C1"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center"/>
          </w:tcPr>
          <w:p w14:paraId="00C178C2" w14:textId="77777777" w:rsidR="00A53AD6" w:rsidRDefault="00A53AD6">
            <w:pPr>
              <w:pStyle w:val="NormalText"/>
              <w:jc w:val="right"/>
            </w:pPr>
            <w:r>
              <w:t>5,000</w:t>
            </w:r>
          </w:p>
        </w:tc>
        <w:tc>
          <w:tcPr>
            <w:tcW w:w="720" w:type="dxa"/>
            <w:gridSpan w:val="2"/>
            <w:tcBorders>
              <w:top w:val="nil"/>
              <w:left w:val="nil"/>
              <w:bottom w:val="nil"/>
              <w:right w:val="nil"/>
            </w:tcBorders>
            <w:tcMar>
              <w:top w:w="0" w:type="dxa"/>
              <w:left w:w="0" w:type="dxa"/>
              <w:bottom w:w="0" w:type="dxa"/>
              <w:right w:w="0" w:type="dxa"/>
            </w:tcMar>
            <w:vAlign w:val="center"/>
          </w:tcPr>
          <w:p w14:paraId="00C178C3" w14:textId="77777777" w:rsidR="00A53AD6" w:rsidRDefault="00A53AD6">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14:paraId="00C178C4"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center"/>
          </w:tcPr>
          <w:p w14:paraId="00C178C5" w14:textId="77777777" w:rsidR="00A53AD6" w:rsidRDefault="00A53AD6">
            <w:pPr>
              <w:pStyle w:val="NormalText"/>
              <w:jc w:val="right"/>
            </w:pPr>
            <w:r>
              <w:t>5,000</w:t>
            </w:r>
          </w:p>
        </w:tc>
        <w:tc>
          <w:tcPr>
            <w:tcW w:w="400" w:type="dxa"/>
            <w:gridSpan w:val="2"/>
            <w:tcBorders>
              <w:top w:val="nil"/>
              <w:left w:val="nil"/>
              <w:bottom w:val="nil"/>
              <w:right w:val="nil"/>
            </w:tcBorders>
            <w:tcMar>
              <w:top w:w="0" w:type="dxa"/>
              <w:left w:w="0" w:type="dxa"/>
              <w:bottom w:w="0" w:type="dxa"/>
              <w:right w:w="0" w:type="dxa"/>
            </w:tcMar>
            <w:vAlign w:val="center"/>
          </w:tcPr>
          <w:p w14:paraId="00C178C6" w14:textId="77777777" w:rsidR="00A53AD6" w:rsidRDefault="00A53AD6">
            <w:pPr>
              <w:pStyle w:val="NormalText"/>
              <w:jc w:val="right"/>
            </w:pPr>
            <w:r>
              <w:t> </w:t>
            </w:r>
          </w:p>
        </w:tc>
      </w:tr>
      <w:tr w:rsidR="00A53AD6" w14:paraId="00C178CF" w14:textId="77777777">
        <w:tc>
          <w:tcPr>
            <w:tcW w:w="2000" w:type="dxa"/>
            <w:tcBorders>
              <w:top w:val="nil"/>
              <w:left w:val="nil"/>
              <w:bottom w:val="nil"/>
              <w:right w:val="nil"/>
            </w:tcBorders>
            <w:vAlign w:val="center"/>
          </w:tcPr>
          <w:p w14:paraId="00C178C8" w14:textId="77777777" w:rsidR="00A53AD6" w:rsidRDefault="00A53AD6">
            <w:pPr>
              <w:pStyle w:val="NormalText"/>
            </w:pPr>
            <w:r>
              <w:t>Y</w:t>
            </w:r>
          </w:p>
        </w:tc>
        <w:tc>
          <w:tcPr>
            <w:tcW w:w="700" w:type="dxa"/>
            <w:tcBorders>
              <w:top w:val="nil"/>
              <w:left w:val="nil"/>
              <w:bottom w:val="nil"/>
              <w:right w:val="nil"/>
            </w:tcBorders>
            <w:tcMar>
              <w:top w:w="0" w:type="dxa"/>
              <w:left w:w="0" w:type="dxa"/>
              <w:bottom w:w="0" w:type="dxa"/>
              <w:right w:w="0" w:type="dxa"/>
            </w:tcMar>
            <w:vAlign w:val="center"/>
          </w:tcPr>
          <w:p w14:paraId="00C178C9"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center"/>
          </w:tcPr>
          <w:p w14:paraId="00C178CA" w14:textId="77777777" w:rsidR="00A53AD6" w:rsidRDefault="00A53AD6">
            <w:pPr>
              <w:pStyle w:val="NormalText"/>
              <w:jc w:val="right"/>
            </w:pPr>
            <w:r>
              <w:t>6,500</w:t>
            </w:r>
          </w:p>
        </w:tc>
        <w:tc>
          <w:tcPr>
            <w:tcW w:w="720" w:type="dxa"/>
            <w:gridSpan w:val="2"/>
            <w:tcBorders>
              <w:top w:val="nil"/>
              <w:left w:val="nil"/>
              <w:bottom w:val="nil"/>
              <w:right w:val="nil"/>
            </w:tcBorders>
            <w:tcMar>
              <w:top w:w="0" w:type="dxa"/>
              <w:left w:w="0" w:type="dxa"/>
              <w:bottom w:w="0" w:type="dxa"/>
              <w:right w:w="0" w:type="dxa"/>
            </w:tcMar>
            <w:vAlign w:val="center"/>
          </w:tcPr>
          <w:p w14:paraId="00C178CB" w14:textId="77777777" w:rsidR="00A53AD6" w:rsidRDefault="00A53AD6">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14:paraId="00C178CC"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center"/>
          </w:tcPr>
          <w:p w14:paraId="00C178CD" w14:textId="77777777" w:rsidR="00A53AD6" w:rsidRDefault="00A53AD6">
            <w:pPr>
              <w:pStyle w:val="NormalText"/>
              <w:jc w:val="right"/>
            </w:pPr>
            <w:r>
              <w:t>9,100</w:t>
            </w:r>
          </w:p>
        </w:tc>
        <w:tc>
          <w:tcPr>
            <w:tcW w:w="400" w:type="dxa"/>
            <w:gridSpan w:val="2"/>
            <w:tcBorders>
              <w:top w:val="nil"/>
              <w:left w:val="nil"/>
              <w:bottom w:val="nil"/>
              <w:right w:val="nil"/>
            </w:tcBorders>
            <w:tcMar>
              <w:top w:w="0" w:type="dxa"/>
              <w:left w:w="0" w:type="dxa"/>
              <w:bottom w:w="0" w:type="dxa"/>
              <w:right w:w="0" w:type="dxa"/>
            </w:tcMar>
            <w:vAlign w:val="center"/>
          </w:tcPr>
          <w:p w14:paraId="00C178CE" w14:textId="77777777" w:rsidR="00A53AD6" w:rsidRDefault="00A53AD6">
            <w:pPr>
              <w:pStyle w:val="NormalText"/>
              <w:jc w:val="right"/>
            </w:pPr>
            <w:r>
              <w:t> </w:t>
            </w:r>
          </w:p>
        </w:tc>
      </w:tr>
      <w:tr w:rsidR="00A53AD6" w14:paraId="00C178D7" w14:textId="77777777">
        <w:tc>
          <w:tcPr>
            <w:tcW w:w="2000" w:type="dxa"/>
            <w:tcBorders>
              <w:top w:val="nil"/>
              <w:left w:val="nil"/>
              <w:bottom w:val="nil"/>
              <w:right w:val="nil"/>
            </w:tcBorders>
            <w:vAlign w:val="center"/>
          </w:tcPr>
          <w:p w14:paraId="00C178D0" w14:textId="77777777" w:rsidR="00A53AD6" w:rsidRDefault="00A53AD6">
            <w:pPr>
              <w:pStyle w:val="NormalText"/>
            </w:pPr>
            <w:r>
              <w:t>Z</w:t>
            </w:r>
          </w:p>
        </w:tc>
        <w:tc>
          <w:tcPr>
            <w:tcW w:w="700" w:type="dxa"/>
            <w:tcBorders>
              <w:top w:val="nil"/>
              <w:left w:val="nil"/>
              <w:bottom w:val="nil"/>
              <w:right w:val="nil"/>
            </w:tcBorders>
            <w:tcMar>
              <w:top w:w="0" w:type="dxa"/>
              <w:left w:w="0" w:type="dxa"/>
              <w:bottom w:w="0" w:type="dxa"/>
              <w:right w:w="0" w:type="dxa"/>
            </w:tcMar>
            <w:vAlign w:val="center"/>
          </w:tcPr>
          <w:p w14:paraId="00C178D1"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center"/>
          </w:tcPr>
          <w:p w14:paraId="00C178D2" w14:textId="77777777" w:rsidR="00A53AD6" w:rsidRDefault="00A53AD6">
            <w:pPr>
              <w:pStyle w:val="NormalText"/>
              <w:jc w:val="right"/>
            </w:pPr>
            <w:r>
              <w:t>6,700</w:t>
            </w:r>
          </w:p>
        </w:tc>
        <w:tc>
          <w:tcPr>
            <w:tcW w:w="720" w:type="dxa"/>
            <w:gridSpan w:val="2"/>
            <w:tcBorders>
              <w:top w:val="nil"/>
              <w:left w:val="nil"/>
              <w:bottom w:val="nil"/>
              <w:right w:val="nil"/>
            </w:tcBorders>
            <w:tcMar>
              <w:top w:w="0" w:type="dxa"/>
              <w:left w:w="0" w:type="dxa"/>
              <w:bottom w:w="0" w:type="dxa"/>
              <w:right w:w="0" w:type="dxa"/>
            </w:tcMar>
            <w:vAlign w:val="center"/>
          </w:tcPr>
          <w:p w14:paraId="00C178D3" w14:textId="77777777" w:rsidR="00A53AD6" w:rsidRDefault="00A53AD6">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14:paraId="00C178D4"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center"/>
          </w:tcPr>
          <w:p w14:paraId="00C178D5" w14:textId="77777777" w:rsidR="00A53AD6" w:rsidRDefault="00A53AD6">
            <w:pPr>
              <w:pStyle w:val="NormalText"/>
              <w:jc w:val="right"/>
            </w:pPr>
            <w:r>
              <w:t>8,580</w:t>
            </w:r>
          </w:p>
        </w:tc>
        <w:tc>
          <w:tcPr>
            <w:tcW w:w="400" w:type="dxa"/>
            <w:gridSpan w:val="2"/>
            <w:tcBorders>
              <w:top w:val="nil"/>
              <w:left w:val="nil"/>
              <w:bottom w:val="nil"/>
              <w:right w:val="nil"/>
            </w:tcBorders>
            <w:tcMar>
              <w:top w:w="0" w:type="dxa"/>
              <w:left w:w="0" w:type="dxa"/>
              <w:bottom w:w="0" w:type="dxa"/>
              <w:right w:w="0" w:type="dxa"/>
            </w:tcMar>
            <w:vAlign w:val="center"/>
          </w:tcPr>
          <w:p w14:paraId="00C178D6" w14:textId="77777777" w:rsidR="00A53AD6" w:rsidRDefault="00A53AD6">
            <w:pPr>
              <w:pStyle w:val="NormalText"/>
              <w:jc w:val="right"/>
            </w:pPr>
            <w:r>
              <w:t> </w:t>
            </w:r>
          </w:p>
        </w:tc>
      </w:tr>
    </w:tbl>
    <w:p w14:paraId="00C178D8" w14:textId="77777777" w:rsidR="00A53AD6" w:rsidRDefault="00A53AD6">
      <w:pPr>
        <w:pStyle w:val="NormalText"/>
      </w:pPr>
    </w:p>
    <w:p w14:paraId="00C178D9" w14:textId="77777777" w:rsidR="00A53AD6" w:rsidRDefault="00A53AD6">
      <w:pPr>
        <w:pStyle w:val="NormalText"/>
      </w:pPr>
      <w:r>
        <w:t>Which of the following classifications of these cost items by cost behavior is correct?</w:t>
      </w:r>
    </w:p>
    <w:p w14:paraId="00C178DA"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80"/>
        <w:gridCol w:w="1900"/>
        <w:gridCol w:w="1900"/>
        <w:gridCol w:w="1920"/>
        <w:gridCol w:w="1900"/>
      </w:tblGrid>
      <w:tr w:rsidR="00A53AD6" w14:paraId="00C178E0" w14:textId="77777777">
        <w:tc>
          <w:tcPr>
            <w:tcW w:w="680" w:type="dxa"/>
            <w:tcBorders>
              <w:top w:val="nil"/>
              <w:left w:val="nil"/>
              <w:bottom w:val="nil"/>
              <w:right w:val="nil"/>
            </w:tcBorders>
            <w:vAlign w:val="bottom"/>
          </w:tcPr>
          <w:p w14:paraId="00C178DB" w14:textId="77777777" w:rsidR="00A53AD6" w:rsidRDefault="00A53AD6">
            <w:pPr>
              <w:pStyle w:val="NormalText"/>
            </w:pPr>
            <w:r>
              <w:t> </w:t>
            </w:r>
          </w:p>
        </w:tc>
        <w:tc>
          <w:tcPr>
            <w:tcW w:w="1900" w:type="dxa"/>
            <w:tcBorders>
              <w:top w:val="nil"/>
              <w:left w:val="nil"/>
              <w:bottom w:val="nil"/>
              <w:right w:val="nil"/>
            </w:tcBorders>
            <w:tcMar>
              <w:top w:w="0" w:type="dxa"/>
              <w:left w:w="0" w:type="dxa"/>
              <w:bottom w:w="0" w:type="dxa"/>
              <w:right w:w="0" w:type="dxa"/>
            </w:tcMar>
            <w:vAlign w:val="bottom"/>
          </w:tcPr>
          <w:p w14:paraId="00C178DC" w14:textId="77777777" w:rsidR="00A53AD6" w:rsidRDefault="00A53AD6">
            <w:pPr>
              <w:pStyle w:val="NormalText"/>
              <w:jc w:val="center"/>
            </w:pPr>
            <w:r>
              <w:t>Cost W</w:t>
            </w:r>
          </w:p>
        </w:tc>
        <w:tc>
          <w:tcPr>
            <w:tcW w:w="1900" w:type="dxa"/>
            <w:tcBorders>
              <w:top w:val="nil"/>
              <w:left w:val="nil"/>
              <w:bottom w:val="nil"/>
              <w:right w:val="nil"/>
            </w:tcBorders>
            <w:tcMar>
              <w:top w:w="0" w:type="dxa"/>
              <w:left w:w="0" w:type="dxa"/>
              <w:bottom w:w="0" w:type="dxa"/>
              <w:right w:w="0" w:type="dxa"/>
            </w:tcMar>
            <w:vAlign w:val="bottom"/>
          </w:tcPr>
          <w:p w14:paraId="00C178DD" w14:textId="77777777" w:rsidR="00A53AD6" w:rsidRDefault="00A53AD6">
            <w:pPr>
              <w:pStyle w:val="NormalText"/>
              <w:jc w:val="center"/>
            </w:pPr>
            <w:r>
              <w:t>Cost X</w:t>
            </w:r>
          </w:p>
        </w:tc>
        <w:tc>
          <w:tcPr>
            <w:tcW w:w="1920" w:type="dxa"/>
            <w:tcBorders>
              <w:top w:val="nil"/>
              <w:left w:val="nil"/>
              <w:bottom w:val="nil"/>
              <w:right w:val="nil"/>
            </w:tcBorders>
            <w:tcMar>
              <w:top w:w="0" w:type="dxa"/>
              <w:left w:w="0" w:type="dxa"/>
              <w:bottom w:w="0" w:type="dxa"/>
              <w:right w:w="0" w:type="dxa"/>
            </w:tcMar>
            <w:vAlign w:val="bottom"/>
          </w:tcPr>
          <w:p w14:paraId="00C178DE" w14:textId="77777777" w:rsidR="00A53AD6" w:rsidRDefault="00A53AD6">
            <w:pPr>
              <w:pStyle w:val="NormalText"/>
              <w:jc w:val="center"/>
            </w:pPr>
            <w:r>
              <w:t>Cost Y</w:t>
            </w:r>
          </w:p>
        </w:tc>
        <w:tc>
          <w:tcPr>
            <w:tcW w:w="1900" w:type="dxa"/>
            <w:tcBorders>
              <w:top w:val="nil"/>
              <w:left w:val="nil"/>
              <w:bottom w:val="nil"/>
              <w:right w:val="nil"/>
            </w:tcBorders>
            <w:tcMar>
              <w:top w:w="0" w:type="dxa"/>
              <w:left w:w="0" w:type="dxa"/>
              <w:bottom w:w="0" w:type="dxa"/>
              <w:right w:w="0" w:type="dxa"/>
            </w:tcMar>
            <w:vAlign w:val="bottom"/>
          </w:tcPr>
          <w:p w14:paraId="00C178DF" w14:textId="77777777" w:rsidR="00A53AD6" w:rsidRDefault="00A53AD6">
            <w:pPr>
              <w:pStyle w:val="NormalText"/>
              <w:jc w:val="center"/>
            </w:pPr>
            <w:r>
              <w:t>Cost Z</w:t>
            </w:r>
          </w:p>
        </w:tc>
      </w:tr>
      <w:tr w:rsidR="00A53AD6" w14:paraId="00C178E6" w14:textId="77777777">
        <w:tc>
          <w:tcPr>
            <w:tcW w:w="680" w:type="dxa"/>
            <w:tcBorders>
              <w:top w:val="nil"/>
              <w:left w:val="nil"/>
              <w:bottom w:val="nil"/>
              <w:right w:val="nil"/>
            </w:tcBorders>
            <w:vAlign w:val="bottom"/>
          </w:tcPr>
          <w:p w14:paraId="00C178E1" w14:textId="77777777" w:rsidR="00A53AD6" w:rsidRDefault="00A53AD6">
            <w:pPr>
              <w:pStyle w:val="NormalText"/>
              <w:jc w:val="center"/>
            </w:pPr>
            <w:r>
              <w:t>A)</w:t>
            </w:r>
          </w:p>
        </w:tc>
        <w:tc>
          <w:tcPr>
            <w:tcW w:w="1900" w:type="dxa"/>
            <w:tcBorders>
              <w:top w:val="nil"/>
              <w:left w:val="nil"/>
              <w:bottom w:val="nil"/>
              <w:right w:val="nil"/>
            </w:tcBorders>
            <w:tcMar>
              <w:top w:w="0" w:type="dxa"/>
              <w:left w:w="0" w:type="dxa"/>
              <w:bottom w:w="0" w:type="dxa"/>
              <w:right w:w="0" w:type="dxa"/>
            </w:tcMar>
            <w:vAlign w:val="bottom"/>
          </w:tcPr>
          <w:p w14:paraId="00C178E2" w14:textId="77777777" w:rsidR="00A53AD6" w:rsidRDefault="00A53AD6">
            <w:pPr>
              <w:pStyle w:val="NormalText"/>
              <w:jc w:val="center"/>
            </w:pPr>
            <w:r>
              <w:t>variable</w:t>
            </w:r>
          </w:p>
        </w:tc>
        <w:tc>
          <w:tcPr>
            <w:tcW w:w="1900" w:type="dxa"/>
            <w:tcBorders>
              <w:top w:val="nil"/>
              <w:left w:val="nil"/>
              <w:bottom w:val="nil"/>
              <w:right w:val="nil"/>
            </w:tcBorders>
            <w:tcMar>
              <w:top w:w="0" w:type="dxa"/>
              <w:left w:w="0" w:type="dxa"/>
              <w:bottom w:w="0" w:type="dxa"/>
              <w:right w:w="0" w:type="dxa"/>
            </w:tcMar>
            <w:vAlign w:val="bottom"/>
          </w:tcPr>
          <w:p w14:paraId="00C178E3" w14:textId="77777777" w:rsidR="00A53AD6" w:rsidRDefault="00A53AD6">
            <w:pPr>
              <w:pStyle w:val="NormalText"/>
              <w:jc w:val="center"/>
            </w:pPr>
            <w:r>
              <w:t>fixed</w:t>
            </w:r>
          </w:p>
        </w:tc>
        <w:tc>
          <w:tcPr>
            <w:tcW w:w="1920" w:type="dxa"/>
            <w:tcBorders>
              <w:top w:val="nil"/>
              <w:left w:val="nil"/>
              <w:bottom w:val="nil"/>
              <w:right w:val="nil"/>
            </w:tcBorders>
            <w:tcMar>
              <w:top w:w="0" w:type="dxa"/>
              <w:left w:w="0" w:type="dxa"/>
              <w:bottom w:w="0" w:type="dxa"/>
              <w:right w:w="0" w:type="dxa"/>
            </w:tcMar>
            <w:vAlign w:val="bottom"/>
          </w:tcPr>
          <w:p w14:paraId="00C178E4" w14:textId="77777777" w:rsidR="00A53AD6" w:rsidRDefault="00A53AD6">
            <w:pPr>
              <w:pStyle w:val="NormalText"/>
              <w:jc w:val="center"/>
            </w:pPr>
            <w:r>
              <w:t>mixed</w:t>
            </w:r>
          </w:p>
        </w:tc>
        <w:tc>
          <w:tcPr>
            <w:tcW w:w="1900" w:type="dxa"/>
            <w:tcBorders>
              <w:top w:val="nil"/>
              <w:left w:val="nil"/>
              <w:bottom w:val="nil"/>
              <w:right w:val="nil"/>
            </w:tcBorders>
            <w:tcMar>
              <w:top w:w="0" w:type="dxa"/>
              <w:left w:w="0" w:type="dxa"/>
              <w:bottom w:w="0" w:type="dxa"/>
              <w:right w:w="0" w:type="dxa"/>
            </w:tcMar>
            <w:vAlign w:val="bottom"/>
          </w:tcPr>
          <w:p w14:paraId="00C178E5" w14:textId="77777777" w:rsidR="00A53AD6" w:rsidRDefault="00A53AD6">
            <w:pPr>
              <w:pStyle w:val="NormalText"/>
              <w:jc w:val="center"/>
            </w:pPr>
            <w:r>
              <w:t>variable</w:t>
            </w:r>
          </w:p>
        </w:tc>
      </w:tr>
      <w:tr w:rsidR="00A53AD6" w14:paraId="00C178EC" w14:textId="77777777">
        <w:tc>
          <w:tcPr>
            <w:tcW w:w="680" w:type="dxa"/>
            <w:tcBorders>
              <w:top w:val="nil"/>
              <w:left w:val="nil"/>
              <w:bottom w:val="nil"/>
              <w:right w:val="nil"/>
            </w:tcBorders>
            <w:vAlign w:val="bottom"/>
          </w:tcPr>
          <w:p w14:paraId="00C178E7" w14:textId="77777777" w:rsidR="00A53AD6" w:rsidRDefault="00A53AD6">
            <w:pPr>
              <w:pStyle w:val="NormalText"/>
              <w:jc w:val="center"/>
            </w:pPr>
            <w:r>
              <w:t>B)</w:t>
            </w:r>
          </w:p>
        </w:tc>
        <w:tc>
          <w:tcPr>
            <w:tcW w:w="1900" w:type="dxa"/>
            <w:tcBorders>
              <w:top w:val="nil"/>
              <w:left w:val="nil"/>
              <w:bottom w:val="nil"/>
              <w:right w:val="nil"/>
            </w:tcBorders>
            <w:tcMar>
              <w:top w:w="0" w:type="dxa"/>
              <w:left w:w="0" w:type="dxa"/>
              <w:bottom w:w="0" w:type="dxa"/>
              <w:right w:w="0" w:type="dxa"/>
            </w:tcMar>
            <w:vAlign w:val="bottom"/>
          </w:tcPr>
          <w:p w14:paraId="00C178E8" w14:textId="77777777" w:rsidR="00A53AD6" w:rsidRDefault="00A53AD6">
            <w:pPr>
              <w:pStyle w:val="NormalText"/>
              <w:jc w:val="center"/>
            </w:pPr>
            <w:r>
              <w:t>mixed</w:t>
            </w:r>
          </w:p>
        </w:tc>
        <w:tc>
          <w:tcPr>
            <w:tcW w:w="1900" w:type="dxa"/>
            <w:tcBorders>
              <w:top w:val="nil"/>
              <w:left w:val="nil"/>
              <w:bottom w:val="nil"/>
              <w:right w:val="nil"/>
            </w:tcBorders>
            <w:tcMar>
              <w:top w:w="0" w:type="dxa"/>
              <w:left w:w="0" w:type="dxa"/>
              <w:bottom w:w="0" w:type="dxa"/>
              <w:right w:w="0" w:type="dxa"/>
            </w:tcMar>
            <w:vAlign w:val="bottom"/>
          </w:tcPr>
          <w:p w14:paraId="00C178E9" w14:textId="77777777" w:rsidR="00A53AD6" w:rsidRDefault="00A53AD6">
            <w:pPr>
              <w:pStyle w:val="NormalText"/>
              <w:jc w:val="center"/>
            </w:pPr>
            <w:r>
              <w:t>fixed</w:t>
            </w:r>
          </w:p>
        </w:tc>
        <w:tc>
          <w:tcPr>
            <w:tcW w:w="1920" w:type="dxa"/>
            <w:tcBorders>
              <w:top w:val="nil"/>
              <w:left w:val="nil"/>
              <w:bottom w:val="nil"/>
              <w:right w:val="nil"/>
            </w:tcBorders>
            <w:tcMar>
              <w:top w:w="0" w:type="dxa"/>
              <w:left w:w="0" w:type="dxa"/>
              <w:bottom w:w="0" w:type="dxa"/>
              <w:right w:w="0" w:type="dxa"/>
            </w:tcMar>
            <w:vAlign w:val="bottom"/>
          </w:tcPr>
          <w:p w14:paraId="00C178EA" w14:textId="77777777" w:rsidR="00A53AD6" w:rsidRDefault="00A53AD6">
            <w:pPr>
              <w:pStyle w:val="NormalText"/>
              <w:jc w:val="center"/>
            </w:pPr>
            <w:r>
              <w:t>variable</w:t>
            </w:r>
          </w:p>
        </w:tc>
        <w:tc>
          <w:tcPr>
            <w:tcW w:w="1900" w:type="dxa"/>
            <w:tcBorders>
              <w:top w:val="nil"/>
              <w:left w:val="nil"/>
              <w:bottom w:val="nil"/>
              <w:right w:val="nil"/>
            </w:tcBorders>
            <w:tcMar>
              <w:top w:w="0" w:type="dxa"/>
              <w:left w:w="0" w:type="dxa"/>
              <w:bottom w:w="0" w:type="dxa"/>
              <w:right w:w="0" w:type="dxa"/>
            </w:tcMar>
            <w:vAlign w:val="bottom"/>
          </w:tcPr>
          <w:p w14:paraId="00C178EB" w14:textId="77777777" w:rsidR="00A53AD6" w:rsidRDefault="00A53AD6">
            <w:pPr>
              <w:pStyle w:val="NormalText"/>
              <w:jc w:val="center"/>
            </w:pPr>
            <w:r>
              <w:t>mixed</w:t>
            </w:r>
          </w:p>
        </w:tc>
      </w:tr>
      <w:tr w:rsidR="00A53AD6" w14:paraId="00C178F2" w14:textId="77777777">
        <w:tc>
          <w:tcPr>
            <w:tcW w:w="680" w:type="dxa"/>
            <w:tcBorders>
              <w:top w:val="nil"/>
              <w:left w:val="nil"/>
              <w:bottom w:val="nil"/>
              <w:right w:val="nil"/>
            </w:tcBorders>
            <w:vAlign w:val="bottom"/>
          </w:tcPr>
          <w:p w14:paraId="00C178ED" w14:textId="77777777" w:rsidR="00A53AD6" w:rsidRDefault="00A53AD6">
            <w:pPr>
              <w:pStyle w:val="NormalText"/>
              <w:jc w:val="center"/>
            </w:pPr>
            <w:r>
              <w:t>C)</w:t>
            </w:r>
          </w:p>
        </w:tc>
        <w:tc>
          <w:tcPr>
            <w:tcW w:w="1900" w:type="dxa"/>
            <w:tcBorders>
              <w:top w:val="nil"/>
              <w:left w:val="nil"/>
              <w:bottom w:val="nil"/>
              <w:right w:val="nil"/>
            </w:tcBorders>
            <w:tcMar>
              <w:top w:w="0" w:type="dxa"/>
              <w:left w:w="0" w:type="dxa"/>
              <w:bottom w:w="0" w:type="dxa"/>
              <w:right w:w="0" w:type="dxa"/>
            </w:tcMar>
            <w:vAlign w:val="bottom"/>
          </w:tcPr>
          <w:p w14:paraId="00C178EE" w14:textId="77777777" w:rsidR="00A53AD6" w:rsidRDefault="00A53AD6">
            <w:pPr>
              <w:pStyle w:val="NormalText"/>
              <w:jc w:val="center"/>
            </w:pPr>
            <w:r>
              <w:t>variable</w:t>
            </w:r>
          </w:p>
        </w:tc>
        <w:tc>
          <w:tcPr>
            <w:tcW w:w="1900" w:type="dxa"/>
            <w:tcBorders>
              <w:top w:val="nil"/>
              <w:left w:val="nil"/>
              <w:bottom w:val="nil"/>
              <w:right w:val="nil"/>
            </w:tcBorders>
            <w:tcMar>
              <w:top w:w="0" w:type="dxa"/>
              <w:left w:w="0" w:type="dxa"/>
              <w:bottom w:w="0" w:type="dxa"/>
              <w:right w:w="0" w:type="dxa"/>
            </w:tcMar>
            <w:vAlign w:val="bottom"/>
          </w:tcPr>
          <w:p w14:paraId="00C178EF" w14:textId="77777777" w:rsidR="00A53AD6" w:rsidRDefault="00A53AD6">
            <w:pPr>
              <w:pStyle w:val="NormalText"/>
              <w:jc w:val="center"/>
            </w:pPr>
            <w:r>
              <w:t>fixed</w:t>
            </w:r>
          </w:p>
        </w:tc>
        <w:tc>
          <w:tcPr>
            <w:tcW w:w="1920" w:type="dxa"/>
            <w:tcBorders>
              <w:top w:val="nil"/>
              <w:left w:val="nil"/>
              <w:bottom w:val="nil"/>
              <w:right w:val="nil"/>
            </w:tcBorders>
            <w:tcMar>
              <w:top w:w="0" w:type="dxa"/>
              <w:left w:w="0" w:type="dxa"/>
              <w:bottom w:w="0" w:type="dxa"/>
              <w:right w:w="0" w:type="dxa"/>
            </w:tcMar>
            <w:vAlign w:val="bottom"/>
          </w:tcPr>
          <w:p w14:paraId="00C178F0" w14:textId="77777777" w:rsidR="00A53AD6" w:rsidRDefault="00A53AD6">
            <w:pPr>
              <w:pStyle w:val="NormalText"/>
              <w:jc w:val="center"/>
            </w:pPr>
            <w:r>
              <w:t>variable</w:t>
            </w:r>
          </w:p>
        </w:tc>
        <w:tc>
          <w:tcPr>
            <w:tcW w:w="1900" w:type="dxa"/>
            <w:tcBorders>
              <w:top w:val="nil"/>
              <w:left w:val="nil"/>
              <w:bottom w:val="nil"/>
              <w:right w:val="nil"/>
            </w:tcBorders>
            <w:tcMar>
              <w:top w:w="0" w:type="dxa"/>
              <w:left w:w="0" w:type="dxa"/>
              <w:bottom w:w="0" w:type="dxa"/>
              <w:right w:w="0" w:type="dxa"/>
            </w:tcMar>
            <w:vAlign w:val="bottom"/>
          </w:tcPr>
          <w:p w14:paraId="00C178F1" w14:textId="77777777" w:rsidR="00A53AD6" w:rsidRDefault="00A53AD6">
            <w:pPr>
              <w:pStyle w:val="NormalText"/>
              <w:jc w:val="center"/>
            </w:pPr>
            <w:r>
              <w:t>variable</w:t>
            </w:r>
          </w:p>
        </w:tc>
      </w:tr>
      <w:tr w:rsidR="00A53AD6" w14:paraId="00C178F8" w14:textId="77777777">
        <w:tc>
          <w:tcPr>
            <w:tcW w:w="680" w:type="dxa"/>
            <w:tcBorders>
              <w:top w:val="nil"/>
              <w:left w:val="nil"/>
              <w:bottom w:val="nil"/>
              <w:right w:val="nil"/>
            </w:tcBorders>
            <w:vAlign w:val="bottom"/>
          </w:tcPr>
          <w:p w14:paraId="00C178F3" w14:textId="77777777" w:rsidR="00A53AD6" w:rsidRDefault="00A53AD6">
            <w:pPr>
              <w:pStyle w:val="NormalText"/>
              <w:jc w:val="center"/>
            </w:pPr>
            <w:r>
              <w:t>D)</w:t>
            </w:r>
          </w:p>
        </w:tc>
        <w:tc>
          <w:tcPr>
            <w:tcW w:w="1900" w:type="dxa"/>
            <w:tcBorders>
              <w:top w:val="nil"/>
              <w:left w:val="nil"/>
              <w:bottom w:val="nil"/>
              <w:right w:val="nil"/>
            </w:tcBorders>
            <w:tcMar>
              <w:top w:w="0" w:type="dxa"/>
              <w:left w:w="0" w:type="dxa"/>
              <w:bottom w:w="0" w:type="dxa"/>
              <w:right w:w="0" w:type="dxa"/>
            </w:tcMar>
            <w:vAlign w:val="bottom"/>
          </w:tcPr>
          <w:p w14:paraId="00C178F4" w14:textId="77777777" w:rsidR="00A53AD6" w:rsidRDefault="00A53AD6">
            <w:pPr>
              <w:pStyle w:val="NormalText"/>
              <w:jc w:val="center"/>
            </w:pPr>
            <w:r>
              <w:t>mixed</w:t>
            </w:r>
          </w:p>
        </w:tc>
        <w:tc>
          <w:tcPr>
            <w:tcW w:w="1900" w:type="dxa"/>
            <w:tcBorders>
              <w:top w:val="nil"/>
              <w:left w:val="nil"/>
              <w:bottom w:val="nil"/>
              <w:right w:val="nil"/>
            </w:tcBorders>
            <w:tcMar>
              <w:top w:w="0" w:type="dxa"/>
              <w:left w:w="0" w:type="dxa"/>
              <w:bottom w:w="0" w:type="dxa"/>
              <w:right w:w="0" w:type="dxa"/>
            </w:tcMar>
            <w:vAlign w:val="bottom"/>
          </w:tcPr>
          <w:p w14:paraId="00C178F5" w14:textId="77777777" w:rsidR="00A53AD6" w:rsidRDefault="00A53AD6">
            <w:pPr>
              <w:pStyle w:val="NormalText"/>
              <w:jc w:val="center"/>
            </w:pPr>
            <w:r>
              <w:t>fixed</w:t>
            </w:r>
          </w:p>
        </w:tc>
        <w:tc>
          <w:tcPr>
            <w:tcW w:w="1920" w:type="dxa"/>
            <w:tcBorders>
              <w:top w:val="nil"/>
              <w:left w:val="nil"/>
              <w:bottom w:val="nil"/>
              <w:right w:val="nil"/>
            </w:tcBorders>
            <w:tcMar>
              <w:top w:w="0" w:type="dxa"/>
              <w:left w:w="0" w:type="dxa"/>
              <w:bottom w:w="0" w:type="dxa"/>
              <w:right w:w="0" w:type="dxa"/>
            </w:tcMar>
            <w:vAlign w:val="bottom"/>
          </w:tcPr>
          <w:p w14:paraId="00C178F6" w14:textId="77777777" w:rsidR="00A53AD6" w:rsidRDefault="00A53AD6">
            <w:pPr>
              <w:pStyle w:val="NormalText"/>
              <w:jc w:val="center"/>
            </w:pPr>
            <w:r>
              <w:t>mixed</w:t>
            </w:r>
          </w:p>
        </w:tc>
        <w:tc>
          <w:tcPr>
            <w:tcW w:w="1900" w:type="dxa"/>
            <w:tcBorders>
              <w:top w:val="nil"/>
              <w:left w:val="nil"/>
              <w:bottom w:val="nil"/>
              <w:right w:val="nil"/>
            </w:tcBorders>
            <w:tcMar>
              <w:top w:w="0" w:type="dxa"/>
              <w:left w:w="0" w:type="dxa"/>
              <w:bottom w:w="0" w:type="dxa"/>
              <w:right w:w="0" w:type="dxa"/>
            </w:tcMar>
            <w:vAlign w:val="bottom"/>
          </w:tcPr>
          <w:p w14:paraId="00C178F7" w14:textId="77777777" w:rsidR="00A53AD6" w:rsidRDefault="00A53AD6">
            <w:pPr>
              <w:pStyle w:val="NormalText"/>
              <w:jc w:val="center"/>
            </w:pPr>
            <w:r>
              <w:t>mixed</w:t>
            </w:r>
          </w:p>
        </w:tc>
      </w:tr>
    </w:tbl>
    <w:p w14:paraId="00C178F9" w14:textId="77777777" w:rsidR="00A53AD6" w:rsidRDefault="00A53AD6">
      <w:pPr>
        <w:pStyle w:val="NormalText"/>
      </w:pPr>
    </w:p>
    <w:p w14:paraId="00C178FA" w14:textId="77777777" w:rsidR="00A53AD6" w:rsidRDefault="00A53AD6">
      <w:pPr>
        <w:pStyle w:val="NormalText"/>
      </w:pPr>
      <w:r>
        <w:t>A) Choice A</w:t>
      </w:r>
    </w:p>
    <w:p w14:paraId="00C178FB" w14:textId="77777777" w:rsidR="00A53AD6" w:rsidRDefault="00A53AD6">
      <w:pPr>
        <w:pStyle w:val="NormalText"/>
      </w:pPr>
      <w:r>
        <w:t>B) Choice B</w:t>
      </w:r>
    </w:p>
    <w:p w14:paraId="00C178FC" w14:textId="77777777" w:rsidR="00A53AD6" w:rsidRDefault="00A53AD6">
      <w:pPr>
        <w:pStyle w:val="NormalText"/>
      </w:pPr>
      <w:r>
        <w:t>C) Choice C</w:t>
      </w:r>
    </w:p>
    <w:p w14:paraId="00C178FD" w14:textId="77777777" w:rsidR="00A53AD6" w:rsidRDefault="00A53AD6">
      <w:pPr>
        <w:pStyle w:val="NormalText"/>
      </w:pPr>
      <w:r>
        <w:t>D) Choice D</w:t>
      </w:r>
    </w:p>
    <w:p w14:paraId="00C178FE" w14:textId="77777777" w:rsidR="003C39DD" w:rsidRDefault="003C39DD">
      <w:pPr>
        <w:pStyle w:val="NormalText"/>
      </w:pPr>
    </w:p>
    <w:p w14:paraId="00C178FF" w14:textId="77777777" w:rsidR="00A53AD6" w:rsidRDefault="003C39DD">
      <w:pPr>
        <w:pStyle w:val="NormalText"/>
      </w:pPr>
      <w:r>
        <w:t>Answer:</w:t>
      </w:r>
      <w:r w:rsidR="00A53AD6">
        <w:t xml:space="preserve">  B</w:t>
      </w:r>
    </w:p>
    <w:p w14:paraId="00C17900" w14:textId="77777777" w:rsidR="00A53AD6" w:rsidRDefault="003C39DD">
      <w:pPr>
        <w:pStyle w:val="NormalText"/>
      </w:pPr>
      <w:r>
        <w:t>Difficulty: 3 Hard</w:t>
      </w:r>
    </w:p>
    <w:p w14:paraId="00C17901" w14:textId="77777777" w:rsidR="00A53AD6" w:rsidRDefault="00A53AD6">
      <w:pPr>
        <w:pStyle w:val="NormalText"/>
      </w:pPr>
      <w:r>
        <w:t>Topic:  Cost Classifications for Predicting Cost Behavior</w:t>
      </w:r>
    </w:p>
    <w:p w14:paraId="00C17902" w14:textId="77777777" w:rsidR="00A53AD6" w:rsidRDefault="00A53AD6">
      <w:pPr>
        <w:pStyle w:val="NormalText"/>
      </w:pPr>
      <w:r>
        <w:t>Learning Objective:  01-04 Understand cost classifications used to predict cost behavior: variable costs, fixed costs, and mixed costs.</w:t>
      </w:r>
    </w:p>
    <w:p w14:paraId="00C17903" w14:textId="77777777" w:rsidR="00A53AD6" w:rsidRDefault="00A53AD6">
      <w:pPr>
        <w:pStyle w:val="NormalText"/>
      </w:pPr>
      <w:r>
        <w:t>Bloom's:  Understand</w:t>
      </w:r>
    </w:p>
    <w:p w14:paraId="00C17904" w14:textId="77777777" w:rsidR="00A53AD6" w:rsidRDefault="00A53AD6">
      <w:pPr>
        <w:pStyle w:val="NormalText"/>
      </w:pPr>
      <w:r>
        <w:t>AACSB:  Reflective Thinking</w:t>
      </w:r>
    </w:p>
    <w:p w14:paraId="00C17905" w14:textId="77777777" w:rsidR="00A53AD6" w:rsidRDefault="00A53AD6">
      <w:pPr>
        <w:pStyle w:val="NormalText"/>
      </w:pPr>
      <w:r>
        <w:t>AICPA:  BB Critical Thinking; FN Measurement</w:t>
      </w:r>
    </w:p>
    <w:p w14:paraId="00C17906" w14:textId="77777777" w:rsidR="00A53AD6" w:rsidRDefault="00A53AD6">
      <w:pPr>
        <w:pStyle w:val="NormalText"/>
      </w:pPr>
    </w:p>
    <w:p w14:paraId="00C17907" w14:textId="77777777" w:rsidR="00A53AD6" w:rsidRDefault="00A53AD6">
      <w:pPr>
        <w:pStyle w:val="NormalText"/>
      </w:pPr>
      <w:r>
        <w:t>90) Within the relevant range, variable costs can be expected to:</w:t>
      </w:r>
    </w:p>
    <w:p w14:paraId="00C17908" w14:textId="77777777" w:rsidR="00A53AD6" w:rsidRDefault="00A53AD6">
      <w:pPr>
        <w:pStyle w:val="NormalText"/>
      </w:pPr>
      <w:r>
        <w:t>A) vary in total in direct proportion to changes in the activity level.</w:t>
      </w:r>
    </w:p>
    <w:p w14:paraId="00C17909" w14:textId="77777777" w:rsidR="00A53AD6" w:rsidRDefault="00A53AD6">
      <w:pPr>
        <w:pStyle w:val="NormalText"/>
      </w:pPr>
      <w:r>
        <w:t>B) remain constant in total as the activity level changes.</w:t>
      </w:r>
    </w:p>
    <w:p w14:paraId="00C1790A" w14:textId="77777777" w:rsidR="00A53AD6" w:rsidRDefault="00A53AD6">
      <w:pPr>
        <w:pStyle w:val="NormalText"/>
      </w:pPr>
      <w:r>
        <w:t>C) increase on a per unit basis as the activity level increases.</w:t>
      </w:r>
    </w:p>
    <w:p w14:paraId="00C1790B" w14:textId="77777777" w:rsidR="00A53AD6" w:rsidRDefault="00A53AD6">
      <w:pPr>
        <w:pStyle w:val="NormalText"/>
      </w:pPr>
      <w:r>
        <w:t>D) increase on a per unit basis as the activity level decreases.</w:t>
      </w:r>
    </w:p>
    <w:p w14:paraId="00C1790C" w14:textId="77777777" w:rsidR="003C39DD" w:rsidRDefault="003C39DD">
      <w:pPr>
        <w:pStyle w:val="NormalText"/>
      </w:pPr>
    </w:p>
    <w:p w14:paraId="00C1790D" w14:textId="77777777" w:rsidR="00A53AD6" w:rsidRDefault="003C39DD">
      <w:pPr>
        <w:pStyle w:val="NormalText"/>
      </w:pPr>
      <w:r>
        <w:t>Answer:</w:t>
      </w:r>
      <w:r w:rsidR="00A53AD6">
        <w:t xml:space="preserve">  A</w:t>
      </w:r>
    </w:p>
    <w:p w14:paraId="00C1790E" w14:textId="77777777" w:rsidR="00A53AD6" w:rsidRDefault="003C39DD">
      <w:pPr>
        <w:pStyle w:val="NormalText"/>
      </w:pPr>
      <w:r>
        <w:t>Difficulty: 1 Easy</w:t>
      </w:r>
    </w:p>
    <w:p w14:paraId="00C1790F" w14:textId="77777777" w:rsidR="00A53AD6" w:rsidRDefault="00A53AD6">
      <w:pPr>
        <w:pStyle w:val="NormalText"/>
      </w:pPr>
      <w:r>
        <w:t>Topic:  Cost Classifications for Predicting Cost Behavior</w:t>
      </w:r>
    </w:p>
    <w:p w14:paraId="00C17910" w14:textId="77777777" w:rsidR="00A53AD6" w:rsidRDefault="00A53AD6">
      <w:pPr>
        <w:pStyle w:val="NormalText"/>
      </w:pPr>
      <w:r>
        <w:t>Learning Objective:  01-04 Understand cost classifications used to predict cost behavior: variable costs, fixed costs, and mixed costs.</w:t>
      </w:r>
    </w:p>
    <w:p w14:paraId="00C17911" w14:textId="77777777" w:rsidR="00A53AD6" w:rsidRDefault="00A53AD6">
      <w:pPr>
        <w:pStyle w:val="NormalText"/>
      </w:pPr>
      <w:r>
        <w:t>Bloom's:  Understand</w:t>
      </w:r>
    </w:p>
    <w:p w14:paraId="00C17912" w14:textId="77777777" w:rsidR="00A53AD6" w:rsidRDefault="00A53AD6">
      <w:pPr>
        <w:pStyle w:val="NormalText"/>
      </w:pPr>
      <w:r>
        <w:t>AACSB:  Reflective Thinking</w:t>
      </w:r>
    </w:p>
    <w:p w14:paraId="00C17913" w14:textId="77777777" w:rsidR="00A53AD6" w:rsidRDefault="00A53AD6">
      <w:pPr>
        <w:pStyle w:val="NormalText"/>
      </w:pPr>
      <w:r>
        <w:t>AICPA:  BB Critical Thinking; FN Measurement</w:t>
      </w:r>
    </w:p>
    <w:p w14:paraId="00C17914" w14:textId="77777777" w:rsidR="00A53AD6" w:rsidRDefault="00A53AD6">
      <w:pPr>
        <w:pStyle w:val="NormalText"/>
      </w:pPr>
    </w:p>
    <w:p w14:paraId="00C17915" w14:textId="77777777" w:rsidR="00A53AD6" w:rsidRDefault="00A53AD6">
      <w:pPr>
        <w:pStyle w:val="NormalText"/>
      </w:pPr>
      <w:r>
        <w:t>91) The relative proportion of variable, fixed, and mixed costs in a company is known as the company's:</w:t>
      </w:r>
    </w:p>
    <w:p w14:paraId="00C17916" w14:textId="77777777" w:rsidR="00A53AD6" w:rsidRDefault="00A53AD6">
      <w:pPr>
        <w:pStyle w:val="NormalText"/>
      </w:pPr>
      <w:r>
        <w:t>A) contribution margin.</w:t>
      </w:r>
    </w:p>
    <w:p w14:paraId="00C17917" w14:textId="77777777" w:rsidR="00A53AD6" w:rsidRDefault="00A53AD6">
      <w:pPr>
        <w:pStyle w:val="NormalText"/>
      </w:pPr>
      <w:r>
        <w:t>B) cost structure.</w:t>
      </w:r>
    </w:p>
    <w:p w14:paraId="00C17918" w14:textId="77777777" w:rsidR="00A53AD6" w:rsidRDefault="00A53AD6">
      <w:pPr>
        <w:pStyle w:val="NormalText"/>
      </w:pPr>
      <w:r>
        <w:t>C) product mix.</w:t>
      </w:r>
    </w:p>
    <w:p w14:paraId="00C17919" w14:textId="77777777" w:rsidR="00A53AD6" w:rsidRDefault="00A53AD6">
      <w:pPr>
        <w:pStyle w:val="NormalText"/>
      </w:pPr>
      <w:r>
        <w:t>D) relevant range.</w:t>
      </w:r>
    </w:p>
    <w:p w14:paraId="00C1791A" w14:textId="77777777" w:rsidR="003C39DD" w:rsidRDefault="003C39DD">
      <w:pPr>
        <w:pStyle w:val="NormalText"/>
      </w:pPr>
    </w:p>
    <w:p w14:paraId="00C1791B" w14:textId="77777777" w:rsidR="00A53AD6" w:rsidRDefault="003C39DD">
      <w:pPr>
        <w:pStyle w:val="NormalText"/>
      </w:pPr>
      <w:r>
        <w:t>Answer:</w:t>
      </w:r>
      <w:r w:rsidR="00A53AD6">
        <w:t xml:space="preserve">  B</w:t>
      </w:r>
    </w:p>
    <w:p w14:paraId="00C1791C" w14:textId="77777777" w:rsidR="00A53AD6" w:rsidRDefault="003C39DD">
      <w:pPr>
        <w:pStyle w:val="NormalText"/>
      </w:pPr>
      <w:r>
        <w:t>Difficulty: 1 Easy</w:t>
      </w:r>
    </w:p>
    <w:p w14:paraId="00C1791D" w14:textId="77777777" w:rsidR="00A53AD6" w:rsidRDefault="00A53AD6">
      <w:pPr>
        <w:pStyle w:val="NormalText"/>
      </w:pPr>
      <w:r>
        <w:t>Topic:  Cost Classifications for Predicting Cost Behavior</w:t>
      </w:r>
    </w:p>
    <w:p w14:paraId="00C1791E" w14:textId="77777777" w:rsidR="00A53AD6" w:rsidRDefault="00A53AD6">
      <w:pPr>
        <w:pStyle w:val="NormalText"/>
      </w:pPr>
      <w:r>
        <w:t>Learning Objective:  01-04 Understand cost classifications used to predict cost behavior: variable costs, fixed costs, and mixed costs.</w:t>
      </w:r>
    </w:p>
    <w:p w14:paraId="00C1791F" w14:textId="77777777" w:rsidR="00A53AD6" w:rsidRDefault="00A53AD6">
      <w:pPr>
        <w:pStyle w:val="NormalText"/>
      </w:pPr>
      <w:r>
        <w:t>Bloom's:  Remember</w:t>
      </w:r>
    </w:p>
    <w:p w14:paraId="00C17920" w14:textId="77777777" w:rsidR="00A53AD6" w:rsidRDefault="00A53AD6">
      <w:pPr>
        <w:pStyle w:val="NormalText"/>
      </w:pPr>
      <w:r>
        <w:t>AACSB:  Reflective Thinking</w:t>
      </w:r>
    </w:p>
    <w:p w14:paraId="00C17921" w14:textId="77777777" w:rsidR="00A53AD6" w:rsidRDefault="00A53AD6">
      <w:pPr>
        <w:pStyle w:val="NormalText"/>
      </w:pPr>
      <w:r>
        <w:t>AICPA:  BB Critical Thinking; FN Measurement</w:t>
      </w:r>
    </w:p>
    <w:p w14:paraId="00C17922" w14:textId="77777777" w:rsidR="00A53AD6" w:rsidRDefault="00A53AD6">
      <w:pPr>
        <w:pStyle w:val="NormalText"/>
      </w:pPr>
    </w:p>
    <w:p w14:paraId="00C17923" w14:textId="77777777" w:rsidR="00A53AD6" w:rsidRDefault="00A53AD6">
      <w:pPr>
        <w:pStyle w:val="NormalText"/>
      </w:pPr>
      <w:r>
        <w:t>92) An example of a committed fixed cost is:</w:t>
      </w:r>
    </w:p>
    <w:p w14:paraId="00C17924" w14:textId="77777777" w:rsidR="00A53AD6" w:rsidRDefault="00A53AD6">
      <w:pPr>
        <w:pStyle w:val="NormalText"/>
      </w:pPr>
      <w:r>
        <w:t>A) management training seminars.</w:t>
      </w:r>
    </w:p>
    <w:p w14:paraId="00C17925" w14:textId="77777777" w:rsidR="00A53AD6" w:rsidRDefault="00A53AD6">
      <w:pPr>
        <w:pStyle w:val="NormalText"/>
      </w:pPr>
      <w:r>
        <w:t xml:space="preserve">B) a long-term equipment </w:t>
      </w:r>
      <w:proofErr w:type="gramStart"/>
      <w:r>
        <w:t>lease</w:t>
      </w:r>
      <w:proofErr w:type="gramEnd"/>
      <w:r>
        <w:t>.</w:t>
      </w:r>
    </w:p>
    <w:p w14:paraId="00C17926" w14:textId="77777777" w:rsidR="00A53AD6" w:rsidRDefault="00A53AD6">
      <w:pPr>
        <w:pStyle w:val="NormalText"/>
      </w:pPr>
      <w:r>
        <w:t>C) research and development.</w:t>
      </w:r>
    </w:p>
    <w:p w14:paraId="00C17927" w14:textId="77777777" w:rsidR="00A53AD6" w:rsidRDefault="00A53AD6">
      <w:pPr>
        <w:pStyle w:val="NormalText"/>
      </w:pPr>
      <w:r>
        <w:t>D) advertising.</w:t>
      </w:r>
    </w:p>
    <w:p w14:paraId="00C17928" w14:textId="77777777" w:rsidR="003C39DD" w:rsidRDefault="003C39DD">
      <w:pPr>
        <w:pStyle w:val="NormalText"/>
      </w:pPr>
    </w:p>
    <w:p w14:paraId="00C17929" w14:textId="77777777" w:rsidR="00A53AD6" w:rsidRDefault="003C39DD">
      <w:pPr>
        <w:pStyle w:val="NormalText"/>
      </w:pPr>
      <w:r>
        <w:t>Answer:</w:t>
      </w:r>
      <w:r w:rsidR="00A53AD6">
        <w:t xml:space="preserve">  B</w:t>
      </w:r>
    </w:p>
    <w:p w14:paraId="00C1792A" w14:textId="77777777" w:rsidR="00A53AD6" w:rsidRDefault="003C39DD">
      <w:pPr>
        <w:pStyle w:val="NormalText"/>
      </w:pPr>
      <w:r>
        <w:t>Difficulty: 1 Easy</w:t>
      </w:r>
    </w:p>
    <w:p w14:paraId="00C1792B" w14:textId="77777777" w:rsidR="00A53AD6" w:rsidRDefault="00A53AD6">
      <w:pPr>
        <w:pStyle w:val="NormalText"/>
      </w:pPr>
      <w:r>
        <w:t>Topic:  Cost Classifications for Predicting Cost Behavior</w:t>
      </w:r>
    </w:p>
    <w:p w14:paraId="00C1792C" w14:textId="77777777" w:rsidR="00A53AD6" w:rsidRDefault="00A53AD6">
      <w:pPr>
        <w:pStyle w:val="NormalText"/>
      </w:pPr>
      <w:r>
        <w:t>Learning Objective:  01-04 Understand cost classifications used to predict cost behavior: variable costs, fixed costs, and mixed costs.</w:t>
      </w:r>
    </w:p>
    <w:p w14:paraId="00C1792D" w14:textId="77777777" w:rsidR="00A53AD6" w:rsidRDefault="00A53AD6">
      <w:pPr>
        <w:pStyle w:val="NormalText"/>
      </w:pPr>
      <w:r>
        <w:t>Bloom's:  Understand</w:t>
      </w:r>
    </w:p>
    <w:p w14:paraId="00C1792E" w14:textId="77777777" w:rsidR="00A53AD6" w:rsidRDefault="00A53AD6">
      <w:pPr>
        <w:pStyle w:val="NormalText"/>
      </w:pPr>
      <w:r>
        <w:t>AACSB:  Reflective Thinking</w:t>
      </w:r>
    </w:p>
    <w:p w14:paraId="00C1792F" w14:textId="77777777" w:rsidR="00A53AD6" w:rsidRDefault="00A53AD6">
      <w:pPr>
        <w:pStyle w:val="NormalText"/>
      </w:pPr>
      <w:r>
        <w:t>AICPA:  BB Critical Thinking; FN Measurement</w:t>
      </w:r>
    </w:p>
    <w:p w14:paraId="00C17930" w14:textId="77777777" w:rsidR="00A53AD6" w:rsidRDefault="00A53AD6">
      <w:pPr>
        <w:pStyle w:val="NormalText"/>
      </w:pPr>
    </w:p>
    <w:p w14:paraId="00C17931" w14:textId="77777777" w:rsidR="00563399" w:rsidRDefault="00563399">
      <w:pPr>
        <w:rPr>
          <w:rFonts w:ascii="Times New Roman" w:hAnsi="Times New Roman"/>
          <w:color w:val="000000"/>
          <w:sz w:val="24"/>
          <w:szCs w:val="24"/>
        </w:rPr>
      </w:pPr>
      <w:r>
        <w:br w:type="page"/>
      </w:r>
    </w:p>
    <w:p w14:paraId="00C17932" w14:textId="77777777" w:rsidR="00A53AD6" w:rsidRDefault="00A53AD6">
      <w:pPr>
        <w:pStyle w:val="NormalText"/>
      </w:pPr>
      <w:r>
        <w:t>93) For the past 8 months, Jinan Corporation has experienced a steady increase in its cost per unit even though total costs have remained stable. This cost per unit increase may be due to _____________ costs if the level of activity at Jinan is _______________.</w:t>
      </w:r>
    </w:p>
    <w:p w14:paraId="00C17933" w14:textId="77777777" w:rsidR="00A53AD6" w:rsidRDefault="00A53AD6">
      <w:pPr>
        <w:pStyle w:val="NormalText"/>
      </w:pPr>
      <w:r>
        <w:t>A) fixed; decreasing</w:t>
      </w:r>
    </w:p>
    <w:p w14:paraId="00C17934" w14:textId="77777777" w:rsidR="00A53AD6" w:rsidRDefault="00A53AD6">
      <w:pPr>
        <w:pStyle w:val="NormalText"/>
      </w:pPr>
      <w:r>
        <w:t>B) fixed; increasing</w:t>
      </w:r>
    </w:p>
    <w:p w14:paraId="00C17935" w14:textId="77777777" w:rsidR="00A53AD6" w:rsidRDefault="00A53AD6">
      <w:pPr>
        <w:pStyle w:val="NormalText"/>
      </w:pPr>
      <w:r>
        <w:t>C) variable; decreasing</w:t>
      </w:r>
    </w:p>
    <w:p w14:paraId="00C17936" w14:textId="77777777" w:rsidR="00A53AD6" w:rsidRDefault="00A53AD6">
      <w:pPr>
        <w:pStyle w:val="NormalText"/>
      </w:pPr>
      <w:r>
        <w:t>D) variable; increasing</w:t>
      </w:r>
    </w:p>
    <w:p w14:paraId="00C17937" w14:textId="77777777" w:rsidR="003C39DD" w:rsidRDefault="003C39DD">
      <w:pPr>
        <w:pStyle w:val="NormalText"/>
      </w:pPr>
    </w:p>
    <w:p w14:paraId="00C17938" w14:textId="77777777" w:rsidR="00A53AD6" w:rsidRDefault="003C39DD">
      <w:pPr>
        <w:pStyle w:val="NormalText"/>
      </w:pPr>
      <w:r>
        <w:t>Answer:</w:t>
      </w:r>
      <w:r w:rsidR="00A53AD6">
        <w:t xml:space="preserve">  A</w:t>
      </w:r>
    </w:p>
    <w:p w14:paraId="00C17939" w14:textId="77777777" w:rsidR="00A53AD6" w:rsidRDefault="003C39DD">
      <w:pPr>
        <w:pStyle w:val="NormalText"/>
      </w:pPr>
      <w:r>
        <w:t>Difficulty: 2 Medium</w:t>
      </w:r>
    </w:p>
    <w:p w14:paraId="00C1793A" w14:textId="77777777" w:rsidR="00A53AD6" w:rsidRDefault="00A53AD6">
      <w:pPr>
        <w:pStyle w:val="NormalText"/>
      </w:pPr>
      <w:r>
        <w:t>Topic:  Cost Classifications for Predicting Cost Behavior</w:t>
      </w:r>
    </w:p>
    <w:p w14:paraId="00C1793B" w14:textId="77777777" w:rsidR="00A53AD6" w:rsidRDefault="00A53AD6">
      <w:pPr>
        <w:pStyle w:val="NormalText"/>
      </w:pPr>
      <w:r>
        <w:t>Learning Objective:  01-04 Understand cost classifications used to predict cost behavior: variable costs, fixed costs, and mixed costs.</w:t>
      </w:r>
    </w:p>
    <w:p w14:paraId="00C1793C" w14:textId="77777777" w:rsidR="00A53AD6" w:rsidRDefault="00A53AD6">
      <w:pPr>
        <w:pStyle w:val="NormalText"/>
      </w:pPr>
      <w:r>
        <w:t>Bloom's:  Understand</w:t>
      </w:r>
    </w:p>
    <w:p w14:paraId="00C1793D" w14:textId="77777777" w:rsidR="00A53AD6" w:rsidRDefault="00A53AD6">
      <w:pPr>
        <w:pStyle w:val="NormalText"/>
      </w:pPr>
      <w:r>
        <w:t>AACSB:  Reflective Thinking</w:t>
      </w:r>
    </w:p>
    <w:p w14:paraId="00C1793E" w14:textId="77777777" w:rsidR="00A53AD6" w:rsidRDefault="00A53AD6">
      <w:pPr>
        <w:pStyle w:val="NormalText"/>
      </w:pPr>
      <w:r>
        <w:t>AICPA:  BB Critical Thinking; FN Measurement</w:t>
      </w:r>
    </w:p>
    <w:p w14:paraId="00C1793F" w14:textId="77777777" w:rsidR="00A53AD6" w:rsidRDefault="00A53AD6">
      <w:pPr>
        <w:pStyle w:val="NormalText"/>
      </w:pPr>
    </w:p>
    <w:p w14:paraId="00C17940" w14:textId="77777777" w:rsidR="00A53AD6" w:rsidRDefault="00A53AD6">
      <w:pPr>
        <w:pStyle w:val="NormalText"/>
      </w:pPr>
      <w:r>
        <w:t>94) Which of the following statements is true when referring to fixed costs?</w:t>
      </w:r>
    </w:p>
    <w:p w14:paraId="00C17941" w14:textId="77777777" w:rsidR="00A53AD6" w:rsidRDefault="00A53AD6">
      <w:pPr>
        <w:pStyle w:val="NormalText"/>
      </w:pPr>
      <w:r>
        <w:t>A) Committed fixed costs arise from the annual decisions by management.</w:t>
      </w:r>
    </w:p>
    <w:p w14:paraId="00C17942" w14:textId="77777777" w:rsidR="00A53AD6" w:rsidRDefault="00A53AD6">
      <w:pPr>
        <w:pStyle w:val="NormalText"/>
      </w:pPr>
      <w:r>
        <w:t>B) As volume increases, unit fixed cost and total fixed cost will change.</w:t>
      </w:r>
    </w:p>
    <w:p w14:paraId="00C17943" w14:textId="77777777" w:rsidR="00A53AD6" w:rsidRDefault="00A53AD6">
      <w:pPr>
        <w:pStyle w:val="NormalText"/>
      </w:pPr>
      <w:r>
        <w:t>C) Fixed costs increase in total throughout the relevant range.</w:t>
      </w:r>
    </w:p>
    <w:p w14:paraId="00C17944" w14:textId="77777777" w:rsidR="00A53AD6" w:rsidRDefault="00A53AD6">
      <w:pPr>
        <w:pStyle w:val="NormalText"/>
      </w:pPr>
      <w:r>
        <w:t>D) Discretionary fixed costs can often be reduced to zero for short periods of time without seriously impairing the long-run goals of the company.</w:t>
      </w:r>
    </w:p>
    <w:p w14:paraId="00C17945" w14:textId="77777777" w:rsidR="003C39DD" w:rsidRDefault="003C39DD">
      <w:pPr>
        <w:pStyle w:val="NormalText"/>
      </w:pPr>
    </w:p>
    <w:p w14:paraId="00C17946" w14:textId="77777777" w:rsidR="00A53AD6" w:rsidRDefault="003C39DD">
      <w:pPr>
        <w:pStyle w:val="NormalText"/>
      </w:pPr>
      <w:r>
        <w:t>Answer:</w:t>
      </w:r>
      <w:r w:rsidR="00A53AD6">
        <w:t xml:space="preserve">  D</w:t>
      </w:r>
    </w:p>
    <w:p w14:paraId="00C17947" w14:textId="77777777" w:rsidR="00A53AD6" w:rsidRDefault="003C39DD">
      <w:pPr>
        <w:pStyle w:val="NormalText"/>
      </w:pPr>
      <w:r>
        <w:t>Difficulty: 1 Easy</w:t>
      </w:r>
    </w:p>
    <w:p w14:paraId="00C17948" w14:textId="77777777" w:rsidR="00A53AD6" w:rsidRDefault="00A53AD6">
      <w:pPr>
        <w:pStyle w:val="NormalText"/>
      </w:pPr>
      <w:r>
        <w:t>Topic:  Cost Classifications for Predicting Cost Behavior</w:t>
      </w:r>
    </w:p>
    <w:p w14:paraId="00C17949" w14:textId="77777777" w:rsidR="00A53AD6" w:rsidRDefault="00A53AD6">
      <w:pPr>
        <w:pStyle w:val="NormalText"/>
      </w:pPr>
      <w:r>
        <w:t>Learning Objective:  01-04 Understand cost classifications used to predict cost behavior: variable costs, fixed costs, and mixed costs.</w:t>
      </w:r>
    </w:p>
    <w:p w14:paraId="00C1794A" w14:textId="77777777" w:rsidR="00A53AD6" w:rsidRDefault="00A53AD6">
      <w:pPr>
        <w:pStyle w:val="NormalText"/>
      </w:pPr>
      <w:r>
        <w:t>Bloom's:  Understand</w:t>
      </w:r>
    </w:p>
    <w:p w14:paraId="00C1794B" w14:textId="77777777" w:rsidR="00A53AD6" w:rsidRDefault="00A53AD6">
      <w:pPr>
        <w:pStyle w:val="NormalText"/>
      </w:pPr>
      <w:r>
        <w:t>AACSB:  Reflective Thinking</w:t>
      </w:r>
    </w:p>
    <w:p w14:paraId="00C1794C" w14:textId="77777777" w:rsidR="00A53AD6" w:rsidRDefault="00A53AD6">
      <w:pPr>
        <w:pStyle w:val="NormalText"/>
      </w:pPr>
      <w:r>
        <w:t>AICPA:  BB Critical Thinking; FN Measurement</w:t>
      </w:r>
    </w:p>
    <w:p w14:paraId="00C1794D" w14:textId="77777777" w:rsidR="00A53AD6" w:rsidRDefault="00A53AD6">
      <w:pPr>
        <w:pStyle w:val="NormalText"/>
      </w:pPr>
    </w:p>
    <w:p w14:paraId="00C1794E" w14:textId="77777777" w:rsidR="00563399" w:rsidRDefault="00563399">
      <w:pPr>
        <w:rPr>
          <w:rFonts w:ascii="Times New Roman" w:hAnsi="Times New Roman"/>
          <w:color w:val="000000"/>
          <w:sz w:val="24"/>
          <w:szCs w:val="24"/>
        </w:rPr>
      </w:pPr>
      <w:r>
        <w:br w:type="page"/>
      </w:r>
    </w:p>
    <w:p w14:paraId="00C1794F" w14:textId="77777777" w:rsidR="00A53AD6" w:rsidRDefault="00A53AD6">
      <w:pPr>
        <w:pStyle w:val="NormalText"/>
      </w:pPr>
      <w:r>
        <w:t>95) Which costs will change with a decrease in activity within the relevant range?</w:t>
      </w:r>
    </w:p>
    <w:p w14:paraId="00C17950" w14:textId="77777777" w:rsidR="00A53AD6" w:rsidRDefault="00A53AD6">
      <w:pPr>
        <w:pStyle w:val="NormalText"/>
      </w:pPr>
      <w:r>
        <w:t>A) Total fixed costs and total variable cost.</w:t>
      </w:r>
    </w:p>
    <w:p w14:paraId="00C17951" w14:textId="77777777" w:rsidR="00A53AD6" w:rsidRDefault="00A53AD6">
      <w:pPr>
        <w:pStyle w:val="NormalText"/>
      </w:pPr>
      <w:r>
        <w:t>B) Unit fixed costs and total variable cost.</w:t>
      </w:r>
    </w:p>
    <w:p w14:paraId="00C17952" w14:textId="77777777" w:rsidR="00A53AD6" w:rsidRDefault="00A53AD6">
      <w:pPr>
        <w:pStyle w:val="NormalText"/>
      </w:pPr>
      <w:r>
        <w:t>C) Unit variable cost and unit fixed cost.</w:t>
      </w:r>
    </w:p>
    <w:p w14:paraId="00C17953" w14:textId="77777777" w:rsidR="00A53AD6" w:rsidRDefault="00A53AD6">
      <w:pPr>
        <w:pStyle w:val="NormalText"/>
      </w:pPr>
      <w:r>
        <w:t>D) Unit fixed cost and total fixed cost.</w:t>
      </w:r>
    </w:p>
    <w:p w14:paraId="00C17954" w14:textId="77777777" w:rsidR="003C39DD" w:rsidRDefault="003C39DD">
      <w:pPr>
        <w:pStyle w:val="NormalText"/>
      </w:pPr>
    </w:p>
    <w:p w14:paraId="00C17955" w14:textId="77777777" w:rsidR="00A53AD6" w:rsidRDefault="003C39DD">
      <w:pPr>
        <w:pStyle w:val="NormalText"/>
      </w:pPr>
      <w:r>
        <w:t>Answer:</w:t>
      </w:r>
      <w:r w:rsidR="00A53AD6">
        <w:t xml:space="preserve">  B</w:t>
      </w:r>
    </w:p>
    <w:p w14:paraId="00C17956" w14:textId="77777777" w:rsidR="00A53AD6" w:rsidRDefault="003C39DD">
      <w:pPr>
        <w:pStyle w:val="NormalText"/>
      </w:pPr>
      <w:r>
        <w:t>Difficulty: 1 Easy</w:t>
      </w:r>
    </w:p>
    <w:p w14:paraId="00C17957" w14:textId="77777777" w:rsidR="00A53AD6" w:rsidRDefault="00A53AD6">
      <w:pPr>
        <w:pStyle w:val="NormalText"/>
      </w:pPr>
      <w:r>
        <w:t>Topic:  Cost Classifications for Predicting Cost Behavior</w:t>
      </w:r>
    </w:p>
    <w:p w14:paraId="00C17958" w14:textId="77777777" w:rsidR="00A53AD6" w:rsidRDefault="00A53AD6">
      <w:pPr>
        <w:pStyle w:val="NormalText"/>
      </w:pPr>
      <w:r>
        <w:t>Learning Objective:  01-04 Understand cost classifications used to predict cost behavior: variable costs, fixed costs, and mixed costs.</w:t>
      </w:r>
    </w:p>
    <w:p w14:paraId="00C17959" w14:textId="77777777" w:rsidR="00A53AD6" w:rsidRDefault="00A53AD6">
      <w:pPr>
        <w:pStyle w:val="NormalText"/>
      </w:pPr>
      <w:r>
        <w:t>Bloom's:  Understand</w:t>
      </w:r>
    </w:p>
    <w:p w14:paraId="00C1795A" w14:textId="77777777" w:rsidR="00A53AD6" w:rsidRDefault="00A53AD6">
      <w:pPr>
        <w:pStyle w:val="NormalText"/>
      </w:pPr>
      <w:r>
        <w:t>AACSB:  Reflective Thinking</w:t>
      </w:r>
    </w:p>
    <w:p w14:paraId="00C1795B" w14:textId="77777777" w:rsidR="00A53AD6" w:rsidRDefault="00A53AD6">
      <w:pPr>
        <w:pStyle w:val="NormalText"/>
      </w:pPr>
      <w:r>
        <w:t>AICPA:  BB Critical Thinking; FN Measurement</w:t>
      </w:r>
    </w:p>
    <w:p w14:paraId="00C1795C" w14:textId="77777777" w:rsidR="00A53AD6" w:rsidRDefault="00A53AD6">
      <w:pPr>
        <w:pStyle w:val="NormalText"/>
      </w:pPr>
    </w:p>
    <w:p w14:paraId="00C1795D" w14:textId="77777777" w:rsidR="00A53AD6" w:rsidRDefault="00A53AD6">
      <w:pPr>
        <w:pStyle w:val="NormalText"/>
      </w:pPr>
      <w:r>
        <w:t>96) Which of the following is correct concerning reactions to INCREASES in activity?</w:t>
      </w:r>
    </w:p>
    <w:p w14:paraId="00C1795E"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A53AD6" w14:paraId="00C17962" w14:textId="77777777">
        <w:tc>
          <w:tcPr>
            <w:tcW w:w="1000" w:type="dxa"/>
            <w:tcBorders>
              <w:top w:val="nil"/>
              <w:left w:val="nil"/>
              <w:bottom w:val="nil"/>
              <w:right w:val="nil"/>
            </w:tcBorders>
            <w:vAlign w:val="bottom"/>
          </w:tcPr>
          <w:p w14:paraId="00C1795F" w14:textId="77777777" w:rsidR="00A53AD6" w:rsidRDefault="00A53AD6">
            <w:pPr>
              <w:pStyle w:val="NormalText"/>
            </w:pPr>
            <w:r>
              <w:t> </w:t>
            </w:r>
          </w:p>
        </w:tc>
        <w:tc>
          <w:tcPr>
            <w:tcW w:w="2400" w:type="dxa"/>
            <w:tcBorders>
              <w:top w:val="nil"/>
              <w:left w:val="nil"/>
              <w:bottom w:val="nil"/>
              <w:right w:val="nil"/>
            </w:tcBorders>
            <w:tcMar>
              <w:top w:w="0" w:type="dxa"/>
              <w:left w:w="0" w:type="dxa"/>
              <w:bottom w:w="0" w:type="dxa"/>
              <w:right w:w="0" w:type="dxa"/>
            </w:tcMar>
            <w:vAlign w:val="bottom"/>
          </w:tcPr>
          <w:p w14:paraId="00C17960" w14:textId="77777777" w:rsidR="00A53AD6" w:rsidRDefault="00A53AD6">
            <w:pPr>
              <w:pStyle w:val="NormalText"/>
              <w:jc w:val="center"/>
            </w:pPr>
            <w:r>
              <w:t>Total Variable Cost</w:t>
            </w:r>
          </w:p>
        </w:tc>
        <w:tc>
          <w:tcPr>
            <w:tcW w:w="2400" w:type="dxa"/>
            <w:tcBorders>
              <w:top w:val="nil"/>
              <w:left w:val="nil"/>
              <w:bottom w:val="nil"/>
              <w:right w:val="nil"/>
            </w:tcBorders>
            <w:tcMar>
              <w:top w:w="0" w:type="dxa"/>
              <w:left w:w="0" w:type="dxa"/>
              <w:bottom w:w="0" w:type="dxa"/>
              <w:right w:w="0" w:type="dxa"/>
            </w:tcMar>
            <w:vAlign w:val="bottom"/>
          </w:tcPr>
          <w:p w14:paraId="00C17961" w14:textId="77777777" w:rsidR="00A53AD6" w:rsidRDefault="00A53AD6">
            <w:pPr>
              <w:pStyle w:val="NormalText"/>
              <w:jc w:val="center"/>
            </w:pPr>
            <w:r>
              <w:t>Variable Cost Per Unit</w:t>
            </w:r>
          </w:p>
        </w:tc>
      </w:tr>
      <w:tr w:rsidR="00A53AD6" w14:paraId="00C17966" w14:textId="77777777">
        <w:tc>
          <w:tcPr>
            <w:tcW w:w="1000" w:type="dxa"/>
            <w:tcBorders>
              <w:top w:val="nil"/>
              <w:left w:val="nil"/>
              <w:bottom w:val="nil"/>
              <w:right w:val="nil"/>
            </w:tcBorders>
            <w:vAlign w:val="bottom"/>
          </w:tcPr>
          <w:p w14:paraId="00C17963" w14:textId="77777777" w:rsidR="00A53AD6" w:rsidRDefault="00A53AD6">
            <w:pPr>
              <w:pStyle w:val="NormalText"/>
              <w:jc w:val="center"/>
            </w:pPr>
            <w:r>
              <w:t>A)</w:t>
            </w:r>
          </w:p>
        </w:tc>
        <w:tc>
          <w:tcPr>
            <w:tcW w:w="2400" w:type="dxa"/>
            <w:tcBorders>
              <w:top w:val="nil"/>
              <w:left w:val="nil"/>
              <w:bottom w:val="nil"/>
              <w:right w:val="nil"/>
            </w:tcBorders>
            <w:tcMar>
              <w:top w:w="0" w:type="dxa"/>
              <w:left w:w="0" w:type="dxa"/>
              <w:bottom w:w="0" w:type="dxa"/>
              <w:right w:w="0" w:type="dxa"/>
            </w:tcMar>
            <w:vAlign w:val="bottom"/>
          </w:tcPr>
          <w:p w14:paraId="00C17964" w14:textId="77777777" w:rsidR="00A53AD6" w:rsidRDefault="00A53AD6">
            <w:pPr>
              <w:pStyle w:val="NormalText"/>
              <w:jc w:val="center"/>
            </w:pPr>
            <w:r>
              <w:t>Increases</w:t>
            </w:r>
          </w:p>
        </w:tc>
        <w:tc>
          <w:tcPr>
            <w:tcW w:w="2400" w:type="dxa"/>
            <w:tcBorders>
              <w:top w:val="nil"/>
              <w:left w:val="nil"/>
              <w:bottom w:val="nil"/>
              <w:right w:val="nil"/>
            </w:tcBorders>
            <w:tcMar>
              <w:top w:w="0" w:type="dxa"/>
              <w:left w:w="0" w:type="dxa"/>
              <w:bottom w:w="0" w:type="dxa"/>
              <w:right w:w="0" w:type="dxa"/>
            </w:tcMar>
            <w:vAlign w:val="bottom"/>
          </w:tcPr>
          <w:p w14:paraId="00C17965" w14:textId="77777777" w:rsidR="00A53AD6" w:rsidRDefault="00A53AD6">
            <w:pPr>
              <w:pStyle w:val="NormalText"/>
              <w:jc w:val="center"/>
            </w:pPr>
            <w:r>
              <w:t>Decreases</w:t>
            </w:r>
          </w:p>
        </w:tc>
      </w:tr>
      <w:tr w:rsidR="00A53AD6" w14:paraId="00C1796A" w14:textId="77777777">
        <w:tc>
          <w:tcPr>
            <w:tcW w:w="1000" w:type="dxa"/>
            <w:tcBorders>
              <w:top w:val="nil"/>
              <w:left w:val="nil"/>
              <w:bottom w:val="nil"/>
              <w:right w:val="nil"/>
            </w:tcBorders>
            <w:vAlign w:val="bottom"/>
          </w:tcPr>
          <w:p w14:paraId="00C17967" w14:textId="77777777" w:rsidR="00A53AD6" w:rsidRDefault="00A53AD6">
            <w:pPr>
              <w:pStyle w:val="NormalText"/>
              <w:jc w:val="center"/>
            </w:pPr>
            <w:r>
              <w:t>B)</w:t>
            </w:r>
          </w:p>
        </w:tc>
        <w:tc>
          <w:tcPr>
            <w:tcW w:w="2400" w:type="dxa"/>
            <w:tcBorders>
              <w:top w:val="nil"/>
              <w:left w:val="nil"/>
              <w:bottom w:val="nil"/>
              <w:right w:val="nil"/>
            </w:tcBorders>
            <w:tcMar>
              <w:top w:w="0" w:type="dxa"/>
              <w:left w:w="0" w:type="dxa"/>
              <w:bottom w:w="0" w:type="dxa"/>
              <w:right w:w="0" w:type="dxa"/>
            </w:tcMar>
            <w:vAlign w:val="bottom"/>
          </w:tcPr>
          <w:p w14:paraId="00C17968" w14:textId="77777777" w:rsidR="00A53AD6" w:rsidRDefault="00A53AD6">
            <w:pPr>
              <w:pStyle w:val="NormalText"/>
              <w:jc w:val="center"/>
            </w:pPr>
            <w:r>
              <w:t>Constant</w:t>
            </w:r>
          </w:p>
        </w:tc>
        <w:tc>
          <w:tcPr>
            <w:tcW w:w="2400" w:type="dxa"/>
            <w:tcBorders>
              <w:top w:val="nil"/>
              <w:left w:val="nil"/>
              <w:bottom w:val="nil"/>
              <w:right w:val="nil"/>
            </w:tcBorders>
            <w:tcMar>
              <w:top w:w="0" w:type="dxa"/>
              <w:left w:w="0" w:type="dxa"/>
              <w:bottom w:w="0" w:type="dxa"/>
              <w:right w:w="0" w:type="dxa"/>
            </w:tcMar>
            <w:vAlign w:val="bottom"/>
          </w:tcPr>
          <w:p w14:paraId="00C17969" w14:textId="77777777" w:rsidR="00A53AD6" w:rsidRDefault="00A53AD6">
            <w:pPr>
              <w:pStyle w:val="NormalText"/>
              <w:jc w:val="center"/>
            </w:pPr>
            <w:r>
              <w:t>Decreases</w:t>
            </w:r>
          </w:p>
        </w:tc>
      </w:tr>
      <w:tr w:rsidR="00A53AD6" w14:paraId="00C1796E" w14:textId="77777777">
        <w:tc>
          <w:tcPr>
            <w:tcW w:w="1000" w:type="dxa"/>
            <w:tcBorders>
              <w:top w:val="nil"/>
              <w:left w:val="nil"/>
              <w:bottom w:val="nil"/>
              <w:right w:val="nil"/>
            </w:tcBorders>
            <w:vAlign w:val="bottom"/>
          </w:tcPr>
          <w:p w14:paraId="00C1796B" w14:textId="77777777" w:rsidR="00A53AD6" w:rsidRDefault="00A53AD6">
            <w:pPr>
              <w:pStyle w:val="NormalText"/>
              <w:jc w:val="center"/>
            </w:pPr>
            <w:r>
              <w:t>C)</w:t>
            </w:r>
          </w:p>
        </w:tc>
        <w:tc>
          <w:tcPr>
            <w:tcW w:w="2400" w:type="dxa"/>
            <w:tcBorders>
              <w:top w:val="nil"/>
              <w:left w:val="nil"/>
              <w:bottom w:val="nil"/>
              <w:right w:val="nil"/>
            </w:tcBorders>
            <w:tcMar>
              <w:top w:w="0" w:type="dxa"/>
              <w:left w:w="0" w:type="dxa"/>
              <w:bottom w:w="0" w:type="dxa"/>
              <w:right w:w="0" w:type="dxa"/>
            </w:tcMar>
            <w:vAlign w:val="bottom"/>
          </w:tcPr>
          <w:p w14:paraId="00C1796C" w14:textId="77777777" w:rsidR="00A53AD6" w:rsidRDefault="00A53AD6">
            <w:pPr>
              <w:pStyle w:val="NormalText"/>
              <w:jc w:val="center"/>
            </w:pPr>
            <w:r>
              <w:t>Decreases</w:t>
            </w:r>
          </w:p>
        </w:tc>
        <w:tc>
          <w:tcPr>
            <w:tcW w:w="2400" w:type="dxa"/>
            <w:tcBorders>
              <w:top w:val="nil"/>
              <w:left w:val="nil"/>
              <w:bottom w:val="nil"/>
              <w:right w:val="nil"/>
            </w:tcBorders>
            <w:tcMar>
              <w:top w:w="0" w:type="dxa"/>
              <w:left w:w="0" w:type="dxa"/>
              <w:bottom w:w="0" w:type="dxa"/>
              <w:right w:w="0" w:type="dxa"/>
            </w:tcMar>
            <w:vAlign w:val="bottom"/>
          </w:tcPr>
          <w:p w14:paraId="00C1796D" w14:textId="77777777" w:rsidR="00A53AD6" w:rsidRDefault="00A53AD6">
            <w:pPr>
              <w:pStyle w:val="NormalText"/>
              <w:jc w:val="center"/>
            </w:pPr>
            <w:r>
              <w:t>Constant</w:t>
            </w:r>
          </w:p>
        </w:tc>
      </w:tr>
      <w:tr w:rsidR="00A53AD6" w14:paraId="00C17972" w14:textId="77777777">
        <w:tc>
          <w:tcPr>
            <w:tcW w:w="1000" w:type="dxa"/>
            <w:tcBorders>
              <w:top w:val="nil"/>
              <w:left w:val="nil"/>
              <w:bottom w:val="nil"/>
              <w:right w:val="nil"/>
            </w:tcBorders>
            <w:vAlign w:val="bottom"/>
          </w:tcPr>
          <w:p w14:paraId="00C1796F" w14:textId="77777777" w:rsidR="00A53AD6" w:rsidRDefault="00A53AD6">
            <w:pPr>
              <w:pStyle w:val="NormalText"/>
              <w:jc w:val="center"/>
            </w:pPr>
            <w:r>
              <w:t>D)</w:t>
            </w:r>
          </w:p>
        </w:tc>
        <w:tc>
          <w:tcPr>
            <w:tcW w:w="2400" w:type="dxa"/>
            <w:tcBorders>
              <w:top w:val="nil"/>
              <w:left w:val="nil"/>
              <w:bottom w:val="nil"/>
              <w:right w:val="nil"/>
            </w:tcBorders>
            <w:tcMar>
              <w:top w:w="0" w:type="dxa"/>
              <w:left w:w="0" w:type="dxa"/>
              <w:bottom w:w="0" w:type="dxa"/>
              <w:right w:w="0" w:type="dxa"/>
            </w:tcMar>
            <w:vAlign w:val="bottom"/>
          </w:tcPr>
          <w:p w14:paraId="00C17970" w14:textId="77777777" w:rsidR="00A53AD6" w:rsidRDefault="00A53AD6">
            <w:pPr>
              <w:pStyle w:val="NormalText"/>
              <w:jc w:val="center"/>
            </w:pPr>
            <w:r>
              <w:t>Increases</w:t>
            </w:r>
          </w:p>
        </w:tc>
        <w:tc>
          <w:tcPr>
            <w:tcW w:w="2400" w:type="dxa"/>
            <w:tcBorders>
              <w:top w:val="nil"/>
              <w:left w:val="nil"/>
              <w:bottom w:val="nil"/>
              <w:right w:val="nil"/>
            </w:tcBorders>
            <w:tcMar>
              <w:top w:w="0" w:type="dxa"/>
              <w:left w:w="0" w:type="dxa"/>
              <w:bottom w:w="0" w:type="dxa"/>
              <w:right w:w="0" w:type="dxa"/>
            </w:tcMar>
            <w:vAlign w:val="bottom"/>
          </w:tcPr>
          <w:p w14:paraId="00C17971" w14:textId="77777777" w:rsidR="00A53AD6" w:rsidRDefault="00A53AD6">
            <w:pPr>
              <w:pStyle w:val="NormalText"/>
              <w:jc w:val="center"/>
            </w:pPr>
            <w:r>
              <w:t>Constant</w:t>
            </w:r>
          </w:p>
        </w:tc>
      </w:tr>
    </w:tbl>
    <w:p w14:paraId="00C17973" w14:textId="77777777" w:rsidR="00A53AD6" w:rsidRDefault="00A53AD6">
      <w:pPr>
        <w:pStyle w:val="NormalText"/>
      </w:pPr>
    </w:p>
    <w:p w14:paraId="00C17974" w14:textId="77777777" w:rsidR="00A53AD6" w:rsidRDefault="00A53AD6">
      <w:pPr>
        <w:pStyle w:val="NormalText"/>
      </w:pPr>
      <w:r>
        <w:t>A) Choice A</w:t>
      </w:r>
    </w:p>
    <w:p w14:paraId="00C17975" w14:textId="77777777" w:rsidR="00A53AD6" w:rsidRDefault="00A53AD6">
      <w:pPr>
        <w:pStyle w:val="NormalText"/>
      </w:pPr>
      <w:r>
        <w:t>B) Choice B</w:t>
      </w:r>
    </w:p>
    <w:p w14:paraId="00C17976" w14:textId="77777777" w:rsidR="00A53AD6" w:rsidRDefault="00A53AD6">
      <w:pPr>
        <w:pStyle w:val="NormalText"/>
      </w:pPr>
      <w:r>
        <w:t>C) Choice C</w:t>
      </w:r>
    </w:p>
    <w:p w14:paraId="00C17977" w14:textId="77777777" w:rsidR="00A53AD6" w:rsidRDefault="00A53AD6">
      <w:pPr>
        <w:pStyle w:val="NormalText"/>
      </w:pPr>
      <w:r>
        <w:t>D) Choice D</w:t>
      </w:r>
    </w:p>
    <w:p w14:paraId="00C17978" w14:textId="77777777" w:rsidR="003C39DD" w:rsidRDefault="003C39DD">
      <w:pPr>
        <w:pStyle w:val="NormalText"/>
      </w:pPr>
    </w:p>
    <w:p w14:paraId="00C17979" w14:textId="77777777" w:rsidR="00A53AD6" w:rsidRDefault="003C39DD">
      <w:pPr>
        <w:pStyle w:val="NormalText"/>
      </w:pPr>
      <w:r>
        <w:t>Answer:</w:t>
      </w:r>
      <w:r w:rsidR="00A53AD6">
        <w:t xml:space="preserve">  D</w:t>
      </w:r>
    </w:p>
    <w:p w14:paraId="00C1797A" w14:textId="77777777" w:rsidR="00A53AD6" w:rsidRDefault="003C39DD">
      <w:pPr>
        <w:pStyle w:val="NormalText"/>
      </w:pPr>
      <w:r>
        <w:t>Difficulty: 1 Easy</w:t>
      </w:r>
    </w:p>
    <w:p w14:paraId="00C1797B" w14:textId="77777777" w:rsidR="00A53AD6" w:rsidRDefault="00A53AD6">
      <w:pPr>
        <w:pStyle w:val="NormalText"/>
      </w:pPr>
      <w:r>
        <w:t>Topic:  Cost Classifications for Predicting Cost Behavior</w:t>
      </w:r>
    </w:p>
    <w:p w14:paraId="00C1797C" w14:textId="77777777" w:rsidR="00A53AD6" w:rsidRDefault="00A53AD6">
      <w:pPr>
        <w:pStyle w:val="NormalText"/>
      </w:pPr>
      <w:r>
        <w:t>Learning Objective:  01-04 Understand cost classifications used to predict cost behavior: variable costs, fixed costs, and mixed costs.</w:t>
      </w:r>
    </w:p>
    <w:p w14:paraId="00C1797D" w14:textId="77777777" w:rsidR="00A53AD6" w:rsidRDefault="00A53AD6">
      <w:pPr>
        <w:pStyle w:val="NormalText"/>
      </w:pPr>
      <w:r>
        <w:t>Bloom's:  Understand</w:t>
      </w:r>
    </w:p>
    <w:p w14:paraId="00C1797E" w14:textId="77777777" w:rsidR="00A53AD6" w:rsidRDefault="00A53AD6">
      <w:pPr>
        <w:pStyle w:val="NormalText"/>
      </w:pPr>
      <w:r>
        <w:t>AACSB:  Reflective Thinking</w:t>
      </w:r>
    </w:p>
    <w:p w14:paraId="00C1797F" w14:textId="77777777" w:rsidR="00A53AD6" w:rsidRDefault="00A53AD6">
      <w:pPr>
        <w:pStyle w:val="NormalText"/>
      </w:pPr>
      <w:r>
        <w:t>AICPA:  BB Critical Thinking; FN Measurement</w:t>
      </w:r>
    </w:p>
    <w:p w14:paraId="00C17980" w14:textId="77777777" w:rsidR="00A53AD6" w:rsidRDefault="00A53AD6">
      <w:pPr>
        <w:pStyle w:val="NormalText"/>
      </w:pPr>
    </w:p>
    <w:p w14:paraId="00C17981" w14:textId="77777777" w:rsidR="00563399" w:rsidRDefault="00563399">
      <w:pPr>
        <w:rPr>
          <w:rFonts w:ascii="Times New Roman" w:hAnsi="Times New Roman"/>
          <w:color w:val="000000"/>
          <w:sz w:val="24"/>
          <w:szCs w:val="24"/>
        </w:rPr>
      </w:pPr>
      <w:r>
        <w:br w:type="page"/>
      </w:r>
    </w:p>
    <w:p w14:paraId="00C17982" w14:textId="77777777" w:rsidR="00A53AD6" w:rsidRDefault="00A53AD6">
      <w:pPr>
        <w:pStyle w:val="NormalText"/>
      </w:pPr>
      <w:r>
        <w:t>97) For an automobile manufacturer, the cost of a driver's side air bag purchased from a supplier and installed in every automobile would best be described as a:</w:t>
      </w:r>
    </w:p>
    <w:p w14:paraId="00C17983" w14:textId="77777777" w:rsidR="00A53AD6" w:rsidRDefault="00A53AD6">
      <w:pPr>
        <w:pStyle w:val="NormalText"/>
      </w:pPr>
      <w:r>
        <w:t>A) fixed cost.</w:t>
      </w:r>
    </w:p>
    <w:p w14:paraId="00C17984" w14:textId="77777777" w:rsidR="00A53AD6" w:rsidRDefault="00A53AD6">
      <w:pPr>
        <w:pStyle w:val="NormalText"/>
      </w:pPr>
      <w:r>
        <w:t>B) mixed cost.</w:t>
      </w:r>
    </w:p>
    <w:p w14:paraId="00C17985" w14:textId="77777777" w:rsidR="00A53AD6" w:rsidRDefault="00A53AD6">
      <w:pPr>
        <w:pStyle w:val="NormalText"/>
      </w:pPr>
      <w:r>
        <w:t>C) step-variable cost.</w:t>
      </w:r>
    </w:p>
    <w:p w14:paraId="00C17986" w14:textId="77777777" w:rsidR="00A53AD6" w:rsidRDefault="00A53AD6">
      <w:pPr>
        <w:pStyle w:val="NormalText"/>
      </w:pPr>
      <w:r>
        <w:t>D) variable cost.</w:t>
      </w:r>
    </w:p>
    <w:p w14:paraId="00C17987" w14:textId="77777777" w:rsidR="003C39DD" w:rsidRDefault="003C39DD">
      <w:pPr>
        <w:pStyle w:val="NormalText"/>
      </w:pPr>
    </w:p>
    <w:p w14:paraId="00C17988" w14:textId="77777777" w:rsidR="00A53AD6" w:rsidRDefault="003C39DD">
      <w:pPr>
        <w:pStyle w:val="NormalText"/>
      </w:pPr>
      <w:r>
        <w:t>Answer:</w:t>
      </w:r>
      <w:r w:rsidR="00A53AD6">
        <w:t xml:space="preserve">  D</w:t>
      </w:r>
    </w:p>
    <w:p w14:paraId="00C17989" w14:textId="77777777" w:rsidR="00A53AD6" w:rsidRDefault="003C39DD">
      <w:pPr>
        <w:pStyle w:val="NormalText"/>
      </w:pPr>
      <w:r>
        <w:t>Difficulty: 1 Easy</w:t>
      </w:r>
    </w:p>
    <w:p w14:paraId="00C1798A" w14:textId="77777777" w:rsidR="00A53AD6" w:rsidRDefault="00A53AD6">
      <w:pPr>
        <w:pStyle w:val="NormalText"/>
      </w:pPr>
      <w:r>
        <w:t>Topic:  Cost Classifications for Predicting Cost Behavior</w:t>
      </w:r>
    </w:p>
    <w:p w14:paraId="00C1798B" w14:textId="77777777" w:rsidR="00A53AD6" w:rsidRDefault="00A53AD6">
      <w:pPr>
        <w:pStyle w:val="NormalText"/>
      </w:pPr>
      <w:r>
        <w:t>Learning Objective:  01-04 Understand cost classifications used to predict cost behavior: variable costs, fixed costs, and mixed costs.</w:t>
      </w:r>
    </w:p>
    <w:p w14:paraId="00C1798C" w14:textId="77777777" w:rsidR="00A53AD6" w:rsidRDefault="00A53AD6">
      <w:pPr>
        <w:pStyle w:val="NormalText"/>
      </w:pPr>
      <w:r>
        <w:t>Bloom's:  Understand</w:t>
      </w:r>
    </w:p>
    <w:p w14:paraId="00C1798D" w14:textId="77777777" w:rsidR="00A53AD6" w:rsidRDefault="00A53AD6">
      <w:pPr>
        <w:pStyle w:val="NormalText"/>
      </w:pPr>
      <w:r>
        <w:t>AACSB:  Reflective Thinking</w:t>
      </w:r>
    </w:p>
    <w:p w14:paraId="00C1798E" w14:textId="77777777" w:rsidR="00A53AD6" w:rsidRDefault="00A53AD6">
      <w:pPr>
        <w:pStyle w:val="NormalText"/>
      </w:pPr>
      <w:r>
        <w:t>AICPA:  BB Critical Thinking; FN Measurement</w:t>
      </w:r>
    </w:p>
    <w:p w14:paraId="00C1798F" w14:textId="77777777" w:rsidR="00A53AD6" w:rsidRDefault="00A53AD6">
      <w:pPr>
        <w:pStyle w:val="NormalText"/>
      </w:pPr>
    </w:p>
    <w:p w14:paraId="00C17990" w14:textId="77777777" w:rsidR="00A53AD6" w:rsidRDefault="00A53AD6">
      <w:pPr>
        <w:pStyle w:val="NormalText"/>
      </w:pPr>
      <w:r>
        <w:t>98) Fixed costs expressed on a per unit basis:</w:t>
      </w:r>
    </w:p>
    <w:p w14:paraId="00C17991" w14:textId="77777777" w:rsidR="00A53AD6" w:rsidRDefault="00A53AD6">
      <w:pPr>
        <w:pStyle w:val="NormalText"/>
      </w:pPr>
      <w:r>
        <w:t>A) increase with increases in activity.</w:t>
      </w:r>
    </w:p>
    <w:p w14:paraId="00C17992" w14:textId="77777777" w:rsidR="00A53AD6" w:rsidRDefault="00A53AD6">
      <w:pPr>
        <w:pStyle w:val="NormalText"/>
      </w:pPr>
      <w:r>
        <w:t>B) decrease with increases in activity.</w:t>
      </w:r>
    </w:p>
    <w:p w14:paraId="00C17993" w14:textId="77777777" w:rsidR="00A53AD6" w:rsidRDefault="00A53AD6">
      <w:pPr>
        <w:pStyle w:val="NormalText"/>
      </w:pPr>
      <w:r>
        <w:t>C) are not affected by activity.</w:t>
      </w:r>
    </w:p>
    <w:p w14:paraId="00C17994" w14:textId="77777777" w:rsidR="00A53AD6" w:rsidRDefault="00A53AD6">
      <w:pPr>
        <w:pStyle w:val="NormalText"/>
      </w:pPr>
      <w:r>
        <w:t>D) should be ignored in making decisions since they cannot change.</w:t>
      </w:r>
    </w:p>
    <w:p w14:paraId="00C17995" w14:textId="77777777" w:rsidR="003C39DD" w:rsidRDefault="003C39DD">
      <w:pPr>
        <w:pStyle w:val="NormalText"/>
      </w:pPr>
    </w:p>
    <w:p w14:paraId="00C17996" w14:textId="77777777" w:rsidR="00A53AD6" w:rsidRDefault="003C39DD">
      <w:pPr>
        <w:pStyle w:val="NormalText"/>
      </w:pPr>
      <w:r>
        <w:t>Answer:</w:t>
      </w:r>
      <w:r w:rsidR="00A53AD6">
        <w:t xml:space="preserve">  B</w:t>
      </w:r>
    </w:p>
    <w:p w14:paraId="00C17997" w14:textId="77777777" w:rsidR="00A53AD6" w:rsidRDefault="003C39DD">
      <w:pPr>
        <w:pStyle w:val="NormalText"/>
      </w:pPr>
      <w:r>
        <w:t>Difficulty: 2 Medium</w:t>
      </w:r>
    </w:p>
    <w:p w14:paraId="00C17998" w14:textId="77777777" w:rsidR="00A53AD6" w:rsidRDefault="00A53AD6">
      <w:pPr>
        <w:pStyle w:val="NormalText"/>
      </w:pPr>
      <w:r>
        <w:t>Topic:  Cost Classifications for Predicting Cost Behavior</w:t>
      </w:r>
    </w:p>
    <w:p w14:paraId="00C17999" w14:textId="77777777" w:rsidR="00A53AD6" w:rsidRDefault="00A53AD6">
      <w:pPr>
        <w:pStyle w:val="NormalText"/>
      </w:pPr>
      <w:r>
        <w:t>Learning Objective:  01-04 Understand cost classifications used to predict cost behavior: variable costs, fixed costs, and mixed costs.</w:t>
      </w:r>
    </w:p>
    <w:p w14:paraId="00C1799A" w14:textId="77777777" w:rsidR="00A53AD6" w:rsidRDefault="00A53AD6">
      <w:pPr>
        <w:pStyle w:val="NormalText"/>
      </w:pPr>
      <w:r>
        <w:t>Bloom's:  Understand</w:t>
      </w:r>
    </w:p>
    <w:p w14:paraId="00C1799B" w14:textId="77777777" w:rsidR="00A53AD6" w:rsidRDefault="00A53AD6">
      <w:pPr>
        <w:pStyle w:val="NormalText"/>
      </w:pPr>
      <w:r>
        <w:t>AACSB:  Reflective Thinking</w:t>
      </w:r>
    </w:p>
    <w:p w14:paraId="00C1799C" w14:textId="77777777" w:rsidR="00A53AD6" w:rsidRDefault="00A53AD6">
      <w:pPr>
        <w:pStyle w:val="NormalText"/>
      </w:pPr>
      <w:r>
        <w:t>AICPA:  BB Critical Thinking; FN Measurement</w:t>
      </w:r>
    </w:p>
    <w:p w14:paraId="00C1799D" w14:textId="77777777" w:rsidR="00A53AD6" w:rsidRDefault="00A53AD6">
      <w:pPr>
        <w:pStyle w:val="NormalText"/>
      </w:pPr>
    </w:p>
    <w:p w14:paraId="00C1799E" w14:textId="77777777" w:rsidR="00A53AD6" w:rsidRDefault="00A53AD6">
      <w:pPr>
        <w:pStyle w:val="NormalText"/>
      </w:pPr>
      <w:r>
        <w:t>99) Within the relevant range, a difference between variable costs and fixed costs is:</w:t>
      </w:r>
    </w:p>
    <w:p w14:paraId="00C1799F" w14:textId="77777777" w:rsidR="00A53AD6" w:rsidRDefault="00A53AD6">
      <w:pPr>
        <w:pStyle w:val="NormalText"/>
      </w:pPr>
      <w:r>
        <w:t>A) variable costs per unit fluctuate and fixed costs per unit remain constant.</w:t>
      </w:r>
    </w:p>
    <w:p w14:paraId="00C179A0" w14:textId="77777777" w:rsidR="00A53AD6" w:rsidRDefault="00A53AD6">
      <w:pPr>
        <w:pStyle w:val="NormalText"/>
      </w:pPr>
      <w:r>
        <w:t>B) variable costs per unit are constant and fixed costs per unit fluctuate.</w:t>
      </w:r>
    </w:p>
    <w:p w14:paraId="00C179A1" w14:textId="77777777" w:rsidR="00A53AD6" w:rsidRDefault="00A53AD6">
      <w:pPr>
        <w:pStyle w:val="NormalText"/>
      </w:pPr>
      <w:r>
        <w:t>C) both total variable costs and total fixed costs are constant.</w:t>
      </w:r>
    </w:p>
    <w:p w14:paraId="00C179A2" w14:textId="77777777" w:rsidR="00A53AD6" w:rsidRDefault="00A53AD6">
      <w:pPr>
        <w:pStyle w:val="NormalText"/>
      </w:pPr>
      <w:r>
        <w:t>D) both total variable costs and total fixed costs fluctuate.</w:t>
      </w:r>
    </w:p>
    <w:p w14:paraId="00C179A3" w14:textId="77777777" w:rsidR="003C39DD" w:rsidRDefault="003C39DD">
      <w:pPr>
        <w:pStyle w:val="NormalText"/>
      </w:pPr>
    </w:p>
    <w:p w14:paraId="00C179A4" w14:textId="77777777" w:rsidR="00A53AD6" w:rsidRDefault="003C39DD">
      <w:pPr>
        <w:pStyle w:val="NormalText"/>
      </w:pPr>
      <w:r>
        <w:t>Answer:</w:t>
      </w:r>
      <w:r w:rsidR="00A53AD6">
        <w:t xml:space="preserve">  B</w:t>
      </w:r>
    </w:p>
    <w:p w14:paraId="00C179A5" w14:textId="77777777" w:rsidR="00A53AD6" w:rsidRDefault="003C39DD">
      <w:pPr>
        <w:pStyle w:val="NormalText"/>
      </w:pPr>
      <w:r>
        <w:t>Difficulty: 2 Medium</w:t>
      </w:r>
    </w:p>
    <w:p w14:paraId="00C179A6" w14:textId="77777777" w:rsidR="00A53AD6" w:rsidRDefault="00A53AD6">
      <w:pPr>
        <w:pStyle w:val="NormalText"/>
      </w:pPr>
      <w:r>
        <w:t>Topic:  Cost Classifications for Predicting Cost Behavior</w:t>
      </w:r>
    </w:p>
    <w:p w14:paraId="00C179A7" w14:textId="77777777" w:rsidR="00A53AD6" w:rsidRDefault="00A53AD6">
      <w:pPr>
        <w:pStyle w:val="NormalText"/>
      </w:pPr>
      <w:r>
        <w:t>Learning Objective:  01-04 Understand cost classifications used to predict cost behavior: variable costs, fixed costs, and mixed costs.</w:t>
      </w:r>
    </w:p>
    <w:p w14:paraId="00C179A8" w14:textId="77777777" w:rsidR="00A53AD6" w:rsidRDefault="00A53AD6">
      <w:pPr>
        <w:pStyle w:val="NormalText"/>
      </w:pPr>
      <w:r>
        <w:t>Bloom's:  Understand</w:t>
      </w:r>
    </w:p>
    <w:p w14:paraId="00C179A9" w14:textId="77777777" w:rsidR="00A53AD6" w:rsidRDefault="00A53AD6">
      <w:pPr>
        <w:pStyle w:val="NormalText"/>
      </w:pPr>
      <w:r>
        <w:t>AACSB:  Reflective Thinking</w:t>
      </w:r>
    </w:p>
    <w:p w14:paraId="00C179AA" w14:textId="77777777" w:rsidR="00A53AD6" w:rsidRDefault="00A53AD6">
      <w:pPr>
        <w:pStyle w:val="NormalText"/>
      </w:pPr>
      <w:r>
        <w:t>AICPA:  BB Critical Thinking; FN Measurement</w:t>
      </w:r>
    </w:p>
    <w:p w14:paraId="00C179AB" w14:textId="77777777" w:rsidR="00A53AD6" w:rsidRDefault="00A53AD6">
      <w:pPr>
        <w:pStyle w:val="NormalText"/>
      </w:pPr>
    </w:p>
    <w:p w14:paraId="00C179AC" w14:textId="77777777" w:rsidR="00A53AD6" w:rsidRDefault="00A53AD6">
      <w:pPr>
        <w:pStyle w:val="NormalText"/>
      </w:pPr>
      <w:r>
        <w:t>100) A merchandising company typically will have a high proportion of which type of cost in its cost structure?</w:t>
      </w:r>
    </w:p>
    <w:p w14:paraId="00C179AD" w14:textId="77777777" w:rsidR="00A53AD6" w:rsidRDefault="00A53AD6">
      <w:pPr>
        <w:pStyle w:val="NormalText"/>
      </w:pPr>
      <w:r>
        <w:t>A) Variable.</w:t>
      </w:r>
    </w:p>
    <w:p w14:paraId="00C179AE" w14:textId="77777777" w:rsidR="00A53AD6" w:rsidRDefault="00A53AD6">
      <w:pPr>
        <w:pStyle w:val="NormalText"/>
      </w:pPr>
      <w:r>
        <w:t>B) Fixed.</w:t>
      </w:r>
    </w:p>
    <w:p w14:paraId="00C179AF" w14:textId="77777777" w:rsidR="00A53AD6" w:rsidRDefault="00A53AD6">
      <w:pPr>
        <w:pStyle w:val="NormalText"/>
      </w:pPr>
      <w:r>
        <w:t>C) Mixed.</w:t>
      </w:r>
    </w:p>
    <w:p w14:paraId="00C179B0" w14:textId="77777777" w:rsidR="00A53AD6" w:rsidRDefault="00A53AD6">
      <w:pPr>
        <w:pStyle w:val="NormalText"/>
      </w:pPr>
      <w:r>
        <w:t>D) Step-variable.</w:t>
      </w:r>
    </w:p>
    <w:p w14:paraId="00C179B1" w14:textId="77777777" w:rsidR="003C39DD" w:rsidRDefault="003C39DD">
      <w:pPr>
        <w:pStyle w:val="NormalText"/>
      </w:pPr>
    </w:p>
    <w:p w14:paraId="00C179B2" w14:textId="77777777" w:rsidR="00A53AD6" w:rsidRDefault="003C39DD">
      <w:pPr>
        <w:pStyle w:val="NormalText"/>
      </w:pPr>
      <w:r>
        <w:t>Answer:</w:t>
      </w:r>
      <w:r w:rsidR="00A53AD6">
        <w:t xml:space="preserve">  A</w:t>
      </w:r>
    </w:p>
    <w:p w14:paraId="00C179B3" w14:textId="77777777" w:rsidR="00A53AD6" w:rsidRDefault="003C39DD">
      <w:pPr>
        <w:pStyle w:val="NormalText"/>
      </w:pPr>
      <w:r>
        <w:t>Difficulty: 1 Easy</w:t>
      </w:r>
    </w:p>
    <w:p w14:paraId="00C179B4" w14:textId="77777777" w:rsidR="00A53AD6" w:rsidRDefault="00A53AD6">
      <w:pPr>
        <w:pStyle w:val="NormalText"/>
      </w:pPr>
      <w:r>
        <w:t>Topic:  Cost Classifications for Predicting Cost Behavior</w:t>
      </w:r>
    </w:p>
    <w:p w14:paraId="00C179B5" w14:textId="77777777" w:rsidR="00A53AD6" w:rsidRDefault="00A53AD6">
      <w:pPr>
        <w:pStyle w:val="NormalText"/>
      </w:pPr>
      <w:r>
        <w:t>Learning Objective:  01-04 Understand cost classifications used to predict cost behavior: variable costs, fixed costs, and mixed costs.</w:t>
      </w:r>
    </w:p>
    <w:p w14:paraId="00C179B6" w14:textId="77777777" w:rsidR="00A53AD6" w:rsidRDefault="00A53AD6">
      <w:pPr>
        <w:pStyle w:val="NormalText"/>
      </w:pPr>
      <w:r>
        <w:t>Bloom's:  Understand</w:t>
      </w:r>
    </w:p>
    <w:p w14:paraId="00C179B7" w14:textId="77777777" w:rsidR="00A53AD6" w:rsidRDefault="00A53AD6">
      <w:pPr>
        <w:pStyle w:val="NormalText"/>
      </w:pPr>
      <w:r>
        <w:t>AACSB:  Reflective Thinking</w:t>
      </w:r>
    </w:p>
    <w:p w14:paraId="00C179B8" w14:textId="77777777" w:rsidR="00A53AD6" w:rsidRDefault="00A53AD6">
      <w:pPr>
        <w:pStyle w:val="NormalText"/>
      </w:pPr>
      <w:r>
        <w:t>AICPA:  BB Critical Thinking; FN Measurement</w:t>
      </w:r>
    </w:p>
    <w:p w14:paraId="00C179B9" w14:textId="77777777" w:rsidR="00A53AD6" w:rsidRDefault="00A53AD6">
      <w:pPr>
        <w:pStyle w:val="NormalText"/>
      </w:pPr>
    </w:p>
    <w:p w14:paraId="00C179BA" w14:textId="77777777" w:rsidR="00A53AD6" w:rsidRDefault="00A53AD6">
      <w:pPr>
        <w:pStyle w:val="NormalText"/>
      </w:pPr>
      <w:r>
        <w:t>101) When the level of activity decreases within the relevant range, the fixed cost per unit will:</w:t>
      </w:r>
    </w:p>
    <w:p w14:paraId="00C179BB" w14:textId="77777777" w:rsidR="00A53AD6" w:rsidRDefault="00A53AD6">
      <w:pPr>
        <w:pStyle w:val="NormalText"/>
      </w:pPr>
      <w:r>
        <w:t>A) decrease.</w:t>
      </w:r>
    </w:p>
    <w:p w14:paraId="00C179BC" w14:textId="77777777" w:rsidR="00A53AD6" w:rsidRDefault="00A53AD6">
      <w:pPr>
        <w:pStyle w:val="NormalText"/>
      </w:pPr>
      <w:r>
        <w:t>B) increase.</w:t>
      </w:r>
    </w:p>
    <w:p w14:paraId="00C179BD" w14:textId="77777777" w:rsidR="00A53AD6" w:rsidRDefault="00A53AD6">
      <w:pPr>
        <w:pStyle w:val="NormalText"/>
      </w:pPr>
      <w:r>
        <w:t>C) remain the same.</w:t>
      </w:r>
    </w:p>
    <w:p w14:paraId="00C179BE" w14:textId="77777777" w:rsidR="00A53AD6" w:rsidRDefault="00A53AD6">
      <w:pPr>
        <w:pStyle w:val="NormalText"/>
      </w:pPr>
      <w:r>
        <w:t>D) The effect cannot be predicted.</w:t>
      </w:r>
    </w:p>
    <w:p w14:paraId="00C179BF" w14:textId="77777777" w:rsidR="003C39DD" w:rsidRDefault="003C39DD">
      <w:pPr>
        <w:pStyle w:val="NormalText"/>
      </w:pPr>
    </w:p>
    <w:p w14:paraId="00C179C0" w14:textId="77777777" w:rsidR="00A53AD6" w:rsidRDefault="003C39DD">
      <w:pPr>
        <w:pStyle w:val="NormalText"/>
      </w:pPr>
      <w:r>
        <w:t>Answer:</w:t>
      </w:r>
      <w:r w:rsidR="00A53AD6">
        <w:t xml:space="preserve">  B</w:t>
      </w:r>
    </w:p>
    <w:p w14:paraId="00C179C1" w14:textId="77777777" w:rsidR="00A53AD6" w:rsidRDefault="003C39DD">
      <w:pPr>
        <w:pStyle w:val="NormalText"/>
      </w:pPr>
      <w:r>
        <w:t>Difficulty: 2 Medium</w:t>
      </w:r>
    </w:p>
    <w:p w14:paraId="00C179C2" w14:textId="77777777" w:rsidR="00A53AD6" w:rsidRDefault="00A53AD6">
      <w:pPr>
        <w:pStyle w:val="NormalText"/>
      </w:pPr>
      <w:r>
        <w:t>Topic:  Cost Classifications for Predicting Cost Behavior</w:t>
      </w:r>
    </w:p>
    <w:p w14:paraId="00C179C3" w14:textId="77777777" w:rsidR="00A53AD6" w:rsidRDefault="00A53AD6">
      <w:pPr>
        <w:pStyle w:val="NormalText"/>
      </w:pPr>
      <w:r>
        <w:t>Learning Objective:  01-04 Understand cost classifications used to predict cost behavior: variable costs, fixed costs, and mixed costs.</w:t>
      </w:r>
    </w:p>
    <w:p w14:paraId="00C179C4" w14:textId="77777777" w:rsidR="00A53AD6" w:rsidRDefault="00A53AD6">
      <w:pPr>
        <w:pStyle w:val="NormalText"/>
      </w:pPr>
      <w:r>
        <w:t>Bloom's:  Understand</w:t>
      </w:r>
    </w:p>
    <w:p w14:paraId="00C179C5" w14:textId="77777777" w:rsidR="00A53AD6" w:rsidRDefault="00A53AD6">
      <w:pPr>
        <w:pStyle w:val="NormalText"/>
      </w:pPr>
      <w:r>
        <w:t>AACSB:  Reflective Thinking</w:t>
      </w:r>
    </w:p>
    <w:p w14:paraId="00C179C6" w14:textId="77777777" w:rsidR="00A53AD6" w:rsidRDefault="00A53AD6">
      <w:pPr>
        <w:pStyle w:val="NormalText"/>
      </w:pPr>
      <w:r>
        <w:t>AICPA:  BB Critical Thinking; FN Measurement</w:t>
      </w:r>
    </w:p>
    <w:p w14:paraId="00C179C7" w14:textId="77777777" w:rsidR="00A53AD6" w:rsidRDefault="00A53AD6">
      <w:pPr>
        <w:pStyle w:val="NormalText"/>
      </w:pPr>
    </w:p>
    <w:p w14:paraId="00C179C8" w14:textId="77777777" w:rsidR="00A53AD6" w:rsidRDefault="00A53AD6">
      <w:pPr>
        <w:pStyle w:val="NormalText"/>
      </w:pPr>
      <w:r>
        <w:t>102) Which of the following production costs, if expressed on a per unit basis, would be most likely to change significantly as the production level varies?</w:t>
      </w:r>
    </w:p>
    <w:p w14:paraId="00C179C9" w14:textId="77777777" w:rsidR="00A53AD6" w:rsidRDefault="00A53AD6">
      <w:pPr>
        <w:pStyle w:val="NormalText"/>
      </w:pPr>
      <w:r>
        <w:t>A) Direct materials.</w:t>
      </w:r>
    </w:p>
    <w:p w14:paraId="00C179CA" w14:textId="77777777" w:rsidR="00A53AD6" w:rsidRDefault="00A53AD6">
      <w:pPr>
        <w:pStyle w:val="NormalText"/>
      </w:pPr>
      <w:r>
        <w:t>B) Direct labor.</w:t>
      </w:r>
    </w:p>
    <w:p w14:paraId="00C179CB" w14:textId="77777777" w:rsidR="00A53AD6" w:rsidRDefault="00A53AD6">
      <w:pPr>
        <w:pStyle w:val="NormalText"/>
      </w:pPr>
      <w:r>
        <w:t>C) Fixed manufacturing overhead.</w:t>
      </w:r>
    </w:p>
    <w:p w14:paraId="00C179CC" w14:textId="77777777" w:rsidR="00A53AD6" w:rsidRDefault="00A53AD6">
      <w:pPr>
        <w:pStyle w:val="NormalText"/>
      </w:pPr>
      <w:r>
        <w:t>D) Variable costs.</w:t>
      </w:r>
    </w:p>
    <w:p w14:paraId="00C179CD" w14:textId="77777777" w:rsidR="003C39DD" w:rsidRDefault="003C39DD">
      <w:pPr>
        <w:pStyle w:val="NormalText"/>
      </w:pPr>
    </w:p>
    <w:p w14:paraId="00C179CE" w14:textId="77777777" w:rsidR="00A53AD6" w:rsidRDefault="003C39DD">
      <w:pPr>
        <w:pStyle w:val="NormalText"/>
      </w:pPr>
      <w:r>
        <w:t>Answer:</w:t>
      </w:r>
      <w:r w:rsidR="00A53AD6">
        <w:t xml:space="preserve">  C</w:t>
      </w:r>
    </w:p>
    <w:p w14:paraId="00C179CF" w14:textId="77777777" w:rsidR="00A53AD6" w:rsidRDefault="003C39DD">
      <w:pPr>
        <w:pStyle w:val="NormalText"/>
      </w:pPr>
      <w:r>
        <w:t>Difficulty: 2 Medium</w:t>
      </w:r>
    </w:p>
    <w:p w14:paraId="00C179D0" w14:textId="77777777" w:rsidR="00A53AD6" w:rsidRDefault="00A53AD6">
      <w:pPr>
        <w:pStyle w:val="NormalText"/>
      </w:pPr>
      <w:r>
        <w:t>Topic:  Cost Classifications for Predicting Cost Behavior</w:t>
      </w:r>
    </w:p>
    <w:p w14:paraId="00C179D1" w14:textId="77777777" w:rsidR="00A53AD6" w:rsidRDefault="00A53AD6">
      <w:pPr>
        <w:pStyle w:val="NormalText"/>
      </w:pPr>
      <w:r>
        <w:t>Learning Objective:  01-04 Understand cost classifications used to predict cost behavior: variable costs, fixed costs, and mixed costs.</w:t>
      </w:r>
    </w:p>
    <w:p w14:paraId="00C179D2" w14:textId="77777777" w:rsidR="00A53AD6" w:rsidRDefault="00A53AD6">
      <w:pPr>
        <w:pStyle w:val="NormalText"/>
      </w:pPr>
      <w:r>
        <w:t>Bloom's:  Understand</w:t>
      </w:r>
    </w:p>
    <w:p w14:paraId="00C179D3" w14:textId="77777777" w:rsidR="00A53AD6" w:rsidRDefault="00A53AD6">
      <w:pPr>
        <w:pStyle w:val="NormalText"/>
      </w:pPr>
      <w:r>
        <w:t>AACSB:  Reflective Thinking</w:t>
      </w:r>
    </w:p>
    <w:p w14:paraId="00C179D4" w14:textId="77777777" w:rsidR="00A53AD6" w:rsidRDefault="00A53AD6">
      <w:pPr>
        <w:pStyle w:val="NormalText"/>
      </w:pPr>
      <w:r>
        <w:t>AICPA:  BB Critical Thinking; FN Measurement</w:t>
      </w:r>
    </w:p>
    <w:p w14:paraId="00C179D5" w14:textId="77777777" w:rsidR="00A53AD6" w:rsidRDefault="00A53AD6">
      <w:pPr>
        <w:pStyle w:val="NormalText"/>
      </w:pPr>
    </w:p>
    <w:p w14:paraId="00C179D6" w14:textId="77777777" w:rsidR="00A53AD6" w:rsidRDefault="00A53AD6">
      <w:pPr>
        <w:pStyle w:val="NormalText"/>
      </w:pPr>
      <w:r>
        <w:t xml:space="preserve">103) In the standard cost formula Y = a + </w:t>
      </w:r>
      <w:proofErr w:type="spellStart"/>
      <w:r>
        <w:t>bX</w:t>
      </w:r>
      <w:proofErr w:type="spellEnd"/>
      <w:r>
        <w:t>, what does the "Y" represent?</w:t>
      </w:r>
    </w:p>
    <w:p w14:paraId="00C179D7" w14:textId="77777777" w:rsidR="00A53AD6" w:rsidRDefault="00A53AD6">
      <w:pPr>
        <w:pStyle w:val="NormalText"/>
      </w:pPr>
      <w:r>
        <w:t>A) total cost</w:t>
      </w:r>
    </w:p>
    <w:p w14:paraId="00C179D8" w14:textId="77777777" w:rsidR="00A53AD6" w:rsidRDefault="00A53AD6">
      <w:pPr>
        <w:pStyle w:val="NormalText"/>
      </w:pPr>
      <w:r>
        <w:t>B) total fixed cost</w:t>
      </w:r>
    </w:p>
    <w:p w14:paraId="00C179D9" w14:textId="77777777" w:rsidR="00A53AD6" w:rsidRDefault="00A53AD6">
      <w:pPr>
        <w:pStyle w:val="NormalText"/>
      </w:pPr>
      <w:r>
        <w:t>C) total variable cost</w:t>
      </w:r>
    </w:p>
    <w:p w14:paraId="00C179DA" w14:textId="77777777" w:rsidR="00A53AD6" w:rsidRDefault="00A53AD6">
      <w:pPr>
        <w:pStyle w:val="NormalText"/>
      </w:pPr>
      <w:r>
        <w:t>D) variable cost per unit</w:t>
      </w:r>
    </w:p>
    <w:p w14:paraId="00C179DB" w14:textId="77777777" w:rsidR="003C39DD" w:rsidRDefault="003C39DD">
      <w:pPr>
        <w:pStyle w:val="NormalText"/>
      </w:pPr>
    </w:p>
    <w:p w14:paraId="00C179DC" w14:textId="77777777" w:rsidR="00A53AD6" w:rsidRDefault="003C39DD">
      <w:pPr>
        <w:pStyle w:val="NormalText"/>
      </w:pPr>
      <w:r>
        <w:t>Answer:</w:t>
      </w:r>
      <w:r w:rsidR="00A53AD6">
        <w:t xml:space="preserve">  A</w:t>
      </w:r>
    </w:p>
    <w:p w14:paraId="00C179DD" w14:textId="77777777" w:rsidR="00A53AD6" w:rsidRDefault="003C39DD">
      <w:pPr>
        <w:pStyle w:val="NormalText"/>
      </w:pPr>
      <w:r>
        <w:t>Difficulty: 1 Easy</w:t>
      </w:r>
    </w:p>
    <w:p w14:paraId="00C179DE" w14:textId="77777777" w:rsidR="00A53AD6" w:rsidRDefault="00A53AD6">
      <w:pPr>
        <w:pStyle w:val="NormalText"/>
      </w:pPr>
      <w:r>
        <w:t>Topic:  Cost Classifications for Predicting Cost Behavior</w:t>
      </w:r>
    </w:p>
    <w:p w14:paraId="00C179DF" w14:textId="77777777" w:rsidR="00A53AD6" w:rsidRDefault="00A53AD6">
      <w:pPr>
        <w:pStyle w:val="NormalText"/>
      </w:pPr>
      <w:r>
        <w:t>Learning Objective:  01-04 Understand cost classifications used to predict cost behavior: variable costs, fixed costs, and mixed costs.</w:t>
      </w:r>
    </w:p>
    <w:p w14:paraId="00C179E0" w14:textId="77777777" w:rsidR="00A53AD6" w:rsidRDefault="00A53AD6">
      <w:pPr>
        <w:pStyle w:val="NormalText"/>
      </w:pPr>
      <w:r>
        <w:t>Bloom's:  Remember</w:t>
      </w:r>
    </w:p>
    <w:p w14:paraId="00C179E1" w14:textId="77777777" w:rsidR="00A53AD6" w:rsidRDefault="00A53AD6">
      <w:pPr>
        <w:pStyle w:val="NormalText"/>
      </w:pPr>
      <w:r>
        <w:t>AACSB:  Reflective Thinking</w:t>
      </w:r>
    </w:p>
    <w:p w14:paraId="00C179E2" w14:textId="77777777" w:rsidR="00A53AD6" w:rsidRDefault="00A53AD6">
      <w:pPr>
        <w:pStyle w:val="NormalText"/>
      </w:pPr>
      <w:r>
        <w:t>AICPA:  BB Critical Thinking; FN Measurement</w:t>
      </w:r>
    </w:p>
    <w:p w14:paraId="00C179E3" w14:textId="77777777" w:rsidR="00A53AD6" w:rsidRDefault="00A53AD6">
      <w:pPr>
        <w:pStyle w:val="NormalText"/>
      </w:pPr>
    </w:p>
    <w:p w14:paraId="00C179E4" w14:textId="77777777" w:rsidR="00A53AD6" w:rsidRDefault="00A53AD6">
      <w:pPr>
        <w:pStyle w:val="NormalText"/>
      </w:pPr>
      <w:r>
        <w:t>104) An example of a committed fixed cost would be:</w:t>
      </w:r>
    </w:p>
    <w:p w14:paraId="00C179E5" w14:textId="77777777" w:rsidR="00A53AD6" w:rsidRDefault="00A53AD6">
      <w:pPr>
        <w:pStyle w:val="NormalText"/>
      </w:pPr>
      <w:r>
        <w:t>A) taxes on real estate.</w:t>
      </w:r>
    </w:p>
    <w:p w14:paraId="00C179E6" w14:textId="77777777" w:rsidR="00A53AD6" w:rsidRDefault="00A53AD6">
      <w:pPr>
        <w:pStyle w:val="NormalText"/>
      </w:pPr>
      <w:r>
        <w:t>B) management development programs.</w:t>
      </w:r>
    </w:p>
    <w:p w14:paraId="00C179E7" w14:textId="77777777" w:rsidR="00A53AD6" w:rsidRDefault="00A53AD6">
      <w:pPr>
        <w:pStyle w:val="NormalText"/>
      </w:pPr>
      <w:r>
        <w:t>C) public relations costs.</w:t>
      </w:r>
    </w:p>
    <w:p w14:paraId="00C179E8" w14:textId="77777777" w:rsidR="00A53AD6" w:rsidRDefault="00A53AD6">
      <w:pPr>
        <w:pStyle w:val="NormalText"/>
      </w:pPr>
      <w:r>
        <w:t>D) advertising programs.</w:t>
      </w:r>
    </w:p>
    <w:p w14:paraId="00C179E9" w14:textId="77777777" w:rsidR="003C39DD" w:rsidRDefault="003C39DD">
      <w:pPr>
        <w:pStyle w:val="NormalText"/>
      </w:pPr>
    </w:p>
    <w:p w14:paraId="00C179EA" w14:textId="77777777" w:rsidR="00A53AD6" w:rsidRDefault="003C39DD">
      <w:pPr>
        <w:pStyle w:val="NormalText"/>
      </w:pPr>
      <w:r>
        <w:t>Answer:</w:t>
      </w:r>
      <w:r w:rsidR="00A53AD6">
        <w:t xml:space="preserve">  A</w:t>
      </w:r>
    </w:p>
    <w:p w14:paraId="00C179EB" w14:textId="77777777" w:rsidR="00A53AD6" w:rsidRDefault="003C39DD">
      <w:pPr>
        <w:pStyle w:val="NormalText"/>
      </w:pPr>
      <w:r>
        <w:t>Difficulty: 1 Easy</w:t>
      </w:r>
    </w:p>
    <w:p w14:paraId="00C179EC" w14:textId="77777777" w:rsidR="00A53AD6" w:rsidRDefault="00A53AD6">
      <w:pPr>
        <w:pStyle w:val="NormalText"/>
      </w:pPr>
      <w:r>
        <w:t>Topic:  Cost Classifications for Predicting Cost Behavior</w:t>
      </w:r>
    </w:p>
    <w:p w14:paraId="00C179ED" w14:textId="77777777" w:rsidR="00A53AD6" w:rsidRDefault="00A53AD6">
      <w:pPr>
        <w:pStyle w:val="NormalText"/>
      </w:pPr>
      <w:r>
        <w:t>Learning Objective:  01-04 Understand cost classifications used to predict cost behavior: variable costs, fixed costs, and mixed costs.</w:t>
      </w:r>
    </w:p>
    <w:p w14:paraId="00C179EE" w14:textId="77777777" w:rsidR="00A53AD6" w:rsidRDefault="00A53AD6">
      <w:pPr>
        <w:pStyle w:val="NormalText"/>
      </w:pPr>
      <w:r>
        <w:t>Bloom's:  Understand</w:t>
      </w:r>
    </w:p>
    <w:p w14:paraId="00C179EF" w14:textId="77777777" w:rsidR="00A53AD6" w:rsidRDefault="00A53AD6">
      <w:pPr>
        <w:pStyle w:val="NormalText"/>
      </w:pPr>
      <w:r>
        <w:t>AACSB:  Reflective Thinking</w:t>
      </w:r>
    </w:p>
    <w:p w14:paraId="00C179F0" w14:textId="77777777" w:rsidR="00A53AD6" w:rsidRDefault="00A53AD6">
      <w:pPr>
        <w:pStyle w:val="NormalText"/>
      </w:pPr>
      <w:r>
        <w:t>AICPA:  BB Critical Thinking; FN Measurement</w:t>
      </w:r>
    </w:p>
    <w:p w14:paraId="00C179F1" w14:textId="77777777" w:rsidR="00A53AD6" w:rsidRDefault="00A53AD6">
      <w:pPr>
        <w:pStyle w:val="NormalText"/>
      </w:pPr>
    </w:p>
    <w:p w14:paraId="00C179F2" w14:textId="77777777" w:rsidR="00A53AD6" w:rsidRDefault="00A53AD6">
      <w:pPr>
        <w:pStyle w:val="NormalText"/>
      </w:pPr>
      <w:r>
        <w:t xml:space="preserve">105) In the standard cost formula Y = a + </w:t>
      </w:r>
      <w:proofErr w:type="spellStart"/>
      <w:r>
        <w:t>bX</w:t>
      </w:r>
      <w:proofErr w:type="spellEnd"/>
      <w:r>
        <w:t>, what does the "X" represent?</w:t>
      </w:r>
    </w:p>
    <w:p w14:paraId="00C179F3" w14:textId="77777777" w:rsidR="00A53AD6" w:rsidRDefault="00A53AD6">
      <w:pPr>
        <w:pStyle w:val="NormalText"/>
      </w:pPr>
      <w:r>
        <w:t>A) total cost</w:t>
      </w:r>
    </w:p>
    <w:p w14:paraId="00C179F4" w14:textId="77777777" w:rsidR="00A53AD6" w:rsidRDefault="00A53AD6">
      <w:pPr>
        <w:pStyle w:val="NormalText"/>
      </w:pPr>
      <w:r>
        <w:t>B) total fixed cost</w:t>
      </w:r>
    </w:p>
    <w:p w14:paraId="00C179F5" w14:textId="77777777" w:rsidR="00A53AD6" w:rsidRDefault="00A53AD6">
      <w:pPr>
        <w:pStyle w:val="NormalText"/>
      </w:pPr>
      <w:r>
        <w:t>C) the level of activity</w:t>
      </w:r>
    </w:p>
    <w:p w14:paraId="00C179F6" w14:textId="77777777" w:rsidR="00A53AD6" w:rsidRDefault="00A53AD6">
      <w:pPr>
        <w:pStyle w:val="NormalText"/>
      </w:pPr>
      <w:r>
        <w:t>D) variable cost per unit</w:t>
      </w:r>
    </w:p>
    <w:p w14:paraId="00C179F7" w14:textId="77777777" w:rsidR="003C39DD" w:rsidRDefault="003C39DD">
      <w:pPr>
        <w:pStyle w:val="NormalText"/>
      </w:pPr>
    </w:p>
    <w:p w14:paraId="00C179F8" w14:textId="77777777" w:rsidR="00A53AD6" w:rsidRDefault="003C39DD">
      <w:pPr>
        <w:pStyle w:val="NormalText"/>
      </w:pPr>
      <w:r>
        <w:t>Answer:</w:t>
      </w:r>
      <w:r w:rsidR="00A53AD6">
        <w:t xml:space="preserve">  C</w:t>
      </w:r>
    </w:p>
    <w:p w14:paraId="00C179F9" w14:textId="77777777" w:rsidR="00A53AD6" w:rsidRDefault="003C39DD">
      <w:pPr>
        <w:pStyle w:val="NormalText"/>
      </w:pPr>
      <w:r>
        <w:t>Difficulty: 1 Easy</w:t>
      </w:r>
    </w:p>
    <w:p w14:paraId="00C179FA" w14:textId="77777777" w:rsidR="00A53AD6" w:rsidRDefault="00A53AD6">
      <w:pPr>
        <w:pStyle w:val="NormalText"/>
      </w:pPr>
      <w:r>
        <w:t>Topic:  Cost Classifications for Predicting Cost Behavior</w:t>
      </w:r>
    </w:p>
    <w:p w14:paraId="00C179FB" w14:textId="77777777" w:rsidR="00A53AD6" w:rsidRDefault="00A53AD6">
      <w:pPr>
        <w:pStyle w:val="NormalText"/>
      </w:pPr>
      <w:r>
        <w:t>Learning Objective:  01-04 Understand cost classifications used to predict cost behavior: variable costs, fixed costs, and mixed costs.</w:t>
      </w:r>
    </w:p>
    <w:p w14:paraId="00C179FC" w14:textId="77777777" w:rsidR="00A53AD6" w:rsidRDefault="00A53AD6">
      <w:pPr>
        <w:pStyle w:val="NormalText"/>
      </w:pPr>
      <w:r>
        <w:t>Bloom's:  Remember</w:t>
      </w:r>
    </w:p>
    <w:p w14:paraId="00C179FD" w14:textId="77777777" w:rsidR="00A53AD6" w:rsidRDefault="00A53AD6">
      <w:pPr>
        <w:pStyle w:val="NormalText"/>
      </w:pPr>
      <w:r>
        <w:t>AACSB:  Reflective Thinking</w:t>
      </w:r>
    </w:p>
    <w:p w14:paraId="00C179FE" w14:textId="77777777" w:rsidR="00A53AD6" w:rsidRDefault="00A53AD6">
      <w:pPr>
        <w:pStyle w:val="NormalText"/>
      </w:pPr>
      <w:r>
        <w:t>AICPA:  BB Critical Thinking; FN Measurement</w:t>
      </w:r>
    </w:p>
    <w:p w14:paraId="00C179FF" w14:textId="77777777" w:rsidR="00A53AD6" w:rsidRDefault="00A53AD6">
      <w:pPr>
        <w:pStyle w:val="NormalText"/>
      </w:pPr>
    </w:p>
    <w:p w14:paraId="00C17A00" w14:textId="77777777" w:rsidR="00A53AD6" w:rsidRDefault="00A53AD6">
      <w:pPr>
        <w:pStyle w:val="NormalText"/>
      </w:pPr>
      <w:r>
        <w:t>106) One full-time clerical worker is needed for every 750 accounts receivable. The total wages of the accounts receivable clerks is an example of a:</w:t>
      </w:r>
    </w:p>
    <w:p w14:paraId="00C17A01" w14:textId="77777777" w:rsidR="00A53AD6" w:rsidRDefault="00A53AD6">
      <w:pPr>
        <w:pStyle w:val="NormalText"/>
      </w:pPr>
      <w:r>
        <w:t>A) fixed cost.</w:t>
      </w:r>
    </w:p>
    <w:p w14:paraId="00C17A02" w14:textId="77777777" w:rsidR="00A53AD6" w:rsidRDefault="00A53AD6">
      <w:pPr>
        <w:pStyle w:val="NormalText"/>
      </w:pPr>
      <w:r>
        <w:t>B) step-variable cost.</w:t>
      </w:r>
    </w:p>
    <w:p w14:paraId="00C17A03" w14:textId="77777777" w:rsidR="00A53AD6" w:rsidRDefault="00A53AD6">
      <w:pPr>
        <w:pStyle w:val="NormalText"/>
      </w:pPr>
      <w:r>
        <w:t>C) mixed cost.</w:t>
      </w:r>
    </w:p>
    <w:p w14:paraId="00C17A04" w14:textId="77777777" w:rsidR="00A53AD6" w:rsidRDefault="00A53AD6">
      <w:pPr>
        <w:pStyle w:val="NormalText"/>
      </w:pPr>
      <w:r>
        <w:t>D) curvilinear cost.</w:t>
      </w:r>
    </w:p>
    <w:p w14:paraId="00C17A05" w14:textId="77777777" w:rsidR="003C39DD" w:rsidRDefault="003C39DD">
      <w:pPr>
        <w:pStyle w:val="NormalText"/>
      </w:pPr>
    </w:p>
    <w:p w14:paraId="00C17A06" w14:textId="77777777" w:rsidR="00A53AD6" w:rsidRDefault="003C39DD">
      <w:pPr>
        <w:pStyle w:val="NormalText"/>
      </w:pPr>
      <w:r>
        <w:t>Answer:</w:t>
      </w:r>
      <w:r w:rsidR="00A53AD6">
        <w:t xml:space="preserve">  B</w:t>
      </w:r>
    </w:p>
    <w:p w14:paraId="00C17A07" w14:textId="77777777" w:rsidR="00A53AD6" w:rsidRDefault="003C39DD">
      <w:pPr>
        <w:pStyle w:val="NormalText"/>
      </w:pPr>
      <w:r>
        <w:t>Difficulty: 2 Medium</w:t>
      </w:r>
    </w:p>
    <w:p w14:paraId="00C17A08" w14:textId="77777777" w:rsidR="00A53AD6" w:rsidRDefault="00A53AD6">
      <w:pPr>
        <w:pStyle w:val="NormalText"/>
      </w:pPr>
      <w:r>
        <w:t>Topic:  Cost Classifications for Predicting Cost Behavior</w:t>
      </w:r>
    </w:p>
    <w:p w14:paraId="00C17A09" w14:textId="77777777" w:rsidR="00A53AD6" w:rsidRDefault="00A53AD6">
      <w:pPr>
        <w:pStyle w:val="NormalText"/>
      </w:pPr>
      <w:r>
        <w:t>Learning Objective:  01-04 Understand cost classifications used to predict cost behavior: variable costs, fixed costs, and mixed costs.</w:t>
      </w:r>
    </w:p>
    <w:p w14:paraId="00C17A0A" w14:textId="77777777" w:rsidR="00A53AD6" w:rsidRDefault="00A53AD6">
      <w:pPr>
        <w:pStyle w:val="NormalText"/>
      </w:pPr>
      <w:r>
        <w:t>Bloom's:  Understand</w:t>
      </w:r>
    </w:p>
    <w:p w14:paraId="00C17A0B" w14:textId="77777777" w:rsidR="00A53AD6" w:rsidRDefault="00A53AD6">
      <w:pPr>
        <w:pStyle w:val="NormalText"/>
      </w:pPr>
      <w:r>
        <w:t>AACSB:  Reflective Thinking</w:t>
      </w:r>
    </w:p>
    <w:p w14:paraId="00C17A0C" w14:textId="77777777" w:rsidR="00A53AD6" w:rsidRDefault="00A53AD6">
      <w:pPr>
        <w:pStyle w:val="NormalText"/>
      </w:pPr>
      <w:r>
        <w:t>AICPA:  BB Critical Thinking; FN Measurement</w:t>
      </w:r>
    </w:p>
    <w:p w14:paraId="00C17A0D" w14:textId="77777777" w:rsidR="00A53AD6" w:rsidRDefault="00A53AD6">
      <w:pPr>
        <w:pStyle w:val="NormalText"/>
      </w:pPr>
    </w:p>
    <w:p w14:paraId="00C17A0E" w14:textId="77777777" w:rsidR="00A53AD6" w:rsidRDefault="00A53AD6">
      <w:pPr>
        <w:pStyle w:val="NormalText"/>
      </w:pPr>
      <w:r>
        <w:t>107) Which of the following is unlikely to be classified as a fixed cost with respect to the number of units produced and sold?</w:t>
      </w:r>
    </w:p>
    <w:p w14:paraId="00C17A0F" w14:textId="77777777" w:rsidR="00A53AD6" w:rsidRDefault="00A53AD6">
      <w:pPr>
        <w:pStyle w:val="NormalText"/>
      </w:pPr>
      <w:r>
        <w:t>A) Property taxes on a headquarters building.</w:t>
      </w:r>
    </w:p>
    <w:p w14:paraId="00C17A10" w14:textId="77777777" w:rsidR="00A53AD6" w:rsidRDefault="00A53AD6">
      <w:pPr>
        <w:pStyle w:val="NormalText"/>
      </w:pPr>
      <w:r>
        <w:t>B) Legal department salaries.</w:t>
      </w:r>
    </w:p>
    <w:p w14:paraId="00C17A11" w14:textId="77777777" w:rsidR="00A53AD6" w:rsidRDefault="00A53AD6">
      <w:pPr>
        <w:pStyle w:val="NormalText"/>
      </w:pPr>
      <w:r>
        <w:t>C) Cost of leasing the company's mainframe computer.</w:t>
      </w:r>
    </w:p>
    <w:p w14:paraId="00C17A12" w14:textId="77777777" w:rsidR="00A53AD6" w:rsidRDefault="00A53AD6">
      <w:pPr>
        <w:pStyle w:val="NormalText"/>
      </w:pPr>
      <w:r>
        <w:t>D) Production supplies.</w:t>
      </w:r>
    </w:p>
    <w:p w14:paraId="00C17A13" w14:textId="77777777" w:rsidR="003C39DD" w:rsidRDefault="003C39DD">
      <w:pPr>
        <w:pStyle w:val="NormalText"/>
      </w:pPr>
    </w:p>
    <w:p w14:paraId="00C17A14" w14:textId="77777777" w:rsidR="00A53AD6" w:rsidRDefault="003C39DD">
      <w:pPr>
        <w:pStyle w:val="NormalText"/>
      </w:pPr>
      <w:r>
        <w:t>Answer:</w:t>
      </w:r>
      <w:r w:rsidR="00A53AD6">
        <w:t xml:space="preserve">  D</w:t>
      </w:r>
    </w:p>
    <w:p w14:paraId="00C17A15" w14:textId="77777777" w:rsidR="00A53AD6" w:rsidRDefault="003C39DD">
      <w:pPr>
        <w:pStyle w:val="NormalText"/>
      </w:pPr>
      <w:r>
        <w:t>Difficulty: 1 Easy</w:t>
      </w:r>
    </w:p>
    <w:p w14:paraId="00C17A16" w14:textId="77777777" w:rsidR="00A53AD6" w:rsidRDefault="00A53AD6">
      <w:pPr>
        <w:pStyle w:val="NormalText"/>
      </w:pPr>
      <w:r>
        <w:t>Topic:  Cost Classifications for Predicting Cost Behavior</w:t>
      </w:r>
    </w:p>
    <w:p w14:paraId="00C17A17" w14:textId="77777777" w:rsidR="00A53AD6" w:rsidRDefault="00A53AD6">
      <w:pPr>
        <w:pStyle w:val="NormalText"/>
      </w:pPr>
      <w:r>
        <w:t>Learning Objective:  01-04 Understand cost classifications used to predict cost behavior: variable costs, fixed costs, and mixed costs.</w:t>
      </w:r>
    </w:p>
    <w:p w14:paraId="00C17A18" w14:textId="77777777" w:rsidR="00A53AD6" w:rsidRDefault="00A53AD6">
      <w:pPr>
        <w:pStyle w:val="NormalText"/>
      </w:pPr>
      <w:r>
        <w:t>Bloom's:  Understand</w:t>
      </w:r>
    </w:p>
    <w:p w14:paraId="00C17A19" w14:textId="77777777" w:rsidR="00A53AD6" w:rsidRDefault="00A53AD6">
      <w:pPr>
        <w:pStyle w:val="NormalText"/>
      </w:pPr>
      <w:r>
        <w:t>AACSB:  Reflective Thinking</w:t>
      </w:r>
    </w:p>
    <w:p w14:paraId="00C17A1A" w14:textId="77777777" w:rsidR="00A53AD6" w:rsidRDefault="00A53AD6">
      <w:pPr>
        <w:pStyle w:val="NormalText"/>
      </w:pPr>
      <w:r>
        <w:t>AICPA:  BB Critical Thinking; FN Measurement</w:t>
      </w:r>
    </w:p>
    <w:p w14:paraId="00C17A1B" w14:textId="77777777" w:rsidR="00A53AD6" w:rsidRDefault="00A53AD6">
      <w:pPr>
        <w:pStyle w:val="NormalText"/>
      </w:pPr>
    </w:p>
    <w:p w14:paraId="00C17A1C" w14:textId="77777777" w:rsidR="00563399" w:rsidRDefault="00563399">
      <w:pPr>
        <w:rPr>
          <w:rFonts w:ascii="Times New Roman" w:hAnsi="Times New Roman"/>
          <w:color w:val="000000"/>
          <w:sz w:val="24"/>
          <w:szCs w:val="24"/>
        </w:rPr>
      </w:pPr>
      <w:r>
        <w:br w:type="page"/>
      </w:r>
    </w:p>
    <w:p w14:paraId="00C17A1D" w14:textId="77777777" w:rsidR="00A53AD6" w:rsidRDefault="00A53AD6">
      <w:pPr>
        <w:pStyle w:val="NormalText"/>
      </w:pPr>
      <w:r>
        <w:t>108) Which of the following costs could contain both variable and fixed cost elements with respect to the total output of the company?</w:t>
      </w:r>
    </w:p>
    <w:p w14:paraId="00C17A1E" w14:textId="77777777" w:rsidR="00A53AD6" w:rsidRDefault="00A53AD6">
      <w:pPr>
        <w:pStyle w:val="NormalText"/>
      </w:pPr>
      <w:r>
        <w:t>A) Sales commissions.</w:t>
      </w:r>
    </w:p>
    <w:p w14:paraId="00C17A1F" w14:textId="77777777" w:rsidR="00A53AD6" w:rsidRDefault="00A53AD6">
      <w:pPr>
        <w:pStyle w:val="NormalText"/>
      </w:pPr>
      <w:r>
        <w:t>B) Manufacturing overhead.</w:t>
      </w:r>
    </w:p>
    <w:p w14:paraId="00C17A20" w14:textId="77777777" w:rsidR="00A53AD6" w:rsidRDefault="00A53AD6">
      <w:pPr>
        <w:pStyle w:val="NormalText"/>
      </w:pPr>
      <w:r>
        <w:t>C) Direct materials.</w:t>
      </w:r>
    </w:p>
    <w:p w14:paraId="00C17A21" w14:textId="77777777" w:rsidR="00A53AD6" w:rsidRDefault="00A53AD6">
      <w:pPr>
        <w:pStyle w:val="NormalText"/>
      </w:pPr>
      <w:r>
        <w:t>D) Administrative salaries.</w:t>
      </w:r>
    </w:p>
    <w:p w14:paraId="00C17A22" w14:textId="77777777" w:rsidR="003C39DD" w:rsidRDefault="003C39DD">
      <w:pPr>
        <w:pStyle w:val="NormalText"/>
      </w:pPr>
    </w:p>
    <w:p w14:paraId="00C17A23" w14:textId="77777777" w:rsidR="00A53AD6" w:rsidRDefault="003C39DD">
      <w:pPr>
        <w:pStyle w:val="NormalText"/>
      </w:pPr>
      <w:r>
        <w:t>Answer:</w:t>
      </w:r>
      <w:r w:rsidR="00A53AD6">
        <w:t xml:space="preserve">  B</w:t>
      </w:r>
    </w:p>
    <w:p w14:paraId="00C17A24" w14:textId="77777777" w:rsidR="00A53AD6" w:rsidRDefault="003C39DD">
      <w:pPr>
        <w:pStyle w:val="NormalText"/>
      </w:pPr>
      <w:r>
        <w:t>Difficulty: 2 Medium</w:t>
      </w:r>
    </w:p>
    <w:p w14:paraId="00C17A25" w14:textId="77777777" w:rsidR="00A53AD6" w:rsidRDefault="00A53AD6">
      <w:pPr>
        <w:pStyle w:val="NormalText"/>
      </w:pPr>
      <w:r>
        <w:t>Topic:  Cost Classifications for Predicting Cost Behavior</w:t>
      </w:r>
    </w:p>
    <w:p w14:paraId="00C17A26" w14:textId="77777777" w:rsidR="00A53AD6" w:rsidRDefault="00A53AD6">
      <w:pPr>
        <w:pStyle w:val="NormalText"/>
      </w:pPr>
      <w:r>
        <w:t>Learning Objective:  01-04 Understand cost classifications used to predict cost behavior: variable costs, fixed costs, and mixed costs.</w:t>
      </w:r>
    </w:p>
    <w:p w14:paraId="00C17A27" w14:textId="77777777" w:rsidR="00A53AD6" w:rsidRDefault="00A53AD6">
      <w:pPr>
        <w:pStyle w:val="NormalText"/>
      </w:pPr>
      <w:r>
        <w:t>Bloom's:  Understand</w:t>
      </w:r>
    </w:p>
    <w:p w14:paraId="00C17A28" w14:textId="77777777" w:rsidR="00A53AD6" w:rsidRDefault="00A53AD6">
      <w:pPr>
        <w:pStyle w:val="NormalText"/>
      </w:pPr>
      <w:r>
        <w:t>AACSB:  Reflective Thinking</w:t>
      </w:r>
    </w:p>
    <w:p w14:paraId="00C17A29" w14:textId="77777777" w:rsidR="00A53AD6" w:rsidRDefault="00A53AD6">
      <w:pPr>
        <w:pStyle w:val="NormalText"/>
      </w:pPr>
      <w:r>
        <w:t>AICPA:  BB Critical Thinking; FN Measurement</w:t>
      </w:r>
    </w:p>
    <w:p w14:paraId="00C17A2A" w14:textId="77777777" w:rsidR="00A53AD6" w:rsidRDefault="00A53AD6">
      <w:pPr>
        <w:pStyle w:val="NormalText"/>
      </w:pPr>
    </w:p>
    <w:p w14:paraId="00C17A2B" w14:textId="77777777" w:rsidR="00A53AD6" w:rsidRDefault="00A53AD6">
      <w:pPr>
        <w:pStyle w:val="NormalText"/>
      </w:pPr>
      <w:r>
        <w:t>109) A cost incurred in the past that is not relevant to any current decision is classified as a(n):</w:t>
      </w:r>
    </w:p>
    <w:p w14:paraId="00C17A2C" w14:textId="77777777" w:rsidR="00A53AD6" w:rsidRDefault="00A53AD6">
      <w:pPr>
        <w:pStyle w:val="NormalText"/>
      </w:pPr>
      <w:r>
        <w:t>A) period cost.</w:t>
      </w:r>
    </w:p>
    <w:p w14:paraId="00C17A2D" w14:textId="77777777" w:rsidR="00A53AD6" w:rsidRDefault="00A53AD6">
      <w:pPr>
        <w:pStyle w:val="NormalText"/>
      </w:pPr>
      <w:r>
        <w:t>B) opportunity cost.</w:t>
      </w:r>
    </w:p>
    <w:p w14:paraId="00C17A2E" w14:textId="77777777" w:rsidR="00A53AD6" w:rsidRDefault="00A53AD6">
      <w:pPr>
        <w:pStyle w:val="NormalText"/>
      </w:pPr>
      <w:r>
        <w:t>C) sunk cost.</w:t>
      </w:r>
    </w:p>
    <w:p w14:paraId="00C17A2F" w14:textId="77777777" w:rsidR="00A53AD6" w:rsidRDefault="00A53AD6">
      <w:pPr>
        <w:pStyle w:val="NormalText"/>
      </w:pPr>
      <w:r>
        <w:t>D) differential cost.</w:t>
      </w:r>
    </w:p>
    <w:p w14:paraId="00C17A30" w14:textId="77777777" w:rsidR="003C39DD" w:rsidRDefault="003C39DD">
      <w:pPr>
        <w:pStyle w:val="NormalText"/>
      </w:pPr>
    </w:p>
    <w:p w14:paraId="00C17A31" w14:textId="77777777" w:rsidR="00A53AD6" w:rsidRDefault="003C39DD">
      <w:pPr>
        <w:pStyle w:val="NormalText"/>
      </w:pPr>
      <w:r>
        <w:t>Answer:</w:t>
      </w:r>
      <w:r w:rsidR="00A53AD6">
        <w:t xml:space="preserve">  C</w:t>
      </w:r>
    </w:p>
    <w:p w14:paraId="00C17A32" w14:textId="77777777" w:rsidR="00A53AD6" w:rsidRDefault="003C39DD">
      <w:pPr>
        <w:pStyle w:val="NormalText"/>
      </w:pPr>
      <w:r>
        <w:t>Difficulty: 1 Easy</w:t>
      </w:r>
    </w:p>
    <w:p w14:paraId="00C17A33" w14:textId="77777777" w:rsidR="00A53AD6" w:rsidRDefault="00A53AD6">
      <w:pPr>
        <w:pStyle w:val="NormalText"/>
      </w:pPr>
      <w:r>
        <w:t>Topic:  Cost Classifications for Decision Making; Cost Classifications for Predicting Cost Behavior</w:t>
      </w:r>
    </w:p>
    <w:p w14:paraId="00C17A34" w14:textId="77777777" w:rsidR="00A53AD6" w:rsidRDefault="00A53AD6">
      <w:pPr>
        <w:pStyle w:val="NormalText"/>
      </w:pPr>
      <w:r>
        <w:t>Learning Objective:  01-05 Understand cost classifications used in making decisions: differential costs, sunk costs, and opportunity costs.</w:t>
      </w:r>
    </w:p>
    <w:p w14:paraId="00C17A35" w14:textId="77777777" w:rsidR="00A53AD6" w:rsidRDefault="00A53AD6">
      <w:pPr>
        <w:pStyle w:val="NormalText"/>
      </w:pPr>
      <w:r>
        <w:t>Bloom's:  Remember</w:t>
      </w:r>
    </w:p>
    <w:p w14:paraId="00C17A36" w14:textId="77777777" w:rsidR="00A53AD6" w:rsidRDefault="00A53AD6">
      <w:pPr>
        <w:pStyle w:val="NormalText"/>
      </w:pPr>
      <w:r>
        <w:t>AACSB:  Reflective Thinking</w:t>
      </w:r>
    </w:p>
    <w:p w14:paraId="00C17A37" w14:textId="77777777" w:rsidR="00A53AD6" w:rsidRDefault="00A53AD6">
      <w:pPr>
        <w:pStyle w:val="NormalText"/>
      </w:pPr>
      <w:r>
        <w:t>AICPA:  BB Critical Thinking; FN Decision Making</w:t>
      </w:r>
    </w:p>
    <w:p w14:paraId="00C17A38" w14:textId="77777777" w:rsidR="00A53AD6" w:rsidRDefault="00A53AD6">
      <w:pPr>
        <w:pStyle w:val="NormalText"/>
      </w:pPr>
    </w:p>
    <w:p w14:paraId="00C17A39" w14:textId="77777777" w:rsidR="00A53AD6" w:rsidRDefault="00A53AD6">
      <w:pPr>
        <w:pStyle w:val="NormalText"/>
      </w:pPr>
      <w:r>
        <w:t>110) The term that refers to costs incurred in the past that are not relevant to a decision is:</w:t>
      </w:r>
    </w:p>
    <w:p w14:paraId="00C17A3A" w14:textId="77777777" w:rsidR="00A53AD6" w:rsidRDefault="00A53AD6">
      <w:pPr>
        <w:pStyle w:val="NormalText"/>
      </w:pPr>
      <w:r>
        <w:t>A) marginal cost.</w:t>
      </w:r>
    </w:p>
    <w:p w14:paraId="00C17A3B" w14:textId="77777777" w:rsidR="00A53AD6" w:rsidRDefault="00A53AD6">
      <w:pPr>
        <w:pStyle w:val="NormalText"/>
      </w:pPr>
      <w:r>
        <w:t>B) indirect cost.</w:t>
      </w:r>
    </w:p>
    <w:p w14:paraId="00C17A3C" w14:textId="77777777" w:rsidR="00A53AD6" w:rsidRDefault="00A53AD6">
      <w:pPr>
        <w:pStyle w:val="NormalText"/>
      </w:pPr>
      <w:r>
        <w:t>C) period cost.</w:t>
      </w:r>
    </w:p>
    <w:p w14:paraId="00C17A3D" w14:textId="77777777" w:rsidR="00A53AD6" w:rsidRDefault="00A53AD6">
      <w:pPr>
        <w:pStyle w:val="NormalText"/>
      </w:pPr>
      <w:r>
        <w:t>D) sunk cost.</w:t>
      </w:r>
    </w:p>
    <w:p w14:paraId="00C17A3E" w14:textId="77777777" w:rsidR="003C39DD" w:rsidRDefault="003C39DD">
      <w:pPr>
        <w:pStyle w:val="NormalText"/>
      </w:pPr>
    </w:p>
    <w:p w14:paraId="00C17A3F" w14:textId="77777777" w:rsidR="00A53AD6" w:rsidRDefault="003C39DD">
      <w:pPr>
        <w:pStyle w:val="NormalText"/>
      </w:pPr>
      <w:r>
        <w:t>Answer:</w:t>
      </w:r>
      <w:r w:rsidR="00A53AD6">
        <w:t xml:space="preserve">  D</w:t>
      </w:r>
    </w:p>
    <w:p w14:paraId="00C17A40" w14:textId="77777777" w:rsidR="00A53AD6" w:rsidRDefault="003C39DD">
      <w:pPr>
        <w:pStyle w:val="NormalText"/>
      </w:pPr>
      <w:r>
        <w:t>Difficulty: 1 Easy</w:t>
      </w:r>
    </w:p>
    <w:p w14:paraId="00C17A41" w14:textId="77777777" w:rsidR="00A53AD6" w:rsidRDefault="00A53AD6">
      <w:pPr>
        <w:pStyle w:val="NormalText"/>
      </w:pPr>
      <w:r>
        <w:t>Topic:  Cost Classifications for Decision Making</w:t>
      </w:r>
    </w:p>
    <w:p w14:paraId="00C17A42" w14:textId="77777777" w:rsidR="00A53AD6" w:rsidRDefault="00A53AD6">
      <w:pPr>
        <w:pStyle w:val="NormalText"/>
      </w:pPr>
      <w:r>
        <w:t>Learning Objective:  01-05 Understand cost classifications used in making decisions: differential costs, sunk costs, and opportunity costs.</w:t>
      </w:r>
    </w:p>
    <w:p w14:paraId="00C17A43" w14:textId="77777777" w:rsidR="00A53AD6" w:rsidRDefault="00A53AD6">
      <w:pPr>
        <w:pStyle w:val="NormalText"/>
      </w:pPr>
      <w:r>
        <w:t>Bloom's:  Remember</w:t>
      </w:r>
    </w:p>
    <w:p w14:paraId="00C17A44" w14:textId="77777777" w:rsidR="00A53AD6" w:rsidRDefault="00A53AD6">
      <w:pPr>
        <w:pStyle w:val="NormalText"/>
      </w:pPr>
      <w:r>
        <w:t>AACSB:  Reflective Thinking</w:t>
      </w:r>
    </w:p>
    <w:p w14:paraId="00C17A45" w14:textId="77777777" w:rsidR="00A53AD6" w:rsidRDefault="00A53AD6">
      <w:pPr>
        <w:pStyle w:val="NormalText"/>
      </w:pPr>
      <w:r>
        <w:t>AICPA:  BB Critical Thinking; FN Decision Making</w:t>
      </w:r>
    </w:p>
    <w:p w14:paraId="00C17A46" w14:textId="77777777" w:rsidR="00A53AD6" w:rsidRDefault="00A53AD6">
      <w:pPr>
        <w:pStyle w:val="NormalText"/>
      </w:pPr>
    </w:p>
    <w:p w14:paraId="00C17A47" w14:textId="77777777" w:rsidR="00A53AD6" w:rsidRDefault="00A53AD6">
      <w:pPr>
        <w:pStyle w:val="NormalText"/>
      </w:pPr>
      <w:r>
        <w:t>111) Differential costs can:</w:t>
      </w:r>
    </w:p>
    <w:p w14:paraId="00C17A48" w14:textId="77777777" w:rsidR="00A53AD6" w:rsidRDefault="00A53AD6">
      <w:pPr>
        <w:pStyle w:val="NormalText"/>
      </w:pPr>
      <w:r>
        <w:t>A) only be fixed costs.</w:t>
      </w:r>
    </w:p>
    <w:p w14:paraId="00C17A49" w14:textId="77777777" w:rsidR="00A53AD6" w:rsidRDefault="00A53AD6">
      <w:pPr>
        <w:pStyle w:val="NormalText"/>
      </w:pPr>
      <w:r>
        <w:t>B) only be variable costs.</w:t>
      </w:r>
    </w:p>
    <w:p w14:paraId="00C17A4A" w14:textId="77777777" w:rsidR="00A53AD6" w:rsidRDefault="00A53AD6">
      <w:pPr>
        <w:pStyle w:val="NormalText"/>
      </w:pPr>
      <w:r>
        <w:t>C) be either fixed or variable.</w:t>
      </w:r>
    </w:p>
    <w:p w14:paraId="00C17A4B" w14:textId="77777777" w:rsidR="00A53AD6" w:rsidRDefault="00A53AD6">
      <w:pPr>
        <w:pStyle w:val="NormalText"/>
      </w:pPr>
      <w:r>
        <w:t>D) be sunk costs.</w:t>
      </w:r>
    </w:p>
    <w:p w14:paraId="00C17A4C" w14:textId="77777777" w:rsidR="003C39DD" w:rsidRDefault="003C39DD">
      <w:pPr>
        <w:pStyle w:val="NormalText"/>
      </w:pPr>
    </w:p>
    <w:p w14:paraId="00C17A4D" w14:textId="77777777" w:rsidR="00A53AD6" w:rsidRDefault="003C39DD">
      <w:pPr>
        <w:pStyle w:val="NormalText"/>
      </w:pPr>
      <w:r>
        <w:t>Answer:</w:t>
      </w:r>
      <w:r w:rsidR="00A53AD6">
        <w:t xml:space="preserve">  C</w:t>
      </w:r>
    </w:p>
    <w:p w14:paraId="00C17A4E" w14:textId="77777777" w:rsidR="00A53AD6" w:rsidRDefault="003C39DD">
      <w:pPr>
        <w:pStyle w:val="NormalText"/>
      </w:pPr>
      <w:r>
        <w:t>Difficulty: 1 Easy</w:t>
      </w:r>
    </w:p>
    <w:p w14:paraId="00C17A4F" w14:textId="77777777" w:rsidR="00A53AD6" w:rsidRDefault="00A53AD6">
      <w:pPr>
        <w:pStyle w:val="NormalText"/>
      </w:pPr>
      <w:r>
        <w:t>Topic:  Cost Classifications for Decision Making</w:t>
      </w:r>
    </w:p>
    <w:p w14:paraId="00C17A50" w14:textId="77777777" w:rsidR="00A53AD6" w:rsidRDefault="00A53AD6">
      <w:pPr>
        <w:pStyle w:val="NormalText"/>
      </w:pPr>
      <w:r>
        <w:t>Learning Objective:  01-05 Understand cost classifications used in making decisions: differential costs, sunk costs, and opportunity costs.</w:t>
      </w:r>
    </w:p>
    <w:p w14:paraId="00C17A51" w14:textId="77777777" w:rsidR="00A53AD6" w:rsidRDefault="00A53AD6">
      <w:pPr>
        <w:pStyle w:val="NormalText"/>
      </w:pPr>
      <w:r>
        <w:t>Bloom's:  Understand</w:t>
      </w:r>
    </w:p>
    <w:p w14:paraId="00C17A52" w14:textId="77777777" w:rsidR="00A53AD6" w:rsidRDefault="00A53AD6">
      <w:pPr>
        <w:pStyle w:val="NormalText"/>
      </w:pPr>
      <w:r>
        <w:t>AACSB:  Reflective Thinking</w:t>
      </w:r>
    </w:p>
    <w:p w14:paraId="00C17A53" w14:textId="77777777" w:rsidR="00A53AD6" w:rsidRDefault="00A53AD6">
      <w:pPr>
        <w:pStyle w:val="NormalText"/>
      </w:pPr>
      <w:r>
        <w:t>AICPA:  BB Critical Thinking; FN Decision Making</w:t>
      </w:r>
    </w:p>
    <w:p w14:paraId="00C17A54" w14:textId="77777777" w:rsidR="00A53AD6" w:rsidRDefault="00A53AD6">
      <w:pPr>
        <w:pStyle w:val="NormalText"/>
      </w:pPr>
    </w:p>
    <w:p w14:paraId="00C17A55" w14:textId="77777777" w:rsidR="00A53AD6" w:rsidRDefault="00A53AD6">
      <w:pPr>
        <w:pStyle w:val="NormalText"/>
      </w:pPr>
      <w:r>
        <w:t>112) All of the following can be differential costs except:</w:t>
      </w:r>
    </w:p>
    <w:p w14:paraId="00C17A56" w14:textId="77777777" w:rsidR="00A53AD6" w:rsidRDefault="00A53AD6">
      <w:pPr>
        <w:pStyle w:val="NormalText"/>
      </w:pPr>
      <w:r>
        <w:t>A) variable costs.</w:t>
      </w:r>
    </w:p>
    <w:p w14:paraId="00C17A57" w14:textId="77777777" w:rsidR="00A53AD6" w:rsidRDefault="00A53AD6">
      <w:pPr>
        <w:pStyle w:val="NormalText"/>
      </w:pPr>
      <w:r>
        <w:t>B) sunk costs.</w:t>
      </w:r>
    </w:p>
    <w:p w14:paraId="00C17A58" w14:textId="77777777" w:rsidR="00A53AD6" w:rsidRDefault="00A53AD6">
      <w:pPr>
        <w:pStyle w:val="NormalText"/>
      </w:pPr>
      <w:r>
        <w:t>C) opportunity costs.</w:t>
      </w:r>
    </w:p>
    <w:p w14:paraId="00C17A59" w14:textId="77777777" w:rsidR="00A53AD6" w:rsidRDefault="00A53AD6">
      <w:pPr>
        <w:pStyle w:val="NormalText"/>
      </w:pPr>
      <w:r>
        <w:t>D) fixed costs.</w:t>
      </w:r>
    </w:p>
    <w:p w14:paraId="00C17A5A" w14:textId="77777777" w:rsidR="003C39DD" w:rsidRDefault="003C39DD">
      <w:pPr>
        <w:pStyle w:val="NormalText"/>
      </w:pPr>
    </w:p>
    <w:p w14:paraId="00C17A5B" w14:textId="77777777" w:rsidR="00A53AD6" w:rsidRDefault="003C39DD">
      <w:pPr>
        <w:pStyle w:val="NormalText"/>
      </w:pPr>
      <w:r>
        <w:t>Answer:</w:t>
      </w:r>
      <w:r w:rsidR="00A53AD6">
        <w:t xml:space="preserve">  B</w:t>
      </w:r>
    </w:p>
    <w:p w14:paraId="00C17A5C" w14:textId="77777777" w:rsidR="00A53AD6" w:rsidRDefault="003C39DD">
      <w:pPr>
        <w:pStyle w:val="NormalText"/>
      </w:pPr>
      <w:r>
        <w:t>Difficulty: 1 Easy</w:t>
      </w:r>
    </w:p>
    <w:p w14:paraId="00C17A5D" w14:textId="77777777" w:rsidR="00A53AD6" w:rsidRDefault="00A53AD6">
      <w:pPr>
        <w:pStyle w:val="NormalText"/>
      </w:pPr>
      <w:r>
        <w:t>Topic:  Cost Classifications for Decision Making</w:t>
      </w:r>
    </w:p>
    <w:p w14:paraId="00C17A5E" w14:textId="77777777" w:rsidR="00A53AD6" w:rsidRDefault="00A53AD6">
      <w:pPr>
        <w:pStyle w:val="NormalText"/>
      </w:pPr>
      <w:r>
        <w:t>Learning Objective:  01-05 Understand cost classifications used in making decisions: differential costs, sunk costs, and opportunity costs.</w:t>
      </w:r>
    </w:p>
    <w:p w14:paraId="00C17A5F" w14:textId="77777777" w:rsidR="00A53AD6" w:rsidRDefault="00A53AD6">
      <w:pPr>
        <w:pStyle w:val="NormalText"/>
      </w:pPr>
      <w:r>
        <w:t>Bloom's:  Understand</w:t>
      </w:r>
    </w:p>
    <w:p w14:paraId="00C17A60" w14:textId="77777777" w:rsidR="00A53AD6" w:rsidRDefault="00A53AD6">
      <w:pPr>
        <w:pStyle w:val="NormalText"/>
      </w:pPr>
      <w:r>
        <w:t>AACSB:  Reflective Thinking</w:t>
      </w:r>
    </w:p>
    <w:p w14:paraId="00C17A61" w14:textId="77777777" w:rsidR="00A53AD6" w:rsidRDefault="00A53AD6">
      <w:pPr>
        <w:pStyle w:val="NormalText"/>
      </w:pPr>
      <w:r>
        <w:t>AICPA:  BB Critical Thinking; FN Decision Making</w:t>
      </w:r>
    </w:p>
    <w:p w14:paraId="00C17A62" w14:textId="77777777" w:rsidR="00A53AD6" w:rsidRDefault="00A53AD6">
      <w:pPr>
        <w:pStyle w:val="NormalText"/>
      </w:pPr>
    </w:p>
    <w:p w14:paraId="00C17A63" w14:textId="77777777" w:rsidR="00A53AD6" w:rsidRDefault="00A53AD6">
      <w:pPr>
        <w:pStyle w:val="NormalText"/>
      </w:pPr>
      <w:r>
        <w:t>113) Contribution margin is:</w:t>
      </w:r>
    </w:p>
    <w:p w14:paraId="00C17A64" w14:textId="77777777" w:rsidR="00A53AD6" w:rsidRDefault="00A53AD6">
      <w:pPr>
        <w:pStyle w:val="NormalText"/>
      </w:pPr>
      <w:r>
        <w:t>A) Sales less cost of goods sold.</w:t>
      </w:r>
    </w:p>
    <w:p w14:paraId="00C17A65" w14:textId="77777777" w:rsidR="00A53AD6" w:rsidRDefault="00A53AD6">
      <w:pPr>
        <w:pStyle w:val="NormalText"/>
      </w:pPr>
      <w:r>
        <w:t>B) Sales less variable production, variable selling, and variable administrative expenses.</w:t>
      </w:r>
    </w:p>
    <w:p w14:paraId="00C17A66" w14:textId="77777777" w:rsidR="00A53AD6" w:rsidRDefault="00A53AD6">
      <w:pPr>
        <w:pStyle w:val="NormalText"/>
      </w:pPr>
      <w:r>
        <w:t>C) Sales less variable production expense.</w:t>
      </w:r>
    </w:p>
    <w:p w14:paraId="00C17A67" w14:textId="77777777" w:rsidR="00A53AD6" w:rsidRDefault="00A53AD6">
      <w:pPr>
        <w:pStyle w:val="NormalText"/>
      </w:pPr>
      <w:r>
        <w:t>D) Sales less all variable and fixed expenses.</w:t>
      </w:r>
    </w:p>
    <w:p w14:paraId="00C17A68" w14:textId="77777777" w:rsidR="003C39DD" w:rsidRDefault="003C39DD">
      <w:pPr>
        <w:pStyle w:val="NormalText"/>
      </w:pPr>
    </w:p>
    <w:p w14:paraId="00C17A69" w14:textId="77777777" w:rsidR="00A53AD6" w:rsidRDefault="003C39DD">
      <w:pPr>
        <w:pStyle w:val="NormalText"/>
      </w:pPr>
      <w:r>
        <w:t>Answer:</w:t>
      </w:r>
      <w:r w:rsidR="00A53AD6">
        <w:t xml:space="preserve">  B</w:t>
      </w:r>
    </w:p>
    <w:p w14:paraId="00C17A6A" w14:textId="77777777" w:rsidR="00A53AD6" w:rsidRDefault="003C39DD">
      <w:pPr>
        <w:pStyle w:val="NormalText"/>
      </w:pPr>
      <w:r>
        <w:t>Difficulty: 1 Easy</w:t>
      </w:r>
    </w:p>
    <w:p w14:paraId="00C17A6B" w14:textId="77777777" w:rsidR="00A53AD6" w:rsidRDefault="00A53AD6">
      <w:pPr>
        <w:pStyle w:val="NormalText"/>
      </w:pPr>
      <w:r>
        <w:t>Topic:  Using Different Cost Classifications for Different Purposes</w:t>
      </w:r>
    </w:p>
    <w:p w14:paraId="00C17A6C" w14:textId="77777777" w:rsidR="00A53AD6" w:rsidRDefault="00A53AD6">
      <w:pPr>
        <w:pStyle w:val="NormalText"/>
      </w:pPr>
      <w:r>
        <w:t>Learning Objective:  01-06 Prepare income statements for a merchandising company using the traditional and contribution formats.</w:t>
      </w:r>
    </w:p>
    <w:p w14:paraId="00C17A6D" w14:textId="77777777" w:rsidR="00A53AD6" w:rsidRDefault="00A53AD6">
      <w:pPr>
        <w:pStyle w:val="NormalText"/>
      </w:pPr>
      <w:r>
        <w:t>Bloom's:  Remember</w:t>
      </w:r>
    </w:p>
    <w:p w14:paraId="00C17A6E" w14:textId="77777777" w:rsidR="00A53AD6" w:rsidRDefault="00A53AD6">
      <w:pPr>
        <w:pStyle w:val="NormalText"/>
      </w:pPr>
      <w:r>
        <w:t>AACSB:  Reflective Thinking</w:t>
      </w:r>
    </w:p>
    <w:p w14:paraId="00C17A6F" w14:textId="77777777" w:rsidR="00A53AD6" w:rsidRDefault="00A53AD6">
      <w:pPr>
        <w:pStyle w:val="NormalText"/>
      </w:pPr>
      <w:r>
        <w:t>AICPA:  BB Critical Thinking; FN Measurement</w:t>
      </w:r>
    </w:p>
    <w:p w14:paraId="00C17A70" w14:textId="77777777" w:rsidR="00A53AD6" w:rsidRDefault="00A53AD6">
      <w:pPr>
        <w:pStyle w:val="NormalText"/>
      </w:pPr>
    </w:p>
    <w:p w14:paraId="00C17A71" w14:textId="77777777" w:rsidR="00A53AD6" w:rsidRDefault="00A53AD6">
      <w:pPr>
        <w:pStyle w:val="NormalText"/>
      </w:pPr>
      <w:r>
        <w:t>114) Which of the following approaches to preparing an income statement includes a calculation of the gross margin?</w:t>
      </w:r>
    </w:p>
    <w:p w14:paraId="00C17A7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A53AD6" w14:paraId="00C17A78" w14:textId="77777777">
        <w:tc>
          <w:tcPr>
            <w:tcW w:w="1000" w:type="dxa"/>
            <w:tcBorders>
              <w:top w:val="nil"/>
              <w:left w:val="nil"/>
              <w:bottom w:val="nil"/>
              <w:right w:val="nil"/>
            </w:tcBorders>
            <w:vAlign w:val="bottom"/>
          </w:tcPr>
          <w:p w14:paraId="00C17A73" w14:textId="77777777" w:rsidR="00A53AD6" w:rsidRDefault="00A53AD6">
            <w:pPr>
              <w:pStyle w:val="NormalText"/>
            </w:pPr>
            <w:r>
              <w:t> </w:t>
            </w:r>
          </w:p>
        </w:tc>
        <w:tc>
          <w:tcPr>
            <w:tcW w:w="2400" w:type="dxa"/>
            <w:tcBorders>
              <w:top w:val="nil"/>
              <w:left w:val="nil"/>
              <w:bottom w:val="nil"/>
              <w:right w:val="nil"/>
            </w:tcBorders>
            <w:tcMar>
              <w:top w:w="0" w:type="dxa"/>
              <w:left w:w="0" w:type="dxa"/>
              <w:bottom w:w="0" w:type="dxa"/>
              <w:right w:w="0" w:type="dxa"/>
            </w:tcMar>
            <w:vAlign w:val="bottom"/>
          </w:tcPr>
          <w:p w14:paraId="00C17A74" w14:textId="77777777" w:rsidR="00A53AD6" w:rsidRDefault="00A53AD6">
            <w:pPr>
              <w:pStyle w:val="NormalText"/>
              <w:jc w:val="center"/>
            </w:pPr>
            <w:r>
              <w:t>Traditional</w:t>
            </w:r>
          </w:p>
          <w:p w14:paraId="00C17A75" w14:textId="77777777" w:rsidR="00A53AD6" w:rsidRDefault="00A53AD6">
            <w:pPr>
              <w:pStyle w:val="NormalText"/>
              <w:jc w:val="center"/>
            </w:pPr>
            <w:r>
              <w:t>Approach</w:t>
            </w:r>
          </w:p>
        </w:tc>
        <w:tc>
          <w:tcPr>
            <w:tcW w:w="2400" w:type="dxa"/>
            <w:tcBorders>
              <w:top w:val="nil"/>
              <w:left w:val="nil"/>
              <w:bottom w:val="nil"/>
              <w:right w:val="nil"/>
            </w:tcBorders>
            <w:tcMar>
              <w:top w:w="0" w:type="dxa"/>
              <w:left w:w="0" w:type="dxa"/>
              <w:bottom w:w="0" w:type="dxa"/>
              <w:right w:w="0" w:type="dxa"/>
            </w:tcMar>
            <w:vAlign w:val="bottom"/>
          </w:tcPr>
          <w:p w14:paraId="00C17A76" w14:textId="77777777" w:rsidR="00A53AD6" w:rsidRDefault="00A53AD6">
            <w:pPr>
              <w:pStyle w:val="NormalText"/>
              <w:jc w:val="center"/>
            </w:pPr>
            <w:r>
              <w:t>Contribution</w:t>
            </w:r>
          </w:p>
          <w:p w14:paraId="00C17A77" w14:textId="77777777" w:rsidR="00A53AD6" w:rsidRDefault="00A53AD6">
            <w:pPr>
              <w:pStyle w:val="NormalText"/>
              <w:jc w:val="center"/>
            </w:pPr>
            <w:r>
              <w:t>Approach</w:t>
            </w:r>
          </w:p>
        </w:tc>
      </w:tr>
      <w:tr w:rsidR="00A53AD6" w14:paraId="00C17A7C" w14:textId="77777777">
        <w:tc>
          <w:tcPr>
            <w:tcW w:w="1000" w:type="dxa"/>
            <w:tcBorders>
              <w:top w:val="nil"/>
              <w:left w:val="nil"/>
              <w:bottom w:val="nil"/>
              <w:right w:val="nil"/>
            </w:tcBorders>
            <w:vAlign w:val="bottom"/>
          </w:tcPr>
          <w:p w14:paraId="00C17A79" w14:textId="77777777" w:rsidR="00A53AD6" w:rsidRDefault="00A53AD6">
            <w:pPr>
              <w:pStyle w:val="NormalText"/>
              <w:jc w:val="center"/>
            </w:pPr>
            <w:r>
              <w:t>A)</w:t>
            </w:r>
          </w:p>
        </w:tc>
        <w:tc>
          <w:tcPr>
            <w:tcW w:w="2400" w:type="dxa"/>
            <w:tcBorders>
              <w:top w:val="nil"/>
              <w:left w:val="nil"/>
              <w:bottom w:val="nil"/>
              <w:right w:val="nil"/>
            </w:tcBorders>
            <w:tcMar>
              <w:top w:w="0" w:type="dxa"/>
              <w:left w:w="0" w:type="dxa"/>
              <w:bottom w:w="0" w:type="dxa"/>
              <w:right w:w="0" w:type="dxa"/>
            </w:tcMar>
            <w:vAlign w:val="bottom"/>
          </w:tcPr>
          <w:p w14:paraId="00C17A7A" w14:textId="77777777" w:rsidR="00A53AD6" w:rsidRDefault="00A53AD6">
            <w:pPr>
              <w:pStyle w:val="NormalText"/>
              <w:jc w:val="center"/>
            </w:pPr>
            <w:r>
              <w:t>Yes</w:t>
            </w:r>
          </w:p>
        </w:tc>
        <w:tc>
          <w:tcPr>
            <w:tcW w:w="2400" w:type="dxa"/>
            <w:tcBorders>
              <w:top w:val="nil"/>
              <w:left w:val="nil"/>
              <w:bottom w:val="nil"/>
              <w:right w:val="nil"/>
            </w:tcBorders>
            <w:tcMar>
              <w:top w:w="0" w:type="dxa"/>
              <w:left w:w="0" w:type="dxa"/>
              <w:bottom w:w="0" w:type="dxa"/>
              <w:right w:w="0" w:type="dxa"/>
            </w:tcMar>
            <w:vAlign w:val="bottom"/>
          </w:tcPr>
          <w:p w14:paraId="00C17A7B" w14:textId="77777777" w:rsidR="00A53AD6" w:rsidRDefault="00A53AD6">
            <w:pPr>
              <w:pStyle w:val="NormalText"/>
              <w:jc w:val="center"/>
            </w:pPr>
            <w:r>
              <w:t>Yes</w:t>
            </w:r>
          </w:p>
        </w:tc>
      </w:tr>
      <w:tr w:rsidR="00A53AD6" w14:paraId="00C17A80" w14:textId="77777777">
        <w:tc>
          <w:tcPr>
            <w:tcW w:w="1000" w:type="dxa"/>
            <w:tcBorders>
              <w:top w:val="nil"/>
              <w:left w:val="nil"/>
              <w:bottom w:val="nil"/>
              <w:right w:val="nil"/>
            </w:tcBorders>
            <w:vAlign w:val="bottom"/>
          </w:tcPr>
          <w:p w14:paraId="00C17A7D" w14:textId="77777777" w:rsidR="00A53AD6" w:rsidRDefault="00A53AD6">
            <w:pPr>
              <w:pStyle w:val="NormalText"/>
              <w:jc w:val="center"/>
            </w:pPr>
            <w:r>
              <w:t>B)</w:t>
            </w:r>
          </w:p>
        </w:tc>
        <w:tc>
          <w:tcPr>
            <w:tcW w:w="2400" w:type="dxa"/>
            <w:tcBorders>
              <w:top w:val="nil"/>
              <w:left w:val="nil"/>
              <w:bottom w:val="nil"/>
              <w:right w:val="nil"/>
            </w:tcBorders>
            <w:tcMar>
              <w:top w:w="0" w:type="dxa"/>
              <w:left w:w="0" w:type="dxa"/>
              <w:bottom w:w="0" w:type="dxa"/>
              <w:right w:w="0" w:type="dxa"/>
            </w:tcMar>
            <w:vAlign w:val="bottom"/>
          </w:tcPr>
          <w:p w14:paraId="00C17A7E" w14:textId="77777777" w:rsidR="00A53AD6" w:rsidRDefault="00A53AD6">
            <w:pPr>
              <w:pStyle w:val="NormalText"/>
              <w:jc w:val="center"/>
            </w:pPr>
            <w:r>
              <w:t>Yes</w:t>
            </w:r>
          </w:p>
        </w:tc>
        <w:tc>
          <w:tcPr>
            <w:tcW w:w="2400" w:type="dxa"/>
            <w:tcBorders>
              <w:top w:val="nil"/>
              <w:left w:val="nil"/>
              <w:bottom w:val="nil"/>
              <w:right w:val="nil"/>
            </w:tcBorders>
            <w:tcMar>
              <w:top w:w="0" w:type="dxa"/>
              <w:left w:w="0" w:type="dxa"/>
              <w:bottom w:w="0" w:type="dxa"/>
              <w:right w:w="0" w:type="dxa"/>
            </w:tcMar>
            <w:vAlign w:val="bottom"/>
          </w:tcPr>
          <w:p w14:paraId="00C17A7F" w14:textId="77777777" w:rsidR="00A53AD6" w:rsidRDefault="00A53AD6">
            <w:pPr>
              <w:pStyle w:val="NormalText"/>
              <w:jc w:val="center"/>
            </w:pPr>
            <w:r>
              <w:t>No</w:t>
            </w:r>
          </w:p>
        </w:tc>
      </w:tr>
      <w:tr w:rsidR="00A53AD6" w14:paraId="00C17A84" w14:textId="77777777">
        <w:tc>
          <w:tcPr>
            <w:tcW w:w="1000" w:type="dxa"/>
            <w:tcBorders>
              <w:top w:val="nil"/>
              <w:left w:val="nil"/>
              <w:bottom w:val="nil"/>
              <w:right w:val="nil"/>
            </w:tcBorders>
            <w:vAlign w:val="bottom"/>
          </w:tcPr>
          <w:p w14:paraId="00C17A81" w14:textId="77777777" w:rsidR="00A53AD6" w:rsidRDefault="00A53AD6">
            <w:pPr>
              <w:pStyle w:val="NormalText"/>
              <w:jc w:val="center"/>
            </w:pPr>
            <w:r>
              <w:t>C)</w:t>
            </w:r>
          </w:p>
        </w:tc>
        <w:tc>
          <w:tcPr>
            <w:tcW w:w="2400" w:type="dxa"/>
            <w:tcBorders>
              <w:top w:val="nil"/>
              <w:left w:val="nil"/>
              <w:bottom w:val="nil"/>
              <w:right w:val="nil"/>
            </w:tcBorders>
            <w:tcMar>
              <w:top w:w="0" w:type="dxa"/>
              <w:left w:w="0" w:type="dxa"/>
              <w:bottom w:w="0" w:type="dxa"/>
              <w:right w:w="0" w:type="dxa"/>
            </w:tcMar>
            <w:vAlign w:val="bottom"/>
          </w:tcPr>
          <w:p w14:paraId="00C17A82" w14:textId="77777777" w:rsidR="00A53AD6" w:rsidRDefault="00A53AD6">
            <w:pPr>
              <w:pStyle w:val="NormalText"/>
              <w:jc w:val="center"/>
            </w:pPr>
            <w:r>
              <w:t>No</w:t>
            </w:r>
          </w:p>
        </w:tc>
        <w:tc>
          <w:tcPr>
            <w:tcW w:w="2400" w:type="dxa"/>
            <w:tcBorders>
              <w:top w:val="nil"/>
              <w:left w:val="nil"/>
              <w:bottom w:val="nil"/>
              <w:right w:val="nil"/>
            </w:tcBorders>
            <w:tcMar>
              <w:top w:w="0" w:type="dxa"/>
              <w:left w:w="0" w:type="dxa"/>
              <w:bottom w:w="0" w:type="dxa"/>
              <w:right w:w="0" w:type="dxa"/>
            </w:tcMar>
            <w:vAlign w:val="bottom"/>
          </w:tcPr>
          <w:p w14:paraId="00C17A83" w14:textId="77777777" w:rsidR="00A53AD6" w:rsidRDefault="00A53AD6">
            <w:pPr>
              <w:pStyle w:val="NormalText"/>
              <w:jc w:val="center"/>
            </w:pPr>
            <w:r>
              <w:t>Yes</w:t>
            </w:r>
          </w:p>
        </w:tc>
      </w:tr>
      <w:tr w:rsidR="00A53AD6" w14:paraId="00C17A88" w14:textId="77777777">
        <w:tc>
          <w:tcPr>
            <w:tcW w:w="1000" w:type="dxa"/>
            <w:tcBorders>
              <w:top w:val="nil"/>
              <w:left w:val="nil"/>
              <w:bottom w:val="nil"/>
              <w:right w:val="nil"/>
            </w:tcBorders>
            <w:vAlign w:val="bottom"/>
          </w:tcPr>
          <w:p w14:paraId="00C17A85" w14:textId="77777777" w:rsidR="00A53AD6" w:rsidRDefault="00A53AD6">
            <w:pPr>
              <w:pStyle w:val="NormalText"/>
              <w:jc w:val="center"/>
            </w:pPr>
            <w:r>
              <w:t>D)</w:t>
            </w:r>
          </w:p>
        </w:tc>
        <w:tc>
          <w:tcPr>
            <w:tcW w:w="2400" w:type="dxa"/>
            <w:tcBorders>
              <w:top w:val="nil"/>
              <w:left w:val="nil"/>
              <w:bottom w:val="nil"/>
              <w:right w:val="nil"/>
            </w:tcBorders>
            <w:tcMar>
              <w:top w:w="0" w:type="dxa"/>
              <w:left w:w="0" w:type="dxa"/>
              <w:bottom w:w="0" w:type="dxa"/>
              <w:right w:w="0" w:type="dxa"/>
            </w:tcMar>
            <w:vAlign w:val="bottom"/>
          </w:tcPr>
          <w:p w14:paraId="00C17A86" w14:textId="77777777" w:rsidR="00A53AD6" w:rsidRDefault="00A53AD6">
            <w:pPr>
              <w:pStyle w:val="NormalText"/>
              <w:jc w:val="center"/>
            </w:pPr>
            <w:r>
              <w:t>No</w:t>
            </w:r>
          </w:p>
        </w:tc>
        <w:tc>
          <w:tcPr>
            <w:tcW w:w="2400" w:type="dxa"/>
            <w:tcBorders>
              <w:top w:val="nil"/>
              <w:left w:val="nil"/>
              <w:bottom w:val="nil"/>
              <w:right w:val="nil"/>
            </w:tcBorders>
            <w:tcMar>
              <w:top w:w="0" w:type="dxa"/>
              <w:left w:w="0" w:type="dxa"/>
              <w:bottom w:w="0" w:type="dxa"/>
              <w:right w:w="0" w:type="dxa"/>
            </w:tcMar>
            <w:vAlign w:val="bottom"/>
          </w:tcPr>
          <w:p w14:paraId="00C17A87" w14:textId="77777777" w:rsidR="00A53AD6" w:rsidRDefault="00A53AD6">
            <w:pPr>
              <w:pStyle w:val="NormalText"/>
              <w:jc w:val="center"/>
            </w:pPr>
            <w:r>
              <w:t>No</w:t>
            </w:r>
          </w:p>
        </w:tc>
      </w:tr>
    </w:tbl>
    <w:p w14:paraId="00C17A89" w14:textId="77777777" w:rsidR="00A53AD6" w:rsidRDefault="00A53AD6">
      <w:pPr>
        <w:pStyle w:val="NormalText"/>
      </w:pPr>
    </w:p>
    <w:p w14:paraId="00C17A8A" w14:textId="77777777" w:rsidR="00A53AD6" w:rsidRDefault="00A53AD6">
      <w:pPr>
        <w:pStyle w:val="NormalText"/>
      </w:pPr>
      <w:r>
        <w:t>A) Choice A</w:t>
      </w:r>
    </w:p>
    <w:p w14:paraId="00C17A8B" w14:textId="77777777" w:rsidR="00A53AD6" w:rsidRDefault="00A53AD6">
      <w:pPr>
        <w:pStyle w:val="NormalText"/>
      </w:pPr>
      <w:r>
        <w:t>B) Choice B</w:t>
      </w:r>
    </w:p>
    <w:p w14:paraId="00C17A8C" w14:textId="77777777" w:rsidR="00A53AD6" w:rsidRDefault="00A53AD6">
      <w:pPr>
        <w:pStyle w:val="NormalText"/>
      </w:pPr>
      <w:r>
        <w:t>C) Choice C</w:t>
      </w:r>
    </w:p>
    <w:p w14:paraId="00C17A8D" w14:textId="77777777" w:rsidR="00A53AD6" w:rsidRDefault="00A53AD6">
      <w:pPr>
        <w:pStyle w:val="NormalText"/>
      </w:pPr>
      <w:r>
        <w:t>D) Choice D</w:t>
      </w:r>
    </w:p>
    <w:p w14:paraId="00C17A8E" w14:textId="77777777" w:rsidR="003C39DD" w:rsidRDefault="003C39DD">
      <w:pPr>
        <w:pStyle w:val="NormalText"/>
      </w:pPr>
    </w:p>
    <w:p w14:paraId="00C17A8F" w14:textId="77777777" w:rsidR="00A53AD6" w:rsidRDefault="003C39DD">
      <w:pPr>
        <w:pStyle w:val="NormalText"/>
      </w:pPr>
      <w:r>
        <w:t>Answer:</w:t>
      </w:r>
      <w:r w:rsidR="00A53AD6">
        <w:t xml:space="preserve">  B</w:t>
      </w:r>
    </w:p>
    <w:p w14:paraId="00C17A90" w14:textId="77777777" w:rsidR="00A53AD6" w:rsidRDefault="003C39DD">
      <w:pPr>
        <w:pStyle w:val="NormalText"/>
      </w:pPr>
      <w:r>
        <w:t>Difficulty: 2 Medium</w:t>
      </w:r>
    </w:p>
    <w:p w14:paraId="00C17A91" w14:textId="77777777" w:rsidR="00A53AD6" w:rsidRDefault="00A53AD6">
      <w:pPr>
        <w:pStyle w:val="NormalText"/>
      </w:pPr>
      <w:r>
        <w:t>Topic:  Using Different Cost Classifications for Different Purposes</w:t>
      </w:r>
    </w:p>
    <w:p w14:paraId="00C17A92" w14:textId="77777777" w:rsidR="00A53AD6" w:rsidRDefault="00A53AD6">
      <w:pPr>
        <w:pStyle w:val="NormalText"/>
      </w:pPr>
      <w:r>
        <w:t>Learning Objective:  01-06 Prepare income statements for a merchandising company using the traditional and contribution formats.</w:t>
      </w:r>
    </w:p>
    <w:p w14:paraId="00C17A93" w14:textId="77777777" w:rsidR="00A53AD6" w:rsidRDefault="00A53AD6">
      <w:pPr>
        <w:pStyle w:val="NormalText"/>
      </w:pPr>
      <w:r>
        <w:t>Bloom's:  Understand</w:t>
      </w:r>
    </w:p>
    <w:p w14:paraId="00C17A94" w14:textId="77777777" w:rsidR="00A53AD6" w:rsidRDefault="00A53AD6">
      <w:pPr>
        <w:pStyle w:val="NormalText"/>
      </w:pPr>
      <w:r>
        <w:t>AACSB:  Reflective Thinking</w:t>
      </w:r>
    </w:p>
    <w:p w14:paraId="00C17A95" w14:textId="77777777" w:rsidR="00A53AD6" w:rsidRDefault="00A53AD6">
      <w:pPr>
        <w:pStyle w:val="NormalText"/>
      </w:pPr>
      <w:r>
        <w:t>AICPA:  BB Critical Thinking; FN Measurement</w:t>
      </w:r>
    </w:p>
    <w:p w14:paraId="00C17A96" w14:textId="77777777" w:rsidR="00A53AD6" w:rsidRDefault="00A53AD6">
      <w:pPr>
        <w:pStyle w:val="NormalText"/>
      </w:pPr>
    </w:p>
    <w:p w14:paraId="00C17A97" w14:textId="77777777" w:rsidR="00563399" w:rsidRDefault="00563399">
      <w:pPr>
        <w:rPr>
          <w:rFonts w:ascii="Times New Roman" w:hAnsi="Times New Roman"/>
          <w:color w:val="000000"/>
          <w:sz w:val="24"/>
          <w:szCs w:val="24"/>
        </w:rPr>
      </w:pPr>
      <w:r>
        <w:br w:type="page"/>
      </w:r>
    </w:p>
    <w:p w14:paraId="00C17A98" w14:textId="77777777" w:rsidR="00A53AD6" w:rsidRDefault="00A53AD6">
      <w:pPr>
        <w:pStyle w:val="NormalText"/>
      </w:pPr>
      <w:r>
        <w:t xml:space="preserve">115) </w:t>
      </w:r>
      <w:proofErr w:type="spellStart"/>
      <w:r>
        <w:t>Meginnis</w:t>
      </w:r>
      <w:proofErr w:type="spellEnd"/>
      <w:r>
        <w:t xml:space="preserve"> Corporation's relevant range of activity is 3,000 units to 7,000 units. When it produces and sells 5,000 units, its average costs per unit are as follows:</w:t>
      </w:r>
    </w:p>
    <w:p w14:paraId="00C17A9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700"/>
        <w:gridCol w:w="420"/>
        <w:gridCol w:w="780"/>
        <w:gridCol w:w="380"/>
        <w:gridCol w:w="20"/>
      </w:tblGrid>
      <w:tr w:rsidR="00A53AD6" w14:paraId="00C17A9D" w14:textId="77777777">
        <w:trPr>
          <w:gridAfter w:val="1"/>
          <w:wAfter w:w="20" w:type="dxa"/>
        </w:trPr>
        <w:tc>
          <w:tcPr>
            <w:tcW w:w="6700" w:type="dxa"/>
            <w:tcBorders>
              <w:top w:val="nil"/>
              <w:left w:val="nil"/>
              <w:bottom w:val="nil"/>
              <w:right w:val="nil"/>
            </w:tcBorders>
            <w:vAlign w:val="center"/>
          </w:tcPr>
          <w:p w14:paraId="00C17A9A" w14:textId="77777777" w:rsidR="00A53AD6" w:rsidRDefault="00A53AD6">
            <w:pPr>
              <w:pStyle w:val="NormalText"/>
              <w:jc w:val="center"/>
            </w:pPr>
            <w:r>
              <w:t> </w:t>
            </w:r>
          </w:p>
        </w:tc>
        <w:tc>
          <w:tcPr>
            <w:tcW w:w="1580" w:type="dxa"/>
            <w:gridSpan w:val="3"/>
            <w:tcBorders>
              <w:top w:val="nil"/>
              <w:left w:val="nil"/>
              <w:bottom w:val="nil"/>
              <w:right w:val="nil"/>
            </w:tcBorders>
            <w:tcMar>
              <w:top w:w="0" w:type="dxa"/>
              <w:left w:w="0" w:type="dxa"/>
              <w:bottom w:w="0" w:type="dxa"/>
              <w:right w:w="0" w:type="dxa"/>
            </w:tcMar>
            <w:vAlign w:val="center"/>
          </w:tcPr>
          <w:p w14:paraId="00C17A9B" w14:textId="77777777" w:rsidR="00A53AD6" w:rsidRDefault="00A53AD6">
            <w:pPr>
              <w:pStyle w:val="NormalText"/>
              <w:jc w:val="center"/>
            </w:pPr>
            <w:r>
              <w:t>Average</w:t>
            </w:r>
          </w:p>
          <w:p w14:paraId="00C17A9C" w14:textId="77777777" w:rsidR="00A53AD6" w:rsidRDefault="00A53AD6">
            <w:pPr>
              <w:pStyle w:val="NormalText"/>
              <w:jc w:val="center"/>
            </w:pPr>
            <w:r>
              <w:t>Cost per Unit</w:t>
            </w:r>
          </w:p>
        </w:tc>
      </w:tr>
      <w:tr w:rsidR="00A53AD6" w14:paraId="00C17AA2" w14:textId="77777777">
        <w:tc>
          <w:tcPr>
            <w:tcW w:w="6700" w:type="dxa"/>
            <w:tcBorders>
              <w:top w:val="nil"/>
              <w:left w:val="nil"/>
              <w:bottom w:val="nil"/>
              <w:right w:val="nil"/>
            </w:tcBorders>
            <w:vAlign w:val="center"/>
          </w:tcPr>
          <w:p w14:paraId="00C17A9E" w14:textId="77777777" w:rsidR="00A53AD6" w:rsidRDefault="00A53AD6">
            <w:pPr>
              <w:pStyle w:val="NormalText"/>
            </w:pPr>
            <w:r>
              <w:t>Direct materials</w:t>
            </w:r>
          </w:p>
        </w:tc>
        <w:tc>
          <w:tcPr>
            <w:tcW w:w="420" w:type="dxa"/>
            <w:tcBorders>
              <w:top w:val="nil"/>
              <w:left w:val="nil"/>
              <w:bottom w:val="nil"/>
              <w:right w:val="nil"/>
            </w:tcBorders>
            <w:tcMar>
              <w:top w:w="0" w:type="dxa"/>
              <w:left w:w="0" w:type="dxa"/>
              <w:bottom w:w="0" w:type="dxa"/>
              <w:right w:w="0" w:type="dxa"/>
            </w:tcMar>
            <w:vAlign w:val="center"/>
          </w:tcPr>
          <w:p w14:paraId="00C17A9F" w14:textId="77777777"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14:paraId="00C17AA0" w14:textId="77777777" w:rsidR="00A53AD6" w:rsidRDefault="00A53AD6">
            <w:pPr>
              <w:pStyle w:val="NormalText"/>
              <w:jc w:val="right"/>
            </w:pPr>
            <w:r>
              <w:t>5.20</w:t>
            </w:r>
          </w:p>
        </w:tc>
        <w:tc>
          <w:tcPr>
            <w:tcW w:w="400" w:type="dxa"/>
            <w:gridSpan w:val="2"/>
            <w:tcBorders>
              <w:top w:val="nil"/>
              <w:left w:val="nil"/>
              <w:bottom w:val="nil"/>
              <w:right w:val="nil"/>
            </w:tcBorders>
            <w:tcMar>
              <w:top w:w="0" w:type="dxa"/>
              <w:left w:w="0" w:type="dxa"/>
              <w:bottom w:w="0" w:type="dxa"/>
              <w:right w:w="0" w:type="dxa"/>
            </w:tcMar>
            <w:vAlign w:val="center"/>
          </w:tcPr>
          <w:p w14:paraId="00C17AA1" w14:textId="77777777" w:rsidR="00A53AD6" w:rsidRDefault="00A53AD6">
            <w:pPr>
              <w:pStyle w:val="NormalText"/>
              <w:jc w:val="right"/>
            </w:pPr>
            <w:r>
              <w:t> </w:t>
            </w:r>
          </w:p>
        </w:tc>
      </w:tr>
      <w:tr w:rsidR="00A53AD6" w14:paraId="00C17AA7" w14:textId="77777777">
        <w:tc>
          <w:tcPr>
            <w:tcW w:w="6700" w:type="dxa"/>
            <w:tcBorders>
              <w:top w:val="nil"/>
              <w:left w:val="nil"/>
              <w:bottom w:val="nil"/>
              <w:right w:val="nil"/>
            </w:tcBorders>
            <w:vAlign w:val="center"/>
          </w:tcPr>
          <w:p w14:paraId="00C17AA3" w14:textId="77777777" w:rsidR="00A53AD6" w:rsidRDefault="00A53AD6">
            <w:pPr>
              <w:pStyle w:val="NormalText"/>
            </w:pPr>
            <w:r>
              <w:t>Direct labor</w:t>
            </w:r>
          </w:p>
        </w:tc>
        <w:tc>
          <w:tcPr>
            <w:tcW w:w="420" w:type="dxa"/>
            <w:tcBorders>
              <w:top w:val="nil"/>
              <w:left w:val="nil"/>
              <w:bottom w:val="nil"/>
              <w:right w:val="nil"/>
            </w:tcBorders>
            <w:tcMar>
              <w:top w:w="0" w:type="dxa"/>
              <w:left w:w="0" w:type="dxa"/>
              <w:bottom w:w="0" w:type="dxa"/>
              <w:right w:w="0" w:type="dxa"/>
            </w:tcMar>
            <w:vAlign w:val="center"/>
          </w:tcPr>
          <w:p w14:paraId="00C17AA4" w14:textId="77777777"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14:paraId="00C17AA5" w14:textId="77777777" w:rsidR="00A53AD6" w:rsidRDefault="00A53AD6">
            <w:pPr>
              <w:pStyle w:val="NormalText"/>
              <w:jc w:val="right"/>
            </w:pPr>
            <w:r>
              <w:t>3.75</w:t>
            </w:r>
          </w:p>
        </w:tc>
        <w:tc>
          <w:tcPr>
            <w:tcW w:w="400" w:type="dxa"/>
            <w:gridSpan w:val="2"/>
            <w:tcBorders>
              <w:top w:val="nil"/>
              <w:left w:val="nil"/>
              <w:bottom w:val="nil"/>
              <w:right w:val="nil"/>
            </w:tcBorders>
            <w:tcMar>
              <w:top w:w="0" w:type="dxa"/>
              <w:left w:w="0" w:type="dxa"/>
              <w:bottom w:w="0" w:type="dxa"/>
              <w:right w:w="0" w:type="dxa"/>
            </w:tcMar>
            <w:vAlign w:val="center"/>
          </w:tcPr>
          <w:p w14:paraId="00C17AA6" w14:textId="77777777" w:rsidR="00A53AD6" w:rsidRDefault="00A53AD6">
            <w:pPr>
              <w:pStyle w:val="NormalText"/>
              <w:jc w:val="right"/>
            </w:pPr>
            <w:r>
              <w:t> </w:t>
            </w:r>
          </w:p>
        </w:tc>
      </w:tr>
      <w:tr w:rsidR="00A53AD6" w14:paraId="00C17AAC" w14:textId="77777777">
        <w:tc>
          <w:tcPr>
            <w:tcW w:w="6700" w:type="dxa"/>
            <w:tcBorders>
              <w:top w:val="nil"/>
              <w:left w:val="nil"/>
              <w:bottom w:val="nil"/>
              <w:right w:val="nil"/>
            </w:tcBorders>
            <w:vAlign w:val="center"/>
          </w:tcPr>
          <w:p w14:paraId="00C17AA8" w14:textId="77777777" w:rsidR="00A53AD6" w:rsidRDefault="00A53AD6">
            <w:pPr>
              <w:pStyle w:val="NormalText"/>
            </w:pPr>
            <w:r>
              <w:t>Variable manufacturing overhead</w:t>
            </w:r>
          </w:p>
        </w:tc>
        <w:tc>
          <w:tcPr>
            <w:tcW w:w="420" w:type="dxa"/>
            <w:tcBorders>
              <w:top w:val="nil"/>
              <w:left w:val="nil"/>
              <w:bottom w:val="nil"/>
              <w:right w:val="nil"/>
            </w:tcBorders>
            <w:tcMar>
              <w:top w:w="0" w:type="dxa"/>
              <w:left w:w="0" w:type="dxa"/>
              <w:bottom w:w="0" w:type="dxa"/>
              <w:right w:w="0" w:type="dxa"/>
            </w:tcMar>
            <w:vAlign w:val="center"/>
          </w:tcPr>
          <w:p w14:paraId="00C17AA9" w14:textId="77777777"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14:paraId="00C17AAA" w14:textId="77777777" w:rsidR="00A53AD6" w:rsidRDefault="00A53AD6">
            <w:pPr>
              <w:pStyle w:val="NormalText"/>
              <w:jc w:val="right"/>
            </w:pPr>
            <w:r>
              <w:t>1.65</w:t>
            </w:r>
          </w:p>
        </w:tc>
        <w:tc>
          <w:tcPr>
            <w:tcW w:w="400" w:type="dxa"/>
            <w:gridSpan w:val="2"/>
            <w:tcBorders>
              <w:top w:val="nil"/>
              <w:left w:val="nil"/>
              <w:bottom w:val="nil"/>
              <w:right w:val="nil"/>
            </w:tcBorders>
            <w:tcMar>
              <w:top w:w="0" w:type="dxa"/>
              <w:left w:w="0" w:type="dxa"/>
              <w:bottom w:w="0" w:type="dxa"/>
              <w:right w:w="0" w:type="dxa"/>
            </w:tcMar>
            <w:vAlign w:val="center"/>
          </w:tcPr>
          <w:p w14:paraId="00C17AAB" w14:textId="77777777" w:rsidR="00A53AD6" w:rsidRDefault="00A53AD6">
            <w:pPr>
              <w:pStyle w:val="NormalText"/>
              <w:jc w:val="right"/>
            </w:pPr>
            <w:r>
              <w:t> </w:t>
            </w:r>
          </w:p>
        </w:tc>
      </w:tr>
      <w:tr w:rsidR="00A53AD6" w14:paraId="00C17AB1" w14:textId="77777777">
        <w:tc>
          <w:tcPr>
            <w:tcW w:w="6700" w:type="dxa"/>
            <w:tcBorders>
              <w:top w:val="nil"/>
              <w:left w:val="nil"/>
              <w:bottom w:val="nil"/>
              <w:right w:val="nil"/>
            </w:tcBorders>
            <w:vAlign w:val="bottom"/>
          </w:tcPr>
          <w:p w14:paraId="00C17AAD" w14:textId="77777777" w:rsidR="00A53AD6" w:rsidRDefault="00A53AD6">
            <w:pPr>
              <w:pStyle w:val="NormalText"/>
            </w:pPr>
            <w:r>
              <w:t>Fixed manufacturing overhead</w:t>
            </w:r>
          </w:p>
        </w:tc>
        <w:tc>
          <w:tcPr>
            <w:tcW w:w="420" w:type="dxa"/>
            <w:tcBorders>
              <w:top w:val="nil"/>
              <w:left w:val="nil"/>
              <w:bottom w:val="nil"/>
              <w:right w:val="nil"/>
            </w:tcBorders>
            <w:tcMar>
              <w:top w:w="0" w:type="dxa"/>
              <w:left w:w="0" w:type="dxa"/>
              <w:bottom w:w="0" w:type="dxa"/>
              <w:right w:w="0" w:type="dxa"/>
            </w:tcMar>
            <w:vAlign w:val="center"/>
          </w:tcPr>
          <w:p w14:paraId="00C17AAE" w14:textId="77777777"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bottom"/>
          </w:tcPr>
          <w:p w14:paraId="00C17AAF" w14:textId="77777777" w:rsidR="00A53AD6" w:rsidRDefault="00A53AD6">
            <w:pPr>
              <w:pStyle w:val="NormalText"/>
              <w:jc w:val="right"/>
            </w:pPr>
            <w:r>
              <w:t>2.60</w:t>
            </w:r>
          </w:p>
        </w:tc>
        <w:tc>
          <w:tcPr>
            <w:tcW w:w="400" w:type="dxa"/>
            <w:gridSpan w:val="2"/>
            <w:tcBorders>
              <w:top w:val="nil"/>
              <w:left w:val="nil"/>
              <w:bottom w:val="nil"/>
              <w:right w:val="nil"/>
            </w:tcBorders>
            <w:tcMar>
              <w:top w:w="0" w:type="dxa"/>
              <w:left w:w="0" w:type="dxa"/>
              <w:bottom w:w="0" w:type="dxa"/>
              <w:right w:w="0" w:type="dxa"/>
            </w:tcMar>
            <w:vAlign w:val="bottom"/>
          </w:tcPr>
          <w:p w14:paraId="00C17AB0" w14:textId="77777777" w:rsidR="00A53AD6" w:rsidRDefault="00A53AD6">
            <w:pPr>
              <w:pStyle w:val="NormalText"/>
            </w:pPr>
            <w:r>
              <w:t> </w:t>
            </w:r>
          </w:p>
        </w:tc>
      </w:tr>
      <w:tr w:rsidR="00A53AD6" w14:paraId="00C17AB6" w14:textId="77777777">
        <w:tc>
          <w:tcPr>
            <w:tcW w:w="6700" w:type="dxa"/>
            <w:tcBorders>
              <w:top w:val="nil"/>
              <w:left w:val="nil"/>
              <w:bottom w:val="nil"/>
              <w:right w:val="nil"/>
            </w:tcBorders>
            <w:vAlign w:val="center"/>
          </w:tcPr>
          <w:p w14:paraId="00C17AB2" w14:textId="77777777" w:rsidR="00A53AD6" w:rsidRDefault="00A53AD6">
            <w:pPr>
              <w:pStyle w:val="NormalText"/>
            </w:pPr>
            <w:r>
              <w:t>Fixed selling expense</w:t>
            </w:r>
          </w:p>
        </w:tc>
        <w:tc>
          <w:tcPr>
            <w:tcW w:w="420" w:type="dxa"/>
            <w:tcBorders>
              <w:top w:val="nil"/>
              <w:left w:val="nil"/>
              <w:bottom w:val="nil"/>
              <w:right w:val="nil"/>
            </w:tcBorders>
            <w:tcMar>
              <w:top w:w="0" w:type="dxa"/>
              <w:left w:w="0" w:type="dxa"/>
              <w:bottom w:w="0" w:type="dxa"/>
              <w:right w:w="0" w:type="dxa"/>
            </w:tcMar>
            <w:vAlign w:val="center"/>
          </w:tcPr>
          <w:p w14:paraId="00C17AB3" w14:textId="77777777"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14:paraId="00C17AB4" w14:textId="77777777" w:rsidR="00A53AD6" w:rsidRDefault="00A53AD6">
            <w:pPr>
              <w:pStyle w:val="NormalText"/>
              <w:jc w:val="right"/>
            </w:pPr>
            <w:r>
              <w:t>0.50</w:t>
            </w:r>
          </w:p>
        </w:tc>
        <w:tc>
          <w:tcPr>
            <w:tcW w:w="400" w:type="dxa"/>
            <w:gridSpan w:val="2"/>
            <w:tcBorders>
              <w:top w:val="nil"/>
              <w:left w:val="nil"/>
              <w:bottom w:val="nil"/>
              <w:right w:val="nil"/>
            </w:tcBorders>
            <w:tcMar>
              <w:top w:w="0" w:type="dxa"/>
              <w:left w:w="0" w:type="dxa"/>
              <w:bottom w:w="0" w:type="dxa"/>
              <w:right w:w="0" w:type="dxa"/>
            </w:tcMar>
            <w:vAlign w:val="center"/>
          </w:tcPr>
          <w:p w14:paraId="00C17AB5" w14:textId="77777777" w:rsidR="00A53AD6" w:rsidRDefault="00A53AD6">
            <w:pPr>
              <w:pStyle w:val="NormalText"/>
              <w:jc w:val="right"/>
            </w:pPr>
            <w:r>
              <w:t> </w:t>
            </w:r>
          </w:p>
        </w:tc>
      </w:tr>
      <w:tr w:rsidR="00A53AD6" w14:paraId="00C17ABB" w14:textId="77777777">
        <w:tc>
          <w:tcPr>
            <w:tcW w:w="6700" w:type="dxa"/>
            <w:tcBorders>
              <w:top w:val="nil"/>
              <w:left w:val="nil"/>
              <w:bottom w:val="nil"/>
              <w:right w:val="nil"/>
            </w:tcBorders>
            <w:vAlign w:val="center"/>
          </w:tcPr>
          <w:p w14:paraId="00C17AB7" w14:textId="77777777" w:rsidR="00A53AD6" w:rsidRDefault="00A53AD6">
            <w:pPr>
              <w:pStyle w:val="NormalText"/>
            </w:pPr>
            <w:r>
              <w:t>Fixed administrative expense</w:t>
            </w:r>
          </w:p>
        </w:tc>
        <w:tc>
          <w:tcPr>
            <w:tcW w:w="420" w:type="dxa"/>
            <w:tcBorders>
              <w:top w:val="nil"/>
              <w:left w:val="nil"/>
              <w:bottom w:val="nil"/>
              <w:right w:val="nil"/>
            </w:tcBorders>
            <w:tcMar>
              <w:top w:w="0" w:type="dxa"/>
              <w:left w:w="0" w:type="dxa"/>
              <w:bottom w:w="0" w:type="dxa"/>
              <w:right w:w="0" w:type="dxa"/>
            </w:tcMar>
            <w:vAlign w:val="center"/>
          </w:tcPr>
          <w:p w14:paraId="00C17AB8" w14:textId="77777777"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14:paraId="00C17AB9" w14:textId="77777777" w:rsidR="00A53AD6" w:rsidRDefault="00A53AD6">
            <w:pPr>
              <w:pStyle w:val="NormalText"/>
              <w:jc w:val="right"/>
            </w:pPr>
            <w:r>
              <w:t>0.40</w:t>
            </w:r>
          </w:p>
        </w:tc>
        <w:tc>
          <w:tcPr>
            <w:tcW w:w="400" w:type="dxa"/>
            <w:gridSpan w:val="2"/>
            <w:tcBorders>
              <w:top w:val="nil"/>
              <w:left w:val="nil"/>
              <w:bottom w:val="nil"/>
              <w:right w:val="nil"/>
            </w:tcBorders>
            <w:tcMar>
              <w:top w:w="0" w:type="dxa"/>
              <w:left w:w="0" w:type="dxa"/>
              <w:bottom w:w="0" w:type="dxa"/>
              <w:right w:w="0" w:type="dxa"/>
            </w:tcMar>
            <w:vAlign w:val="center"/>
          </w:tcPr>
          <w:p w14:paraId="00C17ABA" w14:textId="77777777" w:rsidR="00A53AD6" w:rsidRDefault="00A53AD6">
            <w:pPr>
              <w:pStyle w:val="NormalText"/>
              <w:jc w:val="right"/>
            </w:pPr>
            <w:r>
              <w:t> </w:t>
            </w:r>
          </w:p>
        </w:tc>
      </w:tr>
      <w:tr w:rsidR="00A53AD6" w14:paraId="00C17AC0" w14:textId="77777777">
        <w:tc>
          <w:tcPr>
            <w:tcW w:w="6700" w:type="dxa"/>
            <w:tcBorders>
              <w:top w:val="nil"/>
              <w:left w:val="nil"/>
              <w:bottom w:val="nil"/>
              <w:right w:val="nil"/>
            </w:tcBorders>
            <w:vAlign w:val="center"/>
          </w:tcPr>
          <w:p w14:paraId="00C17ABC" w14:textId="77777777" w:rsidR="00A53AD6" w:rsidRDefault="00A53AD6">
            <w:pPr>
              <w:pStyle w:val="NormalText"/>
            </w:pPr>
            <w:r>
              <w:t>Sales commissions</w:t>
            </w:r>
          </w:p>
        </w:tc>
        <w:tc>
          <w:tcPr>
            <w:tcW w:w="420" w:type="dxa"/>
            <w:tcBorders>
              <w:top w:val="nil"/>
              <w:left w:val="nil"/>
              <w:bottom w:val="nil"/>
              <w:right w:val="nil"/>
            </w:tcBorders>
            <w:tcMar>
              <w:top w:w="0" w:type="dxa"/>
              <w:left w:w="0" w:type="dxa"/>
              <w:bottom w:w="0" w:type="dxa"/>
              <w:right w:w="0" w:type="dxa"/>
            </w:tcMar>
            <w:vAlign w:val="center"/>
          </w:tcPr>
          <w:p w14:paraId="00C17ABD" w14:textId="77777777"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14:paraId="00C17ABE" w14:textId="77777777" w:rsidR="00A53AD6" w:rsidRDefault="00A53AD6">
            <w:pPr>
              <w:pStyle w:val="NormalText"/>
              <w:jc w:val="right"/>
            </w:pPr>
            <w:r>
              <w:t>1.50</w:t>
            </w:r>
          </w:p>
        </w:tc>
        <w:tc>
          <w:tcPr>
            <w:tcW w:w="400" w:type="dxa"/>
            <w:gridSpan w:val="2"/>
            <w:tcBorders>
              <w:top w:val="nil"/>
              <w:left w:val="nil"/>
              <w:bottom w:val="nil"/>
              <w:right w:val="nil"/>
            </w:tcBorders>
            <w:tcMar>
              <w:top w:w="0" w:type="dxa"/>
              <w:left w:w="0" w:type="dxa"/>
              <w:bottom w:w="0" w:type="dxa"/>
              <w:right w:w="0" w:type="dxa"/>
            </w:tcMar>
            <w:vAlign w:val="center"/>
          </w:tcPr>
          <w:p w14:paraId="00C17ABF" w14:textId="77777777" w:rsidR="00A53AD6" w:rsidRDefault="00A53AD6">
            <w:pPr>
              <w:pStyle w:val="NormalText"/>
              <w:jc w:val="right"/>
            </w:pPr>
            <w:r>
              <w:t> </w:t>
            </w:r>
          </w:p>
        </w:tc>
      </w:tr>
      <w:tr w:rsidR="00A53AD6" w14:paraId="00C17AC5" w14:textId="77777777">
        <w:tc>
          <w:tcPr>
            <w:tcW w:w="6700" w:type="dxa"/>
            <w:tcBorders>
              <w:top w:val="nil"/>
              <w:left w:val="nil"/>
              <w:bottom w:val="nil"/>
              <w:right w:val="nil"/>
            </w:tcBorders>
            <w:vAlign w:val="center"/>
          </w:tcPr>
          <w:p w14:paraId="00C17AC1" w14:textId="77777777" w:rsidR="00A53AD6" w:rsidRDefault="00A53AD6">
            <w:pPr>
              <w:pStyle w:val="NormalText"/>
            </w:pPr>
            <w:r>
              <w:t>Variable administrative expense</w:t>
            </w:r>
          </w:p>
        </w:tc>
        <w:tc>
          <w:tcPr>
            <w:tcW w:w="420" w:type="dxa"/>
            <w:tcBorders>
              <w:top w:val="nil"/>
              <w:left w:val="nil"/>
              <w:bottom w:val="nil"/>
              <w:right w:val="nil"/>
            </w:tcBorders>
            <w:tcMar>
              <w:top w:w="0" w:type="dxa"/>
              <w:left w:w="0" w:type="dxa"/>
              <w:bottom w:w="0" w:type="dxa"/>
              <w:right w:w="0" w:type="dxa"/>
            </w:tcMar>
            <w:vAlign w:val="center"/>
          </w:tcPr>
          <w:p w14:paraId="00C17AC2" w14:textId="77777777"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14:paraId="00C17AC3" w14:textId="77777777" w:rsidR="00A53AD6" w:rsidRDefault="00A53AD6">
            <w:pPr>
              <w:pStyle w:val="NormalText"/>
              <w:jc w:val="right"/>
            </w:pPr>
            <w:r>
              <w:t>0.50</w:t>
            </w:r>
          </w:p>
        </w:tc>
        <w:tc>
          <w:tcPr>
            <w:tcW w:w="400" w:type="dxa"/>
            <w:gridSpan w:val="2"/>
            <w:tcBorders>
              <w:top w:val="nil"/>
              <w:left w:val="nil"/>
              <w:bottom w:val="nil"/>
              <w:right w:val="nil"/>
            </w:tcBorders>
            <w:tcMar>
              <w:top w:w="0" w:type="dxa"/>
              <w:left w:w="0" w:type="dxa"/>
              <w:bottom w:w="0" w:type="dxa"/>
              <w:right w:w="0" w:type="dxa"/>
            </w:tcMar>
            <w:vAlign w:val="center"/>
          </w:tcPr>
          <w:p w14:paraId="00C17AC4" w14:textId="77777777" w:rsidR="00A53AD6" w:rsidRDefault="00A53AD6">
            <w:pPr>
              <w:pStyle w:val="NormalText"/>
              <w:jc w:val="right"/>
            </w:pPr>
            <w:r>
              <w:t> </w:t>
            </w:r>
          </w:p>
        </w:tc>
      </w:tr>
    </w:tbl>
    <w:p w14:paraId="00C17AC6" w14:textId="77777777" w:rsidR="00A53AD6" w:rsidRDefault="00A53AD6">
      <w:pPr>
        <w:pStyle w:val="NormalText"/>
      </w:pPr>
    </w:p>
    <w:p w14:paraId="00C17AC7" w14:textId="77777777" w:rsidR="00A53AD6" w:rsidRDefault="00A53AD6">
      <w:pPr>
        <w:pStyle w:val="NormalText"/>
      </w:pPr>
      <w:r>
        <w:t>If 6,000 units are produced, the total amount of direct manufacturing cost incurred is closest to:</w:t>
      </w:r>
    </w:p>
    <w:p w14:paraId="00C17AC8" w14:textId="77777777" w:rsidR="00A53AD6" w:rsidRDefault="00A53AD6">
      <w:pPr>
        <w:pStyle w:val="NormalText"/>
      </w:pPr>
      <w:r>
        <w:t>A) $79,200</w:t>
      </w:r>
    </w:p>
    <w:p w14:paraId="00C17AC9" w14:textId="77777777" w:rsidR="00A53AD6" w:rsidRDefault="00A53AD6">
      <w:pPr>
        <w:pStyle w:val="NormalText"/>
      </w:pPr>
      <w:r>
        <w:t>B) $63,600</w:t>
      </w:r>
    </w:p>
    <w:p w14:paraId="00C17ACA" w14:textId="77777777" w:rsidR="00A53AD6" w:rsidRDefault="00A53AD6">
      <w:pPr>
        <w:pStyle w:val="NormalText"/>
      </w:pPr>
      <w:r>
        <w:t>C) $62,700</w:t>
      </w:r>
    </w:p>
    <w:p w14:paraId="00C17ACB" w14:textId="77777777" w:rsidR="00A53AD6" w:rsidRDefault="00A53AD6">
      <w:pPr>
        <w:pStyle w:val="NormalText"/>
      </w:pPr>
      <w:r>
        <w:t>D) $53,700</w:t>
      </w:r>
    </w:p>
    <w:p w14:paraId="00C17ACC" w14:textId="77777777" w:rsidR="003C39DD" w:rsidRDefault="003C39DD">
      <w:pPr>
        <w:pStyle w:val="NormalText"/>
      </w:pPr>
    </w:p>
    <w:p w14:paraId="00C17ACD" w14:textId="77777777" w:rsidR="00A53AD6" w:rsidRDefault="003C39DD">
      <w:pPr>
        <w:pStyle w:val="NormalText"/>
      </w:pPr>
      <w:r>
        <w:t>Answer:</w:t>
      </w:r>
      <w:r w:rsidR="00A53AD6">
        <w:t xml:space="preserve">  D</w:t>
      </w:r>
    </w:p>
    <w:p w14:paraId="00C17ACE"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840"/>
      </w:tblGrid>
      <w:tr w:rsidR="00A53AD6" w14:paraId="00C17AD2" w14:textId="77777777">
        <w:tc>
          <w:tcPr>
            <w:tcW w:w="5400" w:type="dxa"/>
            <w:tcBorders>
              <w:top w:val="nil"/>
              <w:left w:val="nil"/>
              <w:bottom w:val="nil"/>
              <w:right w:val="nil"/>
            </w:tcBorders>
            <w:vAlign w:val="center"/>
          </w:tcPr>
          <w:p w14:paraId="00C17ACF"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AD0"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AD1" w14:textId="77777777" w:rsidR="00A53AD6" w:rsidRDefault="00A53AD6">
            <w:pPr>
              <w:pStyle w:val="NormalText"/>
              <w:jc w:val="right"/>
            </w:pPr>
            <w:r>
              <w:t> </w:t>
            </w:r>
          </w:p>
        </w:tc>
      </w:tr>
      <w:tr w:rsidR="00A53AD6" w14:paraId="00C17AD6" w14:textId="77777777">
        <w:tc>
          <w:tcPr>
            <w:tcW w:w="5400" w:type="dxa"/>
            <w:tcBorders>
              <w:top w:val="nil"/>
              <w:left w:val="nil"/>
              <w:bottom w:val="nil"/>
              <w:right w:val="nil"/>
            </w:tcBorders>
            <w:vAlign w:val="center"/>
          </w:tcPr>
          <w:p w14:paraId="00C17AD3"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center"/>
          </w:tcPr>
          <w:p w14:paraId="00C17AD4"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AD5" w14:textId="77777777" w:rsidR="00A53AD6" w:rsidRDefault="00A53AD6">
            <w:pPr>
              <w:pStyle w:val="NormalText"/>
              <w:jc w:val="right"/>
            </w:pPr>
            <w:r>
              <w:t>5.20</w:t>
            </w:r>
          </w:p>
        </w:tc>
      </w:tr>
      <w:tr w:rsidR="00A53AD6" w14:paraId="00C17ADA" w14:textId="77777777">
        <w:tc>
          <w:tcPr>
            <w:tcW w:w="5400" w:type="dxa"/>
            <w:tcBorders>
              <w:top w:val="nil"/>
              <w:left w:val="nil"/>
              <w:bottom w:val="nil"/>
              <w:right w:val="nil"/>
            </w:tcBorders>
            <w:vAlign w:val="center"/>
          </w:tcPr>
          <w:p w14:paraId="00C17AD7" w14:textId="77777777" w:rsidR="00A53AD6" w:rsidRDefault="00A53AD6">
            <w:pPr>
              <w:pStyle w:val="NormalText"/>
            </w:pPr>
            <w:r>
              <w:t>Direct labor</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AD8" w14:textId="77777777" w:rsidR="00A53AD6" w:rsidRDefault="00A53AD6">
            <w:pPr>
              <w:pStyle w:val="NormalText"/>
              <w:jc w:val="right"/>
            </w:pPr>
            <w:r>
              <w:t> </w:t>
            </w:r>
          </w:p>
        </w:tc>
        <w:tc>
          <w:tcPr>
            <w:tcW w:w="840" w:type="dxa"/>
            <w:tcBorders>
              <w:top w:val="nil"/>
              <w:left w:val="nil"/>
              <w:bottom w:val="single" w:sz="20" w:space="0" w:color="000000"/>
              <w:right w:val="nil"/>
            </w:tcBorders>
            <w:tcMar>
              <w:top w:w="0" w:type="dxa"/>
              <w:left w:w="0" w:type="dxa"/>
              <w:bottom w:w="0" w:type="dxa"/>
              <w:right w:w="0" w:type="dxa"/>
            </w:tcMar>
            <w:vAlign w:val="center"/>
          </w:tcPr>
          <w:p w14:paraId="00C17AD9" w14:textId="77777777" w:rsidR="00A53AD6" w:rsidRDefault="00A53AD6">
            <w:pPr>
              <w:pStyle w:val="NormalText"/>
              <w:jc w:val="right"/>
            </w:pPr>
            <w:r>
              <w:t>3.75</w:t>
            </w:r>
          </w:p>
        </w:tc>
      </w:tr>
      <w:tr w:rsidR="00A53AD6" w14:paraId="00C17ADE" w14:textId="77777777">
        <w:tc>
          <w:tcPr>
            <w:tcW w:w="5400" w:type="dxa"/>
            <w:tcBorders>
              <w:top w:val="nil"/>
              <w:left w:val="nil"/>
              <w:bottom w:val="nil"/>
              <w:right w:val="nil"/>
            </w:tcBorders>
            <w:vAlign w:val="center"/>
          </w:tcPr>
          <w:p w14:paraId="00C17ADB" w14:textId="77777777" w:rsidR="00A53AD6" w:rsidRDefault="00A53AD6">
            <w:pPr>
              <w:pStyle w:val="NormalText"/>
            </w:pPr>
            <w:r>
              <w:t>Direct manufacturing cost per unit (a)</w:t>
            </w:r>
          </w:p>
        </w:tc>
        <w:tc>
          <w:tcPr>
            <w:tcW w:w="280" w:type="dxa"/>
            <w:tcBorders>
              <w:top w:val="nil"/>
              <w:left w:val="nil"/>
              <w:bottom w:val="nil"/>
              <w:right w:val="nil"/>
            </w:tcBorders>
            <w:tcMar>
              <w:top w:w="0" w:type="dxa"/>
              <w:left w:w="0" w:type="dxa"/>
              <w:bottom w:w="0" w:type="dxa"/>
              <w:right w:w="0" w:type="dxa"/>
            </w:tcMar>
            <w:vAlign w:val="center"/>
          </w:tcPr>
          <w:p w14:paraId="00C17ADC"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ADD" w14:textId="77777777" w:rsidR="00A53AD6" w:rsidRDefault="00A53AD6">
            <w:pPr>
              <w:pStyle w:val="NormalText"/>
              <w:jc w:val="right"/>
            </w:pPr>
            <w:r>
              <w:t>8.95</w:t>
            </w:r>
          </w:p>
        </w:tc>
      </w:tr>
      <w:tr w:rsidR="00A53AD6" w14:paraId="00C17AE2" w14:textId="77777777">
        <w:tc>
          <w:tcPr>
            <w:tcW w:w="5400" w:type="dxa"/>
            <w:tcBorders>
              <w:top w:val="nil"/>
              <w:left w:val="nil"/>
              <w:bottom w:val="nil"/>
              <w:right w:val="nil"/>
            </w:tcBorders>
            <w:vAlign w:val="bottom"/>
          </w:tcPr>
          <w:p w14:paraId="00C17ADF" w14:textId="77777777" w:rsidR="00A53AD6" w:rsidRDefault="00A53AD6">
            <w:pPr>
              <w:pStyle w:val="NormalText"/>
            </w:pPr>
            <w:r>
              <w:t>Number of units produced (b)</w:t>
            </w:r>
          </w:p>
        </w:tc>
        <w:tc>
          <w:tcPr>
            <w:tcW w:w="280" w:type="dxa"/>
            <w:tcBorders>
              <w:top w:val="nil"/>
              <w:left w:val="nil"/>
              <w:bottom w:val="nil"/>
              <w:right w:val="nil"/>
            </w:tcBorders>
            <w:tcMar>
              <w:top w:w="0" w:type="dxa"/>
              <w:left w:w="0" w:type="dxa"/>
              <w:bottom w:w="0" w:type="dxa"/>
              <w:right w:w="0" w:type="dxa"/>
            </w:tcMar>
            <w:vAlign w:val="bottom"/>
          </w:tcPr>
          <w:p w14:paraId="00C17AE0"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bottom"/>
          </w:tcPr>
          <w:p w14:paraId="00C17AE1" w14:textId="77777777" w:rsidR="00A53AD6" w:rsidRDefault="00A53AD6">
            <w:pPr>
              <w:pStyle w:val="NormalText"/>
              <w:jc w:val="right"/>
            </w:pPr>
            <w:r>
              <w:t>6,000</w:t>
            </w:r>
          </w:p>
        </w:tc>
      </w:tr>
      <w:tr w:rsidR="00A53AD6" w14:paraId="00C17AE6" w14:textId="77777777">
        <w:tc>
          <w:tcPr>
            <w:tcW w:w="5400" w:type="dxa"/>
            <w:tcBorders>
              <w:top w:val="nil"/>
              <w:left w:val="nil"/>
              <w:bottom w:val="nil"/>
              <w:right w:val="nil"/>
            </w:tcBorders>
            <w:vAlign w:val="center"/>
          </w:tcPr>
          <w:p w14:paraId="00C17AE3" w14:textId="77777777" w:rsidR="00A53AD6" w:rsidRDefault="00A53AD6">
            <w:pPr>
              <w:pStyle w:val="NormalText"/>
            </w:pPr>
            <w:r>
              <w:t>Total direct manufacturing cost (a) × (b)</w:t>
            </w:r>
          </w:p>
        </w:tc>
        <w:tc>
          <w:tcPr>
            <w:tcW w:w="280" w:type="dxa"/>
            <w:tcBorders>
              <w:top w:val="nil"/>
              <w:left w:val="nil"/>
              <w:bottom w:val="nil"/>
              <w:right w:val="nil"/>
            </w:tcBorders>
            <w:tcMar>
              <w:top w:w="0" w:type="dxa"/>
              <w:left w:w="0" w:type="dxa"/>
              <w:bottom w:w="0" w:type="dxa"/>
              <w:right w:w="0" w:type="dxa"/>
            </w:tcMar>
            <w:vAlign w:val="center"/>
          </w:tcPr>
          <w:p w14:paraId="00C17AE4"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AE5" w14:textId="77777777" w:rsidR="00A53AD6" w:rsidRDefault="00A53AD6">
            <w:pPr>
              <w:pStyle w:val="NormalText"/>
              <w:jc w:val="right"/>
            </w:pPr>
            <w:r>
              <w:t>53,700</w:t>
            </w:r>
          </w:p>
        </w:tc>
      </w:tr>
    </w:tbl>
    <w:p w14:paraId="00C17AE7" w14:textId="77777777" w:rsidR="00A53AD6" w:rsidRDefault="00A53AD6">
      <w:pPr>
        <w:pStyle w:val="NormalText"/>
      </w:pPr>
    </w:p>
    <w:p w14:paraId="00C17AE8" w14:textId="77777777" w:rsidR="00A53AD6" w:rsidRDefault="003C39DD">
      <w:pPr>
        <w:pStyle w:val="NormalText"/>
      </w:pPr>
      <w:r>
        <w:t>Difficulty: 2 Medium</w:t>
      </w:r>
    </w:p>
    <w:p w14:paraId="00C17AE9"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7AEA"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7AEB" w14:textId="77777777" w:rsidR="00A53AD6" w:rsidRDefault="00A53AD6">
      <w:pPr>
        <w:pStyle w:val="NormalText"/>
      </w:pPr>
      <w:r>
        <w:t>Bloom's:  Apply</w:t>
      </w:r>
    </w:p>
    <w:p w14:paraId="00C17AEC" w14:textId="77777777" w:rsidR="00A53AD6" w:rsidRDefault="00A53AD6">
      <w:pPr>
        <w:pStyle w:val="NormalText"/>
      </w:pPr>
      <w:r>
        <w:t>AACSB:  Analytical Thinking</w:t>
      </w:r>
    </w:p>
    <w:p w14:paraId="00C17AED" w14:textId="77777777" w:rsidR="00A53AD6" w:rsidRDefault="00A53AD6">
      <w:pPr>
        <w:pStyle w:val="NormalText"/>
      </w:pPr>
      <w:r>
        <w:t>AICPA:  BB Critical Thinking; FN Measurement</w:t>
      </w:r>
    </w:p>
    <w:p w14:paraId="00C17AEE" w14:textId="77777777" w:rsidR="00A53AD6" w:rsidRDefault="00A53AD6">
      <w:pPr>
        <w:pStyle w:val="NormalText"/>
      </w:pPr>
    </w:p>
    <w:p w14:paraId="00C17AEF" w14:textId="77777777" w:rsidR="00563399" w:rsidRDefault="00563399">
      <w:pPr>
        <w:rPr>
          <w:rFonts w:ascii="Times New Roman" w:hAnsi="Times New Roman"/>
          <w:color w:val="000000"/>
          <w:sz w:val="24"/>
          <w:szCs w:val="24"/>
        </w:rPr>
      </w:pPr>
      <w:r>
        <w:br w:type="page"/>
      </w:r>
    </w:p>
    <w:p w14:paraId="00C17AF0" w14:textId="77777777" w:rsidR="00A53AD6" w:rsidRDefault="00A53AD6">
      <w:pPr>
        <w:pStyle w:val="NormalText"/>
      </w:pPr>
      <w:r>
        <w:t xml:space="preserve">116) </w:t>
      </w:r>
      <w:proofErr w:type="spellStart"/>
      <w:r>
        <w:t>Perkey</w:t>
      </w:r>
      <w:proofErr w:type="spellEnd"/>
      <w:r>
        <w:t xml:space="preserve"> Corporation has provided the following information:</w:t>
      </w:r>
    </w:p>
    <w:p w14:paraId="00C17AF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420"/>
        <w:gridCol w:w="840"/>
        <w:gridCol w:w="340"/>
      </w:tblGrid>
      <w:tr w:rsidR="00A53AD6" w14:paraId="00C17AF5" w14:textId="77777777">
        <w:tc>
          <w:tcPr>
            <w:tcW w:w="4660" w:type="dxa"/>
            <w:tcBorders>
              <w:top w:val="nil"/>
              <w:left w:val="nil"/>
              <w:bottom w:val="nil"/>
              <w:right w:val="nil"/>
            </w:tcBorders>
            <w:vAlign w:val="bottom"/>
          </w:tcPr>
          <w:p w14:paraId="00C17AF2" w14:textId="77777777" w:rsidR="00A53AD6" w:rsidRDefault="00A53AD6">
            <w:pPr>
              <w:pStyle w:val="NormalText"/>
            </w:pPr>
            <w:r>
              <w:t> </w:t>
            </w:r>
          </w:p>
        </w:tc>
        <w:tc>
          <w:tcPr>
            <w:tcW w:w="1860" w:type="dxa"/>
            <w:gridSpan w:val="3"/>
            <w:tcBorders>
              <w:top w:val="nil"/>
              <w:left w:val="nil"/>
              <w:bottom w:val="nil"/>
              <w:right w:val="nil"/>
            </w:tcBorders>
            <w:tcMar>
              <w:top w:w="0" w:type="dxa"/>
              <w:left w:w="0" w:type="dxa"/>
              <w:bottom w:w="0" w:type="dxa"/>
              <w:right w:w="0" w:type="dxa"/>
            </w:tcMar>
            <w:vAlign w:val="bottom"/>
          </w:tcPr>
          <w:p w14:paraId="00C17AF3" w14:textId="77777777" w:rsidR="00A53AD6" w:rsidRDefault="00A53AD6">
            <w:pPr>
              <w:pStyle w:val="NormalText"/>
              <w:jc w:val="center"/>
            </w:pPr>
            <w:r>
              <w:t>Cost per Unit</w:t>
            </w:r>
          </w:p>
        </w:tc>
        <w:tc>
          <w:tcPr>
            <w:tcW w:w="1600" w:type="dxa"/>
            <w:gridSpan w:val="3"/>
            <w:tcBorders>
              <w:top w:val="nil"/>
              <w:left w:val="nil"/>
              <w:bottom w:val="nil"/>
              <w:right w:val="nil"/>
            </w:tcBorders>
            <w:tcMar>
              <w:top w:w="0" w:type="dxa"/>
              <w:left w:w="0" w:type="dxa"/>
              <w:bottom w:w="0" w:type="dxa"/>
              <w:right w:w="0" w:type="dxa"/>
            </w:tcMar>
            <w:vAlign w:val="bottom"/>
          </w:tcPr>
          <w:p w14:paraId="00C17AF4" w14:textId="77777777" w:rsidR="00A53AD6" w:rsidRDefault="00A53AD6">
            <w:pPr>
              <w:pStyle w:val="NormalText"/>
              <w:jc w:val="center"/>
            </w:pPr>
            <w:r>
              <w:t>Cost per Period</w:t>
            </w:r>
          </w:p>
        </w:tc>
      </w:tr>
      <w:tr w:rsidR="00A53AD6" w14:paraId="00C17AFD" w14:textId="77777777">
        <w:tc>
          <w:tcPr>
            <w:tcW w:w="4660" w:type="dxa"/>
            <w:tcBorders>
              <w:top w:val="nil"/>
              <w:left w:val="nil"/>
              <w:bottom w:val="nil"/>
              <w:right w:val="nil"/>
            </w:tcBorders>
            <w:vAlign w:val="center"/>
          </w:tcPr>
          <w:p w14:paraId="00C17AF6" w14:textId="77777777"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14:paraId="00C17AF7"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AF8" w14:textId="77777777" w:rsidR="00A53AD6" w:rsidRDefault="00A53AD6">
            <w:pPr>
              <w:pStyle w:val="NormalText"/>
              <w:jc w:val="right"/>
            </w:pPr>
            <w:r>
              <w:t>5.00</w:t>
            </w:r>
          </w:p>
        </w:tc>
        <w:tc>
          <w:tcPr>
            <w:tcW w:w="620" w:type="dxa"/>
            <w:tcBorders>
              <w:top w:val="nil"/>
              <w:left w:val="nil"/>
              <w:bottom w:val="nil"/>
              <w:right w:val="nil"/>
            </w:tcBorders>
            <w:tcMar>
              <w:top w:w="0" w:type="dxa"/>
              <w:left w:w="0" w:type="dxa"/>
              <w:bottom w:w="0" w:type="dxa"/>
              <w:right w:w="0" w:type="dxa"/>
            </w:tcMar>
            <w:vAlign w:val="center"/>
          </w:tcPr>
          <w:p w14:paraId="00C17AF9" w14:textId="77777777"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14:paraId="00C17AFA"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AFB"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AFC" w14:textId="77777777" w:rsidR="00A53AD6" w:rsidRDefault="00A53AD6">
            <w:pPr>
              <w:pStyle w:val="NormalText"/>
              <w:jc w:val="right"/>
            </w:pPr>
            <w:r>
              <w:t> </w:t>
            </w:r>
          </w:p>
        </w:tc>
      </w:tr>
      <w:tr w:rsidR="00A53AD6" w14:paraId="00C17B05" w14:textId="77777777">
        <w:tc>
          <w:tcPr>
            <w:tcW w:w="4660" w:type="dxa"/>
            <w:tcBorders>
              <w:top w:val="nil"/>
              <w:left w:val="nil"/>
              <w:bottom w:val="nil"/>
              <w:right w:val="nil"/>
            </w:tcBorders>
            <w:vAlign w:val="center"/>
          </w:tcPr>
          <w:p w14:paraId="00C17AFE" w14:textId="77777777"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14:paraId="00C17AFF"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B00" w14:textId="77777777" w:rsidR="00A53AD6" w:rsidRDefault="00A53AD6">
            <w:pPr>
              <w:pStyle w:val="NormalText"/>
              <w:jc w:val="right"/>
            </w:pPr>
            <w:r>
              <w:t>2.90</w:t>
            </w:r>
          </w:p>
        </w:tc>
        <w:tc>
          <w:tcPr>
            <w:tcW w:w="620" w:type="dxa"/>
            <w:tcBorders>
              <w:top w:val="nil"/>
              <w:left w:val="nil"/>
              <w:bottom w:val="nil"/>
              <w:right w:val="nil"/>
            </w:tcBorders>
            <w:tcMar>
              <w:top w:w="0" w:type="dxa"/>
              <w:left w:w="0" w:type="dxa"/>
              <w:bottom w:w="0" w:type="dxa"/>
              <w:right w:w="0" w:type="dxa"/>
            </w:tcMar>
            <w:vAlign w:val="center"/>
          </w:tcPr>
          <w:p w14:paraId="00C17B01" w14:textId="77777777"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14:paraId="00C17B02"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B03"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B04" w14:textId="77777777" w:rsidR="00A53AD6" w:rsidRDefault="00A53AD6">
            <w:pPr>
              <w:pStyle w:val="NormalText"/>
              <w:jc w:val="right"/>
            </w:pPr>
            <w:r>
              <w:t> </w:t>
            </w:r>
          </w:p>
        </w:tc>
      </w:tr>
      <w:tr w:rsidR="00A53AD6" w14:paraId="00C17B0D" w14:textId="77777777">
        <w:tc>
          <w:tcPr>
            <w:tcW w:w="4660" w:type="dxa"/>
            <w:tcBorders>
              <w:top w:val="nil"/>
              <w:left w:val="nil"/>
              <w:bottom w:val="nil"/>
              <w:right w:val="nil"/>
            </w:tcBorders>
            <w:vAlign w:val="center"/>
          </w:tcPr>
          <w:p w14:paraId="00C17B06" w14:textId="77777777"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14:paraId="00C17B07"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B08" w14:textId="77777777" w:rsidR="00A53AD6" w:rsidRDefault="00A53AD6">
            <w:pPr>
              <w:pStyle w:val="NormalText"/>
              <w:jc w:val="right"/>
            </w:pPr>
            <w:r>
              <w:t>1.25</w:t>
            </w:r>
          </w:p>
        </w:tc>
        <w:tc>
          <w:tcPr>
            <w:tcW w:w="620" w:type="dxa"/>
            <w:tcBorders>
              <w:top w:val="nil"/>
              <w:left w:val="nil"/>
              <w:bottom w:val="nil"/>
              <w:right w:val="nil"/>
            </w:tcBorders>
            <w:tcMar>
              <w:top w:w="0" w:type="dxa"/>
              <w:left w:w="0" w:type="dxa"/>
              <w:bottom w:w="0" w:type="dxa"/>
              <w:right w:w="0" w:type="dxa"/>
            </w:tcMar>
            <w:vAlign w:val="center"/>
          </w:tcPr>
          <w:p w14:paraId="00C17B09" w14:textId="77777777"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14:paraId="00C17B0A"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B0B"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B0C" w14:textId="77777777" w:rsidR="00A53AD6" w:rsidRDefault="00A53AD6">
            <w:pPr>
              <w:pStyle w:val="NormalText"/>
              <w:jc w:val="right"/>
            </w:pPr>
            <w:r>
              <w:t> </w:t>
            </w:r>
          </w:p>
        </w:tc>
      </w:tr>
      <w:tr w:rsidR="00A53AD6" w14:paraId="00C17B15" w14:textId="77777777">
        <w:tc>
          <w:tcPr>
            <w:tcW w:w="4660" w:type="dxa"/>
            <w:tcBorders>
              <w:top w:val="nil"/>
              <w:left w:val="nil"/>
              <w:bottom w:val="nil"/>
              <w:right w:val="nil"/>
            </w:tcBorders>
            <w:vAlign w:val="center"/>
          </w:tcPr>
          <w:p w14:paraId="00C17B0E" w14:textId="77777777"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14:paraId="00C17B0F"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7B10"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B11" w14:textId="77777777"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14:paraId="00C17B12"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B13" w14:textId="77777777" w:rsidR="00A53AD6" w:rsidRDefault="00A53AD6">
            <w:pPr>
              <w:pStyle w:val="NormalText"/>
              <w:jc w:val="right"/>
            </w:pPr>
            <w:r>
              <w:t>21,000</w:t>
            </w:r>
          </w:p>
        </w:tc>
        <w:tc>
          <w:tcPr>
            <w:tcW w:w="340" w:type="dxa"/>
            <w:tcBorders>
              <w:top w:val="nil"/>
              <w:left w:val="nil"/>
              <w:bottom w:val="nil"/>
              <w:right w:val="nil"/>
            </w:tcBorders>
            <w:tcMar>
              <w:top w:w="0" w:type="dxa"/>
              <w:left w:w="0" w:type="dxa"/>
              <w:bottom w:w="0" w:type="dxa"/>
              <w:right w:w="0" w:type="dxa"/>
            </w:tcMar>
            <w:vAlign w:val="center"/>
          </w:tcPr>
          <w:p w14:paraId="00C17B14" w14:textId="77777777" w:rsidR="00A53AD6" w:rsidRDefault="00A53AD6">
            <w:pPr>
              <w:pStyle w:val="NormalText"/>
              <w:jc w:val="right"/>
            </w:pPr>
            <w:r>
              <w:t> </w:t>
            </w:r>
          </w:p>
        </w:tc>
      </w:tr>
      <w:tr w:rsidR="00A53AD6" w14:paraId="00C17B1D" w14:textId="77777777">
        <w:tc>
          <w:tcPr>
            <w:tcW w:w="4660" w:type="dxa"/>
            <w:tcBorders>
              <w:top w:val="nil"/>
              <w:left w:val="nil"/>
              <w:bottom w:val="nil"/>
              <w:right w:val="nil"/>
            </w:tcBorders>
            <w:vAlign w:val="center"/>
          </w:tcPr>
          <w:p w14:paraId="00C17B16" w14:textId="77777777"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14:paraId="00C17B17"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B18" w14:textId="77777777" w:rsidR="00A53AD6" w:rsidRDefault="00A53AD6">
            <w:pPr>
              <w:pStyle w:val="NormalText"/>
              <w:jc w:val="right"/>
            </w:pPr>
            <w:r>
              <w:t>1.00</w:t>
            </w:r>
          </w:p>
        </w:tc>
        <w:tc>
          <w:tcPr>
            <w:tcW w:w="620" w:type="dxa"/>
            <w:tcBorders>
              <w:top w:val="nil"/>
              <w:left w:val="nil"/>
              <w:bottom w:val="nil"/>
              <w:right w:val="nil"/>
            </w:tcBorders>
            <w:tcMar>
              <w:top w:w="0" w:type="dxa"/>
              <w:left w:w="0" w:type="dxa"/>
              <w:bottom w:w="0" w:type="dxa"/>
              <w:right w:w="0" w:type="dxa"/>
            </w:tcMar>
            <w:vAlign w:val="center"/>
          </w:tcPr>
          <w:p w14:paraId="00C17B19" w14:textId="77777777"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14:paraId="00C17B1A"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B1B"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B1C" w14:textId="77777777" w:rsidR="00A53AD6" w:rsidRDefault="00A53AD6">
            <w:pPr>
              <w:pStyle w:val="NormalText"/>
              <w:jc w:val="right"/>
            </w:pPr>
            <w:r>
              <w:t> </w:t>
            </w:r>
          </w:p>
        </w:tc>
      </w:tr>
      <w:tr w:rsidR="00A53AD6" w14:paraId="00C17B25" w14:textId="77777777">
        <w:tc>
          <w:tcPr>
            <w:tcW w:w="4660" w:type="dxa"/>
            <w:tcBorders>
              <w:top w:val="nil"/>
              <w:left w:val="nil"/>
              <w:bottom w:val="nil"/>
              <w:right w:val="nil"/>
            </w:tcBorders>
            <w:vAlign w:val="center"/>
          </w:tcPr>
          <w:p w14:paraId="00C17B1E" w14:textId="77777777"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14:paraId="00C17B1F"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B20" w14:textId="77777777" w:rsidR="00A53AD6" w:rsidRDefault="00A53AD6">
            <w:pPr>
              <w:pStyle w:val="NormalText"/>
              <w:jc w:val="right"/>
            </w:pPr>
            <w:r>
              <w:t>0.55</w:t>
            </w:r>
          </w:p>
        </w:tc>
        <w:tc>
          <w:tcPr>
            <w:tcW w:w="620" w:type="dxa"/>
            <w:tcBorders>
              <w:top w:val="nil"/>
              <w:left w:val="nil"/>
              <w:bottom w:val="nil"/>
              <w:right w:val="nil"/>
            </w:tcBorders>
            <w:tcMar>
              <w:top w:w="0" w:type="dxa"/>
              <w:left w:w="0" w:type="dxa"/>
              <w:bottom w:w="0" w:type="dxa"/>
              <w:right w:w="0" w:type="dxa"/>
            </w:tcMar>
            <w:vAlign w:val="center"/>
          </w:tcPr>
          <w:p w14:paraId="00C17B21" w14:textId="77777777"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14:paraId="00C17B22"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B23"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B24" w14:textId="77777777" w:rsidR="00A53AD6" w:rsidRDefault="00A53AD6">
            <w:pPr>
              <w:pStyle w:val="NormalText"/>
              <w:jc w:val="right"/>
            </w:pPr>
            <w:r>
              <w:t> </w:t>
            </w:r>
          </w:p>
        </w:tc>
      </w:tr>
      <w:tr w:rsidR="00A53AD6" w14:paraId="00C17B2D" w14:textId="77777777">
        <w:tc>
          <w:tcPr>
            <w:tcW w:w="4660" w:type="dxa"/>
            <w:tcBorders>
              <w:top w:val="nil"/>
              <w:left w:val="nil"/>
              <w:bottom w:val="nil"/>
              <w:right w:val="nil"/>
            </w:tcBorders>
            <w:vAlign w:val="center"/>
          </w:tcPr>
          <w:p w14:paraId="00C17B26" w14:textId="77777777"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14:paraId="00C17B27"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7B28"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B29" w14:textId="77777777"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14:paraId="00C17B2A"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B2B" w14:textId="77777777" w:rsidR="00A53AD6" w:rsidRDefault="00A53AD6">
            <w:pPr>
              <w:pStyle w:val="NormalText"/>
              <w:jc w:val="right"/>
            </w:pPr>
            <w:r>
              <w:t>7,500</w:t>
            </w:r>
          </w:p>
        </w:tc>
        <w:tc>
          <w:tcPr>
            <w:tcW w:w="340" w:type="dxa"/>
            <w:tcBorders>
              <w:top w:val="nil"/>
              <w:left w:val="nil"/>
              <w:bottom w:val="nil"/>
              <w:right w:val="nil"/>
            </w:tcBorders>
            <w:tcMar>
              <w:top w:w="0" w:type="dxa"/>
              <w:left w:w="0" w:type="dxa"/>
              <w:bottom w:w="0" w:type="dxa"/>
              <w:right w:w="0" w:type="dxa"/>
            </w:tcMar>
            <w:vAlign w:val="center"/>
          </w:tcPr>
          <w:p w14:paraId="00C17B2C" w14:textId="77777777" w:rsidR="00A53AD6" w:rsidRDefault="00A53AD6">
            <w:pPr>
              <w:pStyle w:val="NormalText"/>
              <w:jc w:val="right"/>
            </w:pPr>
            <w:r>
              <w:t> </w:t>
            </w:r>
          </w:p>
        </w:tc>
      </w:tr>
    </w:tbl>
    <w:p w14:paraId="00C17B2E" w14:textId="77777777" w:rsidR="00A53AD6" w:rsidRDefault="00A53AD6">
      <w:pPr>
        <w:pStyle w:val="NormalText"/>
      </w:pPr>
    </w:p>
    <w:p w14:paraId="00C17B2F" w14:textId="77777777" w:rsidR="00A53AD6" w:rsidRDefault="00A53AD6">
      <w:pPr>
        <w:pStyle w:val="NormalText"/>
        <w:ind w:right="140"/>
      </w:pPr>
      <w:r>
        <w:t>If 4,000 units are produced, the total amount of direct manufacturing cost incurred is closest to:</w:t>
      </w:r>
    </w:p>
    <w:p w14:paraId="00C17B30" w14:textId="77777777" w:rsidR="00A53AD6" w:rsidRDefault="00A53AD6">
      <w:pPr>
        <w:pStyle w:val="NormalText"/>
      </w:pPr>
      <w:r>
        <w:t>A) $53,400.</w:t>
      </w:r>
    </w:p>
    <w:p w14:paraId="00C17B31" w14:textId="77777777" w:rsidR="00A53AD6" w:rsidRDefault="00A53AD6">
      <w:pPr>
        <w:pStyle w:val="NormalText"/>
      </w:pPr>
      <w:r>
        <w:t>B) $35,600.</w:t>
      </w:r>
    </w:p>
    <w:p w14:paraId="00C17B32" w14:textId="77777777" w:rsidR="00A53AD6" w:rsidRDefault="00A53AD6">
      <w:pPr>
        <w:pStyle w:val="NormalText"/>
      </w:pPr>
      <w:r>
        <w:t>C) $36,600.</w:t>
      </w:r>
    </w:p>
    <w:p w14:paraId="00C17B33" w14:textId="77777777" w:rsidR="00A53AD6" w:rsidRDefault="00A53AD6">
      <w:pPr>
        <w:pStyle w:val="NormalText"/>
      </w:pPr>
      <w:r>
        <w:t>D) $31,600.</w:t>
      </w:r>
    </w:p>
    <w:p w14:paraId="00C17B34" w14:textId="77777777" w:rsidR="003C39DD" w:rsidRDefault="003C39DD">
      <w:pPr>
        <w:pStyle w:val="NormalText"/>
      </w:pPr>
    </w:p>
    <w:p w14:paraId="00C17B35" w14:textId="77777777" w:rsidR="00A53AD6" w:rsidRDefault="003C39DD">
      <w:pPr>
        <w:pStyle w:val="NormalText"/>
      </w:pPr>
      <w:r>
        <w:t>Answer:</w:t>
      </w:r>
      <w:r w:rsidR="00A53AD6">
        <w:t xml:space="preserve">  D</w:t>
      </w:r>
    </w:p>
    <w:p w14:paraId="00C17B36"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840"/>
      </w:tblGrid>
      <w:tr w:rsidR="00A53AD6" w14:paraId="00C17B3A" w14:textId="77777777">
        <w:tc>
          <w:tcPr>
            <w:tcW w:w="5400" w:type="dxa"/>
            <w:tcBorders>
              <w:top w:val="nil"/>
              <w:left w:val="nil"/>
              <w:bottom w:val="nil"/>
              <w:right w:val="nil"/>
            </w:tcBorders>
            <w:vAlign w:val="center"/>
          </w:tcPr>
          <w:p w14:paraId="00C17B37"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B38"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B39" w14:textId="77777777" w:rsidR="00A53AD6" w:rsidRDefault="00A53AD6">
            <w:pPr>
              <w:pStyle w:val="NormalText"/>
              <w:jc w:val="right"/>
            </w:pPr>
            <w:r>
              <w:t> </w:t>
            </w:r>
          </w:p>
        </w:tc>
      </w:tr>
      <w:tr w:rsidR="00A53AD6" w14:paraId="00C17B3E" w14:textId="77777777">
        <w:tc>
          <w:tcPr>
            <w:tcW w:w="5400" w:type="dxa"/>
            <w:tcBorders>
              <w:top w:val="nil"/>
              <w:left w:val="nil"/>
              <w:bottom w:val="nil"/>
              <w:right w:val="nil"/>
            </w:tcBorders>
            <w:vAlign w:val="center"/>
          </w:tcPr>
          <w:p w14:paraId="00C17B3B"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center"/>
          </w:tcPr>
          <w:p w14:paraId="00C17B3C"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B3D" w14:textId="77777777" w:rsidR="00A53AD6" w:rsidRDefault="00A53AD6">
            <w:pPr>
              <w:pStyle w:val="NormalText"/>
              <w:jc w:val="right"/>
            </w:pPr>
            <w:r>
              <w:t>5.00</w:t>
            </w:r>
          </w:p>
        </w:tc>
      </w:tr>
      <w:tr w:rsidR="00A53AD6" w14:paraId="00C17B42" w14:textId="77777777">
        <w:tc>
          <w:tcPr>
            <w:tcW w:w="5400" w:type="dxa"/>
            <w:tcBorders>
              <w:top w:val="nil"/>
              <w:left w:val="nil"/>
              <w:bottom w:val="nil"/>
              <w:right w:val="nil"/>
            </w:tcBorders>
            <w:vAlign w:val="center"/>
          </w:tcPr>
          <w:p w14:paraId="00C17B3F" w14:textId="77777777" w:rsidR="00A53AD6" w:rsidRDefault="00A53AD6">
            <w:pPr>
              <w:pStyle w:val="NormalText"/>
            </w:pPr>
            <w:r>
              <w:t>Direct labor</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B40" w14:textId="77777777" w:rsidR="00A53AD6" w:rsidRDefault="00A53AD6">
            <w:pPr>
              <w:pStyle w:val="NormalText"/>
              <w:jc w:val="right"/>
            </w:pPr>
            <w:r>
              <w:t> </w:t>
            </w:r>
          </w:p>
        </w:tc>
        <w:tc>
          <w:tcPr>
            <w:tcW w:w="840" w:type="dxa"/>
            <w:tcBorders>
              <w:top w:val="nil"/>
              <w:left w:val="nil"/>
              <w:bottom w:val="single" w:sz="20" w:space="0" w:color="000000"/>
              <w:right w:val="nil"/>
            </w:tcBorders>
            <w:tcMar>
              <w:top w:w="0" w:type="dxa"/>
              <w:left w:w="0" w:type="dxa"/>
              <w:bottom w:w="0" w:type="dxa"/>
              <w:right w:w="0" w:type="dxa"/>
            </w:tcMar>
            <w:vAlign w:val="center"/>
          </w:tcPr>
          <w:p w14:paraId="00C17B41" w14:textId="77777777" w:rsidR="00A53AD6" w:rsidRDefault="00A53AD6">
            <w:pPr>
              <w:pStyle w:val="NormalText"/>
              <w:jc w:val="right"/>
            </w:pPr>
            <w:r>
              <w:t>2.90</w:t>
            </w:r>
          </w:p>
        </w:tc>
      </w:tr>
      <w:tr w:rsidR="00A53AD6" w14:paraId="00C17B46" w14:textId="77777777">
        <w:tc>
          <w:tcPr>
            <w:tcW w:w="5400" w:type="dxa"/>
            <w:tcBorders>
              <w:top w:val="nil"/>
              <w:left w:val="nil"/>
              <w:bottom w:val="nil"/>
              <w:right w:val="nil"/>
            </w:tcBorders>
            <w:vAlign w:val="center"/>
          </w:tcPr>
          <w:p w14:paraId="00C17B43" w14:textId="77777777" w:rsidR="00A53AD6" w:rsidRDefault="00A53AD6">
            <w:pPr>
              <w:pStyle w:val="NormalText"/>
            </w:pPr>
            <w:r>
              <w:t>Direct manufacturing cost per unit (a)</w:t>
            </w:r>
          </w:p>
        </w:tc>
        <w:tc>
          <w:tcPr>
            <w:tcW w:w="280" w:type="dxa"/>
            <w:tcBorders>
              <w:top w:val="nil"/>
              <w:left w:val="nil"/>
              <w:bottom w:val="nil"/>
              <w:right w:val="nil"/>
            </w:tcBorders>
            <w:tcMar>
              <w:top w:w="0" w:type="dxa"/>
              <w:left w:w="0" w:type="dxa"/>
              <w:bottom w:w="0" w:type="dxa"/>
              <w:right w:w="0" w:type="dxa"/>
            </w:tcMar>
            <w:vAlign w:val="center"/>
          </w:tcPr>
          <w:p w14:paraId="00C17B44"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B45" w14:textId="77777777" w:rsidR="00A53AD6" w:rsidRDefault="00A53AD6">
            <w:pPr>
              <w:pStyle w:val="NormalText"/>
              <w:jc w:val="right"/>
            </w:pPr>
            <w:r>
              <w:t>7.90</w:t>
            </w:r>
          </w:p>
        </w:tc>
      </w:tr>
      <w:tr w:rsidR="00A53AD6" w14:paraId="00C17B4A" w14:textId="77777777">
        <w:tc>
          <w:tcPr>
            <w:tcW w:w="5400" w:type="dxa"/>
            <w:tcBorders>
              <w:top w:val="nil"/>
              <w:left w:val="nil"/>
              <w:bottom w:val="nil"/>
              <w:right w:val="nil"/>
            </w:tcBorders>
            <w:vAlign w:val="bottom"/>
          </w:tcPr>
          <w:p w14:paraId="00C17B47" w14:textId="77777777" w:rsidR="00A53AD6" w:rsidRDefault="00A53AD6">
            <w:pPr>
              <w:pStyle w:val="NormalText"/>
            </w:pPr>
            <w:r>
              <w:t>Number of units produced (b)</w:t>
            </w:r>
          </w:p>
        </w:tc>
        <w:tc>
          <w:tcPr>
            <w:tcW w:w="280" w:type="dxa"/>
            <w:tcBorders>
              <w:top w:val="nil"/>
              <w:left w:val="nil"/>
              <w:bottom w:val="nil"/>
              <w:right w:val="nil"/>
            </w:tcBorders>
            <w:tcMar>
              <w:top w:w="0" w:type="dxa"/>
              <w:left w:w="0" w:type="dxa"/>
              <w:bottom w:w="0" w:type="dxa"/>
              <w:right w:w="0" w:type="dxa"/>
            </w:tcMar>
            <w:vAlign w:val="bottom"/>
          </w:tcPr>
          <w:p w14:paraId="00C17B48"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bottom"/>
          </w:tcPr>
          <w:p w14:paraId="00C17B49" w14:textId="77777777" w:rsidR="00A53AD6" w:rsidRDefault="00A53AD6">
            <w:pPr>
              <w:pStyle w:val="NormalText"/>
              <w:jc w:val="right"/>
            </w:pPr>
            <w:r>
              <w:t>4,000</w:t>
            </w:r>
          </w:p>
        </w:tc>
      </w:tr>
      <w:tr w:rsidR="00A53AD6" w14:paraId="00C17B4E" w14:textId="77777777">
        <w:tc>
          <w:tcPr>
            <w:tcW w:w="5400" w:type="dxa"/>
            <w:tcBorders>
              <w:top w:val="nil"/>
              <w:left w:val="nil"/>
              <w:bottom w:val="nil"/>
              <w:right w:val="nil"/>
            </w:tcBorders>
            <w:vAlign w:val="center"/>
          </w:tcPr>
          <w:p w14:paraId="00C17B4B" w14:textId="77777777" w:rsidR="00A53AD6" w:rsidRDefault="00A53AD6">
            <w:pPr>
              <w:pStyle w:val="NormalText"/>
            </w:pPr>
            <w:r>
              <w:t>Total direct manufacturing cost (a) × (b)</w:t>
            </w:r>
          </w:p>
        </w:tc>
        <w:tc>
          <w:tcPr>
            <w:tcW w:w="280" w:type="dxa"/>
            <w:tcBorders>
              <w:top w:val="nil"/>
              <w:left w:val="nil"/>
              <w:bottom w:val="nil"/>
              <w:right w:val="nil"/>
            </w:tcBorders>
            <w:tcMar>
              <w:top w:w="0" w:type="dxa"/>
              <w:left w:w="0" w:type="dxa"/>
              <w:bottom w:w="0" w:type="dxa"/>
              <w:right w:w="0" w:type="dxa"/>
            </w:tcMar>
            <w:vAlign w:val="center"/>
          </w:tcPr>
          <w:p w14:paraId="00C17B4C"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B4D" w14:textId="77777777" w:rsidR="00A53AD6" w:rsidRDefault="00A53AD6">
            <w:pPr>
              <w:pStyle w:val="NormalText"/>
              <w:jc w:val="right"/>
            </w:pPr>
            <w:r>
              <w:t>31,600</w:t>
            </w:r>
          </w:p>
        </w:tc>
      </w:tr>
    </w:tbl>
    <w:p w14:paraId="00C17B4F" w14:textId="77777777" w:rsidR="00A53AD6" w:rsidRDefault="00A53AD6">
      <w:pPr>
        <w:pStyle w:val="NormalText"/>
      </w:pPr>
    </w:p>
    <w:p w14:paraId="00C17B50" w14:textId="77777777" w:rsidR="00A53AD6" w:rsidRDefault="003C39DD">
      <w:pPr>
        <w:pStyle w:val="NormalText"/>
      </w:pPr>
      <w:r>
        <w:t>Difficulty: 1 Easy</w:t>
      </w:r>
    </w:p>
    <w:p w14:paraId="00C17B51" w14:textId="77777777" w:rsidR="00A53AD6" w:rsidRDefault="00A53AD6">
      <w:pPr>
        <w:pStyle w:val="NormalText"/>
      </w:pPr>
      <w:r>
        <w:t>Topic:  Cost Classifications for Manufacturing Companies; Cost Classifications for Preparing Financial Statements</w:t>
      </w:r>
    </w:p>
    <w:p w14:paraId="00C17B52"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7B53" w14:textId="77777777" w:rsidR="00A53AD6" w:rsidRDefault="00A53AD6">
      <w:pPr>
        <w:pStyle w:val="NormalText"/>
      </w:pPr>
      <w:r>
        <w:t>Bloom's:  Apply</w:t>
      </w:r>
    </w:p>
    <w:p w14:paraId="00C17B54" w14:textId="77777777" w:rsidR="00A53AD6" w:rsidRDefault="00A53AD6">
      <w:pPr>
        <w:pStyle w:val="NormalText"/>
      </w:pPr>
      <w:r>
        <w:t>AACSB:  Analytical Thinking</w:t>
      </w:r>
    </w:p>
    <w:p w14:paraId="00C17B55" w14:textId="77777777" w:rsidR="00A53AD6" w:rsidRDefault="00A53AD6">
      <w:pPr>
        <w:pStyle w:val="NormalText"/>
      </w:pPr>
      <w:r>
        <w:t>AICPA:  BB Critical Thinking; FN Measurement</w:t>
      </w:r>
    </w:p>
    <w:p w14:paraId="00C17B56" w14:textId="77777777" w:rsidR="00A53AD6" w:rsidRDefault="00A53AD6">
      <w:pPr>
        <w:pStyle w:val="NormalText"/>
      </w:pPr>
    </w:p>
    <w:p w14:paraId="00C17B57" w14:textId="77777777" w:rsidR="00563399" w:rsidRDefault="00563399">
      <w:pPr>
        <w:rPr>
          <w:rFonts w:ascii="Times New Roman" w:hAnsi="Times New Roman"/>
          <w:color w:val="000000"/>
          <w:sz w:val="24"/>
          <w:szCs w:val="24"/>
        </w:rPr>
      </w:pPr>
      <w:r>
        <w:br w:type="page"/>
      </w:r>
    </w:p>
    <w:p w14:paraId="00C17B58" w14:textId="77777777" w:rsidR="00A53AD6" w:rsidRDefault="00A53AD6">
      <w:pPr>
        <w:pStyle w:val="NormalText"/>
      </w:pPr>
      <w:r>
        <w:t xml:space="preserve">117) </w:t>
      </w:r>
      <w:proofErr w:type="spellStart"/>
      <w:r>
        <w:t>Norred</w:t>
      </w:r>
      <w:proofErr w:type="spellEnd"/>
      <w:r>
        <w:t xml:space="preserve"> Corporation has provided the following information:</w:t>
      </w:r>
    </w:p>
    <w:p w14:paraId="00C17B5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00"/>
        <w:gridCol w:w="600"/>
        <w:gridCol w:w="600"/>
        <w:gridCol w:w="560"/>
        <w:gridCol w:w="20"/>
        <w:gridCol w:w="440"/>
        <w:gridCol w:w="940"/>
        <w:gridCol w:w="200"/>
        <w:gridCol w:w="20"/>
      </w:tblGrid>
      <w:tr w:rsidR="00A53AD6" w14:paraId="00C17B5D" w14:textId="77777777">
        <w:trPr>
          <w:gridAfter w:val="1"/>
          <w:wAfter w:w="20" w:type="dxa"/>
        </w:trPr>
        <w:tc>
          <w:tcPr>
            <w:tcW w:w="4600" w:type="dxa"/>
            <w:tcBorders>
              <w:top w:val="nil"/>
              <w:left w:val="nil"/>
              <w:bottom w:val="nil"/>
              <w:right w:val="nil"/>
            </w:tcBorders>
            <w:vAlign w:val="bottom"/>
          </w:tcPr>
          <w:p w14:paraId="00C17B5A" w14:textId="77777777" w:rsidR="00A53AD6" w:rsidRDefault="00A53AD6">
            <w:pPr>
              <w:pStyle w:val="NormalText"/>
            </w:pPr>
            <w:r>
              <w:t> </w:t>
            </w:r>
          </w:p>
        </w:tc>
        <w:tc>
          <w:tcPr>
            <w:tcW w:w="1760" w:type="dxa"/>
            <w:gridSpan w:val="3"/>
            <w:tcBorders>
              <w:top w:val="nil"/>
              <w:left w:val="nil"/>
              <w:bottom w:val="nil"/>
              <w:right w:val="nil"/>
            </w:tcBorders>
            <w:tcMar>
              <w:top w:w="0" w:type="dxa"/>
              <w:left w:w="0" w:type="dxa"/>
              <w:bottom w:w="0" w:type="dxa"/>
              <w:right w:w="0" w:type="dxa"/>
            </w:tcMar>
            <w:vAlign w:val="bottom"/>
          </w:tcPr>
          <w:p w14:paraId="00C17B5B" w14:textId="77777777" w:rsidR="00A53AD6" w:rsidRDefault="00A53AD6">
            <w:pPr>
              <w:pStyle w:val="NormalText"/>
              <w:jc w:val="center"/>
            </w:pPr>
            <w:r>
              <w:t>Cost per Unit</w:t>
            </w:r>
          </w:p>
        </w:tc>
        <w:tc>
          <w:tcPr>
            <w:tcW w:w="1600" w:type="dxa"/>
            <w:gridSpan w:val="4"/>
            <w:tcBorders>
              <w:top w:val="nil"/>
              <w:left w:val="nil"/>
              <w:bottom w:val="nil"/>
              <w:right w:val="nil"/>
            </w:tcBorders>
            <w:tcMar>
              <w:top w:w="0" w:type="dxa"/>
              <w:left w:w="0" w:type="dxa"/>
              <w:bottom w:w="0" w:type="dxa"/>
              <w:right w:w="0" w:type="dxa"/>
            </w:tcMar>
            <w:vAlign w:val="bottom"/>
          </w:tcPr>
          <w:p w14:paraId="00C17B5C" w14:textId="77777777" w:rsidR="00A53AD6" w:rsidRDefault="00A53AD6">
            <w:pPr>
              <w:pStyle w:val="NormalText"/>
              <w:jc w:val="center"/>
            </w:pPr>
            <w:r>
              <w:t>Cost per Period</w:t>
            </w:r>
          </w:p>
        </w:tc>
      </w:tr>
      <w:tr w:rsidR="00A53AD6" w14:paraId="00C17B65" w14:textId="77777777">
        <w:tc>
          <w:tcPr>
            <w:tcW w:w="4600" w:type="dxa"/>
            <w:tcBorders>
              <w:top w:val="nil"/>
              <w:left w:val="nil"/>
              <w:bottom w:val="nil"/>
              <w:right w:val="nil"/>
            </w:tcBorders>
            <w:vAlign w:val="center"/>
          </w:tcPr>
          <w:p w14:paraId="00C17B5E"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center"/>
          </w:tcPr>
          <w:p w14:paraId="00C17B5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B60" w14:textId="77777777" w:rsidR="00A53AD6" w:rsidRDefault="00A53AD6">
            <w:pPr>
              <w:pStyle w:val="NormalText"/>
              <w:jc w:val="right"/>
            </w:pPr>
            <w:r>
              <w:t>7.05</w:t>
            </w:r>
          </w:p>
        </w:tc>
        <w:tc>
          <w:tcPr>
            <w:tcW w:w="580" w:type="dxa"/>
            <w:gridSpan w:val="2"/>
            <w:tcBorders>
              <w:top w:val="nil"/>
              <w:left w:val="nil"/>
              <w:bottom w:val="nil"/>
              <w:right w:val="nil"/>
            </w:tcBorders>
            <w:tcMar>
              <w:top w:w="0" w:type="dxa"/>
              <w:left w:w="0" w:type="dxa"/>
              <w:bottom w:w="0" w:type="dxa"/>
              <w:right w:w="0" w:type="dxa"/>
            </w:tcMar>
            <w:vAlign w:val="center"/>
          </w:tcPr>
          <w:p w14:paraId="00C17B61"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7B62"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B63"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7B64" w14:textId="77777777" w:rsidR="00A53AD6" w:rsidRDefault="00A53AD6">
            <w:pPr>
              <w:pStyle w:val="NormalText"/>
              <w:jc w:val="right"/>
            </w:pPr>
            <w:r>
              <w:t> </w:t>
            </w:r>
          </w:p>
        </w:tc>
      </w:tr>
      <w:tr w:rsidR="00A53AD6" w14:paraId="00C17B6D" w14:textId="77777777">
        <w:tc>
          <w:tcPr>
            <w:tcW w:w="4600" w:type="dxa"/>
            <w:tcBorders>
              <w:top w:val="nil"/>
              <w:left w:val="nil"/>
              <w:bottom w:val="nil"/>
              <w:right w:val="nil"/>
            </w:tcBorders>
            <w:vAlign w:val="center"/>
          </w:tcPr>
          <w:p w14:paraId="00C17B66"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center"/>
          </w:tcPr>
          <w:p w14:paraId="00C17B6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B68" w14:textId="77777777" w:rsidR="00A53AD6" w:rsidRDefault="00A53AD6">
            <w:pPr>
              <w:pStyle w:val="NormalText"/>
              <w:jc w:val="right"/>
            </w:pPr>
            <w:r>
              <w:t>3.70</w:t>
            </w:r>
          </w:p>
        </w:tc>
        <w:tc>
          <w:tcPr>
            <w:tcW w:w="580" w:type="dxa"/>
            <w:gridSpan w:val="2"/>
            <w:tcBorders>
              <w:top w:val="nil"/>
              <w:left w:val="nil"/>
              <w:bottom w:val="nil"/>
              <w:right w:val="nil"/>
            </w:tcBorders>
            <w:tcMar>
              <w:top w:w="0" w:type="dxa"/>
              <w:left w:w="0" w:type="dxa"/>
              <w:bottom w:w="0" w:type="dxa"/>
              <w:right w:w="0" w:type="dxa"/>
            </w:tcMar>
            <w:vAlign w:val="center"/>
          </w:tcPr>
          <w:p w14:paraId="00C17B69"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7B6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B6B"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7B6C" w14:textId="77777777" w:rsidR="00A53AD6" w:rsidRDefault="00A53AD6">
            <w:pPr>
              <w:pStyle w:val="NormalText"/>
              <w:jc w:val="right"/>
            </w:pPr>
            <w:r>
              <w:t> </w:t>
            </w:r>
          </w:p>
        </w:tc>
      </w:tr>
      <w:tr w:rsidR="00A53AD6" w14:paraId="00C17B75" w14:textId="77777777">
        <w:tc>
          <w:tcPr>
            <w:tcW w:w="4600" w:type="dxa"/>
            <w:tcBorders>
              <w:top w:val="nil"/>
              <w:left w:val="nil"/>
              <w:bottom w:val="nil"/>
              <w:right w:val="nil"/>
            </w:tcBorders>
            <w:vAlign w:val="center"/>
          </w:tcPr>
          <w:p w14:paraId="00C17B6E"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center"/>
          </w:tcPr>
          <w:p w14:paraId="00C17B6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B70" w14:textId="77777777" w:rsidR="00A53AD6" w:rsidRDefault="00A53AD6">
            <w:pPr>
              <w:pStyle w:val="NormalText"/>
              <w:jc w:val="right"/>
            </w:pPr>
            <w:r>
              <w:t>1.60</w:t>
            </w:r>
          </w:p>
        </w:tc>
        <w:tc>
          <w:tcPr>
            <w:tcW w:w="580" w:type="dxa"/>
            <w:gridSpan w:val="2"/>
            <w:tcBorders>
              <w:top w:val="nil"/>
              <w:left w:val="nil"/>
              <w:bottom w:val="nil"/>
              <w:right w:val="nil"/>
            </w:tcBorders>
            <w:tcMar>
              <w:top w:w="0" w:type="dxa"/>
              <w:left w:w="0" w:type="dxa"/>
              <w:bottom w:w="0" w:type="dxa"/>
              <w:right w:w="0" w:type="dxa"/>
            </w:tcMar>
            <w:vAlign w:val="center"/>
          </w:tcPr>
          <w:p w14:paraId="00C17B71"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7B72"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B73"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7B74" w14:textId="77777777" w:rsidR="00A53AD6" w:rsidRDefault="00A53AD6">
            <w:pPr>
              <w:pStyle w:val="NormalText"/>
              <w:jc w:val="right"/>
            </w:pPr>
            <w:r>
              <w:t> </w:t>
            </w:r>
          </w:p>
        </w:tc>
      </w:tr>
      <w:tr w:rsidR="00A53AD6" w14:paraId="00C17B7D" w14:textId="77777777">
        <w:tc>
          <w:tcPr>
            <w:tcW w:w="4600" w:type="dxa"/>
            <w:tcBorders>
              <w:top w:val="nil"/>
              <w:left w:val="nil"/>
              <w:bottom w:val="nil"/>
              <w:right w:val="nil"/>
            </w:tcBorders>
            <w:vAlign w:val="center"/>
          </w:tcPr>
          <w:p w14:paraId="00C17B76"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center"/>
          </w:tcPr>
          <w:p w14:paraId="00C17B77"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B78"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center"/>
          </w:tcPr>
          <w:p w14:paraId="00C17B79"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7B7A"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7B7B" w14:textId="77777777" w:rsidR="00A53AD6" w:rsidRDefault="00A53AD6">
            <w:pPr>
              <w:pStyle w:val="NormalText"/>
              <w:jc w:val="right"/>
            </w:pPr>
            <w:r>
              <w:t>121,500</w:t>
            </w:r>
          </w:p>
        </w:tc>
        <w:tc>
          <w:tcPr>
            <w:tcW w:w="220" w:type="dxa"/>
            <w:gridSpan w:val="2"/>
            <w:tcBorders>
              <w:top w:val="nil"/>
              <w:left w:val="nil"/>
              <w:bottom w:val="nil"/>
              <w:right w:val="nil"/>
            </w:tcBorders>
            <w:tcMar>
              <w:top w:w="0" w:type="dxa"/>
              <w:left w:w="0" w:type="dxa"/>
              <w:bottom w:w="0" w:type="dxa"/>
              <w:right w:w="0" w:type="dxa"/>
            </w:tcMar>
            <w:vAlign w:val="center"/>
          </w:tcPr>
          <w:p w14:paraId="00C17B7C" w14:textId="77777777" w:rsidR="00A53AD6" w:rsidRDefault="00A53AD6">
            <w:pPr>
              <w:pStyle w:val="NormalText"/>
              <w:jc w:val="right"/>
            </w:pPr>
            <w:r>
              <w:t> </w:t>
            </w:r>
          </w:p>
        </w:tc>
      </w:tr>
      <w:tr w:rsidR="00A53AD6" w14:paraId="00C17B85" w14:textId="77777777">
        <w:tc>
          <w:tcPr>
            <w:tcW w:w="4600" w:type="dxa"/>
            <w:tcBorders>
              <w:top w:val="nil"/>
              <w:left w:val="nil"/>
              <w:bottom w:val="nil"/>
              <w:right w:val="nil"/>
            </w:tcBorders>
            <w:vAlign w:val="center"/>
          </w:tcPr>
          <w:p w14:paraId="00C17B7E"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center"/>
          </w:tcPr>
          <w:p w14:paraId="00C17B7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B80" w14:textId="77777777" w:rsidR="00A53AD6" w:rsidRDefault="00A53AD6">
            <w:pPr>
              <w:pStyle w:val="NormalText"/>
              <w:jc w:val="right"/>
            </w:pPr>
            <w:r>
              <w:t>1.50</w:t>
            </w:r>
          </w:p>
        </w:tc>
        <w:tc>
          <w:tcPr>
            <w:tcW w:w="580" w:type="dxa"/>
            <w:gridSpan w:val="2"/>
            <w:tcBorders>
              <w:top w:val="nil"/>
              <w:left w:val="nil"/>
              <w:bottom w:val="nil"/>
              <w:right w:val="nil"/>
            </w:tcBorders>
            <w:tcMar>
              <w:top w:w="0" w:type="dxa"/>
              <w:left w:w="0" w:type="dxa"/>
              <w:bottom w:w="0" w:type="dxa"/>
              <w:right w:w="0" w:type="dxa"/>
            </w:tcMar>
            <w:vAlign w:val="center"/>
          </w:tcPr>
          <w:p w14:paraId="00C17B81"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7B82"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B83"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7B84" w14:textId="77777777" w:rsidR="00A53AD6" w:rsidRDefault="00A53AD6">
            <w:pPr>
              <w:pStyle w:val="NormalText"/>
              <w:jc w:val="right"/>
            </w:pPr>
            <w:r>
              <w:t> </w:t>
            </w:r>
          </w:p>
        </w:tc>
      </w:tr>
      <w:tr w:rsidR="00A53AD6" w14:paraId="00C17B8D" w14:textId="77777777">
        <w:tc>
          <w:tcPr>
            <w:tcW w:w="4600" w:type="dxa"/>
            <w:tcBorders>
              <w:top w:val="nil"/>
              <w:left w:val="nil"/>
              <w:bottom w:val="nil"/>
              <w:right w:val="nil"/>
            </w:tcBorders>
            <w:vAlign w:val="center"/>
          </w:tcPr>
          <w:p w14:paraId="00C17B86"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center"/>
          </w:tcPr>
          <w:p w14:paraId="00C17B8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B88" w14:textId="77777777" w:rsidR="00A53AD6" w:rsidRDefault="00A53AD6">
            <w:pPr>
              <w:pStyle w:val="NormalText"/>
              <w:jc w:val="right"/>
            </w:pPr>
            <w:r>
              <w:t>0.45</w:t>
            </w:r>
          </w:p>
        </w:tc>
        <w:tc>
          <w:tcPr>
            <w:tcW w:w="580" w:type="dxa"/>
            <w:gridSpan w:val="2"/>
            <w:tcBorders>
              <w:top w:val="nil"/>
              <w:left w:val="nil"/>
              <w:bottom w:val="nil"/>
              <w:right w:val="nil"/>
            </w:tcBorders>
            <w:tcMar>
              <w:top w:w="0" w:type="dxa"/>
              <w:left w:w="0" w:type="dxa"/>
              <w:bottom w:w="0" w:type="dxa"/>
              <w:right w:w="0" w:type="dxa"/>
            </w:tcMar>
            <w:vAlign w:val="center"/>
          </w:tcPr>
          <w:p w14:paraId="00C17B89"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7B8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B8B"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7B8C" w14:textId="77777777" w:rsidR="00A53AD6" w:rsidRDefault="00A53AD6">
            <w:pPr>
              <w:pStyle w:val="NormalText"/>
              <w:jc w:val="right"/>
            </w:pPr>
            <w:r>
              <w:t> </w:t>
            </w:r>
          </w:p>
        </w:tc>
      </w:tr>
      <w:tr w:rsidR="00A53AD6" w14:paraId="00C17B95" w14:textId="77777777">
        <w:tc>
          <w:tcPr>
            <w:tcW w:w="4600" w:type="dxa"/>
            <w:tcBorders>
              <w:top w:val="nil"/>
              <w:left w:val="nil"/>
              <w:bottom w:val="nil"/>
              <w:right w:val="nil"/>
            </w:tcBorders>
            <w:vAlign w:val="center"/>
          </w:tcPr>
          <w:p w14:paraId="00C17B8E"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center"/>
          </w:tcPr>
          <w:p w14:paraId="00C17B8F"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B90"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center"/>
          </w:tcPr>
          <w:p w14:paraId="00C17B91"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7B92"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7B93" w14:textId="77777777" w:rsidR="00A53AD6" w:rsidRDefault="00A53AD6">
            <w:pPr>
              <w:pStyle w:val="NormalText"/>
              <w:jc w:val="right"/>
            </w:pPr>
            <w:r>
              <w:t>44,550</w:t>
            </w:r>
          </w:p>
        </w:tc>
        <w:tc>
          <w:tcPr>
            <w:tcW w:w="220" w:type="dxa"/>
            <w:gridSpan w:val="2"/>
            <w:tcBorders>
              <w:top w:val="nil"/>
              <w:left w:val="nil"/>
              <w:bottom w:val="nil"/>
              <w:right w:val="nil"/>
            </w:tcBorders>
            <w:tcMar>
              <w:top w:w="0" w:type="dxa"/>
              <w:left w:w="0" w:type="dxa"/>
              <w:bottom w:w="0" w:type="dxa"/>
              <w:right w:w="0" w:type="dxa"/>
            </w:tcMar>
            <w:vAlign w:val="center"/>
          </w:tcPr>
          <w:p w14:paraId="00C17B94" w14:textId="77777777" w:rsidR="00A53AD6" w:rsidRDefault="00A53AD6">
            <w:pPr>
              <w:pStyle w:val="NormalText"/>
              <w:jc w:val="right"/>
            </w:pPr>
            <w:r>
              <w:t> </w:t>
            </w:r>
          </w:p>
        </w:tc>
      </w:tr>
    </w:tbl>
    <w:p w14:paraId="00C17B96" w14:textId="77777777" w:rsidR="00A53AD6" w:rsidRDefault="00A53AD6">
      <w:pPr>
        <w:pStyle w:val="NormalText"/>
      </w:pPr>
    </w:p>
    <w:p w14:paraId="00C17B97" w14:textId="77777777" w:rsidR="00A53AD6" w:rsidRDefault="00A53AD6">
      <w:pPr>
        <w:pStyle w:val="NormalText"/>
      </w:pPr>
      <w:r>
        <w:t>If 8,000 units are produced, the total amount of indirect manufacturing cost incurred is closest to:</w:t>
      </w:r>
    </w:p>
    <w:p w14:paraId="00C17B98" w14:textId="77777777" w:rsidR="00A53AD6" w:rsidRDefault="00A53AD6">
      <w:pPr>
        <w:pStyle w:val="NormalText"/>
      </w:pPr>
      <w:r>
        <w:t>A) $120,800.</w:t>
      </w:r>
    </w:p>
    <w:p w14:paraId="00C17B99" w14:textId="77777777" w:rsidR="00A53AD6" w:rsidRDefault="00A53AD6">
      <w:pPr>
        <w:pStyle w:val="NormalText"/>
      </w:pPr>
      <w:r>
        <w:t>B) $134,300.</w:t>
      </w:r>
    </w:p>
    <w:p w14:paraId="00C17B9A" w14:textId="77777777" w:rsidR="00A53AD6" w:rsidRDefault="00A53AD6">
      <w:pPr>
        <w:pStyle w:val="NormalText"/>
      </w:pPr>
      <w:r>
        <w:t>C) $12,800.</w:t>
      </w:r>
    </w:p>
    <w:p w14:paraId="00C17B9B" w14:textId="77777777" w:rsidR="00A53AD6" w:rsidRDefault="00A53AD6">
      <w:pPr>
        <w:pStyle w:val="NormalText"/>
      </w:pPr>
      <w:r>
        <w:t>D) $121,500.</w:t>
      </w:r>
    </w:p>
    <w:p w14:paraId="00C17B9C" w14:textId="77777777" w:rsidR="003C39DD" w:rsidRDefault="003C39DD">
      <w:pPr>
        <w:pStyle w:val="NormalText"/>
      </w:pPr>
    </w:p>
    <w:p w14:paraId="00C17B9D" w14:textId="77777777" w:rsidR="00A53AD6" w:rsidRDefault="003C39DD">
      <w:pPr>
        <w:pStyle w:val="NormalText"/>
      </w:pPr>
      <w:r>
        <w:t>Answer:</w:t>
      </w:r>
      <w:r w:rsidR="00A53AD6">
        <w:t xml:space="preserve">  B</w:t>
      </w:r>
    </w:p>
    <w:p w14:paraId="00C17B9E"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960"/>
      </w:tblGrid>
      <w:tr w:rsidR="00A53AD6" w14:paraId="00C17BA2" w14:textId="77777777">
        <w:tc>
          <w:tcPr>
            <w:tcW w:w="5400" w:type="dxa"/>
            <w:tcBorders>
              <w:top w:val="nil"/>
              <w:left w:val="nil"/>
              <w:bottom w:val="nil"/>
              <w:right w:val="nil"/>
            </w:tcBorders>
            <w:vAlign w:val="center"/>
          </w:tcPr>
          <w:p w14:paraId="00C17B9F"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BA0"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14:paraId="00C17BA1" w14:textId="77777777" w:rsidR="00A53AD6" w:rsidRDefault="00A53AD6">
            <w:pPr>
              <w:pStyle w:val="NormalText"/>
              <w:jc w:val="right"/>
            </w:pPr>
            <w:r>
              <w:t> </w:t>
            </w:r>
          </w:p>
        </w:tc>
      </w:tr>
      <w:tr w:rsidR="00A53AD6" w14:paraId="00C17BA6" w14:textId="77777777">
        <w:tc>
          <w:tcPr>
            <w:tcW w:w="5400" w:type="dxa"/>
            <w:tcBorders>
              <w:top w:val="nil"/>
              <w:left w:val="nil"/>
              <w:bottom w:val="nil"/>
              <w:right w:val="nil"/>
            </w:tcBorders>
            <w:vAlign w:val="center"/>
          </w:tcPr>
          <w:p w14:paraId="00C17BA3" w14:textId="77777777" w:rsidR="00A53AD6" w:rsidRDefault="00A53AD6">
            <w:pPr>
              <w:pStyle w:val="NormalText"/>
            </w:pPr>
            <w:r>
              <w:t>Total variable manufacturing overhead cost ($1.60 per unit × 8,000 units)</w:t>
            </w:r>
          </w:p>
        </w:tc>
        <w:tc>
          <w:tcPr>
            <w:tcW w:w="280" w:type="dxa"/>
            <w:tcBorders>
              <w:top w:val="nil"/>
              <w:left w:val="nil"/>
              <w:bottom w:val="nil"/>
              <w:right w:val="nil"/>
            </w:tcBorders>
            <w:tcMar>
              <w:top w:w="0" w:type="dxa"/>
              <w:left w:w="0" w:type="dxa"/>
              <w:bottom w:w="0" w:type="dxa"/>
              <w:right w:w="0" w:type="dxa"/>
            </w:tcMar>
            <w:vAlign w:val="bottom"/>
          </w:tcPr>
          <w:p w14:paraId="00C17BA4" w14:textId="77777777"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bottom"/>
          </w:tcPr>
          <w:p w14:paraId="00C17BA5" w14:textId="77777777" w:rsidR="00A53AD6" w:rsidRDefault="00A53AD6">
            <w:pPr>
              <w:pStyle w:val="NormalText"/>
              <w:jc w:val="right"/>
            </w:pPr>
            <w:r>
              <w:t>12,800</w:t>
            </w:r>
          </w:p>
        </w:tc>
      </w:tr>
      <w:tr w:rsidR="00A53AD6" w14:paraId="00C17BAA" w14:textId="77777777">
        <w:tc>
          <w:tcPr>
            <w:tcW w:w="5400" w:type="dxa"/>
            <w:tcBorders>
              <w:top w:val="nil"/>
              <w:left w:val="nil"/>
              <w:bottom w:val="nil"/>
              <w:right w:val="nil"/>
            </w:tcBorders>
            <w:vAlign w:val="center"/>
          </w:tcPr>
          <w:p w14:paraId="00C17BA7"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7BA8" w14:textId="77777777" w:rsidR="00A53AD6" w:rsidRDefault="00A53AD6">
            <w:pPr>
              <w:pStyle w:val="NormalText"/>
              <w:jc w:val="right"/>
            </w:pPr>
            <w:r>
              <w:t> </w:t>
            </w:r>
          </w:p>
        </w:tc>
        <w:tc>
          <w:tcPr>
            <w:tcW w:w="960" w:type="dxa"/>
            <w:tcBorders>
              <w:top w:val="nil"/>
              <w:left w:val="nil"/>
              <w:bottom w:val="single" w:sz="20" w:space="0" w:color="000000"/>
              <w:right w:val="nil"/>
            </w:tcBorders>
            <w:tcMar>
              <w:top w:w="0" w:type="dxa"/>
              <w:left w:w="0" w:type="dxa"/>
              <w:bottom w:w="0" w:type="dxa"/>
              <w:right w:w="0" w:type="dxa"/>
            </w:tcMar>
            <w:vAlign w:val="bottom"/>
          </w:tcPr>
          <w:p w14:paraId="00C17BA9" w14:textId="77777777" w:rsidR="00A53AD6" w:rsidRDefault="00A53AD6">
            <w:pPr>
              <w:pStyle w:val="NormalText"/>
              <w:jc w:val="right"/>
            </w:pPr>
            <w:r>
              <w:t>121,500</w:t>
            </w:r>
          </w:p>
        </w:tc>
      </w:tr>
      <w:tr w:rsidR="00A53AD6" w14:paraId="00C17BAE" w14:textId="77777777">
        <w:tc>
          <w:tcPr>
            <w:tcW w:w="5400" w:type="dxa"/>
            <w:tcBorders>
              <w:top w:val="nil"/>
              <w:left w:val="nil"/>
              <w:bottom w:val="nil"/>
              <w:right w:val="nil"/>
            </w:tcBorders>
            <w:vAlign w:val="center"/>
          </w:tcPr>
          <w:p w14:paraId="00C17BAB" w14:textId="77777777" w:rsidR="00A53AD6" w:rsidRDefault="00A53AD6">
            <w:pPr>
              <w:pStyle w:val="NormalText"/>
            </w:pPr>
            <w:r>
              <w:t>Total indirect manufacturing cost</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BAC" w14:textId="77777777" w:rsidR="00A53AD6" w:rsidRDefault="00A53AD6">
            <w:pPr>
              <w:pStyle w:val="NormalText"/>
              <w:jc w:val="right"/>
            </w:pPr>
            <w:r>
              <w:t>$</w:t>
            </w:r>
          </w:p>
        </w:tc>
        <w:tc>
          <w:tcPr>
            <w:tcW w:w="960" w:type="dxa"/>
            <w:tcBorders>
              <w:top w:val="nil"/>
              <w:left w:val="nil"/>
              <w:bottom w:val="double" w:sz="2" w:space="0" w:color="000000"/>
              <w:right w:val="nil"/>
            </w:tcBorders>
            <w:tcMar>
              <w:top w:w="0" w:type="dxa"/>
              <w:left w:w="0" w:type="dxa"/>
              <w:bottom w:w="0" w:type="dxa"/>
              <w:right w:w="0" w:type="dxa"/>
            </w:tcMar>
            <w:vAlign w:val="center"/>
          </w:tcPr>
          <w:p w14:paraId="00C17BAD" w14:textId="77777777" w:rsidR="00A53AD6" w:rsidRDefault="00A53AD6">
            <w:pPr>
              <w:pStyle w:val="NormalText"/>
              <w:jc w:val="right"/>
            </w:pPr>
            <w:r>
              <w:t>134,300</w:t>
            </w:r>
          </w:p>
        </w:tc>
      </w:tr>
    </w:tbl>
    <w:p w14:paraId="00C17BAF" w14:textId="77777777" w:rsidR="00A53AD6" w:rsidRDefault="00A53AD6">
      <w:pPr>
        <w:pStyle w:val="NormalText"/>
      </w:pPr>
    </w:p>
    <w:p w14:paraId="00C17BB0" w14:textId="77777777" w:rsidR="00A53AD6" w:rsidRDefault="003C39DD">
      <w:pPr>
        <w:pStyle w:val="NormalText"/>
      </w:pPr>
      <w:r>
        <w:t>Difficulty: 1 Easy</w:t>
      </w:r>
    </w:p>
    <w:p w14:paraId="00C17BB1" w14:textId="77777777" w:rsidR="00A53AD6" w:rsidRDefault="00A53AD6">
      <w:pPr>
        <w:pStyle w:val="NormalText"/>
      </w:pPr>
      <w:r>
        <w:t>Topic:  Cost Classifications for Manufacturing Companies; Cost Classifications for Preparing Financial Statements</w:t>
      </w:r>
    </w:p>
    <w:p w14:paraId="00C17BB2"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7BB3" w14:textId="77777777" w:rsidR="00A53AD6" w:rsidRDefault="00A53AD6">
      <w:pPr>
        <w:pStyle w:val="NormalText"/>
      </w:pPr>
      <w:r>
        <w:t>Bloom's:  Apply</w:t>
      </w:r>
    </w:p>
    <w:p w14:paraId="00C17BB4" w14:textId="77777777" w:rsidR="00A53AD6" w:rsidRDefault="00A53AD6">
      <w:pPr>
        <w:pStyle w:val="NormalText"/>
      </w:pPr>
      <w:r>
        <w:t>AACSB:  Analytical Thinking</w:t>
      </w:r>
    </w:p>
    <w:p w14:paraId="00C17BB5" w14:textId="77777777" w:rsidR="00A53AD6" w:rsidRDefault="00A53AD6">
      <w:pPr>
        <w:pStyle w:val="NormalText"/>
      </w:pPr>
      <w:r>
        <w:t>AICPA:  BB Critical Thinking; FN Measurement</w:t>
      </w:r>
    </w:p>
    <w:p w14:paraId="00C17BB6" w14:textId="77777777" w:rsidR="00A53AD6" w:rsidRDefault="00A53AD6">
      <w:pPr>
        <w:pStyle w:val="NormalText"/>
      </w:pPr>
    </w:p>
    <w:p w14:paraId="00C17BB7" w14:textId="77777777" w:rsidR="00563399" w:rsidRDefault="00563399">
      <w:pPr>
        <w:rPr>
          <w:rFonts w:ascii="Times New Roman" w:hAnsi="Times New Roman"/>
          <w:color w:val="000000"/>
          <w:sz w:val="24"/>
          <w:szCs w:val="24"/>
        </w:rPr>
      </w:pPr>
      <w:r>
        <w:br w:type="page"/>
      </w:r>
    </w:p>
    <w:p w14:paraId="00C17BB8" w14:textId="77777777" w:rsidR="00A53AD6" w:rsidRDefault="00A53AD6">
      <w:pPr>
        <w:pStyle w:val="NormalText"/>
      </w:pPr>
      <w:r>
        <w:t xml:space="preserve">118) </w:t>
      </w:r>
      <w:proofErr w:type="spellStart"/>
      <w:r>
        <w:t>Ouelette</w:t>
      </w:r>
      <w:proofErr w:type="spellEnd"/>
      <w:r>
        <w:t xml:space="preserve"> Corporation's relevant range of activity is 3,000 units to 7,000 units. When it produces and sells 5,000 units, its average costs per unit are as follows:</w:t>
      </w:r>
    </w:p>
    <w:p w14:paraId="00C17BB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400"/>
        <w:gridCol w:w="800"/>
        <w:gridCol w:w="400"/>
      </w:tblGrid>
      <w:tr w:rsidR="00A53AD6" w14:paraId="00C17BBD" w14:textId="77777777">
        <w:tc>
          <w:tcPr>
            <w:tcW w:w="5400" w:type="dxa"/>
            <w:tcBorders>
              <w:top w:val="nil"/>
              <w:left w:val="nil"/>
              <w:bottom w:val="nil"/>
              <w:right w:val="nil"/>
            </w:tcBorders>
            <w:vAlign w:val="center"/>
          </w:tcPr>
          <w:p w14:paraId="00C17BBA" w14:textId="77777777"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14:paraId="00C17BBB" w14:textId="77777777" w:rsidR="00A53AD6" w:rsidRDefault="00A53AD6">
            <w:pPr>
              <w:pStyle w:val="NormalText"/>
              <w:jc w:val="center"/>
            </w:pPr>
            <w:r>
              <w:t>Average</w:t>
            </w:r>
          </w:p>
          <w:p w14:paraId="00C17BBC" w14:textId="77777777" w:rsidR="00A53AD6" w:rsidRDefault="00A53AD6">
            <w:pPr>
              <w:pStyle w:val="NormalText"/>
              <w:jc w:val="center"/>
            </w:pPr>
            <w:r>
              <w:t>Cost per Unit</w:t>
            </w:r>
          </w:p>
        </w:tc>
      </w:tr>
      <w:tr w:rsidR="00A53AD6" w14:paraId="00C17BC2" w14:textId="77777777">
        <w:tc>
          <w:tcPr>
            <w:tcW w:w="5400" w:type="dxa"/>
            <w:tcBorders>
              <w:top w:val="nil"/>
              <w:left w:val="nil"/>
              <w:bottom w:val="nil"/>
              <w:right w:val="nil"/>
            </w:tcBorders>
            <w:vAlign w:val="center"/>
          </w:tcPr>
          <w:p w14:paraId="00C17BBE" w14:textId="77777777"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14:paraId="00C17BBF"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BC0" w14:textId="77777777" w:rsidR="00A53AD6" w:rsidRDefault="00A53AD6">
            <w:pPr>
              <w:pStyle w:val="NormalText"/>
              <w:jc w:val="right"/>
            </w:pPr>
            <w:r>
              <w:t>5.25</w:t>
            </w:r>
          </w:p>
        </w:tc>
        <w:tc>
          <w:tcPr>
            <w:tcW w:w="400" w:type="dxa"/>
            <w:tcBorders>
              <w:top w:val="nil"/>
              <w:left w:val="nil"/>
              <w:bottom w:val="nil"/>
              <w:right w:val="nil"/>
            </w:tcBorders>
            <w:tcMar>
              <w:top w:w="0" w:type="dxa"/>
              <w:left w:w="0" w:type="dxa"/>
              <w:bottom w:w="0" w:type="dxa"/>
              <w:right w:w="0" w:type="dxa"/>
            </w:tcMar>
            <w:vAlign w:val="center"/>
          </w:tcPr>
          <w:p w14:paraId="00C17BC1" w14:textId="77777777" w:rsidR="00A53AD6" w:rsidRDefault="00A53AD6">
            <w:pPr>
              <w:pStyle w:val="NormalText"/>
              <w:jc w:val="right"/>
            </w:pPr>
            <w:r>
              <w:t> </w:t>
            </w:r>
          </w:p>
        </w:tc>
      </w:tr>
      <w:tr w:rsidR="00A53AD6" w14:paraId="00C17BC7" w14:textId="77777777">
        <w:tc>
          <w:tcPr>
            <w:tcW w:w="5400" w:type="dxa"/>
            <w:tcBorders>
              <w:top w:val="nil"/>
              <w:left w:val="nil"/>
              <w:bottom w:val="nil"/>
              <w:right w:val="nil"/>
            </w:tcBorders>
            <w:vAlign w:val="center"/>
          </w:tcPr>
          <w:p w14:paraId="00C17BC3" w14:textId="77777777"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14:paraId="00C17BC4"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BC5" w14:textId="77777777" w:rsidR="00A53AD6" w:rsidRDefault="00A53AD6">
            <w:pPr>
              <w:pStyle w:val="NormalText"/>
              <w:jc w:val="right"/>
            </w:pPr>
            <w:r>
              <w:t>4.05</w:t>
            </w:r>
          </w:p>
        </w:tc>
        <w:tc>
          <w:tcPr>
            <w:tcW w:w="400" w:type="dxa"/>
            <w:tcBorders>
              <w:top w:val="nil"/>
              <w:left w:val="nil"/>
              <w:bottom w:val="nil"/>
              <w:right w:val="nil"/>
            </w:tcBorders>
            <w:tcMar>
              <w:top w:w="0" w:type="dxa"/>
              <w:left w:w="0" w:type="dxa"/>
              <w:bottom w:w="0" w:type="dxa"/>
              <w:right w:w="0" w:type="dxa"/>
            </w:tcMar>
            <w:vAlign w:val="center"/>
          </w:tcPr>
          <w:p w14:paraId="00C17BC6" w14:textId="77777777" w:rsidR="00A53AD6" w:rsidRDefault="00A53AD6">
            <w:pPr>
              <w:pStyle w:val="NormalText"/>
              <w:jc w:val="right"/>
            </w:pPr>
            <w:r>
              <w:t> </w:t>
            </w:r>
          </w:p>
        </w:tc>
      </w:tr>
      <w:tr w:rsidR="00A53AD6" w14:paraId="00C17BCC" w14:textId="77777777">
        <w:tc>
          <w:tcPr>
            <w:tcW w:w="5400" w:type="dxa"/>
            <w:tcBorders>
              <w:top w:val="nil"/>
              <w:left w:val="nil"/>
              <w:bottom w:val="nil"/>
              <w:right w:val="nil"/>
            </w:tcBorders>
            <w:vAlign w:val="center"/>
          </w:tcPr>
          <w:p w14:paraId="00C17BC8" w14:textId="77777777"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14:paraId="00C17BC9"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BCA" w14:textId="77777777" w:rsidR="00A53AD6" w:rsidRDefault="00A53AD6">
            <w:pPr>
              <w:pStyle w:val="NormalText"/>
              <w:jc w:val="right"/>
            </w:pPr>
            <w:r>
              <w:t>1.30</w:t>
            </w:r>
          </w:p>
        </w:tc>
        <w:tc>
          <w:tcPr>
            <w:tcW w:w="400" w:type="dxa"/>
            <w:tcBorders>
              <w:top w:val="nil"/>
              <w:left w:val="nil"/>
              <w:bottom w:val="nil"/>
              <w:right w:val="nil"/>
            </w:tcBorders>
            <w:tcMar>
              <w:top w:w="0" w:type="dxa"/>
              <w:left w:w="0" w:type="dxa"/>
              <w:bottom w:w="0" w:type="dxa"/>
              <w:right w:w="0" w:type="dxa"/>
            </w:tcMar>
            <w:vAlign w:val="center"/>
          </w:tcPr>
          <w:p w14:paraId="00C17BCB" w14:textId="77777777" w:rsidR="00A53AD6" w:rsidRDefault="00A53AD6">
            <w:pPr>
              <w:pStyle w:val="NormalText"/>
              <w:jc w:val="right"/>
            </w:pPr>
            <w:r>
              <w:t> </w:t>
            </w:r>
          </w:p>
        </w:tc>
      </w:tr>
      <w:tr w:rsidR="00A53AD6" w14:paraId="00C17BD1" w14:textId="77777777">
        <w:tc>
          <w:tcPr>
            <w:tcW w:w="5400" w:type="dxa"/>
            <w:tcBorders>
              <w:top w:val="nil"/>
              <w:left w:val="nil"/>
              <w:bottom w:val="nil"/>
              <w:right w:val="nil"/>
            </w:tcBorders>
            <w:vAlign w:val="bottom"/>
          </w:tcPr>
          <w:p w14:paraId="00C17BCD" w14:textId="77777777"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14:paraId="00C17BCE"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7BCF" w14:textId="77777777" w:rsidR="00A53AD6" w:rsidRDefault="00A53AD6">
            <w:pPr>
              <w:pStyle w:val="NormalText"/>
              <w:jc w:val="right"/>
            </w:pPr>
            <w:r>
              <w:t>3.00</w:t>
            </w:r>
          </w:p>
        </w:tc>
        <w:tc>
          <w:tcPr>
            <w:tcW w:w="400" w:type="dxa"/>
            <w:tcBorders>
              <w:top w:val="nil"/>
              <w:left w:val="nil"/>
              <w:bottom w:val="nil"/>
              <w:right w:val="nil"/>
            </w:tcBorders>
            <w:tcMar>
              <w:top w:w="0" w:type="dxa"/>
              <w:left w:w="0" w:type="dxa"/>
              <w:bottom w:w="0" w:type="dxa"/>
              <w:right w:w="0" w:type="dxa"/>
            </w:tcMar>
            <w:vAlign w:val="bottom"/>
          </w:tcPr>
          <w:p w14:paraId="00C17BD0" w14:textId="77777777" w:rsidR="00A53AD6" w:rsidRDefault="00A53AD6">
            <w:pPr>
              <w:pStyle w:val="NormalText"/>
            </w:pPr>
            <w:r>
              <w:t> </w:t>
            </w:r>
          </w:p>
        </w:tc>
      </w:tr>
      <w:tr w:rsidR="00A53AD6" w14:paraId="00C17BD6" w14:textId="77777777">
        <w:tc>
          <w:tcPr>
            <w:tcW w:w="5400" w:type="dxa"/>
            <w:tcBorders>
              <w:top w:val="nil"/>
              <w:left w:val="nil"/>
              <w:bottom w:val="nil"/>
              <w:right w:val="nil"/>
            </w:tcBorders>
            <w:vAlign w:val="center"/>
          </w:tcPr>
          <w:p w14:paraId="00C17BD2" w14:textId="77777777"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14:paraId="00C17BD3"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BD4" w14:textId="77777777" w:rsidR="00A53AD6" w:rsidRDefault="00A53AD6">
            <w:pPr>
              <w:pStyle w:val="NormalText"/>
              <w:jc w:val="right"/>
            </w:pPr>
            <w:r>
              <w:t>0.70</w:t>
            </w:r>
          </w:p>
        </w:tc>
        <w:tc>
          <w:tcPr>
            <w:tcW w:w="400" w:type="dxa"/>
            <w:tcBorders>
              <w:top w:val="nil"/>
              <w:left w:val="nil"/>
              <w:bottom w:val="nil"/>
              <w:right w:val="nil"/>
            </w:tcBorders>
            <w:tcMar>
              <w:top w:w="0" w:type="dxa"/>
              <w:left w:w="0" w:type="dxa"/>
              <w:bottom w:w="0" w:type="dxa"/>
              <w:right w:w="0" w:type="dxa"/>
            </w:tcMar>
            <w:vAlign w:val="center"/>
          </w:tcPr>
          <w:p w14:paraId="00C17BD5" w14:textId="77777777" w:rsidR="00A53AD6" w:rsidRDefault="00A53AD6">
            <w:pPr>
              <w:pStyle w:val="NormalText"/>
              <w:jc w:val="right"/>
            </w:pPr>
            <w:r>
              <w:t> </w:t>
            </w:r>
          </w:p>
        </w:tc>
      </w:tr>
      <w:tr w:rsidR="00A53AD6" w14:paraId="00C17BDB" w14:textId="77777777">
        <w:tc>
          <w:tcPr>
            <w:tcW w:w="5400" w:type="dxa"/>
            <w:tcBorders>
              <w:top w:val="nil"/>
              <w:left w:val="nil"/>
              <w:bottom w:val="nil"/>
              <w:right w:val="nil"/>
            </w:tcBorders>
            <w:vAlign w:val="center"/>
          </w:tcPr>
          <w:p w14:paraId="00C17BD7" w14:textId="77777777"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14:paraId="00C17BD8"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BD9" w14:textId="77777777"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14:paraId="00C17BDA" w14:textId="77777777" w:rsidR="00A53AD6" w:rsidRDefault="00A53AD6">
            <w:pPr>
              <w:pStyle w:val="NormalText"/>
              <w:jc w:val="right"/>
            </w:pPr>
            <w:r>
              <w:t> </w:t>
            </w:r>
          </w:p>
        </w:tc>
      </w:tr>
      <w:tr w:rsidR="00A53AD6" w14:paraId="00C17BE0" w14:textId="77777777">
        <w:tc>
          <w:tcPr>
            <w:tcW w:w="5400" w:type="dxa"/>
            <w:tcBorders>
              <w:top w:val="nil"/>
              <w:left w:val="nil"/>
              <w:bottom w:val="nil"/>
              <w:right w:val="nil"/>
            </w:tcBorders>
            <w:vAlign w:val="center"/>
          </w:tcPr>
          <w:p w14:paraId="00C17BDC" w14:textId="77777777"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14:paraId="00C17BDD"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BDE" w14:textId="77777777"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14:paraId="00C17BDF" w14:textId="77777777" w:rsidR="00A53AD6" w:rsidRDefault="00A53AD6">
            <w:pPr>
              <w:pStyle w:val="NormalText"/>
              <w:jc w:val="right"/>
            </w:pPr>
            <w:r>
              <w:t> </w:t>
            </w:r>
          </w:p>
        </w:tc>
      </w:tr>
      <w:tr w:rsidR="00A53AD6" w14:paraId="00C17BE5" w14:textId="77777777">
        <w:tc>
          <w:tcPr>
            <w:tcW w:w="5400" w:type="dxa"/>
            <w:tcBorders>
              <w:top w:val="nil"/>
              <w:left w:val="nil"/>
              <w:bottom w:val="nil"/>
              <w:right w:val="nil"/>
            </w:tcBorders>
            <w:vAlign w:val="center"/>
          </w:tcPr>
          <w:p w14:paraId="00C17BE1" w14:textId="77777777"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14:paraId="00C17BE2"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BE3" w14:textId="77777777" w:rsidR="00A53AD6" w:rsidRDefault="00A53AD6">
            <w:pPr>
              <w:pStyle w:val="NormalText"/>
              <w:jc w:val="right"/>
            </w:pPr>
            <w:r>
              <w:t>0.45</w:t>
            </w:r>
          </w:p>
        </w:tc>
        <w:tc>
          <w:tcPr>
            <w:tcW w:w="400" w:type="dxa"/>
            <w:tcBorders>
              <w:top w:val="nil"/>
              <w:left w:val="nil"/>
              <w:bottom w:val="nil"/>
              <w:right w:val="nil"/>
            </w:tcBorders>
            <w:tcMar>
              <w:top w:w="0" w:type="dxa"/>
              <w:left w:w="0" w:type="dxa"/>
              <w:bottom w:w="0" w:type="dxa"/>
              <w:right w:w="0" w:type="dxa"/>
            </w:tcMar>
            <w:vAlign w:val="center"/>
          </w:tcPr>
          <w:p w14:paraId="00C17BE4" w14:textId="77777777" w:rsidR="00A53AD6" w:rsidRDefault="00A53AD6">
            <w:pPr>
              <w:pStyle w:val="NormalText"/>
              <w:jc w:val="right"/>
            </w:pPr>
            <w:r>
              <w:t> </w:t>
            </w:r>
          </w:p>
        </w:tc>
      </w:tr>
    </w:tbl>
    <w:p w14:paraId="00C17BE6" w14:textId="77777777" w:rsidR="00A53AD6" w:rsidRDefault="00A53AD6">
      <w:pPr>
        <w:pStyle w:val="NormalText"/>
      </w:pPr>
    </w:p>
    <w:p w14:paraId="00C17BE7" w14:textId="77777777" w:rsidR="00A53AD6" w:rsidRDefault="00A53AD6">
      <w:pPr>
        <w:pStyle w:val="NormalText"/>
      </w:pPr>
      <w:r>
        <w:t>If 6,000 units are produced, the total amount of indirect manufacturing cost incurred is closest to:</w:t>
      </w:r>
    </w:p>
    <w:p w14:paraId="00C17BE8" w14:textId="77777777" w:rsidR="00A53AD6" w:rsidRDefault="00A53AD6">
      <w:pPr>
        <w:pStyle w:val="NormalText"/>
      </w:pPr>
      <w:r>
        <w:t>A) $15,000</w:t>
      </w:r>
    </w:p>
    <w:p w14:paraId="00C17BE9" w14:textId="77777777" w:rsidR="00A53AD6" w:rsidRDefault="00A53AD6">
      <w:pPr>
        <w:pStyle w:val="NormalText"/>
      </w:pPr>
      <w:r>
        <w:t>B) $22,800</w:t>
      </w:r>
    </w:p>
    <w:p w14:paraId="00C17BEA" w14:textId="77777777" w:rsidR="00A53AD6" w:rsidRDefault="00A53AD6">
      <w:pPr>
        <w:pStyle w:val="NormalText"/>
      </w:pPr>
      <w:r>
        <w:t>C) $7,800</w:t>
      </w:r>
    </w:p>
    <w:p w14:paraId="00C17BEB" w14:textId="77777777" w:rsidR="00A53AD6" w:rsidRDefault="00A53AD6">
      <w:pPr>
        <w:pStyle w:val="NormalText"/>
      </w:pPr>
      <w:r>
        <w:t>D) $25,800</w:t>
      </w:r>
    </w:p>
    <w:p w14:paraId="00C17BEC" w14:textId="77777777" w:rsidR="003C39DD" w:rsidRDefault="003C39DD">
      <w:pPr>
        <w:pStyle w:val="NormalText"/>
      </w:pPr>
    </w:p>
    <w:p w14:paraId="00C17BED" w14:textId="77777777" w:rsidR="00A53AD6" w:rsidRDefault="003C39DD">
      <w:pPr>
        <w:pStyle w:val="NormalText"/>
      </w:pPr>
      <w:r>
        <w:t>Answer:</w:t>
      </w:r>
      <w:r w:rsidR="00A53AD6">
        <w:t xml:space="preserve">  B</w:t>
      </w:r>
    </w:p>
    <w:p w14:paraId="00C17BEE"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840"/>
      </w:tblGrid>
      <w:tr w:rsidR="00A53AD6" w14:paraId="00C17BF2" w14:textId="77777777">
        <w:tc>
          <w:tcPr>
            <w:tcW w:w="5400" w:type="dxa"/>
            <w:tcBorders>
              <w:top w:val="nil"/>
              <w:left w:val="nil"/>
              <w:bottom w:val="nil"/>
              <w:right w:val="nil"/>
            </w:tcBorders>
            <w:vAlign w:val="center"/>
          </w:tcPr>
          <w:p w14:paraId="00C17BEF"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BF0"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BF1" w14:textId="77777777" w:rsidR="00A53AD6" w:rsidRDefault="00A53AD6">
            <w:pPr>
              <w:pStyle w:val="NormalText"/>
              <w:jc w:val="right"/>
            </w:pPr>
            <w:r>
              <w:t> </w:t>
            </w:r>
          </w:p>
        </w:tc>
      </w:tr>
      <w:tr w:rsidR="00A53AD6" w14:paraId="00C17BF6" w14:textId="77777777">
        <w:tc>
          <w:tcPr>
            <w:tcW w:w="5400" w:type="dxa"/>
            <w:tcBorders>
              <w:top w:val="nil"/>
              <w:left w:val="nil"/>
              <w:bottom w:val="nil"/>
              <w:right w:val="nil"/>
            </w:tcBorders>
            <w:vAlign w:val="center"/>
          </w:tcPr>
          <w:p w14:paraId="00C17BF3" w14:textId="77777777" w:rsidR="00A53AD6" w:rsidRDefault="00A53AD6">
            <w:pPr>
              <w:pStyle w:val="NormalText"/>
            </w:pPr>
            <w:r>
              <w:t>Total variable manufacturing overhead cost ($1.30 per unit × 6,000 units)</w:t>
            </w:r>
          </w:p>
        </w:tc>
        <w:tc>
          <w:tcPr>
            <w:tcW w:w="280" w:type="dxa"/>
            <w:tcBorders>
              <w:top w:val="nil"/>
              <w:left w:val="nil"/>
              <w:bottom w:val="nil"/>
              <w:right w:val="nil"/>
            </w:tcBorders>
            <w:tcMar>
              <w:top w:w="0" w:type="dxa"/>
              <w:left w:w="0" w:type="dxa"/>
              <w:bottom w:w="0" w:type="dxa"/>
              <w:right w:w="0" w:type="dxa"/>
            </w:tcMar>
            <w:vAlign w:val="center"/>
          </w:tcPr>
          <w:p w14:paraId="00C17BF4"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BF5" w14:textId="77777777" w:rsidR="00A53AD6" w:rsidRDefault="00A53AD6">
            <w:pPr>
              <w:pStyle w:val="NormalText"/>
              <w:jc w:val="right"/>
            </w:pPr>
            <w:r>
              <w:t>7,800</w:t>
            </w:r>
          </w:p>
        </w:tc>
      </w:tr>
      <w:tr w:rsidR="00A53AD6" w14:paraId="00C17BFA" w14:textId="77777777">
        <w:tc>
          <w:tcPr>
            <w:tcW w:w="5400" w:type="dxa"/>
            <w:tcBorders>
              <w:top w:val="nil"/>
              <w:left w:val="nil"/>
              <w:bottom w:val="nil"/>
              <w:right w:val="nil"/>
            </w:tcBorders>
            <w:vAlign w:val="center"/>
          </w:tcPr>
          <w:p w14:paraId="00C17BF7" w14:textId="77777777" w:rsidR="00A53AD6" w:rsidRDefault="00A53AD6">
            <w:pPr>
              <w:pStyle w:val="NormalText"/>
            </w:pPr>
            <w:r>
              <w:t>Total fixed manufacturing overhead cost ($3.00 per unit × 5,000 units*)</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BF8" w14:textId="77777777" w:rsidR="00A53AD6" w:rsidRDefault="00A53AD6">
            <w:pPr>
              <w:pStyle w:val="NormalText"/>
              <w:jc w:val="right"/>
            </w:pPr>
            <w:r>
              <w:t> </w:t>
            </w:r>
          </w:p>
        </w:tc>
        <w:tc>
          <w:tcPr>
            <w:tcW w:w="840" w:type="dxa"/>
            <w:tcBorders>
              <w:top w:val="nil"/>
              <w:left w:val="nil"/>
              <w:bottom w:val="single" w:sz="20" w:space="0" w:color="000000"/>
              <w:right w:val="nil"/>
            </w:tcBorders>
            <w:tcMar>
              <w:top w:w="0" w:type="dxa"/>
              <w:left w:w="0" w:type="dxa"/>
              <w:bottom w:w="0" w:type="dxa"/>
              <w:right w:w="0" w:type="dxa"/>
            </w:tcMar>
            <w:vAlign w:val="center"/>
          </w:tcPr>
          <w:p w14:paraId="00C17BF9" w14:textId="77777777" w:rsidR="00A53AD6" w:rsidRDefault="00A53AD6">
            <w:pPr>
              <w:pStyle w:val="NormalText"/>
              <w:jc w:val="right"/>
            </w:pPr>
            <w:r>
              <w:t>15,000</w:t>
            </w:r>
          </w:p>
        </w:tc>
      </w:tr>
      <w:tr w:rsidR="00A53AD6" w14:paraId="00C17BFE" w14:textId="77777777">
        <w:tc>
          <w:tcPr>
            <w:tcW w:w="5400" w:type="dxa"/>
            <w:tcBorders>
              <w:top w:val="nil"/>
              <w:left w:val="nil"/>
              <w:bottom w:val="nil"/>
              <w:right w:val="nil"/>
            </w:tcBorders>
            <w:vAlign w:val="center"/>
          </w:tcPr>
          <w:p w14:paraId="00C17BFB" w14:textId="77777777" w:rsidR="00A53AD6" w:rsidRDefault="00A53AD6">
            <w:pPr>
              <w:pStyle w:val="NormalText"/>
            </w:pPr>
            <w:r>
              <w:t>Total indirect manufacturing cost</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BFC" w14:textId="77777777" w:rsidR="00A53AD6" w:rsidRDefault="00A53AD6">
            <w:pPr>
              <w:pStyle w:val="NormalText"/>
              <w:jc w:val="right"/>
            </w:pPr>
            <w:r>
              <w:t>$</w:t>
            </w:r>
          </w:p>
        </w:tc>
        <w:tc>
          <w:tcPr>
            <w:tcW w:w="840" w:type="dxa"/>
            <w:tcBorders>
              <w:top w:val="nil"/>
              <w:left w:val="nil"/>
              <w:bottom w:val="double" w:sz="2" w:space="0" w:color="000000"/>
              <w:right w:val="nil"/>
            </w:tcBorders>
            <w:tcMar>
              <w:top w:w="0" w:type="dxa"/>
              <w:left w:w="0" w:type="dxa"/>
              <w:bottom w:w="0" w:type="dxa"/>
              <w:right w:w="0" w:type="dxa"/>
            </w:tcMar>
            <w:vAlign w:val="center"/>
          </w:tcPr>
          <w:p w14:paraId="00C17BFD" w14:textId="77777777" w:rsidR="00A53AD6" w:rsidRDefault="00A53AD6">
            <w:pPr>
              <w:pStyle w:val="NormalText"/>
              <w:jc w:val="right"/>
            </w:pPr>
            <w:r>
              <w:t>22,800</w:t>
            </w:r>
          </w:p>
        </w:tc>
      </w:tr>
    </w:tbl>
    <w:p w14:paraId="00C17BFF" w14:textId="77777777" w:rsidR="00A53AD6" w:rsidRDefault="00A53AD6">
      <w:pPr>
        <w:pStyle w:val="NormalText"/>
      </w:pPr>
    </w:p>
    <w:p w14:paraId="00C17C00" w14:textId="77777777" w:rsidR="00A53AD6" w:rsidRDefault="00A53AD6">
      <w:pPr>
        <w:pStyle w:val="NormalText"/>
      </w:pPr>
      <w:r>
        <w:t>*The average fixed manufacturing overhead cost per unit was determined by dividing the total fixed manufacturing overhead cost by 5,000 units.</w:t>
      </w:r>
    </w:p>
    <w:p w14:paraId="00C17C01" w14:textId="77777777" w:rsidR="00A53AD6" w:rsidRDefault="003C39DD">
      <w:pPr>
        <w:pStyle w:val="NormalText"/>
      </w:pPr>
      <w:r>
        <w:t>Difficulty: 2 Medium</w:t>
      </w:r>
    </w:p>
    <w:p w14:paraId="00C17C02"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7C03"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7C04" w14:textId="77777777" w:rsidR="00A53AD6" w:rsidRDefault="00A53AD6">
      <w:pPr>
        <w:pStyle w:val="NormalText"/>
      </w:pPr>
      <w:r>
        <w:t>Bloom's:  Apply</w:t>
      </w:r>
    </w:p>
    <w:p w14:paraId="00C17C05" w14:textId="77777777" w:rsidR="00A53AD6" w:rsidRDefault="00A53AD6">
      <w:pPr>
        <w:pStyle w:val="NormalText"/>
      </w:pPr>
      <w:r>
        <w:t>AACSB:  Analytical Thinking</w:t>
      </w:r>
    </w:p>
    <w:p w14:paraId="00C17C06" w14:textId="77777777" w:rsidR="00A53AD6" w:rsidRDefault="00A53AD6">
      <w:pPr>
        <w:pStyle w:val="NormalText"/>
      </w:pPr>
      <w:r>
        <w:t>AICPA:  BB Critical Thinking; FN Measurement</w:t>
      </w:r>
    </w:p>
    <w:p w14:paraId="00C17C07" w14:textId="77777777" w:rsidR="00A53AD6" w:rsidRDefault="00A53AD6">
      <w:pPr>
        <w:pStyle w:val="NormalText"/>
      </w:pPr>
    </w:p>
    <w:p w14:paraId="00C17C08" w14:textId="77777777" w:rsidR="00563399" w:rsidRDefault="00563399">
      <w:pPr>
        <w:rPr>
          <w:rFonts w:ascii="Times New Roman" w:hAnsi="Times New Roman"/>
          <w:color w:val="000000"/>
          <w:sz w:val="24"/>
          <w:szCs w:val="24"/>
        </w:rPr>
      </w:pPr>
      <w:r>
        <w:br w:type="page"/>
      </w:r>
    </w:p>
    <w:p w14:paraId="00C17C09" w14:textId="77777777" w:rsidR="00A53AD6" w:rsidRDefault="00A53AD6">
      <w:pPr>
        <w:pStyle w:val="NormalText"/>
      </w:pPr>
      <w:r>
        <w:t>119) The following costs were incurred in May:</w:t>
      </w:r>
    </w:p>
    <w:p w14:paraId="00C17C0A"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000"/>
        <w:gridCol w:w="400"/>
        <w:gridCol w:w="840"/>
        <w:gridCol w:w="200"/>
        <w:gridCol w:w="20"/>
      </w:tblGrid>
      <w:tr w:rsidR="00A53AD6" w14:paraId="00C17C0D" w14:textId="77777777">
        <w:trPr>
          <w:gridAfter w:val="1"/>
          <w:wAfter w:w="20" w:type="dxa"/>
        </w:trPr>
        <w:tc>
          <w:tcPr>
            <w:tcW w:w="6000" w:type="dxa"/>
            <w:tcBorders>
              <w:top w:val="nil"/>
              <w:left w:val="nil"/>
              <w:bottom w:val="nil"/>
              <w:right w:val="nil"/>
            </w:tcBorders>
            <w:vAlign w:val="center"/>
          </w:tcPr>
          <w:p w14:paraId="00C17C0B" w14:textId="77777777" w:rsidR="00A53AD6" w:rsidRDefault="00A53AD6">
            <w:pPr>
              <w:pStyle w:val="NormalText"/>
              <w:jc w:val="center"/>
            </w:pPr>
            <w:r>
              <w:t> </w:t>
            </w:r>
          </w:p>
        </w:tc>
        <w:tc>
          <w:tcPr>
            <w:tcW w:w="1440" w:type="dxa"/>
            <w:gridSpan w:val="3"/>
            <w:tcBorders>
              <w:top w:val="nil"/>
              <w:left w:val="nil"/>
              <w:bottom w:val="nil"/>
              <w:right w:val="nil"/>
            </w:tcBorders>
            <w:tcMar>
              <w:top w:w="0" w:type="dxa"/>
              <w:left w:w="0" w:type="dxa"/>
              <w:bottom w:w="0" w:type="dxa"/>
              <w:right w:w="0" w:type="dxa"/>
            </w:tcMar>
            <w:vAlign w:val="center"/>
          </w:tcPr>
          <w:p w14:paraId="00C17C0C" w14:textId="77777777" w:rsidR="00A53AD6" w:rsidRDefault="00A53AD6">
            <w:pPr>
              <w:pStyle w:val="NormalText"/>
              <w:jc w:val="center"/>
            </w:pPr>
            <w:r>
              <w:t> </w:t>
            </w:r>
          </w:p>
        </w:tc>
      </w:tr>
      <w:tr w:rsidR="00A53AD6" w14:paraId="00C17C12" w14:textId="77777777">
        <w:tc>
          <w:tcPr>
            <w:tcW w:w="6000" w:type="dxa"/>
            <w:tcBorders>
              <w:top w:val="nil"/>
              <w:left w:val="nil"/>
              <w:bottom w:val="nil"/>
              <w:right w:val="nil"/>
            </w:tcBorders>
            <w:vAlign w:val="center"/>
          </w:tcPr>
          <w:p w14:paraId="00C17C0E" w14:textId="77777777"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14:paraId="00C17C0F"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C10" w14:textId="77777777" w:rsidR="00A53AD6" w:rsidRDefault="00A53AD6">
            <w:pPr>
              <w:pStyle w:val="NormalText"/>
              <w:jc w:val="right"/>
            </w:pPr>
            <w:r>
              <w:t>41,000</w:t>
            </w:r>
          </w:p>
        </w:tc>
        <w:tc>
          <w:tcPr>
            <w:tcW w:w="220" w:type="dxa"/>
            <w:gridSpan w:val="2"/>
            <w:tcBorders>
              <w:top w:val="nil"/>
              <w:left w:val="nil"/>
              <w:bottom w:val="nil"/>
              <w:right w:val="nil"/>
            </w:tcBorders>
            <w:tcMar>
              <w:top w:w="0" w:type="dxa"/>
              <w:left w:w="0" w:type="dxa"/>
              <w:bottom w:w="0" w:type="dxa"/>
              <w:right w:w="0" w:type="dxa"/>
            </w:tcMar>
            <w:vAlign w:val="center"/>
          </w:tcPr>
          <w:p w14:paraId="00C17C11" w14:textId="77777777" w:rsidR="00A53AD6" w:rsidRDefault="00A53AD6">
            <w:pPr>
              <w:pStyle w:val="NormalText"/>
              <w:jc w:val="right"/>
            </w:pPr>
            <w:r>
              <w:t> </w:t>
            </w:r>
          </w:p>
        </w:tc>
      </w:tr>
      <w:tr w:rsidR="00A53AD6" w14:paraId="00C17C17" w14:textId="77777777">
        <w:tc>
          <w:tcPr>
            <w:tcW w:w="6000" w:type="dxa"/>
            <w:tcBorders>
              <w:top w:val="nil"/>
              <w:left w:val="nil"/>
              <w:bottom w:val="nil"/>
              <w:right w:val="nil"/>
            </w:tcBorders>
            <w:vAlign w:val="center"/>
          </w:tcPr>
          <w:p w14:paraId="00C17C13" w14:textId="77777777"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14:paraId="00C17C14"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C15" w14:textId="77777777" w:rsidR="00A53AD6" w:rsidRDefault="00A53AD6">
            <w:pPr>
              <w:pStyle w:val="NormalText"/>
              <w:jc w:val="right"/>
            </w:pPr>
            <w:r>
              <w:t>13,000</w:t>
            </w:r>
          </w:p>
        </w:tc>
        <w:tc>
          <w:tcPr>
            <w:tcW w:w="220" w:type="dxa"/>
            <w:gridSpan w:val="2"/>
            <w:tcBorders>
              <w:top w:val="nil"/>
              <w:left w:val="nil"/>
              <w:bottom w:val="nil"/>
              <w:right w:val="nil"/>
            </w:tcBorders>
            <w:tcMar>
              <w:top w:w="0" w:type="dxa"/>
              <w:left w:w="0" w:type="dxa"/>
              <w:bottom w:w="0" w:type="dxa"/>
              <w:right w:w="0" w:type="dxa"/>
            </w:tcMar>
            <w:vAlign w:val="center"/>
          </w:tcPr>
          <w:p w14:paraId="00C17C16" w14:textId="77777777" w:rsidR="00A53AD6" w:rsidRDefault="00A53AD6">
            <w:pPr>
              <w:pStyle w:val="NormalText"/>
              <w:jc w:val="right"/>
            </w:pPr>
            <w:r>
              <w:t> </w:t>
            </w:r>
          </w:p>
        </w:tc>
      </w:tr>
      <w:tr w:rsidR="00A53AD6" w14:paraId="00C17C1C" w14:textId="77777777">
        <w:tc>
          <w:tcPr>
            <w:tcW w:w="6000" w:type="dxa"/>
            <w:tcBorders>
              <w:top w:val="nil"/>
              <w:left w:val="nil"/>
              <w:bottom w:val="nil"/>
              <w:right w:val="nil"/>
            </w:tcBorders>
            <w:vAlign w:val="center"/>
          </w:tcPr>
          <w:p w14:paraId="00C17C18" w14:textId="77777777" w:rsidR="00A53AD6" w:rsidRDefault="00A53AD6">
            <w:pPr>
              <w:pStyle w:val="NormalText"/>
            </w:pPr>
            <w:r>
              <w:t>Manufacturing overhead</w:t>
            </w:r>
          </w:p>
        </w:tc>
        <w:tc>
          <w:tcPr>
            <w:tcW w:w="400" w:type="dxa"/>
            <w:tcBorders>
              <w:top w:val="nil"/>
              <w:left w:val="nil"/>
              <w:bottom w:val="nil"/>
              <w:right w:val="nil"/>
            </w:tcBorders>
            <w:tcMar>
              <w:top w:w="0" w:type="dxa"/>
              <w:left w:w="0" w:type="dxa"/>
              <w:bottom w:w="0" w:type="dxa"/>
              <w:right w:w="0" w:type="dxa"/>
            </w:tcMar>
            <w:vAlign w:val="center"/>
          </w:tcPr>
          <w:p w14:paraId="00C17C19"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C1A" w14:textId="77777777" w:rsidR="00A53AD6" w:rsidRDefault="00A53AD6">
            <w:pPr>
              <w:pStyle w:val="NormalText"/>
              <w:jc w:val="right"/>
            </w:pPr>
            <w:r>
              <w:t>46,000</w:t>
            </w:r>
          </w:p>
        </w:tc>
        <w:tc>
          <w:tcPr>
            <w:tcW w:w="220" w:type="dxa"/>
            <w:gridSpan w:val="2"/>
            <w:tcBorders>
              <w:top w:val="nil"/>
              <w:left w:val="nil"/>
              <w:bottom w:val="nil"/>
              <w:right w:val="nil"/>
            </w:tcBorders>
            <w:tcMar>
              <w:top w:w="0" w:type="dxa"/>
              <w:left w:w="0" w:type="dxa"/>
              <w:bottom w:w="0" w:type="dxa"/>
              <w:right w:w="0" w:type="dxa"/>
            </w:tcMar>
            <w:vAlign w:val="center"/>
          </w:tcPr>
          <w:p w14:paraId="00C17C1B" w14:textId="77777777" w:rsidR="00A53AD6" w:rsidRDefault="00A53AD6">
            <w:pPr>
              <w:pStyle w:val="NormalText"/>
              <w:jc w:val="right"/>
            </w:pPr>
            <w:r>
              <w:t> </w:t>
            </w:r>
          </w:p>
        </w:tc>
      </w:tr>
      <w:tr w:rsidR="00A53AD6" w14:paraId="00C17C21" w14:textId="77777777">
        <w:tc>
          <w:tcPr>
            <w:tcW w:w="6000" w:type="dxa"/>
            <w:tcBorders>
              <w:top w:val="nil"/>
              <w:left w:val="nil"/>
              <w:bottom w:val="nil"/>
              <w:right w:val="nil"/>
            </w:tcBorders>
            <w:vAlign w:val="center"/>
          </w:tcPr>
          <w:p w14:paraId="00C17C1D" w14:textId="77777777" w:rsidR="00A53AD6" w:rsidRDefault="00A53AD6">
            <w:pPr>
              <w:pStyle w:val="NormalText"/>
            </w:pPr>
            <w:r>
              <w:t>Selling expenses</w:t>
            </w:r>
          </w:p>
        </w:tc>
        <w:tc>
          <w:tcPr>
            <w:tcW w:w="400" w:type="dxa"/>
            <w:tcBorders>
              <w:top w:val="nil"/>
              <w:left w:val="nil"/>
              <w:bottom w:val="nil"/>
              <w:right w:val="nil"/>
            </w:tcBorders>
            <w:tcMar>
              <w:top w:w="0" w:type="dxa"/>
              <w:left w:w="0" w:type="dxa"/>
              <w:bottom w:w="0" w:type="dxa"/>
              <w:right w:w="0" w:type="dxa"/>
            </w:tcMar>
            <w:vAlign w:val="center"/>
          </w:tcPr>
          <w:p w14:paraId="00C17C1E"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C1F" w14:textId="77777777" w:rsidR="00A53AD6" w:rsidRDefault="00A53AD6">
            <w:pPr>
              <w:pStyle w:val="NormalText"/>
              <w:jc w:val="right"/>
            </w:pPr>
            <w:r>
              <w:t>18,000</w:t>
            </w:r>
          </w:p>
        </w:tc>
        <w:tc>
          <w:tcPr>
            <w:tcW w:w="220" w:type="dxa"/>
            <w:gridSpan w:val="2"/>
            <w:tcBorders>
              <w:top w:val="nil"/>
              <w:left w:val="nil"/>
              <w:bottom w:val="nil"/>
              <w:right w:val="nil"/>
            </w:tcBorders>
            <w:tcMar>
              <w:top w:w="0" w:type="dxa"/>
              <w:left w:w="0" w:type="dxa"/>
              <w:bottom w:w="0" w:type="dxa"/>
              <w:right w:w="0" w:type="dxa"/>
            </w:tcMar>
            <w:vAlign w:val="center"/>
          </w:tcPr>
          <w:p w14:paraId="00C17C20" w14:textId="77777777" w:rsidR="00A53AD6" w:rsidRDefault="00A53AD6">
            <w:pPr>
              <w:pStyle w:val="NormalText"/>
              <w:jc w:val="right"/>
            </w:pPr>
            <w:r>
              <w:t> </w:t>
            </w:r>
          </w:p>
        </w:tc>
      </w:tr>
      <w:tr w:rsidR="00A53AD6" w14:paraId="00C17C26" w14:textId="77777777">
        <w:tc>
          <w:tcPr>
            <w:tcW w:w="6000" w:type="dxa"/>
            <w:tcBorders>
              <w:top w:val="nil"/>
              <w:left w:val="nil"/>
              <w:bottom w:val="nil"/>
              <w:right w:val="nil"/>
            </w:tcBorders>
            <w:vAlign w:val="center"/>
          </w:tcPr>
          <w:p w14:paraId="00C17C22" w14:textId="77777777" w:rsidR="00A53AD6" w:rsidRDefault="00A53AD6">
            <w:pPr>
              <w:pStyle w:val="NormalText"/>
            </w:pPr>
            <w:r>
              <w:t>Administrative expenses</w:t>
            </w:r>
          </w:p>
        </w:tc>
        <w:tc>
          <w:tcPr>
            <w:tcW w:w="400" w:type="dxa"/>
            <w:tcBorders>
              <w:top w:val="nil"/>
              <w:left w:val="nil"/>
              <w:bottom w:val="nil"/>
              <w:right w:val="nil"/>
            </w:tcBorders>
            <w:tcMar>
              <w:top w:w="0" w:type="dxa"/>
              <w:left w:w="0" w:type="dxa"/>
              <w:bottom w:w="0" w:type="dxa"/>
              <w:right w:w="0" w:type="dxa"/>
            </w:tcMar>
            <w:vAlign w:val="center"/>
          </w:tcPr>
          <w:p w14:paraId="00C17C23"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C24" w14:textId="77777777" w:rsidR="00A53AD6" w:rsidRDefault="00A53AD6">
            <w:pPr>
              <w:pStyle w:val="NormalText"/>
              <w:jc w:val="right"/>
            </w:pPr>
            <w:r>
              <w:t>15,000</w:t>
            </w:r>
          </w:p>
        </w:tc>
        <w:tc>
          <w:tcPr>
            <w:tcW w:w="220" w:type="dxa"/>
            <w:gridSpan w:val="2"/>
            <w:tcBorders>
              <w:top w:val="nil"/>
              <w:left w:val="nil"/>
              <w:bottom w:val="nil"/>
              <w:right w:val="nil"/>
            </w:tcBorders>
            <w:tcMar>
              <w:top w:w="0" w:type="dxa"/>
              <w:left w:w="0" w:type="dxa"/>
              <w:bottom w:w="0" w:type="dxa"/>
              <w:right w:w="0" w:type="dxa"/>
            </w:tcMar>
            <w:vAlign w:val="center"/>
          </w:tcPr>
          <w:p w14:paraId="00C17C25" w14:textId="77777777" w:rsidR="00A53AD6" w:rsidRDefault="00A53AD6">
            <w:pPr>
              <w:pStyle w:val="NormalText"/>
              <w:jc w:val="right"/>
            </w:pPr>
            <w:r>
              <w:t> </w:t>
            </w:r>
          </w:p>
        </w:tc>
      </w:tr>
    </w:tbl>
    <w:p w14:paraId="00C17C27" w14:textId="77777777" w:rsidR="00A53AD6" w:rsidRDefault="00A53AD6">
      <w:pPr>
        <w:pStyle w:val="NormalText"/>
      </w:pPr>
    </w:p>
    <w:p w14:paraId="00C17C28" w14:textId="77777777" w:rsidR="00A53AD6" w:rsidRDefault="00A53AD6">
      <w:pPr>
        <w:pStyle w:val="NormalText"/>
      </w:pPr>
      <w:r>
        <w:t>Conversion costs during the month totaled:</w:t>
      </w:r>
    </w:p>
    <w:p w14:paraId="00C17C29" w14:textId="77777777" w:rsidR="00A53AD6" w:rsidRDefault="00A53AD6">
      <w:pPr>
        <w:pStyle w:val="NormalText"/>
      </w:pPr>
      <w:r>
        <w:t>A) $54,000</w:t>
      </w:r>
    </w:p>
    <w:p w14:paraId="00C17C2A" w14:textId="77777777" w:rsidR="00A53AD6" w:rsidRDefault="00A53AD6">
      <w:pPr>
        <w:pStyle w:val="NormalText"/>
      </w:pPr>
      <w:r>
        <w:t>B) $133,000</w:t>
      </w:r>
    </w:p>
    <w:p w14:paraId="00C17C2B" w14:textId="77777777" w:rsidR="00A53AD6" w:rsidRDefault="00A53AD6">
      <w:pPr>
        <w:pStyle w:val="NormalText"/>
      </w:pPr>
      <w:r>
        <w:t>C) $59,000</w:t>
      </w:r>
    </w:p>
    <w:p w14:paraId="00C17C2C" w14:textId="77777777" w:rsidR="00A53AD6" w:rsidRDefault="00A53AD6">
      <w:pPr>
        <w:pStyle w:val="NormalText"/>
      </w:pPr>
      <w:r>
        <w:t>D) $87,000</w:t>
      </w:r>
    </w:p>
    <w:p w14:paraId="00C17C2D" w14:textId="77777777" w:rsidR="003C39DD" w:rsidRDefault="003C39DD">
      <w:pPr>
        <w:pStyle w:val="NormalText"/>
      </w:pPr>
    </w:p>
    <w:p w14:paraId="00C17C2E" w14:textId="77777777" w:rsidR="00A53AD6" w:rsidRDefault="003C39DD">
      <w:pPr>
        <w:pStyle w:val="NormalText"/>
      </w:pPr>
      <w:r>
        <w:t>Answer:</w:t>
      </w:r>
      <w:r w:rsidR="00A53AD6">
        <w:t xml:space="preserve">  C</w:t>
      </w:r>
    </w:p>
    <w:p w14:paraId="00C17C2F" w14:textId="77777777" w:rsidR="00A53AD6" w:rsidRDefault="00A53AD6">
      <w:pPr>
        <w:pStyle w:val="NormalText"/>
      </w:pPr>
      <w:r>
        <w:t>Explanation:  Conversion cost = Direct labor + Manufacturing overhead = $13,000 + $46,000 = $59,000</w:t>
      </w:r>
    </w:p>
    <w:p w14:paraId="00C17C30" w14:textId="77777777" w:rsidR="00A53AD6" w:rsidRDefault="003C39DD">
      <w:pPr>
        <w:pStyle w:val="NormalText"/>
      </w:pPr>
      <w:r>
        <w:t>Difficulty: 2 Medium</w:t>
      </w:r>
    </w:p>
    <w:p w14:paraId="00C17C31" w14:textId="77777777" w:rsidR="00A53AD6" w:rsidRDefault="00A53AD6">
      <w:pPr>
        <w:pStyle w:val="NormalText"/>
      </w:pPr>
      <w:r>
        <w:t>Topic:  Cost Classifications for Manufacturing Companies; Cost Classifications for Preparing Financial Statements</w:t>
      </w:r>
    </w:p>
    <w:p w14:paraId="00C17C32" w14:textId="77777777" w:rsidR="00A53AD6" w:rsidRDefault="00A53AD6">
      <w:pPr>
        <w:pStyle w:val="NormalText"/>
      </w:pPr>
      <w:r>
        <w:t>Learning Objective:  01-02 Identify and give examples of each of the three basic manufacturing cost categories.; 01-03 Understand cost classifications used to prepare financial statements: product costs and period costs.</w:t>
      </w:r>
    </w:p>
    <w:p w14:paraId="00C17C33" w14:textId="77777777" w:rsidR="00A53AD6" w:rsidRDefault="00A53AD6">
      <w:pPr>
        <w:pStyle w:val="NormalText"/>
      </w:pPr>
      <w:r>
        <w:t>Bloom's:  Apply</w:t>
      </w:r>
    </w:p>
    <w:p w14:paraId="00C17C34" w14:textId="77777777" w:rsidR="00A53AD6" w:rsidRDefault="00A53AD6">
      <w:pPr>
        <w:pStyle w:val="NormalText"/>
      </w:pPr>
      <w:r>
        <w:t>AACSB:  Analytical Thinking</w:t>
      </w:r>
    </w:p>
    <w:p w14:paraId="00C17C35" w14:textId="77777777" w:rsidR="00A53AD6" w:rsidRDefault="00A53AD6">
      <w:pPr>
        <w:pStyle w:val="NormalText"/>
      </w:pPr>
      <w:r>
        <w:t>AICPA:  BB Critical Thinking; FN Measurement</w:t>
      </w:r>
    </w:p>
    <w:p w14:paraId="00C17C36" w14:textId="77777777" w:rsidR="00A53AD6" w:rsidRDefault="00A53AD6">
      <w:pPr>
        <w:pStyle w:val="NormalText"/>
      </w:pPr>
    </w:p>
    <w:p w14:paraId="00C17C37" w14:textId="77777777" w:rsidR="00563399" w:rsidRDefault="00563399">
      <w:pPr>
        <w:rPr>
          <w:rFonts w:ascii="Times New Roman" w:hAnsi="Times New Roman"/>
          <w:color w:val="000000"/>
          <w:sz w:val="24"/>
          <w:szCs w:val="24"/>
        </w:rPr>
      </w:pPr>
      <w:r>
        <w:br w:type="page"/>
      </w:r>
    </w:p>
    <w:p w14:paraId="00C17C38" w14:textId="77777777" w:rsidR="00A53AD6" w:rsidRDefault="00A53AD6">
      <w:pPr>
        <w:pStyle w:val="NormalText"/>
      </w:pPr>
      <w:r>
        <w:t>120) Abburi Company's manufacturing overhead is 60% of its total conversion costs. If direct labor is $52,000 and if direct materials are $28,000, the manufacturing overhead is:</w:t>
      </w:r>
    </w:p>
    <w:p w14:paraId="00C17C39" w14:textId="77777777" w:rsidR="00A53AD6" w:rsidRDefault="00A53AD6">
      <w:pPr>
        <w:pStyle w:val="NormalText"/>
      </w:pPr>
      <w:r>
        <w:t>A) $34,667</w:t>
      </w:r>
    </w:p>
    <w:p w14:paraId="00C17C3A" w14:textId="77777777" w:rsidR="00A53AD6" w:rsidRDefault="00A53AD6">
      <w:pPr>
        <w:pStyle w:val="NormalText"/>
      </w:pPr>
      <w:r>
        <w:t>B) $78,000</w:t>
      </w:r>
    </w:p>
    <w:p w14:paraId="00C17C3B" w14:textId="77777777" w:rsidR="00A53AD6" w:rsidRDefault="00A53AD6">
      <w:pPr>
        <w:pStyle w:val="NormalText"/>
      </w:pPr>
      <w:r>
        <w:t>C) $42,000</w:t>
      </w:r>
    </w:p>
    <w:p w14:paraId="00C17C3C" w14:textId="77777777" w:rsidR="00A53AD6" w:rsidRDefault="00A53AD6">
      <w:pPr>
        <w:pStyle w:val="NormalText"/>
      </w:pPr>
      <w:r>
        <w:t>D) $120,000</w:t>
      </w:r>
    </w:p>
    <w:p w14:paraId="00C17C3D" w14:textId="77777777" w:rsidR="003C39DD" w:rsidRDefault="003C39DD">
      <w:pPr>
        <w:pStyle w:val="NormalText"/>
      </w:pPr>
    </w:p>
    <w:p w14:paraId="00C17C3E" w14:textId="77777777" w:rsidR="00A53AD6" w:rsidRDefault="003C39DD">
      <w:pPr>
        <w:pStyle w:val="NormalText"/>
      </w:pPr>
      <w:r>
        <w:t>Answer:</w:t>
      </w:r>
      <w:r w:rsidR="00A53AD6">
        <w:t xml:space="preserve">  B</w:t>
      </w:r>
    </w:p>
    <w:p w14:paraId="00C17C3F" w14:textId="77777777" w:rsidR="00A53AD6" w:rsidRDefault="00A53AD6">
      <w:pPr>
        <w:pStyle w:val="NormalText"/>
      </w:pPr>
      <w:r>
        <w:t>Explanation:  Manufacturing overhead = 0.60 × Conversion cost</w:t>
      </w:r>
    </w:p>
    <w:p w14:paraId="00C17C40" w14:textId="77777777" w:rsidR="00A53AD6" w:rsidRDefault="00A53AD6">
      <w:pPr>
        <w:pStyle w:val="NormalText"/>
      </w:pPr>
      <w:r>
        <w:t>Direct labor = $52,000</w:t>
      </w:r>
    </w:p>
    <w:p w14:paraId="00C17C41" w14:textId="77777777" w:rsidR="00A53AD6" w:rsidRDefault="00A53AD6">
      <w:pPr>
        <w:pStyle w:val="NormalText"/>
      </w:pPr>
    </w:p>
    <w:p w14:paraId="00C17C42" w14:textId="77777777" w:rsidR="00A53AD6" w:rsidRDefault="00A53AD6">
      <w:pPr>
        <w:pStyle w:val="NormalText"/>
      </w:pPr>
      <w:r>
        <w:t>Conversion cost = Direct labor + Manufacturing overhead</w:t>
      </w:r>
    </w:p>
    <w:p w14:paraId="00C17C43" w14:textId="77777777" w:rsidR="00A53AD6" w:rsidRDefault="00A53AD6">
      <w:pPr>
        <w:pStyle w:val="NormalText"/>
      </w:pPr>
      <w:r>
        <w:t>Conversion cost = $52,000 + Manufacturing overhead</w:t>
      </w:r>
    </w:p>
    <w:p w14:paraId="00C17C44" w14:textId="77777777" w:rsidR="00A53AD6" w:rsidRDefault="00A53AD6">
      <w:pPr>
        <w:pStyle w:val="NormalText"/>
      </w:pPr>
      <w:r>
        <w:t>Conversion cost = $52,000 + (0.60 × Conversion cost)</w:t>
      </w:r>
    </w:p>
    <w:p w14:paraId="00C17C45" w14:textId="77777777" w:rsidR="00A53AD6" w:rsidRDefault="00A53AD6">
      <w:pPr>
        <w:pStyle w:val="NormalText"/>
      </w:pPr>
      <w:r>
        <w:t>0.40 × Conversion cost = $52,000</w:t>
      </w:r>
    </w:p>
    <w:p w14:paraId="00C17C46" w14:textId="77777777" w:rsidR="00A53AD6" w:rsidRDefault="00A53AD6">
      <w:pPr>
        <w:pStyle w:val="NormalText"/>
      </w:pPr>
    </w:p>
    <w:p w14:paraId="00C17C47" w14:textId="77777777" w:rsidR="00A53AD6" w:rsidRDefault="00A53AD6">
      <w:pPr>
        <w:pStyle w:val="NormalText"/>
      </w:pPr>
      <w:r>
        <w:t>Conversion cost = $52,000 ÷ 0.40 = $130,000</w:t>
      </w:r>
    </w:p>
    <w:p w14:paraId="00C17C48" w14:textId="77777777" w:rsidR="00A53AD6" w:rsidRDefault="00A53AD6">
      <w:pPr>
        <w:pStyle w:val="NormalText"/>
      </w:pPr>
      <w:r>
        <w:t>Manufacturing overhead = 0.60 × Conversion cost</w:t>
      </w:r>
    </w:p>
    <w:p w14:paraId="00C17C49" w14:textId="77777777" w:rsidR="00A53AD6" w:rsidRDefault="00A53AD6">
      <w:pPr>
        <w:pStyle w:val="NormalText"/>
      </w:pPr>
      <w:r>
        <w:t>Manufacturing overhead = 0.60 × $130,000 = $78,000</w:t>
      </w:r>
    </w:p>
    <w:p w14:paraId="00C17C4A" w14:textId="77777777" w:rsidR="00A53AD6" w:rsidRDefault="003C39DD">
      <w:pPr>
        <w:pStyle w:val="NormalText"/>
      </w:pPr>
      <w:r>
        <w:t>Difficulty: 3 Hard</w:t>
      </w:r>
    </w:p>
    <w:p w14:paraId="00C17C4B" w14:textId="77777777" w:rsidR="00A53AD6" w:rsidRDefault="00A53AD6">
      <w:pPr>
        <w:pStyle w:val="NormalText"/>
      </w:pPr>
      <w:r>
        <w:t>Topic:  Cost Classifications for Manufacturing Companies; Cost Classifications for Preparing Financial Statements</w:t>
      </w:r>
    </w:p>
    <w:p w14:paraId="00C17C4C" w14:textId="77777777" w:rsidR="00A53AD6" w:rsidRDefault="00A53AD6">
      <w:pPr>
        <w:pStyle w:val="NormalText"/>
      </w:pPr>
      <w:r>
        <w:t>Learning Objective:  01-02 Identify and give examples of each of the three basic manufacturing cost categories.; 01-03 Understand cost classifications used to prepare financial statements: product costs and period costs.</w:t>
      </w:r>
    </w:p>
    <w:p w14:paraId="00C17C4D" w14:textId="77777777" w:rsidR="00A53AD6" w:rsidRDefault="00A53AD6">
      <w:pPr>
        <w:pStyle w:val="NormalText"/>
      </w:pPr>
      <w:r>
        <w:t>Bloom's:  Apply</w:t>
      </w:r>
    </w:p>
    <w:p w14:paraId="00C17C4E" w14:textId="77777777" w:rsidR="00A53AD6" w:rsidRDefault="00A53AD6">
      <w:pPr>
        <w:pStyle w:val="NormalText"/>
      </w:pPr>
      <w:r>
        <w:t>AACSB:  Analytical Thinking</w:t>
      </w:r>
    </w:p>
    <w:p w14:paraId="00C17C4F" w14:textId="77777777" w:rsidR="00A53AD6" w:rsidRDefault="00A53AD6">
      <w:pPr>
        <w:pStyle w:val="NormalText"/>
      </w:pPr>
      <w:r>
        <w:t>AICPA:  BB Critical Thinking; FN Measurement</w:t>
      </w:r>
    </w:p>
    <w:p w14:paraId="00C17C50" w14:textId="77777777" w:rsidR="00A53AD6" w:rsidRDefault="00A53AD6">
      <w:pPr>
        <w:pStyle w:val="NormalText"/>
      </w:pPr>
    </w:p>
    <w:p w14:paraId="00C17C51" w14:textId="77777777" w:rsidR="00563399" w:rsidRDefault="00563399">
      <w:pPr>
        <w:rPr>
          <w:rFonts w:ascii="Times New Roman" w:hAnsi="Times New Roman"/>
          <w:color w:val="000000"/>
          <w:sz w:val="24"/>
          <w:szCs w:val="24"/>
        </w:rPr>
      </w:pPr>
      <w:r>
        <w:br w:type="page"/>
      </w:r>
    </w:p>
    <w:p w14:paraId="00C17C52" w14:textId="77777777" w:rsidR="00A53AD6" w:rsidRDefault="00A53AD6">
      <w:pPr>
        <w:pStyle w:val="NormalText"/>
      </w:pPr>
      <w:r>
        <w:t>121) During the month of May, direct labor cost totaled $10,000 and direct labor cost was 40% of prime cost. If total manufacturing costs during May were $86,000, the manufacturing overhead was:</w:t>
      </w:r>
    </w:p>
    <w:p w14:paraId="00C17C53" w14:textId="77777777" w:rsidR="00A53AD6" w:rsidRDefault="00A53AD6">
      <w:pPr>
        <w:pStyle w:val="NormalText"/>
      </w:pPr>
      <w:r>
        <w:t>A) $76,000</w:t>
      </w:r>
    </w:p>
    <w:p w14:paraId="00C17C54" w14:textId="77777777" w:rsidR="00A53AD6" w:rsidRDefault="00A53AD6">
      <w:pPr>
        <w:pStyle w:val="NormalText"/>
      </w:pPr>
      <w:r>
        <w:t>B) $25,000</w:t>
      </w:r>
    </w:p>
    <w:p w14:paraId="00C17C55" w14:textId="77777777" w:rsidR="00A53AD6" w:rsidRDefault="00A53AD6">
      <w:pPr>
        <w:pStyle w:val="NormalText"/>
      </w:pPr>
      <w:r>
        <w:t>C) $61,000</w:t>
      </w:r>
    </w:p>
    <w:p w14:paraId="00C17C56" w14:textId="77777777" w:rsidR="00A53AD6" w:rsidRDefault="00A53AD6">
      <w:pPr>
        <w:pStyle w:val="NormalText"/>
      </w:pPr>
      <w:r>
        <w:t>D) $15,000</w:t>
      </w:r>
    </w:p>
    <w:p w14:paraId="00C17C57" w14:textId="77777777" w:rsidR="003C39DD" w:rsidRDefault="003C39DD">
      <w:pPr>
        <w:pStyle w:val="NormalText"/>
      </w:pPr>
    </w:p>
    <w:p w14:paraId="00C17C58" w14:textId="77777777" w:rsidR="00A53AD6" w:rsidRDefault="003C39DD">
      <w:pPr>
        <w:pStyle w:val="NormalText"/>
      </w:pPr>
      <w:r>
        <w:t>Answer:</w:t>
      </w:r>
      <w:r w:rsidR="00A53AD6">
        <w:t xml:space="preserve">  C</w:t>
      </w:r>
    </w:p>
    <w:p w14:paraId="00C17C59" w14:textId="77777777" w:rsidR="00563399" w:rsidRDefault="00A53AD6">
      <w:pPr>
        <w:pStyle w:val="NormalText"/>
      </w:pPr>
      <w:r>
        <w:t xml:space="preserve">Explanation:  </w:t>
      </w:r>
    </w:p>
    <w:p w14:paraId="00C17C5A" w14:textId="77777777" w:rsidR="00A53AD6" w:rsidRDefault="00A53AD6">
      <w:pPr>
        <w:pStyle w:val="NormalText"/>
      </w:pPr>
      <w:r>
        <w:t>Direct labor cost = $10,000</w:t>
      </w:r>
    </w:p>
    <w:p w14:paraId="00C17C5B" w14:textId="77777777" w:rsidR="00A53AD6" w:rsidRDefault="00A53AD6">
      <w:pPr>
        <w:pStyle w:val="NormalText"/>
      </w:pPr>
    </w:p>
    <w:p w14:paraId="00C17C5C" w14:textId="77777777" w:rsidR="00A53AD6" w:rsidRDefault="00A53AD6">
      <w:pPr>
        <w:pStyle w:val="NormalText"/>
      </w:pPr>
      <w:r>
        <w:t>Direct labor cost = 0.40 × Prime cost</w:t>
      </w:r>
    </w:p>
    <w:p w14:paraId="00C17C5D" w14:textId="77777777" w:rsidR="00A53AD6" w:rsidRDefault="00A53AD6">
      <w:pPr>
        <w:pStyle w:val="NormalText"/>
      </w:pPr>
      <w:r>
        <w:t>Total manufacturing cost = $86,000</w:t>
      </w:r>
    </w:p>
    <w:p w14:paraId="00C17C5E" w14:textId="77777777" w:rsidR="00A53AD6" w:rsidRDefault="00A53AD6">
      <w:pPr>
        <w:pStyle w:val="NormalText"/>
      </w:pPr>
    </w:p>
    <w:p w14:paraId="00C17C5F" w14:textId="77777777" w:rsidR="00A53AD6" w:rsidRDefault="00A53AD6">
      <w:pPr>
        <w:pStyle w:val="NormalText"/>
      </w:pPr>
      <w:r>
        <w:t>Direct labor cost = 0.40 × Prime cost</w:t>
      </w:r>
    </w:p>
    <w:p w14:paraId="00C17C60" w14:textId="77777777" w:rsidR="00A53AD6" w:rsidRDefault="00A53AD6">
      <w:pPr>
        <w:pStyle w:val="NormalText"/>
      </w:pPr>
      <w:r>
        <w:t>Prime cost = Direct labor cost ÷ 0.40</w:t>
      </w:r>
    </w:p>
    <w:p w14:paraId="00C17C61" w14:textId="77777777" w:rsidR="00A53AD6" w:rsidRDefault="00A53AD6">
      <w:pPr>
        <w:pStyle w:val="NormalText"/>
      </w:pPr>
      <w:r>
        <w:t>Prime cost = $10,000 ÷ 0.40 = $25,000</w:t>
      </w:r>
    </w:p>
    <w:p w14:paraId="00C17C62" w14:textId="77777777" w:rsidR="00A53AD6" w:rsidRDefault="00A53AD6">
      <w:pPr>
        <w:pStyle w:val="NormalText"/>
      </w:pPr>
    </w:p>
    <w:p w14:paraId="00C17C63" w14:textId="77777777" w:rsidR="00A53AD6" w:rsidRDefault="00A53AD6">
      <w:pPr>
        <w:pStyle w:val="NormalText"/>
      </w:pPr>
      <w:r>
        <w:t>Total manufacturing cost = Prime cost + Manufacturing overhead cost</w:t>
      </w:r>
    </w:p>
    <w:p w14:paraId="00C17C64" w14:textId="77777777" w:rsidR="00A53AD6" w:rsidRDefault="00A53AD6">
      <w:pPr>
        <w:pStyle w:val="NormalText"/>
      </w:pPr>
      <w:r>
        <w:t>$86,000 = $25,000 + Manufacturing overhead cost</w:t>
      </w:r>
    </w:p>
    <w:p w14:paraId="00C17C65" w14:textId="77777777" w:rsidR="00A53AD6" w:rsidRDefault="00A53AD6">
      <w:pPr>
        <w:pStyle w:val="NormalText"/>
      </w:pPr>
      <w:r>
        <w:t>Manufacturing overhead cost = $61,000</w:t>
      </w:r>
    </w:p>
    <w:p w14:paraId="00C17C66" w14:textId="77777777" w:rsidR="00A53AD6" w:rsidRDefault="003C39DD">
      <w:pPr>
        <w:pStyle w:val="NormalText"/>
      </w:pPr>
      <w:r>
        <w:t>Difficulty: 3 Hard</w:t>
      </w:r>
    </w:p>
    <w:p w14:paraId="00C17C67" w14:textId="77777777" w:rsidR="00A53AD6" w:rsidRDefault="00A53AD6">
      <w:pPr>
        <w:pStyle w:val="NormalText"/>
      </w:pPr>
      <w:r>
        <w:t>Topic:  Cost Classifications for Manufacturing Companies; Cost Classifications for Preparing Financial Statements</w:t>
      </w:r>
    </w:p>
    <w:p w14:paraId="00C17C68" w14:textId="77777777" w:rsidR="00A53AD6" w:rsidRDefault="00A53AD6">
      <w:pPr>
        <w:pStyle w:val="NormalText"/>
      </w:pPr>
      <w:r>
        <w:t>Learning Objective:  01-02 Identify and give examples of each of the three basic manufacturing cost categories.; 01-03 Understand cost classifications used to prepare financial statements: product costs and period costs.</w:t>
      </w:r>
    </w:p>
    <w:p w14:paraId="00C17C69" w14:textId="77777777" w:rsidR="00A53AD6" w:rsidRDefault="00A53AD6">
      <w:pPr>
        <w:pStyle w:val="NormalText"/>
      </w:pPr>
      <w:r>
        <w:t>Bloom's:  Apply</w:t>
      </w:r>
    </w:p>
    <w:p w14:paraId="00C17C6A" w14:textId="77777777" w:rsidR="00A53AD6" w:rsidRDefault="00A53AD6">
      <w:pPr>
        <w:pStyle w:val="NormalText"/>
      </w:pPr>
      <w:r>
        <w:t>AACSB:  Analytical Thinking</w:t>
      </w:r>
    </w:p>
    <w:p w14:paraId="00C17C6B" w14:textId="77777777" w:rsidR="00A53AD6" w:rsidRDefault="00A53AD6">
      <w:pPr>
        <w:pStyle w:val="NormalText"/>
      </w:pPr>
      <w:r>
        <w:t>AICPA:  BB Critical Thinking; FN Measurement</w:t>
      </w:r>
    </w:p>
    <w:p w14:paraId="00C17C6C" w14:textId="77777777" w:rsidR="00A53AD6" w:rsidRDefault="00A53AD6">
      <w:pPr>
        <w:pStyle w:val="NormalText"/>
      </w:pPr>
    </w:p>
    <w:p w14:paraId="00C17C6D" w14:textId="77777777" w:rsidR="00563399" w:rsidRDefault="00563399">
      <w:pPr>
        <w:rPr>
          <w:rFonts w:ascii="Times New Roman" w:hAnsi="Times New Roman"/>
          <w:color w:val="000000"/>
          <w:sz w:val="24"/>
          <w:szCs w:val="24"/>
        </w:rPr>
      </w:pPr>
      <w:r>
        <w:br w:type="page"/>
      </w:r>
    </w:p>
    <w:p w14:paraId="00C17C6E" w14:textId="77777777" w:rsidR="00A53AD6" w:rsidRDefault="00A53AD6">
      <w:pPr>
        <w:pStyle w:val="NormalText"/>
      </w:pPr>
      <w:r>
        <w:t>122) In May direct labor was 60% of conversion cost. If the manufacturing overhead for the month was $54,000 and the direct materials cost was $30,000, the direct labor cost was:</w:t>
      </w:r>
    </w:p>
    <w:p w14:paraId="00C17C6F" w14:textId="77777777" w:rsidR="00A53AD6" w:rsidRDefault="00A53AD6">
      <w:pPr>
        <w:pStyle w:val="NormalText"/>
      </w:pPr>
      <w:r>
        <w:t>A) $36,000</w:t>
      </w:r>
    </w:p>
    <w:p w14:paraId="00C17C70" w14:textId="77777777" w:rsidR="00A53AD6" w:rsidRDefault="00A53AD6">
      <w:pPr>
        <w:pStyle w:val="NormalText"/>
      </w:pPr>
      <w:r>
        <w:t>B) $20,000</w:t>
      </w:r>
    </w:p>
    <w:p w14:paraId="00C17C71" w14:textId="77777777" w:rsidR="00A53AD6" w:rsidRDefault="00A53AD6">
      <w:pPr>
        <w:pStyle w:val="NormalText"/>
      </w:pPr>
      <w:r>
        <w:t>C) $81,000</w:t>
      </w:r>
    </w:p>
    <w:p w14:paraId="00C17C72" w14:textId="77777777" w:rsidR="00A53AD6" w:rsidRDefault="00A53AD6">
      <w:pPr>
        <w:pStyle w:val="NormalText"/>
      </w:pPr>
      <w:r>
        <w:t>D) $45,000</w:t>
      </w:r>
    </w:p>
    <w:p w14:paraId="00C17C73" w14:textId="77777777" w:rsidR="003C39DD" w:rsidRDefault="003C39DD">
      <w:pPr>
        <w:pStyle w:val="NormalText"/>
      </w:pPr>
    </w:p>
    <w:p w14:paraId="00C17C74" w14:textId="77777777" w:rsidR="00A53AD6" w:rsidRDefault="003C39DD">
      <w:pPr>
        <w:pStyle w:val="NormalText"/>
      </w:pPr>
      <w:r>
        <w:t>Answer:</w:t>
      </w:r>
      <w:r w:rsidR="00A53AD6">
        <w:t xml:space="preserve">  C</w:t>
      </w:r>
    </w:p>
    <w:p w14:paraId="00C17C75" w14:textId="77777777" w:rsidR="00A53AD6" w:rsidRDefault="00A53AD6">
      <w:pPr>
        <w:pStyle w:val="NormalText"/>
      </w:pPr>
      <w:r>
        <w:t>Explanation:  Direct labor = 0.60 × Conversion cost</w:t>
      </w:r>
    </w:p>
    <w:p w14:paraId="00C17C76" w14:textId="77777777" w:rsidR="00A53AD6" w:rsidRDefault="00A53AD6">
      <w:pPr>
        <w:pStyle w:val="NormalText"/>
      </w:pPr>
    </w:p>
    <w:p w14:paraId="00C17C77" w14:textId="77777777" w:rsidR="00A53AD6" w:rsidRDefault="00A53AD6">
      <w:pPr>
        <w:pStyle w:val="NormalText"/>
      </w:pPr>
      <w:r>
        <w:t>Manufacturing overhead = $54,000</w:t>
      </w:r>
    </w:p>
    <w:p w14:paraId="00C17C78" w14:textId="77777777" w:rsidR="00A53AD6" w:rsidRDefault="00A53AD6">
      <w:pPr>
        <w:pStyle w:val="NormalText"/>
      </w:pPr>
    </w:p>
    <w:p w14:paraId="00C17C79" w14:textId="77777777" w:rsidR="00A53AD6" w:rsidRDefault="00A53AD6">
      <w:pPr>
        <w:pStyle w:val="NormalText"/>
      </w:pPr>
      <w:r>
        <w:t>Conversion cost = Direct labor + Manufacturing overhead</w:t>
      </w:r>
    </w:p>
    <w:p w14:paraId="00C17C7A" w14:textId="77777777" w:rsidR="00A53AD6" w:rsidRDefault="00A53AD6">
      <w:pPr>
        <w:pStyle w:val="NormalText"/>
      </w:pPr>
      <w:r>
        <w:t>Conversion cost = Direct labor + $54,000</w:t>
      </w:r>
    </w:p>
    <w:p w14:paraId="00C17C7B" w14:textId="77777777" w:rsidR="00A53AD6" w:rsidRDefault="00A53AD6">
      <w:pPr>
        <w:pStyle w:val="NormalText"/>
      </w:pPr>
    </w:p>
    <w:p w14:paraId="00C17C7C" w14:textId="77777777" w:rsidR="00A53AD6" w:rsidRDefault="00A53AD6">
      <w:pPr>
        <w:pStyle w:val="NormalText"/>
      </w:pPr>
      <w:r>
        <w:t>Conversion cost = (0.60 × Conversion cost) + $54,000</w:t>
      </w:r>
    </w:p>
    <w:p w14:paraId="00C17C7D" w14:textId="77777777" w:rsidR="00A53AD6" w:rsidRDefault="00A53AD6">
      <w:pPr>
        <w:pStyle w:val="NormalText"/>
      </w:pPr>
      <w:r>
        <w:t>0.40 × Conversion cost = $54,000</w:t>
      </w:r>
    </w:p>
    <w:p w14:paraId="00C17C7E" w14:textId="77777777" w:rsidR="00A53AD6" w:rsidRDefault="00A53AD6">
      <w:pPr>
        <w:pStyle w:val="NormalText"/>
      </w:pPr>
    </w:p>
    <w:p w14:paraId="00C17C7F" w14:textId="77777777" w:rsidR="00A53AD6" w:rsidRDefault="00A53AD6">
      <w:pPr>
        <w:pStyle w:val="NormalText"/>
      </w:pPr>
      <w:r>
        <w:t>Conversion cost = $54,000 ÷ 0.40</w:t>
      </w:r>
    </w:p>
    <w:p w14:paraId="00C17C80" w14:textId="77777777" w:rsidR="00A53AD6" w:rsidRDefault="00A53AD6">
      <w:pPr>
        <w:pStyle w:val="NormalText"/>
      </w:pPr>
      <w:r>
        <w:t>Conversion cost = $135,000</w:t>
      </w:r>
    </w:p>
    <w:p w14:paraId="00C17C81" w14:textId="77777777" w:rsidR="00A53AD6" w:rsidRDefault="00A53AD6">
      <w:pPr>
        <w:pStyle w:val="NormalText"/>
      </w:pPr>
    </w:p>
    <w:p w14:paraId="00C17C82" w14:textId="77777777" w:rsidR="00A53AD6" w:rsidRDefault="00A53AD6">
      <w:pPr>
        <w:pStyle w:val="NormalText"/>
      </w:pPr>
      <w:r>
        <w:t>Direct labor = 0.60 × Conversion cost = 0.60 × $135,000 = $81,000</w:t>
      </w:r>
    </w:p>
    <w:p w14:paraId="00C17C83" w14:textId="77777777" w:rsidR="00A53AD6" w:rsidRDefault="003C39DD">
      <w:pPr>
        <w:pStyle w:val="NormalText"/>
      </w:pPr>
      <w:r>
        <w:t>Difficulty: 3 Hard</w:t>
      </w:r>
    </w:p>
    <w:p w14:paraId="00C17C84" w14:textId="77777777" w:rsidR="00A53AD6" w:rsidRDefault="00A53AD6">
      <w:pPr>
        <w:pStyle w:val="NormalText"/>
      </w:pPr>
      <w:r>
        <w:t>Topic:  Cost Classifications for Manufacturing Companies; Cost Classifications for Preparing Financial Statements</w:t>
      </w:r>
    </w:p>
    <w:p w14:paraId="00C17C85" w14:textId="77777777" w:rsidR="00A53AD6" w:rsidRDefault="00A53AD6">
      <w:pPr>
        <w:pStyle w:val="NormalText"/>
      </w:pPr>
      <w:r>
        <w:t>Learning Objective:  01-02 Identify and give examples of each of the three basic manufacturing cost categories.; 01-03 Understand cost classifications used to prepare financial statements: product costs and period costs.</w:t>
      </w:r>
    </w:p>
    <w:p w14:paraId="00C17C86" w14:textId="77777777" w:rsidR="00A53AD6" w:rsidRDefault="00A53AD6">
      <w:pPr>
        <w:pStyle w:val="NormalText"/>
      </w:pPr>
      <w:r>
        <w:t>Bloom's:  Apply</w:t>
      </w:r>
    </w:p>
    <w:p w14:paraId="00C17C87" w14:textId="77777777" w:rsidR="00A53AD6" w:rsidRDefault="00A53AD6">
      <w:pPr>
        <w:pStyle w:val="NormalText"/>
      </w:pPr>
      <w:r>
        <w:t>AACSB:  Analytical Thinking</w:t>
      </w:r>
    </w:p>
    <w:p w14:paraId="00C17C88" w14:textId="77777777" w:rsidR="00A53AD6" w:rsidRDefault="00A53AD6">
      <w:pPr>
        <w:pStyle w:val="NormalText"/>
      </w:pPr>
      <w:r>
        <w:t>AICPA:  BB Critical Thinking; FN Measurement</w:t>
      </w:r>
    </w:p>
    <w:p w14:paraId="00C17C89" w14:textId="77777777" w:rsidR="00A53AD6" w:rsidRDefault="00A53AD6">
      <w:pPr>
        <w:pStyle w:val="NormalText"/>
      </w:pPr>
    </w:p>
    <w:p w14:paraId="00C17C8A" w14:textId="77777777" w:rsidR="00563399" w:rsidRDefault="00563399">
      <w:pPr>
        <w:rPr>
          <w:rFonts w:ascii="Times New Roman" w:hAnsi="Times New Roman"/>
          <w:color w:val="000000"/>
          <w:sz w:val="24"/>
          <w:szCs w:val="24"/>
        </w:rPr>
      </w:pPr>
      <w:r>
        <w:br w:type="page"/>
      </w:r>
    </w:p>
    <w:p w14:paraId="00C17C8B" w14:textId="77777777" w:rsidR="00A53AD6" w:rsidRDefault="00A53AD6">
      <w:pPr>
        <w:pStyle w:val="NormalText"/>
      </w:pPr>
      <w:r>
        <w:t>123) The following costs were incurred in May:</w:t>
      </w:r>
    </w:p>
    <w:p w14:paraId="00C17C8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000"/>
        <w:gridCol w:w="400"/>
        <w:gridCol w:w="840"/>
        <w:gridCol w:w="200"/>
        <w:gridCol w:w="20"/>
      </w:tblGrid>
      <w:tr w:rsidR="00A53AD6" w14:paraId="00C17C8F" w14:textId="77777777">
        <w:trPr>
          <w:gridAfter w:val="1"/>
          <w:wAfter w:w="20" w:type="dxa"/>
        </w:trPr>
        <w:tc>
          <w:tcPr>
            <w:tcW w:w="6000" w:type="dxa"/>
            <w:tcBorders>
              <w:top w:val="nil"/>
              <w:left w:val="nil"/>
              <w:bottom w:val="nil"/>
              <w:right w:val="nil"/>
            </w:tcBorders>
            <w:vAlign w:val="center"/>
          </w:tcPr>
          <w:p w14:paraId="00C17C8D" w14:textId="77777777" w:rsidR="00A53AD6" w:rsidRDefault="00A53AD6">
            <w:pPr>
              <w:pStyle w:val="NormalText"/>
              <w:jc w:val="center"/>
            </w:pPr>
            <w:r>
              <w:t> </w:t>
            </w:r>
          </w:p>
        </w:tc>
        <w:tc>
          <w:tcPr>
            <w:tcW w:w="1440" w:type="dxa"/>
            <w:gridSpan w:val="3"/>
            <w:tcBorders>
              <w:top w:val="nil"/>
              <w:left w:val="nil"/>
              <w:bottom w:val="nil"/>
              <w:right w:val="nil"/>
            </w:tcBorders>
            <w:tcMar>
              <w:top w:w="0" w:type="dxa"/>
              <w:left w:w="0" w:type="dxa"/>
              <w:bottom w:w="0" w:type="dxa"/>
              <w:right w:w="0" w:type="dxa"/>
            </w:tcMar>
            <w:vAlign w:val="center"/>
          </w:tcPr>
          <w:p w14:paraId="00C17C8E" w14:textId="77777777" w:rsidR="00A53AD6" w:rsidRDefault="00A53AD6">
            <w:pPr>
              <w:pStyle w:val="NormalText"/>
              <w:jc w:val="center"/>
            </w:pPr>
            <w:r>
              <w:t> </w:t>
            </w:r>
          </w:p>
        </w:tc>
      </w:tr>
      <w:tr w:rsidR="00A53AD6" w14:paraId="00C17C94" w14:textId="77777777">
        <w:tc>
          <w:tcPr>
            <w:tcW w:w="6000" w:type="dxa"/>
            <w:tcBorders>
              <w:top w:val="nil"/>
              <w:left w:val="nil"/>
              <w:bottom w:val="nil"/>
              <w:right w:val="nil"/>
            </w:tcBorders>
            <w:vAlign w:val="center"/>
          </w:tcPr>
          <w:p w14:paraId="00C17C90" w14:textId="77777777"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14:paraId="00C17C91"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C92" w14:textId="77777777" w:rsidR="00A53AD6" w:rsidRDefault="00A53AD6">
            <w:pPr>
              <w:pStyle w:val="NormalText"/>
              <w:jc w:val="right"/>
            </w:pPr>
            <w:r>
              <w:t>33,000</w:t>
            </w:r>
          </w:p>
        </w:tc>
        <w:tc>
          <w:tcPr>
            <w:tcW w:w="220" w:type="dxa"/>
            <w:gridSpan w:val="2"/>
            <w:tcBorders>
              <w:top w:val="nil"/>
              <w:left w:val="nil"/>
              <w:bottom w:val="nil"/>
              <w:right w:val="nil"/>
            </w:tcBorders>
            <w:tcMar>
              <w:top w:w="0" w:type="dxa"/>
              <w:left w:w="0" w:type="dxa"/>
              <w:bottom w:w="0" w:type="dxa"/>
              <w:right w:w="0" w:type="dxa"/>
            </w:tcMar>
            <w:vAlign w:val="center"/>
          </w:tcPr>
          <w:p w14:paraId="00C17C93" w14:textId="77777777" w:rsidR="00A53AD6" w:rsidRDefault="00A53AD6">
            <w:pPr>
              <w:pStyle w:val="NormalText"/>
              <w:jc w:val="right"/>
            </w:pPr>
            <w:r>
              <w:t> </w:t>
            </w:r>
          </w:p>
        </w:tc>
      </w:tr>
      <w:tr w:rsidR="00A53AD6" w14:paraId="00C17C99" w14:textId="77777777">
        <w:tc>
          <w:tcPr>
            <w:tcW w:w="6000" w:type="dxa"/>
            <w:tcBorders>
              <w:top w:val="nil"/>
              <w:left w:val="nil"/>
              <w:bottom w:val="nil"/>
              <w:right w:val="nil"/>
            </w:tcBorders>
            <w:vAlign w:val="center"/>
          </w:tcPr>
          <w:p w14:paraId="00C17C95" w14:textId="77777777"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14:paraId="00C17C96"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C97" w14:textId="77777777" w:rsidR="00A53AD6" w:rsidRDefault="00A53AD6">
            <w:pPr>
              <w:pStyle w:val="NormalText"/>
              <w:jc w:val="right"/>
            </w:pPr>
            <w:r>
              <w:t>13,000</w:t>
            </w:r>
          </w:p>
        </w:tc>
        <w:tc>
          <w:tcPr>
            <w:tcW w:w="220" w:type="dxa"/>
            <w:gridSpan w:val="2"/>
            <w:tcBorders>
              <w:top w:val="nil"/>
              <w:left w:val="nil"/>
              <w:bottom w:val="nil"/>
              <w:right w:val="nil"/>
            </w:tcBorders>
            <w:tcMar>
              <w:top w:w="0" w:type="dxa"/>
              <w:left w:w="0" w:type="dxa"/>
              <w:bottom w:w="0" w:type="dxa"/>
              <w:right w:w="0" w:type="dxa"/>
            </w:tcMar>
            <w:vAlign w:val="center"/>
          </w:tcPr>
          <w:p w14:paraId="00C17C98" w14:textId="77777777" w:rsidR="00A53AD6" w:rsidRDefault="00A53AD6">
            <w:pPr>
              <w:pStyle w:val="NormalText"/>
              <w:jc w:val="right"/>
            </w:pPr>
            <w:r>
              <w:t> </w:t>
            </w:r>
          </w:p>
        </w:tc>
      </w:tr>
      <w:tr w:rsidR="00A53AD6" w14:paraId="00C17C9E" w14:textId="77777777">
        <w:tc>
          <w:tcPr>
            <w:tcW w:w="6000" w:type="dxa"/>
            <w:tcBorders>
              <w:top w:val="nil"/>
              <w:left w:val="nil"/>
              <w:bottom w:val="nil"/>
              <w:right w:val="nil"/>
            </w:tcBorders>
            <w:vAlign w:val="center"/>
          </w:tcPr>
          <w:p w14:paraId="00C17C9A" w14:textId="77777777" w:rsidR="00A53AD6" w:rsidRDefault="00A53AD6">
            <w:pPr>
              <w:pStyle w:val="NormalText"/>
            </w:pPr>
            <w:r>
              <w:t>Manufacturing overhead</w:t>
            </w:r>
          </w:p>
        </w:tc>
        <w:tc>
          <w:tcPr>
            <w:tcW w:w="400" w:type="dxa"/>
            <w:tcBorders>
              <w:top w:val="nil"/>
              <w:left w:val="nil"/>
              <w:bottom w:val="nil"/>
              <w:right w:val="nil"/>
            </w:tcBorders>
            <w:tcMar>
              <w:top w:w="0" w:type="dxa"/>
              <w:left w:w="0" w:type="dxa"/>
              <w:bottom w:w="0" w:type="dxa"/>
              <w:right w:w="0" w:type="dxa"/>
            </w:tcMar>
            <w:vAlign w:val="center"/>
          </w:tcPr>
          <w:p w14:paraId="00C17C9B"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C9C" w14:textId="77777777" w:rsidR="00A53AD6" w:rsidRDefault="00A53AD6">
            <w:pPr>
              <w:pStyle w:val="NormalText"/>
              <w:jc w:val="right"/>
            </w:pPr>
            <w:r>
              <w:t>23,000</w:t>
            </w:r>
          </w:p>
        </w:tc>
        <w:tc>
          <w:tcPr>
            <w:tcW w:w="220" w:type="dxa"/>
            <w:gridSpan w:val="2"/>
            <w:tcBorders>
              <w:top w:val="nil"/>
              <w:left w:val="nil"/>
              <w:bottom w:val="nil"/>
              <w:right w:val="nil"/>
            </w:tcBorders>
            <w:tcMar>
              <w:top w:w="0" w:type="dxa"/>
              <w:left w:w="0" w:type="dxa"/>
              <w:bottom w:w="0" w:type="dxa"/>
              <w:right w:w="0" w:type="dxa"/>
            </w:tcMar>
            <w:vAlign w:val="center"/>
          </w:tcPr>
          <w:p w14:paraId="00C17C9D" w14:textId="77777777" w:rsidR="00A53AD6" w:rsidRDefault="00A53AD6">
            <w:pPr>
              <w:pStyle w:val="NormalText"/>
              <w:jc w:val="right"/>
            </w:pPr>
            <w:r>
              <w:t> </w:t>
            </w:r>
          </w:p>
        </w:tc>
      </w:tr>
      <w:tr w:rsidR="00A53AD6" w14:paraId="00C17CA3" w14:textId="77777777">
        <w:tc>
          <w:tcPr>
            <w:tcW w:w="6000" w:type="dxa"/>
            <w:tcBorders>
              <w:top w:val="nil"/>
              <w:left w:val="nil"/>
              <w:bottom w:val="nil"/>
              <w:right w:val="nil"/>
            </w:tcBorders>
            <w:vAlign w:val="center"/>
          </w:tcPr>
          <w:p w14:paraId="00C17C9F" w14:textId="77777777" w:rsidR="00A53AD6" w:rsidRDefault="00A53AD6">
            <w:pPr>
              <w:pStyle w:val="NormalText"/>
            </w:pPr>
            <w:r>
              <w:t>Selling expenses</w:t>
            </w:r>
          </w:p>
        </w:tc>
        <w:tc>
          <w:tcPr>
            <w:tcW w:w="400" w:type="dxa"/>
            <w:tcBorders>
              <w:top w:val="nil"/>
              <w:left w:val="nil"/>
              <w:bottom w:val="nil"/>
              <w:right w:val="nil"/>
            </w:tcBorders>
            <w:tcMar>
              <w:top w:w="0" w:type="dxa"/>
              <w:left w:w="0" w:type="dxa"/>
              <w:bottom w:w="0" w:type="dxa"/>
              <w:right w:w="0" w:type="dxa"/>
            </w:tcMar>
            <w:vAlign w:val="center"/>
          </w:tcPr>
          <w:p w14:paraId="00C17CA0"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CA1" w14:textId="77777777" w:rsidR="00A53AD6" w:rsidRDefault="00A53AD6">
            <w:pPr>
              <w:pStyle w:val="NormalText"/>
              <w:jc w:val="right"/>
            </w:pPr>
            <w:r>
              <w:t>16,000</w:t>
            </w:r>
          </w:p>
        </w:tc>
        <w:tc>
          <w:tcPr>
            <w:tcW w:w="220" w:type="dxa"/>
            <w:gridSpan w:val="2"/>
            <w:tcBorders>
              <w:top w:val="nil"/>
              <w:left w:val="nil"/>
              <w:bottom w:val="nil"/>
              <w:right w:val="nil"/>
            </w:tcBorders>
            <w:tcMar>
              <w:top w:w="0" w:type="dxa"/>
              <w:left w:w="0" w:type="dxa"/>
              <w:bottom w:w="0" w:type="dxa"/>
              <w:right w:w="0" w:type="dxa"/>
            </w:tcMar>
            <w:vAlign w:val="center"/>
          </w:tcPr>
          <w:p w14:paraId="00C17CA2" w14:textId="77777777" w:rsidR="00A53AD6" w:rsidRDefault="00A53AD6">
            <w:pPr>
              <w:pStyle w:val="NormalText"/>
              <w:jc w:val="right"/>
            </w:pPr>
            <w:r>
              <w:t> </w:t>
            </w:r>
          </w:p>
        </w:tc>
      </w:tr>
      <w:tr w:rsidR="00A53AD6" w14:paraId="00C17CA8" w14:textId="77777777">
        <w:tc>
          <w:tcPr>
            <w:tcW w:w="6000" w:type="dxa"/>
            <w:tcBorders>
              <w:top w:val="nil"/>
              <w:left w:val="nil"/>
              <w:bottom w:val="nil"/>
              <w:right w:val="nil"/>
            </w:tcBorders>
            <w:vAlign w:val="center"/>
          </w:tcPr>
          <w:p w14:paraId="00C17CA4" w14:textId="77777777" w:rsidR="00A53AD6" w:rsidRDefault="00A53AD6">
            <w:pPr>
              <w:pStyle w:val="NormalText"/>
            </w:pPr>
            <w:r>
              <w:t>Administrative expenses</w:t>
            </w:r>
          </w:p>
        </w:tc>
        <w:tc>
          <w:tcPr>
            <w:tcW w:w="400" w:type="dxa"/>
            <w:tcBorders>
              <w:top w:val="nil"/>
              <w:left w:val="nil"/>
              <w:bottom w:val="nil"/>
              <w:right w:val="nil"/>
            </w:tcBorders>
            <w:tcMar>
              <w:top w:w="0" w:type="dxa"/>
              <w:left w:w="0" w:type="dxa"/>
              <w:bottom w:w="0" w:type="dxa"/>
              <w:right w:w="0" w:type="dxa"/>
            </w:tcMar>
            <w:vAlign w:val="center"/>
          </w:tcPr>
          <w:p w14:paraId="00C17CA5"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CA6" w14:textId="77777777" w:rsidR="00A53AD6" w:rsidRDefault="00A53AD6">
            <w:pPr>
              <w:pStyle w:val="NormalText"/>
              <w:jc w:val="right"/>
            </w:pPr>
            <w:r>
              <w:t>34,000</w:t>
            </w:r>
          </w:p>
        </w:tc>
        <w:tc>
          <w:tcPr>
            <w:tcW w:w="220" w:type="dxa"/>
            <w:gridSpan w:val="2"/>
            <w:tcBorders>
              <w:top w:val="nil"/>
              <w:left w:val="nil"/>
              <w:bottom w:val="nil"/>
              <w:right w:val="nil"/>
            </w:tcBorders>
            <w:tcMar>
              <w:top w:w="0" w:type="dxa"/>
              <w:left w:w="0" w:type="dxa"/>
              <w:bottom w:w="0" w:type="dxa"/>
              <w:right w:w="0" w:type="dxa"/>
            </w:tcMar>
            <w:vAlign w:val="center"/>
          </w:tcPr>
          <w:p w14:paraId="00C17CA7" w14:textId="77777777" w:rsidR="00A53AD6" w:rsidRDefault="00A53AD6">
            <w:pPr>
              <w:pStyle w:val="NormalText"/>
              <w:jc w:val="right"/>
            </w:pPr>
            <w:r>
              <w:t> </w:t>
            </w:r>
          </w:p>
        </w:tc>
      </w:tr>
    </w:tbl>
    <w:p w14:paraId="00C17CA9" w14:textId="77777777" w:rsidR="00A53AD6" w:rsidRDefault="00A53AD6">
      <w:pPr>
        <w:pStyle w:val="NormalText"/>
      </w:pPr>
    </w:p>
    <w:p w14:paraId="00C17CAA" w14:textId="77777777" w:rsidR="00A53AD6" w:rsidRDefault="00A53AD6">
      <w:pPr>
        <w:pStyle w:val="NormalText"/>
      </w:pPr>
      <w:r>
        <w:t>Prime costs during the month totaled:</w:t>
      </w:r>
    </w:p>
    <w:p w14:paraId="00C17CAB" w14:textId="77777777" w:rsidR="00A53AD6" w:rsidRDefault="00A53AD6">
      <w:pPr>
        <w:pStyle w:val="NormalText"/>
      </w:pPr>
      <w:r>
        <w:t>A) $36,000</w:t>
      </w:r>
    </w:p>
    <w:p w14:paraId="00C17CAC" w14:textId="77777777" w:rsidR="00A53AD6" w:rsidRDefault="00A53AD6">
      <w:pPr>
        <w:pStyle w:val="NormalText"/>
      </w:pPr>
      <w:r>
        <w:t>B) $119,000</w:t>
      </w:r>
    </w:p>
    <w:p w14:paraId="00C17CAD" w14:textId="77777777" w:rsidR="00A53AD6" w:rsidRDefault="00A53AD6">
      <w:pPr>
        <w:pStyle w:val="NormalText"/>
      </w:pPr>
      <w:r>
        <w:t>C) $69,000</w:t>
      </w:r>
    </w:p>
    <w:p w14:paraId="00C17CAE" w14:textId="77777777" w:rsidR="00A53AD6" w:rsidRDefault="00A53AD6">
      <w:pPr>
        <w:pStyle w:val="NormalText"/>
      </w:pPr>
      <w:r>
        <w:t>D) $46,000</w:t>
      </w:r>
    </w:p>
    <w:p w14:paraId="00C17CAF" w14:textId="77777777" w:rsidR="003C39DD" w:rsidRDefault="003C39DD">
      <w:pPr>
        <w:pStyle w:val="NormalText"/>
      </w:pPr>
    </w:p>
    <w:p w14:paraId="00C17CB0" w14:textId="77777777" w:rsidR="00A53AD6" w:rsidRDefault="003C39DD">
      <w:pPr>
        <w:pStyle w:val="NormalText"/>
      </w:pPr>
      <w:r>
        <w:t>Answer:</w:t>
      </w:r>
      <w:r w:rsidR="00A53AD6">
        <w:t xml:space="preserve">  D</w:t>
      </w:r>
    </w:p>
    <w:p w14:paraId="00C17CB1" w14:textId="77777777" w:rsidR="00A53AD6" w:rsidRDefault="00A53AD6">
      <w:pPr>
        <w:pStyle w:val="NormalText"/>
      </w:pPr>
      <w:r>
        <w:t xml:space="preserve">Explanation:  Prime cost = Direct materials + Direct labor </w:t>
      </w:r>
    </w:p>
    <w:p w14:paraId="00C17CB2" w14:textId="77777777" w:rsidR="00A53AD6" w:rsidRDefault="00A53AD6">
      <w:pPr>
        <w:pStyle w:val="NormalText"/>
      </w:pPr>
      <w:r>
        <w:t>= $33,000 + $13,000 = $46,000</w:t>
      </w:r>
    </w:p>
    <w:p w14:paraId="00C17CB3" w14:textId="77777777" w:rsidR="00A53AD6" w:rsidRDefault="003C39DD">
      <w:pPr>
        <w:pStyle w:val="NormalText"/>
      </w:pPr>
      <w:r>
        <w:t>Difficulty: 2 Medium</w:t>
      </w:r>
    </w:p>
    <w:p w14:paraId="00C17CB4" w14:textId="77777777" w:rsidR="00A53AD6" w:rsidRDefault="00A53AD6">
      <w:pPr>
        <w:pStyle w:val="NormalText"/>
      </w:pPr>
      <w:r>
        <w:t>Topic:  Cost Classifications for Manufacturing Companies; Cost Classifications for Preparing Financial Statements</w:t>
      </w:r>
    </w:p>
    <w:p w14:paraId="00C17CB5" w14:textId="77777777" w:rsidR="00A53AD6" w:rsidRDefault="00A53AD6">
      <w:pPr>
        <w:pStyle w:val="NormalText"/>
      </w:pPr>
      <w:r>
        <w:t>Learning Objective:  01-02 Identify and give examples of each of the three basic manufacturing cost categories.; 01-03 Understand cost classifications used to prepare financial statements: product costs and period costs.</w:t>
      </w:r>
    </w:p>
    <w:p w14:paraId="00C17CB6" w14:textId="77777777" w:rsidR="00A53AD6" w:rsidRDefault="00A53AD6">
      <w:pPr>
        <w:pStyle w:val="NormalText"/>
      </w:pPr>
      <w:r>
        <w:t>Bloom's:  Apply</w:t>
      </w:r>
    </w:p>
    <w:p w14:paraId="00C17CB7" w14:textId="77777777" w:rsidR="00A53AD6" w:rsidRDefault="00A53AD6">
      <w:pPr>
        <w:pStyle w:val="NormalText"/>
      </w:pPr>
      <w:r>
        <w:t>AACSB:  Analytical Thinking</w:t>
      </w:r>
    </w:p>
    <w:p w14:paraId="00C17CB8" w14:textId="77777777" w:rsidR="00A53AD6" w:rsidRDefault="00A53AD6">
      <w:pPr>
        <w:pStyle w:val="NormalText"/>
      </w:pPr>
      <w:r>
        <w:t>AICPA:  BB Critical Thinking; FN Measurement</w:t>
      </w:r>
    </w:p>
    <w:p w14:paraId="00C17CB9" w14:textId="77777777" w:rsidR="00A53AD6" w:rsidRDefault="00A53AD6">
      <w:pPr>
        <w:pStyle w:val="NormalText"/>
      </w:pPr>
    </w:p>
    <w:p w14:paraId="00C17CBA" w14:textId="77777777" w:rsidR="00563399" w:rsidRDefault="00563399">
      <w:pPr>
        <w:rPr>
          <w:rFonts w:ascii="Times New Roman" w:hAnsi="Times New Roman"/>
          <w:color w:val="000000"/>
          <w:sz w:val="24"/>
          <w:szCs w:val="24"/>
        </w:rPr>
      </w:pPr>
      <w:r>
        <w:br w:type="page"/>
      </w:r>
    </w:p>
    <w:p w14:paraId="00C17CBB" w14:textId="77777777" w:rsidR="00A53AD6" w:rsidRDefault="00A53AD6">
      <w:pPr>
        <w:pStyle w:val="NormalText"/>
      </w:pPr>
      <w:r>
        <w:t>124) Kneeland Corporation has provided the following information:</w:t>
      </w:r>
    </w:p>
    <w:p w14:paraId="00C17CB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480"/>
        <w:gridCol w:w="600"/>
        <w:gridCol w:w="580"/>
        <w:gridCol w:w="560"/>
        <w:gridCol w:w="20"/>
        <w:gridCol w:w="560"/>
        <w:gridCol w:w="940"/>
        <w:gridCol w:w="220"/>
      </w:tblGrid>
      <w:tr w:rsidR="00A53AD6" w14:paraId="00C17CC0" w14:textId="77777777">
        <w:tc>
          <w:tcPr>
            <w:tcW w:w="4480" w:type="dxa"/>
            <w:tcBorders>
              <w:top w:val="nil"/>
              <w:left w:val="nil"/>
              <w:bottom w:val="nil"/>
              <w:right w:val="nil"/>
            </w:tcBorders>
            <w:vAlign w:val="bottom"/>
          </w:tcPr>
          <w:p w14:paraId="00C17CBD" w14:textId="77777777" w:rsidR="00A53AD6" w:rsidRDefault="00A53AD6">
            <w:pPr>
              <w:pStyle w:val="NormalText"/>
            </w:pPr>
            <w:r>
              <w:t> </w:t>
            </w:r>
          </w:p>
        </w:tc>
        <w:tc>
          <w:tcPr>
            <w:tcW w:w="1740" w:type="dxa"/>
            <w:gridSpan w:val="3"/>
            <w:tcBorders>
              <w:top w:val="nil"/>
              <w:left w:val="nil"/>
              <w:bottom w:val="nil"/>
              <w:right w:val="nil"/>
            </w:tcBorders>
            <w:tcMar>
              <w:top w:w="0" w:type="dxa"/>
              <w:left w:w="0" w:type="dxa"/>
              <w:bottom w:w="0" w:type="dxa"/>
              <w:right w:w="0" w:type="dxa"/>
            </w:tcMar>
            <w:vAlign w:val="bottom"/>
          </w:tcPr>
          <w:p w14:paraId="00C17CBE" w14:textId="77777777" w:rsidR="00A53AD6" w:rsidRDefault="00A53AD6">
            <w:pPr>
              <w:pStyle w:val="NormalText"/>
              <w:jc w:val="center"/>
            </w:pPr>
            <w:r>
              <w:t>Cost per Unit</w:t>
            </w:r>
          </w:p>
        </w:tc>
        <w:tc>
          <w:tcPr>
            <w:tcW w:w="1740" w:type="dxa"/>
            <w:gridSpan w:val="4"/>
            <w:tcBorders>
              <w:top w:val="nil"/>
              <w:left w:val="nil"/>
              <w:bottom w:val="nil"/>
              <w:right w:val="nil"/>
            </w:tcBorders>
            <w:tcMar>
              <w:top w:w="0" w:type="dxa"/>
              <w:left w:w="0" w:type="dxa"/>
              <w:bottom w:w="0" w:type="dxa"/>
              <w:right w:w="0" w:type="dxa"/>
            </w:tcMar>
            <w:vAlign w:val="bottom"/>
          </w:tcPr>
          <w:p w14:paraId="00C17CBF" w14:textId="77777777" w:rsidR="00A53AD6" w:rsidRDefault="00A53AD6">
            <w:pPr>
              <w:pStyle w:val="NormalText"/>
              <w:jc w:val="center"/>
            </w:pPr>
            <w:r>
              <w:t>Cost per Period</w:t>
            </w:r>
          </w:p>
        </w:tc>
      </w:tr>
      <w:tr w:rsidR="00A53AD6" w14:paraId="00C17CC8" w14:textId="77777777">
        <w:tc>
          <w:tcPr>
            <w:tcW w:w="4480" w:type="dxa"/>
            <w:tcBorders>
              <w:top w:val="nil"/>
              <w:left w:val="nil"/>
              <w:bottom w:val="nil"/>
              <w:right w:val="nil"/>
            </w:tcBorders>
            <w:vAlign w:val="center"/>
          </w:tcPr>
          <w:p w14:paraId="00C17CC1"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center"/>
          </w:tcPr>
          <w:p w14:paraId="00C17CC2"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CC3" w14:textId="77777777" w:rsidR="00A53AD6" w:rsidRDefault="00A53AD6">
            <w:pPr>
              <w:pStyle w:val="NormalText"/>
              <w:jc w:val="right"/>
            </w:pPr>
            <w:r>
              <w:t>6.80</w:t>
            </w:r>
          </w:p>
        </w:tc>
        <w:tc>
          <w:tcPr>
            <w:tcW w:w="580" w:type="dxa"/>
            <w:gridSpan w:val="2"/>
            <w:tcBorders>
              <w:top w:val="nil"/>
              <w:left w:val="nil"/>
              <w:bottom w:val="nil"/>
              <w:right w:val="nil"/>
            </w:tcBorders>
            <w:tcMar>
              <w:top w:w="0" w:type="dxa"/>
              <w:left w:w="0" w:type="dxa"/>
              <w:bottom w:w="0" w:type="dxa"/>
              <w:right w:w="0" w:type="dxa"/>
            </w:tcMar>
            <w:vAlign w:val="center"/>
          </w:tcPr>
          <w:p w14:paraId="00C17CC4" w14:textId="77777777"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14:paraId="00C17CC5"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CC6"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14:paraId="00C17CC7" w14:textId="77777777" w:rsidR="00A53AD6" w:rsidRDefault="00A53AD6">
            <w:pPr>
              <w:pStyle w:val="NormalText"/>
              <w:jc w:val="right"/>
            </w:pPr>
            <w:r>
              <w:t> </w:t>
            </w:r>
          </w:p>
        </w:tc>
      </w:tr>
      <w:tr w:rsidR="00A53AD6" w14:paraId="00C17CD0" w14:textId="77777777">
        <w:tc>
          <w:tcPr>
            <w:tcW w:w="4480" w:type="dxa"/>
            <w:tcBorders>
              <w:top w:val="nil"/>
              <w:left w:val="nil"/>
              <w:bottom w:val="nil"/>
              <w:right w:val="nil"/>
            </w:tcBorders>
            <w:vAlign w:val="center"/>
          </w:tcPr>
          <w:p w14:paraId="00C17CC9"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center"/>
          </w:tcPr>
          <w:p w14:paraId="00C17CCA"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CCB" w14:textId="77777777" w:rsidR="00A53AD6" w:rsidRDefault="00A53AD6">
            <w:pPr>
              <w:pStyle w:val="NormalText"/>
              <w:jc w:val="right"/>
            </w:pPr>
            <w:r>
              <w:t>4.15</w:t>
            </w:r>
          </w:p>
        </w:tc>
        <w:tc>
          <w:tcPr>
            <w:tcW w:w="580" w:type="dxa"/>
            <w:gridSpan w:val="2"/>
            <w:tcBorders>
              <w:top w:val="nil"/>
              <w:left w:val="nil"/>
              <w:bottom w:val="nil"/>
              <w:right w:val="nil"/>
            </w:tcBorders>
            <w:tcMar>
              <w:top w:w="0" w:type="dxa"/>
              <w:left w:w="0" w:type="dxa"/>
              <w:bottom w:w="0" w:type="dxa"/>
              <w:right w:w="0" w:type="dxa"/>
            </w:tcMar>
            <w:vAlign w:val="center"/>
          </w:tcPr>
          <w:p w14:paraId="00C17CCC" w14:textId="77777777"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14:paraId="00C17CCD"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CCE"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14:paraId="00C17CCF" w14:textId="77777777" w:rsidR="00A53AD6" w:rsidRDefault="00A53AD6">
            <w:pPr>
              <w:pStyle w:val="NormalText"/>
              <w:jc w:val="right"/>
            </w:pPr>
            <w:r>
              <w:t> </w:t>
            </w:r>
          </w:p>
        </w:tc>
      </w:tr>
      <w:tr w:rsidR="00A53AD6" w14:paraId="00C17CD8" w14:textId="77777777">
        <w:tc>
          <w:tcPr>
            <w:tcW w:w="4480" w:type="dxa"/>
            <w:tcBorders>
              <w:top w:val="nil"/>
              <w:left w:val="nil"/>
              <w:bottom w:val="nil"/>
              <w:right w:val="nil"/>
            </w:tcBorders>
            <w:vAlign w:val="center"/>
          </w:tcPr>
          <w:p w14:paraId="00C17CD1"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center"/>
          </w:tcPr>
          <w:p w14:paraId="00C17CD2"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CD3" w14:textId="77777777" w:rsidR="00A53AD6" w:rsidRDefault="00A53AD6">
            <w:pPr>
              <w:pStyle w:val="NormalText"/>
              <w:jc w:val="right"/>
            </w:pPr>
            <w:r>
              <w:t>1.65</w:t>
            </w:r>
          </w:p>
        </w:tc>
        <w:tc>
          <w:tcPr>
            <w:tcW w:w="580" w:type="dxa"/>
            <w:gridSpan w:val="2"/>
            <w:tcBorders>
              <w:top w:val="nil"/>
              <w:left w:val="nil"/>
              <w:bottom w:val="nil"/>
              <w:right w:val="nil"/>
            </w:tcBorders>
            <w:tcMar>
              <w:top w:w="0" w:type="dxa"/>
              <w:left w:w="0" w:type="dxa"/>
              <w:bottom w:w="0" w:type="dxa"/>
              <w:right w:w="0" w:type="dxa"/>
            </w:tcMar>
            <w:vAlign w:val="center"/>
          </w:tcPr>
          <w:p w14:paraId="00C17CD4" w14:textId="77777777"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14:paraId="00C17CD5"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CD6"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14:paraId="00C17CD7" w14:textId="77777777" w:rsidR="00A53AD6" w:rsidRDefault="00A53AD6">
            <w:pPr>
              <w:pStyle w:val="NormalText"/>
              <w:jc w:val="right"/>
            </w:pPr>
            <w:r>
              <w:t> </w:t>
            </w:r>
          </w:p>
        </w:tc>
      </w:tr>
      <w:tr w:rsidR="00A53AD6" w14:paraId="00C17CE0" w14:textId="77777777">
        <w:tc>
          <w:tcPr>
            <w:tcW w:w="4480" w:type="dxa"/>
            <w:tcBorders>
              <w:top w:val="nil"/>
              <w:left w:val="nil"/>
              <w:bottom w:val="nil"/>
              <w:right w:val="nil"/>
            </w:tcBorders>
            <w:vAlign w:val="center"/>
          </w:tcPr>
          <w:p w14:paraId="00C17CD9"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center"/>
          </w:tcPr>
          <w:p w14:paraId="00C17CDA"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7CDB"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center"/>
          </w:tcPr>
          <w:p w14:paraId="00C17CDC" w14:textId="77777777"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14:paraId="00C17CDD"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7CDE" w14:textId="77777777" w:rsidR="00A53AD6" w:rsidRDefault="00A53AD6">
            <w:pPr>
              <w:pStyle w:val="NormalText"/>
              <w:jc w:val="right"/>
            </w:pPr>
            <w:r>
              <w:t>121,500</w:t>
            </w:r>
          </w:p>
        </w:tc>
        <w:tc>
          <w:tcPr>
            <w:tcW w:w="220" w:type="dxa"/>
            <w:tcBorders>
              <w:top w:val="nil"/>
              <w:left w:val="nil"/>
              <w:bottom w:val="nil"/>
              <w:right w:val="nil"/>
            </w:tcBorders>
            <w:tcMar>
              <w:top w:w="0" w:type="dxa"/>
              <w:left w:w="0" w:type="dxa"/>
              <w:bottom w:w="0" w:type="dxa"/>
              <w:right w:w="0" w:type="dxa"/>
            </w:tcMar>
            <w:vAlign w:val="center"/>
          </w:tcPr>
          <w:p w14:paraId="00C17CDF" w14:textId="77777777" w:rsidR="00A53AD6" w:rsidRDefault="00A53AD6">
            <w:pPr>
              <w:pStyle w:val="NormalText"/>
              <w:jc w:val="right"/>
            </w:pPr>
            <w:r>
              <w:t> </w:t>
            </w:r>
          </w:p>
        </w:tc>
      </w:tr>
      <w:tr w:rsidR="00A53AD6" w14:paraId="00C17CE8" w14:textId="77777777">
        <w:tc>
          <w:tcPr>
            <w:tcW w:w="4480" w:type="dxa"/>
            <w:tcBorders>
              <w:top w:val="nil"/>
              <w:left w:val="nil"/>
              <w:bottom w:val="nil"/>
              <w:right w:val="nil"/>
            </w:tcBorders>
            <w:shd w:val="clear" w:color="auto" w:fill="FFFFFF"/>
            <w:vAlign w:val="center"/>
          </w:tcPr>
          <w:p w14:paraId="00C17CE1"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center"/>
          </w:tcPr>
          <w:p w14:paraId="00C17CE2"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CE3" w14:textId="77777777" w:rsidR="00A53AD6" w:rsidRDefault="00A53AD6">
            <w:pPr>
              <w:pStyle w:val="NormalText"/>
              <w:jc w:val="right"/>
            </w:pPr>
            <w:r>
              <w:t>1.00</w:t>
            </w:r>
          </w:p>
        </w:tc>
        <w:tc>
          <w:tcPr>
            <w:tcW w:w="580" w:type="dxa"/>
            <w:gridSpan w:val="2"/>
            <w:tcBorders>
              <w:top w:val="nil"/>
              <w:left w:val="nil"/>
              <w:bottom w:val="nil"/>
              <w:right w:val="nil"/>
            </w:tcBorders>
            <w:tcMar>
              <w:top w:w="0" w:type="dxa"/>
              <w:left w:w="0" w:type="dxa"/>
              <w:bottom w:w="0" w:type="dxa"/>
              <w:right w:w="0" w:type="dxa"/>
            </w:tcMar>
            <w:vAlign w:val="center"/>
          </w:tcPr>
          <w:p w14:paraId="00C17CE4" w14:textId="77777777"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14:paraId="00C17CE5"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CE6"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14:paraId="00C17CE7" w14:textId="77777777" w:rsidR="00A53AD6" w:rsidRDefault="00A53AD6">
            <w:pPr>
              <w:pStyle w:val="NormalText"/>
              <w:jc w:val="right"/>
            </w:pPr>
            <w:r>
              <w:t> </w:t>
            </w:r>
          </w:p>
        </w:tc>
      </w:tr>
      <w:tr w:rsidR="00A53AD6" w14:paraId="00C17CF0" w14:textId="77777777">
        <w:tc>
          <w:tcPr>
            <w:tcW w:w="4480" w:type="dxa"/>
            <w:tcBorders>
              <w:top w:val="nil"/>
              <w:left w:val="nil"/>
              <w:bottom w:val="nil"/>
              <w:right w:val="nil"/>
            </w:tcBorders>
            <w:vAlign w:val="center"/>
          </w:tcPr>
          <w:p w14:paraId="00C17CE9"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center"/>
          </w:tcPr>
          <w:p w14:paraId="00C17CEA"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CEB" w14:textId="77777777" w:rsidR="00A53AD6" w:rsidRDefault="00A53AD6">
            <w:pPr>
              <w:pStyle w:val="NormalText"/>
              <w:jc w:val="right"/>
            </w:pPr>
            <w:r>
              <w:t>0.50</w:t>
            </w:r>
          </w:p>
        </w:tc>
        <w:tc>
          <w:tcPr>
            <w:tcW w:w="580" w:type="dxa"/>
            <w:gridSpan w:val="2"/>
            <w:tcBorders>
              <w:top w:val="nil"/>
              <w:left w:val="nil"/>
              <w:bottom w:val="nil"/>
              <w:right w:val="nil"/>
            </w:tcBorders>
            <w:tcMar>
              <w:top w:w="0" w:type="dxa"/>
              <w:left w:w="0" w:type="dxa"/>
              <w:bottom w:w="0" w:type="dxa"/>
              <w:right w:w="0" w:type="dxa"/>
            </w:tcMar>
            <w:vAlign w:val="center"/>
          </w:tcPr>
          <w:p w14:paraId="00C17CEC" w14:textId="77777777"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14:paraId="00C17CED"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CEE"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14:paraId="00C17CEF" w14:textId="77777777" w:rsidR="00A53AD6" w:rsidRDefault="00A53AD6">
            <w:pPr>
              <w:pStyle w:val="NormalText"/>
              <w:jc w:val="right"/>
            </w:pPr>
            <w:r>
              <w:t> </w:t>
            </w:r>
          </w:p>
        </w:tc>
      </w:tr>
      <w:tr w:rsidR="00A53AD6" w14:paraId="00C17CF8" w14:textId="77777777">
        <w:tc>
          <w:tcPr>
            <w:tcW w:w="4480" w:type="dxa"/>
            <w:tcBorders>
              <w:top w:val="nil"/>
              <w:left w:val="nil"/>
              <w:bottom w:val="nil"/>
              <w:right w:val="nil"/>
            </w:tcBorders>
            <w:vAlign w:val="center"/>
          </w:tcPr>
          <w:p w14:paraId="00C17CF1"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center"/>
          </w:tcPr>
          <w:p w14:paraId="00C17CF2"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7CF3"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center"/>
          </w:tcPr>
          <w:p w14:paraId="00C17CF4" w14:textId="77777777"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14:paraId="00C17CF5"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7CF6" w14:textId="77777777" w:rsidR="00A53AD6" w:rsidRDefault="00A53AD6">
            <w:pPr>
              <w:pStyle w:val="NormalText"/>
              <w:jc w:val="right"/>
            </w:pPr>
            <w:r>
              <w:t>40,500</w:t>
            </w:r>
          </w:p>
        </w:tc>
        <w:tc>
          <w:tcPr>
            <w:tcW w:w="220" w:type="dxa"/>
            <w:tcBorders>
              <w:top w:val="nil"/>
              <w:left w:val="nil"/>
              <w:bottom w:val="nil"/>
              <w:right w:val="nil"/>
            </w:tcBorders>
            <w:tcMar>
              <w:top w:w="0" w:type="dxa"/>
              <w:left w:w="0" w:type="dxa"/>
              <w:bottom w:w="0" w:type="dxa"/>
              <w:right w:w="0" w:type="dxa"/>
            </w:tcMar>
            <w:vAlign w:val="center"/>
          </w:tcPr>
          <w:p w14:paraId="00C17CF7" w14:textId="77777777" w:rsidR="00A53AD6" w:rsidRDefault="00A53AD6">
            <w:pPr>
              <w:pStyle w:val="NormalText"/>
              <w:jc w:val="right"/>
            </w:pPr>
            <w:r>
              <w:t> </w:t>
            </w:r>
          </w:p>
        </w:tc>
      </w:tr>
    </w:tbl>
    <w:p w14:paraId="00C17CF9" w14:textId="77777777" w:rsidR="00A53AD6" w:rsidRDefault="00A53AD6">
      <w:pPr>
        <w:pStyle w:val="NormalText"/>
      </w:pPr>
    </w:p>
    <w:p w14:paraId="00C17CFA" w14:textId="77777777" w:rsidR="00A53AD6" w:rsidRDefault="00A53AD6">
      <w:pPr>
        <w:pStyle w:val="NormalText"/>
      </w:pPr>
      <w:r>
        <w:t>If 10,000 units are produced, the total amount of manufacturing overhead cost is closest to:</w:t>
      </w:r>
    </w:p>
    <w:p w14:paraId="00C17CFB" w14:textId="77777777" w:rsidR="00A53AD6" w:rsidRDefault="00A53AD6">
      <w:pPr>
        <w:pStyle w:val="NormalText"/>
      </w:pPr>
      <w:r>
        <w:t>A) $186,000</w:t>
      </w:r>
    </w:p>
    <w:p w14:paraId="00C17CFC" w14:textId="77777777" w:rsidR="00A53AD6" w:rsidRDefault="00A53AD6">
      <w:pPr>
        <w:pStyle w:val="NormalText"/>
      </w:pPr>
      <w:r>
        <w:t>B) $138,000</w:t>
      </w:r>
    </w:p>
    <w:p w14:paraId="00C17CFD" w14:textId="77777777" w:rsidR="00A53AD6" w:rsidRDefault="00A53AD6">
      <w:pPr>
        <w:pStyle w:val="NormalText"/>
      </w:pPr>
      <w:r>
        <w:t>C) $162,000</w:t>
      </w:r>
    </w:p>
    <w:p w14:paraId="00C17CFE" w14:textId="77777777" w:rsidR="00A53AD6" w:rsidRDefault="00A53AD6">
      <w:pPr>
        <w:pStyle w:val="NormalText"/>
      </w:pPr>
      <w:r>
        <w:t>D) $150,000</w:t>
      </w:r>
    </w:p>
    <w:p w14:paraId="00C17CFF" w14:textId="77777777" w:rsidR="003C39DD" w:rsidRDefault="003C39DD">
      <w:pPr>
        <w:pStyle w:val="NormalText"/>
      </w:pPr>
    </w:p>
    <w:p w14:paraId="00C17D00" w14:textId="77777777" w:rsidR="00A53AD6" w:rsidRDefault="003C39DD">
      <w:pPr>
        <w:pStyle w:val="NormalText"/>
      </w:pPr>
      <w:r>
        <w:t>Answer:</w:t>
      </w:r>
      <w:r w:rsidR="00A53AD6">
        <w:t xml:space="preserve">  B</w:t>
      </w:r>
    </w:p>
    <w:p w14:paraId="00C17D01"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940"/>
      </w:tblGrid>
      <w:tr w:rsidR="00A53AD6" w14:paraId="00C17D05" w14:textId="77777777">
        <w:tc>
          <w:tcPr>
            <w:tcW w:w="5480" w:type="dxa"/>
            <w:tcBorders>
              <w:top w:val="nil"/>
              <w:left w:val="nil"/>
              <w:bottom w:val="nil"/>
              <w:right w:val="nil"/>
            </w:tcBorders>
            <w:vAlign w:val="center"/>
          </w:tcPr>
          <w:p w14:paraId="00C17D02"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D03"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D04" w14:textId="77777777" w:rsidR="00A53AD6" w:rsidRDefault="00A53AD6">
            <w:pPr>
              <w:pStyle w:val="NormalText"/>
              <w:jc w:val="right"/>
            </w:pPr>
            <w:r>
              <w:t> </w:t>
            </w:r>
          </w:p>
        </w:tc>
      </w:tr>
      <w:tr w:rsidR="00A53AD6" w14:paraId="00C17D09" w14:textId="77777777">
        <w:tc>
          <w:tcPr>
            <w:tcW w:w="5480" w:type="dxa"/>
            <w:tcBorders>
              <w:top w:val="nil"/>
              <w:left w:val="nil"/>
              <w:bottom w:val="nil"/>
              <w:right w:val="nil"/>
            </w:tcBorders>
            <w:shd w:val="clear" w:color="auto" w:fill="FFFFFF"/>
            <w:vAlign w:val="center"/>
          </w:tcPr>
          <w:p w14:paraId="00C17D06" w14:textId="77777777" w:rsidR="00A53AD6" w:rsidRDefault="00A53AD6">
            <w:pPr>
              <w:pStyle w:val="NormalText"/>
            </w:pPr>
            <w:r>
              <w:t>Total variable manufacturing overhead cost ($1.65 per unit × 10,000 units)</w:t>
            </w:r>
          </w:p>
        </w:tc>
        <w:tc>
          <w:tcPr>
            <w:tcW w:w="280" w:type="dxa"/>
            <w:tcBorders>
              <w:top w:val="nil"/>
              <w:left w:val="nil"/>
              <w:bottom w:val="nil"/>
              <w:right w:val="nil"/>
            </w:tcBorders>
            <w:tcMar>
              <w:top w:w="0" w:type="dxa"/>
              <w:left w:w="0" w:type="dxa"/>
              <w:bottom w:w="0" w:type="dxa"/>
              <w:right w:w="0" w:type="dxa"/>
            </w:tcMar>
            <w:vAlign w:val="center"/>
          </w:tcPr>
          <w:p w14:paraId="00C17D07"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7D08" w14:textId="77777777" w:rsidR="00A53AD6" w:rsidRDefault="00A53AD6">
            <w:pPr>
              <w:pStyle w:val="NormalText"/>
              <w:jc w:val="right"/>
            </w:pPr>
            <w:r>
              <w:t>16,500</w:t>
            </w:r>
          </w:p>
        </w:tc>
      </w:tr>
      <w:tr w:rsidR="00A53AD6" w14:paraId="00C17D0D" w14:textId="77777777">
        <w:tc>
          <w:tcPr>
            <w:tcW w:w="5480" w:type="dxa"/>
            <w:tcBorders>
              <w:top w:val="nil"/>
              <w:left w:val="nil"/>
              <w:bottom w:val="nil"/>
              <w:right w:val="nil"/>
            </w:tcBorders>
            <w:vAlign w:val="center"/>
          </w:tcPr>
          <w:p w14:paraId="00C17D0A"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D0B"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center"/>
          </w:tcPr>
          <w:p w14:paraId="00C17D0C" w14:textId="77777777" w:rsidR="00A53AD6" w:rsidRDefault="00A53AD6">
            <w:pPr>
              <w:pStyle w:val="NormalText"/>
              <w:jc w:val="right"/>
            </w:pPr>
            <w:r>
              <w:t>121,500</w:t>
            </w:r>
          </w:p>
        </w:tc>
      </w:tr>
      <w:tr w:rsidR="00A53AD6" w14:paraId="00C17D11" w14:textId="77777777">
        <w:tc>
          <w:tcPr>
            <w:tcW w:w="5480" w:type="dxa"/>
            <w:tcBorders>
              <w:top w:val="nil"/>
              <w:left w:val="nil"/>
              <w:bottom w:val="nil"/>
              <w:right w:val="nil"/>
            </w:tcBorders>
            <w:vAlign w:val="center"/>
          </w:tcPr>
          <w:p w14:paraId="00C17D0E" w14:textId="77777777" w:rsidR="00A53AD6" w:rsidRDefault="00A53AD6">
            <w:pPr>
              <w:pStyle w:val="NormalText"/>
            </w:pPr>
            <w:r>
              <w:t>Total manufacturing overhead cost (a)</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D0F"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center"/>
          </w:tcPr>
          <w:p w14:paraId="00C17D10" w14:textId="77777777" w:rsidR="00A53AD6" w:rsidRDefault="00A53AD6">
            <w:pPr>
              <w:pStyle w:val="NormalText"/>
              <w:jc w:val="right"/>
            </w:pPr>
            <w:r>
              <w:t>138,000</w:t>
            </w:r>
          </w:p>
        </w:tc>
      </w:tr>
    </w:tbl>
    <w:p w14:paraId="00C17D12" w14:textId="77777777" w:rsidR="00A53AD6" w:rsidRDefault="00A53AD6">
      <w:pPr>
        <w:pStyle w:val="NormalText"/>
      </w:pPr>
    </w:p>
    <w:p w14:paraId="00C17D13" w14:textId="77777777" w:rsidR="00A53AD6" w:rsidRDefault="003C39DD">
      <w:pPr>
        <w:pStyle w:val="NormalText"/>
      </w:pPr>
      <w:r>
        <w:t>Difficulty: 1 Easy</w:t>
      </w:r>
    </w:p>
    <w:p w14:paraId="00C17D14" w14:textId="77777777" w:rsidR="00A53AD6" w:rsidRDefault="00A53AD6">
      <w:pPr>
        <w:pStyle w:val="NormalText"/>
      </w:pPr>
      <w:r>
        <w:t>Topic:  Cost Classifications for Manufacturing Companies; Cost Classifications for Preparing Financial Statements</w:t>
      </w:r>
    </w:p>
    <w:p w14:paraId="00C17D15" w14:textId="77777777" w:rsidR="00A53AD6" w:rsidRDefault="00A53AD6">
      <w:pPr>
        <w:pStyle w:val="NormalText"/>
      </w:pPr>
      <w:r>
        <w:t>Learning Objective:  01-02 Identify and give examples of each of the three basic manufacturing cost categories.; 01-04 Understand cost classifications used to predict cost behavior: variable costs, fixed costs, and mixed costs.</w:t>
      </w:r>
    </w:p>
    <w:p w14:paraId="00C17D16" w14:textId="77777777" w:rsidR="00A53AD6" w:rsidRDefault="00A53AD6">
      <w:pPr>
        <w:pStyle w:val="NormalText"/>
      </w:pPr>
      <w:r>
        <w:t>Bloom's:  Apply</w:t>
      </w:r>
    </w:p>
    <w:p w14:paraId="00C17D17" w14:textId="77777777" w:rsidR="00A53AD6" w:rsidRDefault="00A53AD6">
      <w:pPr>
        <w:pStyle w:val="NormalText"/>
      </w:pPr>
      <w:r>
        <w:t>AACSB:  Analytical Thinking</w:t>
      </w:r>
    </w:p>
    <w:p w14:paraId="00C17D18" w14:textId="77777777" w:rsidR="00A53AD6" w:rsidRDefault="00A53AD6">
      <w:pPr>
        <w:pStyle w:val="NormalText"/>
      </w:pPr>
      <w:r>
        <w:t>AICPA:  BB Critical Thinking; FN Measurement</w:t>
      </w:r>
    </w:p>
    <w:p w14:paraId="00C17D19" w14:textId="77777777" w:rsidR="00A53AD6" w:rsidRDefault="00A53AD6">
      <w:pPr>
        <w:pStyle w:val="NormalText"/>
      </w:pPr>
    </w:p>
    <w:p w14:paraId="00C17D1A" w14:textId="77777777" w:rsidR="00563399" w:rsidRDefault="00563399">
      <w:pPr>
        <w:rPr>
          <w:rFonts w:ascii="Times New Roman" w:hAnsi="Times New Roman"/>
          <w:color w:val="000000"/>
          <w:sz w:val="24"/>
          <w:szCs w:val="24"/>
        </w:rPr>
      </w:pPr>
      <w:r>
        <w:br w:type="page"/>
      </w:r>
    </w:p>
    <w:p w14:paraId="00C17D1B" w14:textId="77777777" w:rsidR="00A53AD6" w:rsidRDefault="00A53AD6">
      <w:pPr>
        <w:pStyle w:val="NormalText"/>
      </w:pPr>
      <w:r>
        <w:t xml:space="preserve">125) </w:t>
      </w:r>
      <w:proofErr w:type="spellStart"/>
      <w:r>
        <w:t>Perteet</w:t>
      </w:r>
      <w:proofErr w:type="spellEnd"/>
      <w:r>
        <w:t xml:space="preserve"> Corporation's relevant range of activity is 3,000 units to 7,000 units. When it produces and sells 5,000 units, its average costs per unit are as follows:</w:t>
      </w:r>
    </w:p>
    <w:p w14:paraId="00C17D1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120"/>
        <w:gridCol w:w="400"/>
        <w:gridCol w:w="800"/>
        <w:gridCol w:w="400"/>
      </w:tblGrid>
      <w:tr w:rsidR="00A53AD6" w14:paraId="00C17D20" w14:textId="77777777">
        <w:tc>
          <w:tcPr>
            <w:tcW w:w="6120" w:type="dxa"/>
            <w:tcBorders>
              <w:top w:val="nil"/>
              <w:left w:val="nil"/>
              <w:bottom w:val="nil"/>
              <w:right w:val="nil"/>
            </w:tcBorders>
            <w:vAlign w:val="center"/>
          </w:tcPr>
          <w:p w14:paraId="00C17D1D" w14:textId="77777777"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14:paraId="00C17D1E" w14:textId="77777777" w:rsidR="00A53AD6" w:rsidRDefault="00A53AD6">
            <w:pPr>
              <w:pStyle w:val="NormalText"/>
              <w:jc w:val="center"/>
            </w:pPr>
            <w:r>
              <w:t>Average</w:t>
            </w:r>
          </w:p>
          <w:p w14:paraId="00C17D1F" w14:textId="77777777" w:rsidR="00A53AD6" w:rsidRDefault="00A53AD6">
            <w:pPr>
              <w:pStyle w:val="NormalText"/>
              <w:jc w:val="center"/>
            </w:pPr>
            <w:r>
              <w:t>Cost per Unit</w:t>
            </w:r>
          </w:p>
        </w:tc>
      </w:tr>
      <w:tr w:rsidR="00A53AD6" w14:paraId="00C17D25" w14:textId="77777777">
        <w:tc>
          <w:tcPr>
            <w:tcW w:w="6120" w:type="dxa"/>
            <w:tcBorders>
              <w:top w:val="nil"/>
              <w:left w:val="nil"/>
              <w:bottom w:val="nil"/>
              <w:right w:val="nil"/>
            </w:tcBorders>
            <w:shd w:val="clear" w:color="auto" w:fill="FFFFFF"/>
            <w:vAlign w:val="center"/>
          </w:tcPr>
          <w:p w14:paraId="00C17D21" w14:textId="77777777"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14:paraId="00C17D22"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D23" w14:textId="77777777" w:rsidR="00A53AD6" w:rsidRDefault="00A53AD6">
            <w:pPr>
              <w:pStyle w:val="NormalText"/>
              <w:jc w:val="right"/>
            </w:pPr>
            <w:r>
              <w:t>6.70</w:t>
            </w:r>
          </w:p>
        </w:tc>
        <w:tc>
          <w:tcPr>
            <w:tcW w:w="400" w:type="dxa"/>
            <w:tcBorders>
              <w:top w:val="nil"/>
              <w:left w:val="nil"/>
              <w:bottom w:val="nil"/>
              <w:right w:val="nil"/>
            </w:tcBorders>
            <w:tcMar>
              <w:top w:w="0" w:type="dxa"/>
              <w:left w:w="0" w:type="dxa"/>
              <w:bottom w:w="0" w:type="dxa"/>
              <w:right w:w="0" w:type="dxa"/>
            </w:tcMar>
            <w:vAlign w:val="center"/>
          </w:tcPr>
          <w:p w14:paraId="00C17D24" w14:textId="77777777" w:rsidR="00A53AD6" w:rsidRDefault="00A53AD6">
            <w:pPr>
              <w:pStyle w:val="NormalText"/>
              <w:jc w:val="right"/>
            </w:pPr>
            <w:r>
              <w:t> </w:t>
            </w:r>
          </w:p>
        </w:tc>
      </w:tr>
      <w:tr w:rsidR="00A53AD6" w14:paraId="00C17D2A" w14:textId="77777777">
        <w:tc>
          <w:tcPr>
            <w:tcW w:w="6120" w:type="dxa"/>
            <w:tcBorders>
              <w:top w:val="nil"/>
              <w:left w:val="nil"/>
              <w:bottom w:val="nil"/>
              <w:right w:val="nil"/>
            </w:tcBorders>
            <w:vAlign w:val="center"/>
          </w:tcPr>
          <w:p w14:paraId="00C17D26" w14:textId="77777777"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14:paraId="00C17D27"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D28" w14:textId="77777777" w:rsidR="00A53AD6" w:rsidRDefault="00A53AD6">
            <w:pPr>
              <w:pStyle w:val="NormalText"/>
              <w:jc w:val="right"/>
            </w:pPr>
            <w:r>
              <w:t>3.25</w:t>
            </w:r>
          </w:p>
        </w:tc>
        <w:tc>
          <w:tcPr>
            <w:tcW w:w="400" w:type="dxa"/>
            <w:tcBorders>
              <w:top w:val="nil"/>
              <w:left w:val="nil"/>
              <w:bottom w:val="nil"/>
              <w:right w:val="nil"/>
            </w:tcBorders>
            <w:tcMar>
              <w:top w:w="0" w:type="dxa"/>
              <w:left w:w="0" w:type="dxa"/>
              <w:bottom w:w="0" w:type="dxa"/>
              <w:right w:w="0" w:type="dxa"/>
            </w:tcMar>
            <w:vAlign w:val="center"/>
          </w:tcPr>
          <w:p w14:paraId="00C17D29" w14:textId="77777777" w:rsidR="00A53AD6" w:rsidRDefault="00A53AD6">
            <w:pPr>
              <w:pStyle w:val="NormalText"/>
              <w:jc w:val="right"/>
            </w:pPr>
            <w:r>
              <w:t> </w:t>
            </w:r>
          </w:p>
        </w:tc>
      </w:tr>
      <w:tr w:rsidR="00A53AD6" w14:paraId="00C17D2F" w14:textId="77777777">
        <w:tc>
          <w:tcPr>
            <w:tcW w:w="6120" w:type="dxa"/>
            <w:tcBorders>
              <w:top w:val="nil"/>
              <w:left w:val="nil"/>
              <w:bottom w:val="nil"/>
              <w:right w:val="nil"/>
            </w:tcBorders>
            <w:vAlign w:val="center"/>
          </w:tcPr>
          <w:p w14:paraId="00C17D2B" w14:textId="77777777"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14:paraId="00C17D2C"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D2D" w14:textId="77777777" w:rsidR="00A53AD6" w:rsidRDefault="00A53AD6">
            <w:pPr>
              <w:pStyle w:val="NormalText"/>
              <w:jc w:val="right"/>
            </w:pPr>
            <w:r>
              <w:t>1.60</w:t>
            </w:r>
          </w:p>
        </w:tc>
        <w:tc>
          <w:tcPr>
            <w:tcW w:w="400" w:type="dxa"/>
            <w:tcBorders>
              <w:top w:val="nil"/>
              <w:left w:val="nil"/>
              <w:bottom w:val="nil"/>
              <w:right w:val="nil"/>
            </w:tcBorders>
            <w:tcMar>
              <w:top w:w="0" w:type="dxa"/>
              <w:left w:w="0" w:type="dxa"/>
              <w:bottom w:w="0" w:type="dxa"/>
              <w:right w:w="0" w:type="dxa"/>
            </w:tcMar>
            <w:vAlign w:val="center"/>
          </w:tcPr>
          <w:p w14:paraId="00C17D2E" w14:textId="77777777" w:rsidR="00A53AD6" w:rsidRDefault="00A53AD6">
            <w:pPr>
              <w:pStyle w:val="NormalText"/>
              <w:jc w:val="right"/>
            </w:pPr>
            <w:r>
              <w:t> </w:t>
            </w:r>
          </w:p>
        </w:tc>
      </w:tr>
      <w:tr w:rsidR="00A53AD6" w14:paraId="00C17D34" w14:textId="77777777">
        <w:tc>
          <w:tcPr>
            <w:tcW w:w="6120" w:type="dxa"/>
            <w:tcBorders>
              <w:top w:val="nil"/>
              <w:left w:val="nil"/>
              <w:bottom w:val="nil"/>
              <w:right w:val="nil"/>
            </w:tcBorders>
            <w:vAlign w:val="bottom"/>
          </w:tcPr>
          <w:p w14:paraId="00C17D30" w14:textId="77777777"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14:paraId="00C17D31"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7D32" w14:textId="77777777" w:rsidR="00A53AD6" w:rsidRDefault="00A53AD6">
            <w:pPr>
              <w:pStyle w:val="NormalText"/>
              <w:jc w:val="right"/>
            </w:pPr>
            <w:r>
              <w:t>3.00</w:t>
            </w:r>
          </w:p>
        </w:tc>
        <w:tc>
          <w:tcPr>
            <w:tcW w:w="400" w:type="dxa"/>
            <w:tcBorders>
              <w:top w:val="nil"/>
              <w:left w:val="nil"/>
              <w:bottom w:val="nil"/>
              <w:right w:val="nil"/>
            </w:tcBorders>
            <w:tcMar>
              <w:top w:w="0" w:type="dxa"/>
              <w:left w:w="0" w:type="dxa"/>
              <w:bottom w:w="0" w:type="dxa"/>
              <w:right w:w="0" w:type="dxa"/>
            </w:tcMar>
            <w:vAlign w:val="bottom"/>
          </w:tcPr>
          <w:p w14:paraId="00C17D33" w14:textId="77777777" w:rsidR="00A53AD6" w:rsidRDefault="00A53AD6">
            <w:pPr>
              <w:pStyle w:val="NormalText"/>
            </w:pPr>
            <w:r>
              <w:t> </w:t>
            </w:r>
          </w:p>
        </w:tc>
      </w:tr>
      <w:tr w:rsidR="00A53AD6" w14:paraId="00C17D39" w14:textId="77777777">
        <w:tc>
          <w:tcPr>
            <w:tcW w:w="6120" w:type="dxa"/>
            <w:tcBorders>
              <w:top w:val="nil"/>
              <w:left w:val="nil"/>
              <w:bottom w:val="nil"/>
              <w:right w:val="nil"/>
            </w:tcBorders>
            <w:vAlign w:val="center"/>
          </w:tcPr>
          <w:p w14:paraId="00C17D35" w14:textId="77777777"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14:paraId="00C17D36"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D37" w14:textId="77777777" w:rsidR="00A53AD6" w:rsidRDefault="00A53AD6">
            <w:pPr>
              <w:pStyle w:val="NormalText"/>
              <w:jc w:val="right"/>
            </w:pPr>
            <w:r>
              <w:t>0.70</w:t>
            </w:r>
          </w:p>
        </w:tc>
        <w:tc>
          <w:tcPr>
            <w:tcW w:w="400" w:type="dxa"/>
            <w:tcBorders>
              <w:top w:val="nil"/>
              <w:left w:val="nil"/>
              <w:bottom w:val="nil"/>
              <w:right w:val="nil"/>
            </w:tcBorders>
            <w:tcMar>
              <w:top w:w="0" w:type="dxa"/>
              <w:left w:w="0" w:type="dxa"/>
              <w:bottom w:w="0" w:type="dxa"/>
              <w:right w:w="0" w:type="dxa"/>
            </w:tcMar>
            <w:vAlign w:val="center"/>
          </w:tcPr>
          <w:p w14:paraId="00C17D38" w14:textId="77777777" w:rsidR="00A53AD6" w:rsidRDefault="00A53AD6">
            <w:pPr>
              <w:pStyle w:val="NormalText"/>
              <w:jc w:val="right"/>
            </w:pPr>
            <w:r>
              <w:t> </w:t>
            </w:r>
          </w:p>
        </w:tc>
      </w:tr>
      <w:tr w:rsidR="00A53AD6" w14:paraId="00C17D3E" w14:textId="77777777">
        <w:tc>
          <w:tcPr>
            <w:tcW w:w="6120" w:type="dxa"/>
            <w:tcBorders>
              <w:top w:val="nil"/>
              <w:left w:val="nil"/>
              <w:bottom w:val="nil"/>
              <w:right w:val="nil"/>
            </w:tcBorders>
            <w:vAlign w:val="center"/>
          </w:tcPr>
          <w:p w14:paraId="00C17D3A" w14:textId="77777777"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14:paraId="00C17D3B"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D3C" w14:textId="77777777"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14:paraId="00C17D3D" w14:textId="77777777" w:rsidR="00A53AD6" w:rsidRDefault="00A53AD6">
            <w:pPr>
              <w:pStyle w:val="NormalText"/>
              <w:jc w:val="right"/>
            </w:pPr>
            <w:r>
              <w:t> </w:t>
            </w:r>
          </w:p>
        </w:tc>
      </w:tr>
      <w:tr w:rsidR="00A53AD6" w14:paraId="00C17D43" w14:textId="77777777">
        <w:tc>
          <w:tcPr>
            <w:tcW w:w="6120" w:type="dxa"/>
            <w:tcBorders>
              <w:top w:val="nil"/>
              <w:left w:val="nil"/>
              <w:bottom w:val="nil"/>
              <w:right w:val="nil"/>
            </w:tcBorders>
            <w:vAlign w:val="center"/>
          </w:tcPr>
          <w:p w14:paraId="00C17D3F" w14:textId="77777777"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14:paraId="00C17D40"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D41" w14:textId="77777777"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14:paraId="00C17D42" w14:textId="77777777" w:rsidR="00A53AD6" w:rsidRDefault="00A53AD6">
            <w:pPr>
              <w:pStyle w:val="NormalText"/>
              <w:jc w:val="right"/>
            </w:pPr>
            <w:r>
              <w:t> </w:t>
            </w:r>
          </w:p>
        </w:tc>
      </w:tr>
      <w:tr w:rsidR="00A53AD6" w14:paraId="00C17D48" w14:textId="77777777">
        <w:tc>
          <w:tcPr>
            <w:tcW w:w="6120" w:type="dxa"/>
            <w:tcBorders>
              <w:top w:val="nil"/>
              <w:left w:val="nil"/>
              <w:bottom w:val="nil"/>
              <w:right w:val="nil"/>
            </w:tcBorders>
            <w:vAlign w:val="center"/>
          </w:tcPr>
          <w:p w14:paraId="00C17D44" w14:textId="77777777"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14:paraId="00C17D45"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D46" w14:textId="77777777" w:rsidR="00A53AD6" w:rsidRDefault="00A53AD6">
            <w:pPr>
              <w:pStyle w:val="NormalText"/>
              <w:jc w:val="right"/>
            </w:pPr>
            <w:r>
              <w:t>0.55</w:t>
            </w:r>
          </w:p>
        </w:tc>
        <w:tc>
          <w:tcPr>
            <w:tcW w:w="400" w:type="dxa"/>
            <w:tcBorders>
              <w:top w:val="nil"/>
              <w:left w:val="nil"/>
              <w:bottom w:val="nil"/>
              <w:right w:val="nil"/>
            </w:tcBorders>
            <w:tcMar>
              <w:top w:w="0" w:type="dxa"/>
              <w:left w:w="0" w:type="dxa"/>
              <w:bottom w:w="0" w:type="dxa"/>
              <w:right w:w="0" w:type="dxa"/>
            </w:tcMar>
            <w:vAlign w:val="center"/>
          </w:tcPr>
          <w:p w14:paraId="00C17D47" w14:textId="77777777" w:rsidR="00A53AD6" w:rsidRDefault="00A53AD6">
            <w:pPr>
              <w:pStyle w:val="NormalText"/>
              <w:jc w:val="right"/>
            </w:pPr>
            <w:r>
              <w:t> </w:t>
            </w:r>
          </w:p>
        </w:tc>
      </w:tr>
    </w:tbl>
    <w:p w14:paraId="00C17D49" w14:textId="77777777" w:rsidR="00A53AD6" w:rsidRDefault="00A53AD6">
      <w:pPr>
        <w:pStyle w:val="NormalText"/>
      </w:pPr>
    </w:p>
    <w:p w14:paraId="00C17D4A" w14:textId="77777777" w:rsidR="00A53AD6" w:rsidRDefault="00A53AD6">
      <w:pPr>
        <w:pStyle w:val="NormalText"/>
      </w:pPr>
      <w:r>
        <w:t>If 4,000 units are produced, the total amount of manufacturing overhead cost is closest to:</w:t>
      </w:r>
    </w:p>
    <w:p w14:paraId="00C17D4B" w14:textId="77777777" w:rsidR="00A53AD6" w:rsidRDefault="00A53AD6">
      <w:pPr>
        <w:pStyle w:val="NormalText"/>
      </w:pPr>
      <w:r>
        <w:t>A) $18,100</w:t>
      </w:r>
    </w:p>
    <w:p w14:paraId="00C17D4C" w14:textId="77777777" w:rsidR="00A53AD6" w:rsidRDefault="00A53AD6">
      <w:pPr>
        <w:pStyle w:val="NormalText"/>
      </w:pPr>
      <w:r>
        <w:t>B) $28,000</w:t>
      </w:r>
    </w:p>
    <w:p w14:paraId="00C17D4D" w14:textId="77777777" w:rsidR="00A53AD6" w:rsidRDefault="00A53AD6">
      <w:pPr>
        <w:pStyle w:val="NormalText"/>
      </w:pPr>
      <w:r>
        <w:t>C) $21,400</w:t>
      </w:r>
    </w:p>
    <w:p w14:paraId="00C17D4E" w14:textId="77777777" w:rsidR="00A53AD6" w:rsidRDefault="00A53AD6">
      <w:pPr>
        <w:pStyle w:val="NormalText"/>
      </w:pPr>
      <w:r>
        <w:t>D) $14,800</w:t>
      </w:r>
    </w:p>
    <w:p w14:paraId="00C17D4F" w14:textId="77777777" w:rsidR="003C39DD" w:rsidRDefault="003C39DD">
      <w:pPr>
        <w:pStyle w:val="NormalText"/>
      </w:pPr>
    </w:p>
    <w:p w14:paraId="00C17D50" w14:textId="77777777" w:rsidR="00A53AD6" w:rsidRDefault="003C39DD">
      <w:pPr>
        <w:pStyle w:val="NormalText"/>
      </w:pPr>
      <w:r>
        <w:t>Answer:</w:t>
      </w:r>
      <w:r w:rsidR="00A53AD6">
        <w:t xml:space="preserve">  C</w:t>
      </w:r>
    </w:p>
    <w:p w14:paraId="00C17D51"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7D55" w14:textId="77777777">
        <w:tc>
          <w:tcPr>
            <w:tcW w:w="5480" w:type="dxa"/>
            <w:tcBorders>
              <w:top w:val="nil"/>
              <w:left w:val="nil"/>
              <w:bottom w:val="nil"/>
              <w:right w:val="nil"/>
            </w:tcBorders>
            <w:vAlign w:val="center"/>
          </w:tcPr>
          <w:p w14:paraId="00C17D52"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D5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7D54" w14:textId="77777777" w:rsidR="00A53AD6" w:rsidRDefault="00A53AD6">
            <w:pPr>
              <w:pStyle w:val="NormalText"/>
              <w:jc w:val="right"/>
            </w:pPr>
            <w:r>
              <w:t> </w:t>
            </w:r>
          </w:p>
        </w:tc>
      </w:tr>
      <w:tr w:rsidR="00A53AD6" w14:paraId="00C17D59" w14:textId="77777777">
        <w:tc>
          <w:tcPr>
            <w:tcW w:w="5480" w:type="dxa"/>
            <w:tcBorders>
              <w:top w:val="nil"/>
              <w:left w:val="nil"/>
              <w:bottom w:val="nil"/>
              <w:right w:val="nil"/>
            </w:tcBorders>
            <w:shd w:val="clear" w:color="auto" w:fill="FFFFFF"/>
            <w:vAlign w:val="center"/>
          </w:tcPr>
          <w:p w14:paraId="00C17D56" w14:textId="77777777" w:rsidR="00A53AD6" w:rsidRDefault="00A53AD6">
            <w:pPr>
              <w:pStyle w:val="NormalText"/>
            </w:pPr>
            <w:r>
              <w:t>Total variable manufacturing overhead cost ($1.60 per unit × 4,000 units)</w:t>
            </w:r>
          </w:p>
        </w:tc>
        <w:tc>
          <w:tcPr>
            <w:tcW w:w="280" w:type="dxa"/>
            <w:tcBorders>
              <w:top w:val="nil"/>
              <w:left w:val="nil"/>
              <w:bottom w:val="nil"/>
              <w:right w:val="nil"/>
            </w:tcBorders>
            <w:tcMar>
              <w:top w:w="0" w:type="dxa"/>
              <w:left w:w="0" w:type="dxa"/>
              <w:bottom w:w="0" w:type="dxa"/>
              <w:right w:w="0" w:type="dxa"/>
            </w:tcMar>
            <w:vAlign w:val="center"/>
          </w:tcPr>
          <w:p w14:paraId="00C17D57"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7D58" w14:textId="77777777" w:rsidR="00A53AD6" w:rsidRDefault="00A53AD6">
            <w:pPr>
              <w:pStyle w:val="NormalText"/>
              <w:jc w:val="right"/>
            </w:pPr>
            <w:r>
              <w:t>6,400</w:t>
            </w:r>
          </w:p>
        </w:tc>
      </w:tr>
      <w:tr w:rsidR="00A53AD6" w14:paraId="00C17D5D" w14:textId="77777777">
        <w:tc>
          <w:tcPr>
            <w:tcW w:w="5480" w:type="dxa"/>
            <w:tcBorders>
              <w:top w:val="nil"/>
              <w:left w:val="nil"/>
              <w:bottom w:val="nil"/>
              <w:right w:val="nil"/>
            </w:tcBorders>
            <w:vAlign w:val="center"/>
          </w:tcPr>
          <w:p w14:paraId="00C17D5A" w14:textId="77777777" w:rsidR="00A53AD6" w:rsidRDefault="00A53AD6">
            <w:pPr>
              <w:pStyle w:val="NormalText"/>
            </w:pPr>
            <w:r>
              <w:t>Total fixed manufacturing overhead cost ($3.00 per unit × 5,000 units*)</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D5B"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center"/>
          </w:tcPr>
          <w:p w14:paraId="00C17D5C" w14:textId="77777777" w:rsidR="00A53AD6" w:rsidRDefault="00A53AD6">
            <w:pPr>
              <w:pStyle w:val="NormalText"/>
              <w:jc w:val="right"/>
            </w:pPr>
            <w:r>
              <w:t>15,000</w:t>
            </w:r>
          </w:p>
        </w:tc>
      </w:tr>
      <w:tr w:rsidR="00A53AD6" w14:paraId="00C17D61" w14:textId="77777777">
        <w:tc>
          <w:tcPr>
            <w:tcW w:w="5480" w:type="dxa"/>
            <w:tcBorders>
              <w:top w:val="nil"/>
              <w:left w:val="nil"/>
              <w:bottom w:val="nil"/>
              <w:right w:val="nil"/>
            </w:tcBorders>
            <w:vAlign w:val="center"/>
          </w:tcPr>
          <w:p w14:paraId="00C17D5E" w14:textId="77777777" w:rsidR="00A53AD6" w:rsidRDefault="00A53AD6">
            <w:pPr>
              <w:pStyle w:val="NormalText"/>
            </w:pPr>
            <w:r>
              <w:t>Total manufacturing overhead cost (a)</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D5F"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center"/>
          </w:tcPr>
          <w:p w14:paraId="00C17D60" w14:textId="77777777" w:rsidR="00A53AD6" w:rsidRDefault="00A53AD6">
            <w:pPr>
              <w:pStyle w:val="NormalText"/>
              <w:jc w:val="right"/>
            </w:pPr>
            <w:r>
              <w:t>21,400</w:t>
            </w:r>
          </w:p>
        </w:tc>
      </w:tr>
    </w:tbl>
    <w:p w14:paraId="00C17D62" w14:textId="77777777" w:rsidR="00A53AD6" w:rsidRDefault="00A53AD6">
      <w:pPr>
        <w:pStyle w:val="NormalText"/>
      </w:pPr>
    </w:p>
    <w:p w14:paraId="00C17D63" w14:textId="77777777" w:rsidR="00A53AD6" w:rsidRDefault="00A53AD6">
      <w:pPr>
        <w:pStyle w:val="NormalText"/>
      </w:pPr>
      <w:r>
        <w:t>*The average fixed manufacturing overhead cost per unit was determined by dividing the total fixed manufacturing overhead cost by 5,000 units.</w:t>
      </w:r>
    </w:p>
    <w:p w14:paraId="00C17D64" w14:textId="77777777" w:rsidR="00A53AD6" w:rsidRDefault="003C39DD">
      <w:pPr>
        <w:pStyle w:val="NormalText"/>
      </w:pPr>
      <w:r>
        <w:t>Difficulty: 2 Medium</w:t>
      </w:r>
    </w:p>
    <w:p w14:paraId="00C17D65" w14:textId="77777777" w:rsidR="00A53AD6" w:rsidRDefault="00A53AD6">
      <w:pPr>
        <w:pStyle w:val="NormalText"/>
      </w:pPr>
      <w:r>
        <w:t>Topic:  Cost Classifications for Manufacturing Companies; Cost Classifications for Preparing Financial Statements</w:t>
      </w:r>
    </w:p>
    <w:p w14:paraId="00C17D66" w14:textId="77777777" w:rsidR="00A53AD6" w:rsidRDefault="00A53AD6">
      <w:pPr>
        <w:pStyle w:val="NormalText"/>
      </w:pPr>
      <w:r>
        <w:t>Learning Objective:  01-02 Identify and give examples of each of the three basic manufacturing cost categories.; 01-04 Understand cost classifications used to predict cost behavior: variable costs, fixed costs, and mixed costs.</w:t>
      </w:r>
    </w:p>
    <w:p w14:paraId="00C17D67" w14:textId="77777777" w:rsidR="00A53AD6" w:rsidRDefault="00A53AD6">
      <w:pPr>
        <w:pStyle w:val="NormalText"/>
      </w:pPr>
      <w:r>
        <w:t>Bloom's:  Apply</w:t>
      </w:r>
    </w:p>
    <w:p w14:paraId="00C17D68" w14:textId="77777777" w:rsidR="00A53AD6" w:rsidRDefault="00A53AD6">
      <w:pPr>
        <w:pStyle w:val="NormalText"/>
      </w:pPr>
      <w:r>
        <w:t>AACSB:  Analytical Thinking</w:t>
      </w:r>
    </w:p>
    <w:p w14:paraId="00C17D69" w14:textId="77777777" w:rsidR="00A53AD6" w:rsidRDefault="00A53AD6">
      <w:pPr>
        <w:pStyle w:val="NormalText"/>
      </w:pPr>
      <w:r>
        <w:t>AICPA:  BB Critical Thinking; FN Measurement</w:t>
      </w:r>
    </w:p>
    <w:p w14:paraId="00C17D6A" w14:textId="77777777" w:rsidR="00A53AD6" w:rsidRDefault="00A53AD6">
      <w:pPr>
        <w:pStyle w:val="NormalText"/>
      </w:pPr>
    </w:p>
    <w:p w14:paraId="00C17D6B" w14:textId="77777777" w:rsidR="00563399" w:rsidRDefault="00563399">
      <w:pPr>
        <w:rPr>
          <w:rFonts w:ascii="Times New Roman" w:hAnsi="Times New Roman"/>
          <w:color w:val="000000"/>
          <w:sz w:val="24"/>
          <w:szCs w:val="24"/>
        </w:rPr>
      </w:pPr>
      <w:r>
        <w:br w:type="page"/>
      </w:r>
    </w:p>
    <w:p w14:paraId="00C17D6C" w14:textId="77777777" w:rsidR="00A53AD6" w:rsidRDefault="00A53AD6">
      <w:pPr>
        <w:pStyle w:val="NormalText"/>
      </w:pPr>
      <w:r>
        <w:t>126) A manufacturing company prepays its insurance coverage for a three-year period. The premium for the three years is $2,100 and is paid at the beginning of the first year. Sixty percent of the premium applies to manufacturing operations and forty percent applies to selling and administrative activities. What amounts should be considered product and period costs respectively for the first year of coverage?</w:t>
      </w:r>
    </w:p>
    <w:p w14:paraId="00C17D6D"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A53AD6" w14:paraId="00C17D71" w14:textId="77777777">
        <w:tc>
          <w:tcPr>
            <w:tcW w:w="1000" w:type="dxa"/>
            <w:tcBorders>
              <w:top w:val="nil"/>
              <w:left w:val="nil"/>
              <w:bottom w:val="nil"/>
              <w:right w:val="nil"/>
            </w:tcBorders>
            <w:vAlign w:val="bottom"/>
          </w:tcPr>
          <w:p w14:paraId="00C17D6E" w14:textId="77777777" w:rsidR="00A53AD6" w:rsidRDefault="00A53AD6">
            <w:pPr>
              <w:pStyle w:val="NormalText"/>
            </w:pPr>
            <w:r>
              <w:t> </w:t>
            </w:r>
          </w:p>
        </w:tc>
        <w:tc>
          <w:tcPr>
            <w:tcW w:w="2400" w:type="dxa"/>
            <w:tcBorders>
              <w:top w:val="nil"/>
              <w:left w:val="nil"/>
              <w:bottom w:val="nil"/>
              <w:right w:val="nil"/>
            </w:tcBorders>
            <w:tcMar>
              <w:top w:w="0" w:type="dxa"/>
              <w:left w:w="0" w:type="dxa"/>
              <w:bottom w:w="0" w:type="dxa"/>
              <w:right w:w="0" w:type="dxa"/>
            </w:tcMar>
            <w:vAlign w:val="bottom"/>
          </w:tcPr>
          <w:p w14:paraId="00C17D6F" w14:textId="77777777" w:rsidR="00A53AD6" w:rsidRDefault="00A53AD6">
            <w:pPr>
              <w:pStyle w:val="NormalText"/>
              <w:jc w:val="center"/>
            </w:pPr>
            <w:r>
              <w:t>Product</w:t>
            </w:r>
          </w:p>
        </w:tc>
        <w:tc>
          <w:tcPr>
            <w:tcW w:w="2400" w:type="dxa"/>
            <w:tcBorders>
              <w:top w:val="nil"/>
              <w:left w:val="nil"/>
              <w:bottom w:val="nil"/>
              <w:right w:val="nil"/>
            </w:tcBorders>
            <w:tcMar>
              <w:top w:w="0" w:type="dxa"/>
              <w:left w:w="0" w:type="dxa"/>
              <w:bottom w:w="0" w:type="dxa"/>
              <w:right w:w="0" w:type="dxa"/>
            </w:tcMar>
            <w:vAlign w:val="bottom"/>
          </w:tcPr>
          <w:p w14:paraId="00C17D70" w14:textId="77777777" w:rsidR="00A53AD6" w:rsidRDefault="00A53AD6">
            <w:pPr>
              <w:pStyle w:val="NormalText"/>
              <w:jc w:val="center"/>
            </w:pPr>
            <w:r>
              <w:t>Period</w:t>
            </w:r>
          </w:p>
        </w:tc>
      </w:tr>
      <w:tr w:rsidR="00A53AD6" w14:paraId="00C17D75" w14:textId="77777777">
        <w:tc>
          <w:tcPr>
            <w:tcW w:w="1000" w:type="dxa"/>
            <w:tcBorders>
              <w:top w:val="nil"/>
              <w:left w:val="nil"/>
              <w:bottom w:val="nil"/>
              <w:right w:val="nil"/>
            </w:tcBorders>
            <w:vAlign w:val="bottom"/>
          </w:tcPr>
          <w:p w14:paraId="00C17D72" w14:textId="77777777" w:rsidR="00A53AD6" w:rsidRDefault="00A53AD6">
            <w:pPr>
              <w:pStyle w:val="NormalText"/>
              <w:jc w:val="center"/>
            </w:pPr>
            <w:r>
              <w:t>A)</w:t>
            </w:r>
          </w:p>
        </w:tc>
        <w:tc>
          <w:tcPr>
            <w:tcW w:w="2400" w:type="dxa"/>
            <w:tcBorders>
              <w:top w:val="nil"/>
              <w:left w:val="nil"/>
              <w:bottom w:val="nil"/>
              <w:right w:val="nil"/>
            </w:tcBorders>
            <w:tcMar>
              <w:top w:w="0" w:type="dxa"/>
              <w:left w:w="0" w:type="dxa"/>
              <w:bottom w:w="0" w:type="dxa"/>
              <w:right w:w="0" w:type="dxa"/>
            </w:tcMar>
            <w:vAlign w:val="bottom"/>
          </w:tcPr>
          <w:p w14:paraId="00C17D73" w14:textId="77777777" w:rsidR="00A53AD6" w:rsidRDefault="00A53AD6">
            <w:pPr>
              <w:pStyle w:val="NormalText"/>
              <w:jc w:val="center"/>
            </w:pPr>
            <w:r>
              <w:t>$280</w:t>
            </w:r>
          </w:p>
        </w:tc>
        <w:tc>
          <w:tcPr>
            <w:tcW w:w="2400" w:type="dxa"/>
            <w:tcBorders>
              <w:top w:val="nil"/>
              <w:left w:val="nil"/>
              <w:bottom w:val="nil"/>
              <w:right w:val="nil"/>
            </w:tcBorders>
            <w:tcMar>
              <w:top w:w="0" w:type="dxa"/>
              <w:left w:w="0" w:type="dxa"/>
              <w:bottom w:w="0" w:type="dxa"/>
              <w:right w:w="0" w:type="dxa"/>
            </w:tcMar>
            <w:vAlign w:val="bottom"/>
          </w:tcPr>
          <w:p w14:paraId="00C17D74" w14:textId="77777777" w:rsidR="00A53AD6" w:rsidRDefault="00A53AD6">
            <w:pPr>
              <w:pStyle w:val="NormalText"/>
              <w:jc w:val="center"/>
            </w:pPr>
            <w:r>
              <w:t>$420</w:t>
            </w:r>
          </w:p>
        </w:tc>
      </w:tr>
      <w:tr w:rsidR="00A53AD6" w14:paraId="00C17D79" w14:textId="77777777">
        <w:tc>
          <w:tcPr>
            <w:tcW w:w="1000" w:type="dxa"/>
            <w:tcBorders>
              <w:top w:val="nil"/>
              <w:left w:val="nil"/>
              <w:bottom w:val="nil"/>
              <w:right w:val="nil"/>
            </w:tcBorders>
            <w:vAlign w:val="bottom"/>
          </w:tcPr>
          <w:p w14:paraId="00C17D76" w14:textId="77777777" w:rsidR="00A53AD6" w:rsidRDefault="00A53AD6">
            <w:pPr>
              <w:pStyle w:val="NormalText"/>
              <w:jc w:val="center"/>
            </w:pPr>
            <w:r>
              <w:t>B)</w:t>
            </w:r>
          </w:p>
        </w:tc>
        <w:tc>
          <w:tcPr>
            <w:tcW w:w="2400" w:type="dxa"/>
            <w:tcBorders>
              <w:top w:val="nil"/>
              <w:left w:val="nil"/>
              <w:bottom w:val="nil"/>
              <w:right w:val="nil"/>
            </w:tcBorders>
            <w:tcMar>
              <w:top w:w="0" w:type="dxa"/>
              <w:left w:w="0" w:type="dxa"/>
              <w:bottom w:w="0" w:type="dxa"/>
              <w:right w:w="0" w:type="dxa"/>
            </w:tcMar>
            <w:vAlign w:val="bottom"/>
          </w:tcPr>
          <w:p w14:paraId="00C17D77" w14:textId="77777777" w:rsidR="00A53AD6" w:rsidRDefault="00A53AD6">
            <w:pPr>
              <w:pStyle w:val="NormalText"/>
              <w:jc w:val="center"/>
            </w:pPr>
            <w:r>
              <w:t>$420</w:t>
            </w:r>
          </w:p>
        </w:tc>
        <w:tc>
          <w:tcPr>
            <w:tcW w:w="2400" w:type="dxa"/>
            <w:tcBorders>
              <w:top w:val="nil"/>
              <w:left w:val="nil"/>
              <w:bottom w:val="nil"/>
              <w:right w:val="nil"/>
            </w:tcBorders>
            <w:tcMar>
              <w:top w:w="0" w:type="dxa"/>
              <w:left w:w="0" w:type="dxa"/>
              <w:bottom w:w="0" w:type="dxa"/>
              <w:right w:w="0" w:type="dxa"/>
            </w:tcMar>
            <w:vAlign w:val="bottom"/>
          </w:tcPr>
          <w:p w14:paraId="00C17D78" w14:textId="77777777" w:rsidR="00A53AD6" w:rsidRDefault="00A53AD6">
            <w:pPr>
              <w:pStyle w:val="NormalText"/>
              <w:jc w:val="center"/>
            </w:pPr>
            <w:r>
              <w:t>$280</w:t>
            </w:r>
          </w:p>
        </w:tc>
      </w:tr>
      <w:tr w:rsidR="00A53AD6" w14:paraId="00C17D7D" w14:textId="77777777">
        <w:tc>
          <w:tcPr>
            <w:tcW w:w="1000" w:type="dxa"/>
            <w:tcBorders>
              <w:top w:val="nil"/>
              <w:left w:val="nil"/>
              <w:bottom w:val="nil"/>
              <w:right w:val="nil"/>
            </w:tcBorders>
            <w:vAlign w:val="bottom"/>
          </w:tcPr>
          <w:p w14:paraId="00C17D7A" w14:textId="77777777" w:rsidR="00A53AD6" w:rsidRDefault="00A53AD6">
            <w:pPr>
              <w:pStyle w:val="NormalText"/>
              <w:jc w:val="center"/>
            </w:pPr>
            <w:r>
              <w:t>C)</w:t>
            </w:r>
          </w:p>
        </w:tc>
        <w:tc>
          <w:tcPr>
            <w:tcW w:w="2400" w:type="dxa"/>
            <w:tcBorders>
              <w:top w:val="nil"/>
              <w:left w:val="nil"/>
              <w:bottom w:val="nil"/>
              <w:right w:val="nil"/>
            </w:tcBorders>
            <w:tcMar>
              <w:top w:w="0" w:type="dxa"/>
              <w:left w:w="0" w:type="dxa"/>
              <w:bottom w:w="0" w:type="dxa"/>
              <w:right w:w="0" w:type="dxa"/>
            </w:tcMar>
            <w:vAlign w:val="bottom"/>
          </w:tcPr>
          <w:p w14:paraId="00C17D7B" w14:textId="77777777" w:rsidR="00A53AD6" w:rsidRDefault="00A53AD6">
            <w:pPr>
              <w:pStyle w:val="NormalText"/>
              <w:jc w:val="center"/>
            </w:pPr>
            <w:r>
              <w:t>$700</w:t>
            </w:r>
          </w:p>
        </w:tc>
        <w:tc>
          <w:tcPr>
            <w:tcW w:w="2400" w:type="dxa"/>
            <w:tcBorders>
              <w:top w:val="nil"/>
              <w:left w:val="nil"/>
              <w:bottom w:val="nil"/>
              <w:right w:val="nil"/>
            </w:tcBorders>
            <w:tcMar>
              <w:top w:w="0" w:type="dxa"/>
              <w:left w:w="0" w:type="dxa"/>
              <w:bottom w:w="0" w:type="dxa"/>
              <w:right w:w="0" w:type="dxa"/>
            </w:tcMar>
            <w:vAlign w:val="bottom"/>
          </w:tcPr>
          <w:p w14:paraId="00C17D7C" w14:textId="77777777" w:rsidR="00A53AD6" w:rsidRDefault="00A53AD6">
            <w:pPr>
              <w:pStyle w:val="NormalText"/>
              <w:jc w:val="center"/>
            </w:pPr>
            <w:r>
              <w:t>$0</w:t>
            </w:r>
          </w:p>
        </w:tc>
      </w:tr>
      <w:tr w:rsidR="00A53AD6" w14:paraId="00C17D81" w14:textId="77777777">
        <w:tc>
          <w:tcPr>
            <w:tcW w:w="1000" w:type="dxa"/>
            <w:tcBorders>
              <w:top w:val="nil"/>
              <w:left w:val="nil"/>
              <w:bottom w:val="nil"/>
              <w:right w:val="nil"/>
            </w:tcBorders>
            <w:vAlign w:val="bottom"/>
          </w:tcPr>
          <w:p w14:paraId="00C17D7E" w14:textId="77777777" w:rsidR="00A53AD6" w:rsidRDefault="00A53AD6">
            <w:pPr>
              <w:pStyle w:val="NormalText"/>
              <w:jc w:val="center"/>
            </w:pPr>
            <w:r>
              <w:t>D)</w:t>
            </w:r>
          </w:p>
        </w:tc>
        <w:tc>
          <w:tcPr>
            <w:tcW w:w="2400" w:type="dxa"/>
            <w:tcBorders>
              <w:top w:val="nil"/>
              <w:left w:val="nil"/>
              <w:bottom w:val="nil"/>
              <w:right w:val="nil"/>
            </w:tcBorders>
            <w:tcMar>
              <w:top w:w="0" w:type="dxa"/>
              <w:left w:w="0" w:type="dxa"/>
              <w:bottom w:w="0" w:type="dxa"/>
              <w:right w:w="0" w:type="dxa"/>
            </w:tcMar>
            <w:vAlign w:val="bottom"/>
          </w:tcPr>
          <w:p w14:paraId="00C17D7F" w14:textId="77777777" w:rsidR="00A53AD6" w:rsidRDefault="00A53AD6">
            <w:pPr>
              <w:pStyle w:val="NormalText"/>
              <w:jc w:val="center"/>
            </w:pPr>
            <w:r>
              <w:t>$0</w:t>
            </w:r>
          </w:p>
        </w:tc>
        <w:tc>
          <w:tcPr>
            <w:tcW w:w="2400" w:type="dxa"/>
            <w:tcBorders>
              <w:top w:val="nil"/>
              <w:left w:val="nil"/>
              <w:bottom w:val="nil"/>
              <w:right w:val="nil"/>
            </w:tcBorders>
            <w:tcMar>
              <w:top w:w="0" w:type="dxa"/>
              <w:left w:w="0" w:type="dxa"/>
              <w:bottom w:w="0" w:type="dxa"/>
              <w:right w:w="0" w:type="dxa"/>
            </w:tcMar>
            <w:vAlign w:val="bottom"/>
          </w:tcPr>
          <w:p w14:paraId="00C17D80" w14:textId="77777777" w:rsidR="00A53AD6" w:rsidRDefault="00A53AD6">
            <w:pPr>
              <w:pStyle w:val="NormalText"/>
              <w:jc w:val="center"/>
            </w:pPr>
            <w:r>
              <w:t>$700</w:t>
            </w:r>
          </w:p>
        </w:tc>
      </w:tr>
    </w:tbl>
    <w:p w14:paraId="00C17D82" w14:textId="77777777" w:rsidR="00A53AD6" w:rsidRDefault="00A53AD6">
      <w:pPr>
        <w:pStyle w:val="NormalText"/>
      </w:pPr>
    </w:p>
    <w:p w14:paraId="00C17D83" w14:textId="77777777" w:rsidR="00A53AD6" w:rsidRDefault="00A53AD6">
      <w:pPr>
        <w:pStyle w:val="NormalText"/>
      </w:pPr>
      <w:r>
        <w:t>A) Choice A</w:t>
      </w:r>
    </w:p>
    <w:p w14:paraId="00C17D84" w14:textId="77777777" w:rsidR="00A53AD6" w:rsidRDefault="00A53AD6">
      <w:pPr>
        <w:pStyle w:val="NormalText"/>
      </w:pPr>
      <w:r>
        <w:t>B) Choice B</w:t>
      </w:r>
    </w:p>
    <w:p w14:paraId="00C17D85" w14:textId="77777777" w:rsidR="00A53AD6" w:rsidRDefault="00A53AD6">
      <w:pPr>
        <w:pStyle w:val="NormalText"/>
      </w:pPr>
      <w:r>
        <w:t>C) Choice C</w:t>
      </w:r>
    </w:p>
    <w:p w14:paraId="00C17D86" w14:textId="77777777" w:rsidR="00A53AD6" w:rsidRDefault="00A53AD6">
      <w:pPr>
        <w:pStyle w:val="NormalText"/>
      </w:pPr>
      <w:r>
        <w:t>D) Choice D</w:t>
      </w:r>
    </w:p>
    <w:p w14:paraId="00C17D87" w14:textId="77777777" w:rsidR="003C39DD" w:rsidRDefault="003C39DD">
      <w:pPr>
        <w:pStyle w:val="NormalText"/>
      </w:pPr>
    </w:p>
    <w:p w14:paraId="00C17D88" w14:textId="77777777" w:rsidR="00A53AD6" w:rsidRDefault="003C39DD">
      <w:pPr>
        <w:pStyle w:val="NormalText"/>
      </w:pPr>
      <w:r>
        <w:t>Answer:</w:t>
      </w:r>
      <w:r w:rsidR="00A53AD6">
        <w:t xml:space="preserve">  B</w:t>
      </w:r>
    </w:p>
    <w:p w14:paraId="00C17D89" w14:textId="77777777" w:rsidR="00A53AD6" w:rsidRDefault="00A53AD6">
      <w:pPr>
        <w:pStyle w:val="NormalText"/>
      </w:pPr>
      <w:r>
        <w:t>Explanation:  Annual insurance expense = $2,100 ÷ 3 = $700</w:t>
      </w:r>
    </w:p>
    <w:p w14:paraId="00C17D8A" w14:textId="77777777" w:rsidR="00A53AD6" w:rsidRDefault="00A53AD6">
      <w:pPr>
        <w:pStyle w:val="NormalText"/>
      </w:pPr>
      <w:r>
        <w:t>Portion applicable to product cost = 0.60 × $700 = $420</w:t>
      </w:r>
    </w:p>
    <w:p w14:paraId="00C17D8B" w14:textId="77777777" w:rsidR="00A53AD6" w:rsidRDefault="00A53AD6">
      <w:pPr>
        <w:pStyle w:val="NormalText"/>
      </w:pPr>
      <w:r>
        <w:t>Portion applicable to period cost = 0.40 × $700 = $280</w:t>
      </w:r>
    </w:p>
    <w:p w14:paraId="00C17D8C" w14:textId="77777777" w:rsidR="00A53AD6" w:rsidRDefault="003C39DD">
      <w:pPr>
        <w:pStyle w:val="NormalText"/>
      </w:pPr>
      <w:r>
        <w:t>Difficulty: 2 Medium</w:t>
      </w:r>
    </w:p>
    <w:p w14:paraId="00C17D8D" w14:textId="77777777" w:rsidR="00A53AD6" w:rsidRDefault="00A53AD6">
      <w:pPr>
        <w:pStyle w:val="NormalText"/>
      </w:pPr>
      <w:r>
        <w:t>Topic:  Cost Classifications for Preparing Financial Statements</w:t>
      </w:r>
    </w:p>
    <w:p w14:paraId="00C17D8E" w14:textId="77777777" w:rsidR="00A53AD6" w:rsidRDefault="00A53AD6">
      <w:pPr>
        <w:pStyle w:val="NormalText"/>
      </w:pPr>
      <w:r>
        <w:t>Learning Objective:  01-03 Understand cost classifications used to prepare financial statements: product costs and period costs.</w:t>
      </w:r>
    </w:p>
    <w:p w14:paraId="00C17D8F" w14:textId="77777777" w:rsidR="00A53AD6" w:rsidRDefault="00A53AD6">
      <w:pPr>
        <w:pStyle w:val="NormalText"/>
      </w:pPr>
      <w:r>
        <w:t>Bloom's:  Apply</w:t>
      </w:r>
    </w:p>
    <w:p w14:paraId="00C17D90" w14:textId="77777777" w:rsidR="00A53AD6" w:rsidRDefault="00A53AD6">
      <w:pPr>
        <w:pStyle w:val="NormalText"/>
      </w:pPr>
      <w:r>
        <w:t>AACSB:  Analytical Thinking</w:t>
      </w:r>
    </w:p>
    <w:p w14:paraId="00C17D91" w14:textId="77777777" w:rsidR="00A53AD6" w:rsidRDefault="00A53AD6">
      <w:pPr>
        <w:pStyle w:val="NormalText"/>
      </w:pPr>
      <w:r>
        <w:t>AICPA:  BB Critical Thinking; FN Measurement</w:t>
      </w:r>
    </w:p>
    <w:p w14:paraId="00C17D92" w14:textId="77777777" w:rsidR="00A53AD6" w:rsidRDefault="00A53AD6">
      <w:pPr>
        <w:pStyle w:val="NormalText"/>
      </w:pPr>
    </w:p>
    <w:p w14:paraId="00C17D93" w14:textId="77777777" w:rsidR="00B2306E" w:rsidRDefault="00B2306E">
      <w:pPr>
        <w:rPr>
          <w:rFonts w:ascii="Times New Roman" w:hAnsi="Times New Roman"/>
          <w:color w:val="000000"/>
          <w:sz w:val="24"/>
          <w:szCs w:val="24"/>
        </w:rPr>
      </w:pPr>
      <w:r>
        <w:br w:type="page"/>
      </w:r>
    </w:p>
    <w:p w14:paraId="00C17D94" w14:textId="77777777" w:rsidR="00A53AD6" w:rsidRDefault="00A53AD6">
      <w:pPr>
        <w:pStyle w:val="NormalText"/>
      </w:pPr>
      <w:r>
        <w:t xml:space="preserve">127) </w:t>
      </w:r>
      <w:proofErr w:type="spellStart"/>
      <w:r>
        <w:t>Shelp</w:t>
      </w:r>
      <w:proofErr w:type="spellEnd"/>
      <w:r>
        <w:t xml:space="preserve"> Corporation has provided the following information:</w:t>
      </w:r>
    </w:p>
    <w:p w14:paraId="00C17D95"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320"/>
        <w:gridCol w:w="640"/>
        <w:gridCol w:w="600"/>
        <w:gridCol w:w="600"/>
        <w:gridCol w:w="620"/>
        <w:gridCol w:w="820"/>
        <w:gridCol w:w="360"/>
      </w:tblGrid>
      <w:tr w:rsidR="00A53AD6" w14:paraId="00C17D99" w14:textId="77777777">
        <w:tc>
          <w:tcPr>
            <w:tcW w:w="4320" w:type="dxa"/>
            <w:tcBorders>
              <w:top w:val="nil"/>
              <w:left w:val="nil"/>
              <w:bottom w:val="nil"/>
              <w:right w:val="nil"/>
            </w:tcBorders>
            <w:vAlign w:val="bottom"/>
          </w:tcPr>
          <w:p w14:paraId="00C17D96" w14:textId="77777777" w:rsidR="00A53AD6" w:rsidRDefault="00A53AD6">
            <w:pPr>
              <w:pStyle w:val="NormalText"/>
            </w:pPr>
            <w:r>
              <w:t> </w:t>
            </w:r>
          </w:p>
        </w:tc>
        <w:tc>
          <w:tcPr>
            <w:tcW w:w="1840" w:type="dxa"/>
            <w:gridSpan w:val="3"/>
            <w:tcBorders>
              <w:top w:val="nil"/>
              <w:left w:val="nil"/>
              <w:bottom w:val="nil"/>
              <w:right w:val="nil"/>
            </w:tcBorders>
            <w:tcMar>
              <w:top w:w="0" w:type="dxa"/>
              <w:left w:w="0" w:type="dxa"/>
              <w:bottom w:w="0" w:type="dxa"/>
              <w:right w:w="0" w:type="dxa"/>
            </w:tcMar>
            <w:vAlign w:val="bottom"/>
          </w:tcPr>
          <w:p w14:paraId="00C17D97" w14:textId="77777777" w:rsidR="00A53AD6" w:rsidRDefault="00A53AD6">
            <w:pPr>
              <w:pStyle w:val="NormalText"/>
              <w:jc w:val="center"/>
            </w:pPr>
            <w:r>
              <w:t>Cost per Unit</w:t>
            </w:r>
          </w:p>
        </w:tc>
        <w:tc>
          <w:tcPr>
            <w:tcW w:w="1800" w:type="dxa"/>
            <w:gridSpan w:val="3"/>
            <w:tcBorders>
              <w:top w:val="nil"/>
              <w:left w:val="nil"/>
              <w:bottom w:val="nil"/>
              <w:right w:val="nil"/>
            </w:tcBorders>
            <w:tcMar>
              <w:top w:w="0" w:type="dxa"/>
              <w:left w:w="0" w:type="dxa"/>
              <w:bottom w:w="0" w:type="dxa"/>
              <w:right w:w="0" w:type="dxa"/>
            </w:tcMar>
            <w:vAlign w:val="bottom"/>
          </w:tcPr>
          <w:p w14:paraId="00C17D98" w14:textId="77777777" w:rsidR="00A53AD6" w:rsidRDefault="00A53AD6">
            <w:pPr>
              <w:pStyle w:val="NormalText"/>
              <w:jc w:val="center"/>
            </w:pPr>
            <w:r>
              <w:t>Cost per Period</w:t>
            </w:r>
          </w:p>
        </w:tc>
      </w:tr>
      <w:tr w:rsidR="00A53AD6" w14:paraId="00C17DA1" w14:textId="77777777">
        <w:tc>
          <w:tcPr>
            <w:tcW w:w="4320" w:type="dxa"/>
            <w:tcBorders>
              <w:top w:val="nil"/>
              <w:left w:val="nil"/>
              <w:bottom w:val="nil"/>
              <w:right w:val="nil"/>
            </w:tcBorders>
            <w:vAlign w:val="center"/>
          </w:tcPr>
          <w:p w14:paraId="00C17D9A" w14:textId="77777777" w:rsidR="00A53AD6" w:rsidRDefault="00A53AD6">
            <w:pPr>
              <w:pStyle w:val="NormalText"/>
            </w:pPr>
            <w:r>
              <w:t>Direct materials</w:t>
            </w:r>
          </w:p>
        </w:tc>
        <w:tc>
          <w:tcPr>
            <w:tcW w:w="640" w:type="dxa"/>
            <w:tcBorders>
              <w:top w:val="nil"/>
              <w:left w:val="nil"/>
              <w:bottom w:val="nil"/>
              <w:right w:val="nil"/>
            </w:tcBorders>
            <w:tcMar>
              <w:top w:w="0" w:type="dxa"/>
              <w:left w:w="0" w:type="dxa"/>
              <w:bottom w:w="0" w:type="dxa"/>
              <w:right w:w="0" w:type="dxa"/>
            </w:tcMar>
            <w:vAlign w:val="center"/>
          </w:tcPr>
          <w:p w14:paraId="00C17D9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D9C" w14:textId="77777777" w:rsidR="00A53AD6" w:rsidRDefault="00A53AD6">
            <w:pPr>
              <w:pStyle w:val="NormalText"/>
              <w:jc w:val="right"/>
            </w:pPr>
            <w:r>
              <w:t>7.15</w:t>
            </w:r>
          </w:p>
        </w:tc>
        <w:tc>
          <w:tcPr>
            <w:tcW w:w="600" w:type="dxa"/>
            <w:tcBorders>
              <w:top w:val="nil"/>
              <w:left w:val="nil"/>
              <w:bottom w:val="nil"/>
              <w:right w:val="nil"/>
            </w:tcBorders>
            <w:tcMar>
              <w:top w:w="0" w:type="dxa"/>
              <w:left w:w="0" w:type="dxa"/>
              <w:bottom w:w="0" w:type="dxa"/>
              <w:right w:w="0" w:type="dxa"/>
            </w:tcMar>
            <w:vAlign w:val="center"/>
          </w:tcPr>
          <w:p w14:paraId="00C17D9D"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D9E"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7D9F"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14:paraId="00C17DA0" w14:textId="77777777" w:rsidR="00A53AD6" w:rsidRDefault="00A53AD6">
            <w:pPr>
              <w:pStyle w:val="NormalText"/>
              <w:jc w:val="right"/>
            </w:pPr>
            <w:r>
              <w:t> </w:t>
            </w:r>
          </w:p>
        </w:tc>
      </w:tr>
      <w:tr w:rsidR="00A53AD6" w14:paraId="00C17DA9" w14:textId="77777777">
        <w:tc>
          <w:tcPr>
            <w:tcW w:w="4320" w:type="dxa"/>
            <w:tcBorders>
              <w:top w:val="nil"/>
              <w:left w:val="nil"/>
              <w:bottom w:val="nil"/>
              <w:right w:val="nil"/>
            </w:tcBorders>
            <w:vAlign w:val="center"/>
          </w:tcPr>
          <w:p w14:paraId="00C17DA2" w14:textId="77777777" w:rsidR="00A53AD6" w:rsidRDefault="00A53AD6">
            <w:pPr>
              <w:pStyle w:val="NormalText"/>
            </w:pPr>
            <w:r>
              <w:t>Direct labor</w:t>
            </w:r>
          </w:p>
        </w:tc>
        <w:tc>
          <w:tcPr>
            <w:tcW w:w="640" w:type="dxa"/>
            <w:tcBorders>
              <w:top w:val="nil"/>
              <w:left w:val="nil"/>
              <w:bottom w:val="nil"/>
              <w:right w:val="nil"/>
            </w:tcBorders>
            <w:tcMar>
              <w:top w:w="0" w:type="dxa"/>
              <w:left w:w="0" w:type="dxa"/>
              <w:bottom w:w="0" w:type="dxa"/>
              <w:right w:w="0" w:type="dxa"/>
            </w:tcMar>
            <w:vAlign w:val="center"/>
          </w:tcPr>
          <w:p w14:paraId="00C17DA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DA4" w14:textId="77777777" w:rsidR="00A53AD6" w:rsidRDefault="00A53AD6">
            <w:pPr>
              <w:pStyle w:val="NormalText"/>
              <w:jc w:val="right"/>
            </w:pPr>
            <w:r>
              <w:t>3.35</w:t>
            </w:r>
          </w:p>
        </w:tc>
        <w:tc>
          <w:tcPr>
            <w:tcW w:w="600" w:type="dxa"/>
            <w:tcBorders>
              <w:top w:val="nil"/>
              <w:left w:val="nil"/>
              <w:bottom w:val="nil"/>
              <w:right w:val="nil"/>
            </w:tcBorders>
            <w:tcMar>
              <w:top w:w="0" w:type="dxa"/>
              <w:left w:w="0" w:type="dxa"/>
              <w:bottom w:w="0" w:type="dxa"/>
              <w:right w:w="0" w:type="dxa"/>
            </w:tcMar>
            <w:vAlign w:val="center"/>
          </w:tcPr>
          <w:p w14:paraId="00C17DA5"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DA6"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7DA7"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14:paraId="00C17DA8" w14:textId="77777777" w:rsidR="00A53AD6" w:rsidRDefault="00A53AD6">
            <w:pPr>
              <w:pStyle w:val="NormalText"/>
              <w:jc w:val="right"/>
            </w:pPr>
            <w:r>
              <w:t> </w:t>
            </w:r>
          </w:p>
        </w:tc>
      </w:tr>
      <w:tr w:rsidR="00A53AD6" w14:paraId="00C17DB1" w14:textId="77777777">
        <w:tc>
          <w:tcPr>
            <w:tcW w:w="4320" w:type="dxa"/>
            <w:tcBorders>
              <w:top w:val="nil"/>
              <w:left w:val="nil"/>
              <w:bottom w:val="nil"/>
              <w:right w:val="nil"/>
            </w:tcBorders>
            <w:vAlign w:val="center"/>
          </w:tcPr>
          <w:p w14:paraId="00C17DAA" w14:textId="77777777" w:rsidR="00A53AD6" w:rsidRDefault="00A53AD6">
            <w:pPr>
              <w:pStyle w:val="NormalText"/>
            </w:pPr>
            <w:r>
              <w:t>Variable manufacturing overhead</w:t>
            </w:r>
          </w:p>
        </w:tc>
        <w:tc>
          <w:tcPr>
            <w:tcW w:w="640" w:type="dxa"/>
            <w:tcBorders>
              <w:top w:val="nil"/>
              <w:left w:val="nil"/>
              <w:bottom w:val="nil"/>
              <w:right w:val="nil"/>
            </w:tcBorders>
            <w:tcMar>
              <w:top w:w="0" w:type="dxa"/>
              <w:left w:w="0" w:type="dxa"/>
              <w:bottom w:w="0" w:type="dxa"/>
              <w:right w:w="0" w:type="dxa"/>
            </w:tcMar>
            <w:vAlign w:val="center"/>
          </w:tcPr>
          <w:p w14:paraId="00C17DA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DAC" w14:textId="77777777" w:rsidR="00A53AD6" w:rsidRDefault="00A53AD6">
            <w:pPr>
              <w:pStyle w:val="NormalText"/>
              <w:jc w:val="right"/>
            </w:pPr>
            <w:r>
              <w:t>1.40</w:t>
            </w:r>
          </w:p>
        </w:tc>
        <w:tc>
          <w:tcPr>
            <w:tcW w:w="600" w:type="dxa"/>
            <w:tcBorders>
              <w:top w:val="nil"/>
              <w:left w:val="nil"/>
              <w:bottom w:val="nil"/>
              <w:right w:val="nil"/>
            </w:tcBorders>
            <w:tcMar>
              <w:top w:w="0" w:type="dxa"/>
              <w:left w:w="0" w:type="dxa"/>
              <w:bottom w:w="0" w:type="dxa"/>
              <w:right w:w="0" w:type="dxa"/>
            </w:tcMar>
            <w:vAlign w:val="center"/>
          </w:tcPr>
          <w:p w14:paraId="00C17DAD"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DAE"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7DAF"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14:paraId="00C17DB0" w14:textId="77777777" w:rsidR="00A53AD6" w:rsidRDefault="00A53AD6">
            <w:pPr>
              <w:pStyle w:val="NormalText"/>
              <w:jc w:val="right"/>
            </w:pPr>
            <w:r>
              <w:t> </w:t>
            </w:r>
          </w:p>
        </w:tc>
      </w:tr>
      <w:tr w:rsidR="00A53AD6" w14:paraId="00C17DB9" w14:textId="77777777">
        <w:tc>
          <w:tcPr>
            <w:tcW w:w="4320" w:type="dxa"/>
            <w:tcBorders>
              <w:top w:val="nil"/>
              <w:left w:val="nil"/>
              <w:bottom w:val="nil"/>
              <w:right w:val="nil"/>
            </w:tcBorders>
            <w:vAlign w:val="center"/>
          </w:tcPr>
          <w:p w14:paraId="00C17DB2" w14:textId="77777777" w:rsidR="00A53AD6" w:rsidRDefault="00A53AD6">
            <w:pPr>
              <w:pStyle w:val="NormalText"/>
            </w:pPr>
            <w:r>
              <w:t>Fixed manufacturing overhead</w:t>
            </w:r>
          </w:p>
        </w:tc>
        <w:tc>
          <w:tcPr>
            <w:tcW w:w="640" w:type="dxa"/>
            <w:tcBorders>
              <w:top w:val="nil"/>
              <w:left w:val="nil"/>
              <w:bottom w:val="nil"/>
              <w:right w:val="nil"/>
            </w:tcBorders>
            <w:tcMar>
              <w:top w:w="0" w:type="dxa"/>
              <w:left w:w="0" w:type="dxa"/>
              <w:bottom w:w="0" w:type="dxa"/>
              <w:right w:w="0" w:type="dxa"/>
            </w:tcMar>
            <w:vAlign w:val="center"/>
          </w:tcPr>
          <w:p w14:paraId="00C17DB3"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DB4"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DB5"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DB6"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7DB7" w14:textId="77777777" w:rsidR="00A53AD6" w:rsidRDefault="00A53AD6">
            <w:pPr>
              <w:pStyle w:val="NormalText"/>
              <w:jc w:val="right"/>
            </w:pPr>
            <w:r>
              <w:t>81,000</w:t>
            </w:r>
          </w:p>
        </w:tc>
        <w:tc>
          <w:tcPr>
            <w:tcW w:w="360" w:type="dxa"/>
            <w:tcBorders>
              <w:top w:val="nil"/>
              <w:left w:val="nil"/>
              <w:bottom w:val="nil"/>
              <w:right w:val="nil"/>
            </w:tcBorders>
            <w:tcMar>
              <w:top w:w="0" w:type="dxa"/>
              <w:left w:w="0" w:type="dxa"/>
              <w:bottom w:w="0" w:type="dxa"/>
              <w:right w:w="0" w:type="dxa"/>
            </w:tcMar>
            <w:vAlign w:val="center"/>
          </w:tcPr>
          <w:p w14:paraId="00C17DB8" w14:textId="77777777" w:rsidR="00A53AD6" w:rsidRDefault="00A53AD6">
            <w:pPr>
              <w:pStyle w:val="NormalText"/>
              <w:jc w:val="right"/>
            </w:pPr>
            <w:r>
              <w:t> </w:t>
            </w:r>
          </w:p>
        </w:tc>
      </w:tr>
      <w:tr w:rsidR="00A53AD6" w14:paraId="00C17DC1" w14:textId="77777777">
        <w:tc>
          <w:tcPr>
            <w:tcW w:w="4320" w:type="dxa"/>
            <w:tcBorders>
              <w:top w:val="nil"/>
              <w:left w:val="nil"/>
              <w:bottom w:val="nil"/>
              <w:right w:val="nil"/>
            </w:tcBorders>
            <w:vAlign w:val="center"/>
          </w:tcPr>
          <w:p w14:paraId="00C17DBA" w14:textId="77777777" w:rsidR="00A53AD6" w:rsidRDefault="00A53AD6">
            <w:pPr>
              <w:pStyle w:val="NormalText"/>
            </w:pPr>
            <w:r>
              <w:t>Sales commissions</w:t>
            </w:r>
          </w:p>
        </w:tc>
        <w:tc>
          <w:tcPr>
            <w:tcW w:w="640" w:type="dxa"/>
            <w:tcBorders>
              <w:top w:val="nil"/>
              <w:left w:val="nil"/>
              <w:bottom w:val="nil"/>
              <w:right w:val="nil"/>
            </w:tcBorders>
            <w:tcMar>
              <w:top w:w="0" w:type="dxa"/>
              <w:left w:w="0" w:type="dxa"/>
              <w:bottom w:w="0" w:type="dxa"/>
              <w:right w:w="0" w:type="dxa"/>
            </w:tcMar>
            <w:vAlign w:val="center"/>
          </w:tcPr>
          <w:p w14:paraId="00C17DB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DBC" w14:textId="77777777" w:rsidR="00A53AD6" w:rsidRDefault="00A53AD6">
            <w:pPr>
              <w:pStyle w:val="NormalText"/>
              <w:jc w:val="right"/>
            </w:pPr>
            <w:r>
              <w:t>0.50</w:t>
            </w:r>
          </w:p>
        </w:tc>
        <w:tc>
          <w:tcPr>
            <w:tcW w:w="600" w:type="dxa"/>
            <w:tcBorders>
              <w:top w:val="nil"/>
              <w:left w:val="nil"/>
              <w:bottom w:val="nil"/>
              <w:right w:val="nil"/>
            </w:tcBorders>
            <w:tcMar>
              <w:top w:w="0" w:type="dxa"/>
              <w:left w:w="0" w:type="dxa"/>
              <w:bottom w:w="0" w:type="dxa"/>
              <w:right w:w="0" w:type="dxa"/>
            </w:tcMar>
            <w:vAlign w:val="center"/>
          </w:tcPr>
          <w:p w14:paraId="00C17DBD"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DBE"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7DBF"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14:paraId="00C17DC0" w14:textId="77777777" w:rsidR="00A53AD6" w:rsidRDefault="00A53AD6">
            <w:pPr>
              <w:pStyle w:val="NormalText"/>
              <w:jc w:val="right"/>
            </w:pPr>
            <w:r>
              <w:t> </w:t>
            </w:r>
          </w:p>
        </w:tc>
      </w:tr>
      <w:tr w:rsidR="00A53AD6" w14:paraId="00C17DC9" w14:textId="77777777">
        <w:tc>
          <w:tcPr>
            <w:tcW w:w="4320" w:type="dxa"/>
            <w:tcBorders>
              <w:top w:val="nil"/>
              <w:left w:val="nil"/>
              <w:bottom w:val="nil"/>
              <w:right w:val="nil"/>
            </w:tcBorders>
            <w:vAlign w:val="center"/>
          </w:tcPr>
          <w:p w14:paraId="00C17DC2" w14:textId="77777777" w:rsidR="00A53AD6" w:rsidRDefault="00A53AD6">
            <w:pPr>
              <w:pStyle w:val="NormalText"/>
            </w:pPr>
            <w:r>
              <w:t>Variable administrative expense</w:t>
            </w:r>
          </w:p>
        </w:tc>
        <w:tc>
          <w:tcPr>
            <w:tcW w:w="640" w:type="dxa"/>
            <w:tcBorders>
              <w:top w:val="nil"/>
              <w:left w:val="nil"/>
              <w:bottom w:val="nil"/>
              <w:right w:val="nil"/>
            </w:tcBorders>
            <w:tcMar>
              <w:top w:w="0" w:type="dxa"/>
              <w:left w:w="0" w:type="dxa"/>
              <w:bottom w:w="0" w:type="dxa"/>
              <w:right w:w="0" w:type="dxa"/>
            </w:tcMar>
            <w:vAlign w:val="center"/>
          </w:tcPr>
          <w:p w14:paraId="00C17DC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DC4" w14:textId="77777777" w:rsidR="00A53AD6" w:rsidRDefault="00A53AD6">
            <w:pPr>
              <w:pStyle w:val="NormalText"/>
              <w:jc w:val="right"/>
            </w:pPr>
            <w:r>
              <w:t>0.50</w:t>
            </w:r>
          </w:p>
        </w:tc>
        <w:tc>
          <w:tcPr>
            <w:tcW w:w="600" w:type="dxa"/>
            <w:tcBorders>
              <w:top w:val="nil"/>
              <w:left w:val="nil"/>
              <w:bottom w:val="nil"/>
              <w:right w:val="nil"/>
            </w:tcBorders>
            <w:tcMar>
              <w:top w:w="0" w:type="dxa"/>
              <w:left w:w="0" w:type="dxa"/>
              <w:bottom w:w="0" w:type="dxa"/>
              <w:right w:w="0" w:type="dxa"/>
            </w:tcMar>
            <w:vAlign w:val="center"/>
          </w:tcPr>
          <w:p w14:paraId="00C17DC5"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DC6"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7DC7"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14:paraId="00C17DC8" w14:textId="77777777" w:rsidR="00A53AD6" w:rsidRDefault="00A53AD6">
            <w:pPr>
              <w:pStyle w:val="NormalText"/>
              <w:jc w:val="right"/>
            </w:pPr>
            <w:r>
              <w:t> </w:t>
            </w:r>
          </w:p>
        </w:tc>
      </w:tr>
      <w:tr w:rsidR="00A53AD6" w14:paraId="00C17DD1" w14:textId="77777777">
        <w:tc>
          <w:tcPr>
            <w:tcW w:w="4320" w:type="dxa"/>
            <w:tcBorders>
              <w:top w:val="nil"/>
              <w:left w:val="nil"/>
              <w:bottom w:val="nil"/>
              <w:right w:val="nil"/>
            </w:tcBorders>
            <w:vAlign w:val="center"/>
          </w:tcPr>
          <w:p w14:paraId="00C17DCA" w14:textId="77777777" w:rsidR="00A53AD6" w:rsidRDefault="00A53AD6">
            <w:pPr>
              <w:pStyle w:val="NormalText"/>
            </w:pPr>
            <w:r>
              <w:t>Fixed selling and administrative expense</w:t>
            </w:r>
          </w:p>
        </w:tc>
        <w:tc>
          <w:tcPr>
            <w:tcW w:w="640" w:type="dxa"/>
            <w:tcBorders>
              <w:top w:val="nil"/>
              <w:left w:val="nil"/>
              <w:bottom w:val="nil"/>
              <w:right w:val="nil"/>
            </w:tcBorders>
            <w:tcMar>
              <w:top w:w="0" w:type="dxa"/>
              <w:left w:w="0" w:type="dxa"/>
              <w:bottom w:w="0" w:type="dxa"/>
              <w:right w:w="0" w:type="dxa"/>
            </w:tcMar>
            <w:vAlign w:val="center"/>
          </w:tcPr>
          <w:p w14:paraId="00C17DCB"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DCC"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DCD"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DCE"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7DCF" w14:textId="77777777" w:rsidR="00A53AD6" w:rsidRDefault="00A53AD6">
            <w:pPr>
              <w:pStyle w:val="NormalText"/>
              <w:jc w:val="right"/>
            </w:pPr>
            <w:r>
              <w:t>40,500</w:t>
            </w:r>
          </w:p>
        </w:tc>
        <w:tc>
          <w:tcPr>
            <w:tcW w:w="360" w:type="dxa"/>
            <w:tcBorders>
              <w:top w:val="nil"/>
              <w:left w:val="nil"/>
              <w:bottom w:val="nil"/>
              <w:right w:val="nil"/>
            </w:tcBorders>
            <w:tcMar>
              <w:top w:w="0" w:type="dxa"/>
              <w:left w:w="0" w:type="dxa"/>
              <w:bottom w:w="0" w:type="dxa"/>
              <w:right w:w="0" w:type="dxa"/>
            </w:tcMar>
            <w:vAlign w:val="center"/>
          </w:tcPr>
          <w:p w14:paraId="00C17DD0" w14:textId="77777777" w:rsidR="00A53AD6" w:rsidRDefault="00A53AD6">
            <w:pPr>
              <w:pStyle w:val="NormalText"/>
              <w:jc w:val="right"/>
            </w:pPr>
            <w:r>
              <w:t> </w:t>
            </w:r>
          </w:p>
        </w:tc>
      </w:tr>
    </w:tbl>
    <w:p w14:paraId="00C17DD2" w14:textId="77777777" w:rsidR="00A53AD6" w:rsidRDefault="00A53AD6">
      <w:pPr>
        <w:pStyle w:val="NormalText"/>
      </w:pPr>
    </w:p>
    <w:p w14:paraId="00C17DD3" w14:textId="77777777" w:rsidR="00A53AD6" w:rsidRDefault="00A53AD6">
      <w:pPr>
        <w:pStyle w:val="NormalText"/>
      </w:pPr>
      <w:r>
        <w:t>For financial reporting purposes, the total amount of period costs incurred to sell 9,000 units is closest to:</w:t>
      </w:r>
    </w:p>
    <w:p w14:paraId="00C17DD4" w14:textId="77777777" w:rsidR="00A53AD6" w:rsidRDefault="00A53AD6">
      <w:pPr>
        <w:pStyle w:val="NormalText"/>
      </w:pPr>
      <w:r>
        <w:t>A) $33,000</w:t>
      </w:r>
    </w:p>
    <w:p w14:paraId="00C17DD5" w14:textId="77777777" w:rsidR="00A53AD6" w:rsidRDefault="00A53AD6">
      <w:pPr>
        <w:pStyle w:val="NormalText"/>
      </w:pPr>
      <w:r>
        <w:t>B) $9,000</w:t>
      </w:r>
    </w:p>
    <w:p w14:paraId="00C17DD6" w14:textId="77777777" w:rsidR="00A53AD6" w:rsidRDefault="00A53AD6">
      <w:pPr>
        <w:pStyle w:val="NormalText"/>
      </w:pPr>
      <w:r>
        <w:t>C) $40,500</w:t>
      </w:r>
    </w:p>
    <w:p w14:paraId="00C17DD7" w14:textId="77777777" w:rsidR="00A53AD6" w:rsidRDefault="00A53AD6">
      <w:pPr>
        <w:pStyle w:val="NormalText"/>
      </w:pPr>
      <w:r>
        <w:t>D) $49,500</w:t>
      </w:r>
    </w:p>
    <w:p w14:paraId="00C17DD8" w14:textId="77777777" w:rsidR="003C39DD" w:rsidRDefault="003C39DD">
      <w:pPr>
        <w:pStyle w:val="NormalText"/>
      </w:pPr>
    </w:p>
    <w:p w14:paraId="00C17DD9" w14:textId="77777777" w:rsidR="00A53AD6" w:rsidRDefault="003C39DD">
      <w:pPr>
        <w:pStyle w:val="NormalText"/>
      </w:pPr>
      <w:r>
        <w:t>Answer:</w:t>
      </w:r>
      <w:r w:rsidR="00A53AD6">
        <w:t xml:space="preserve">  D</w:t>
      </w:r>
    </w:p>
    <w:p w14:paraId="00C17DDA"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760"/>
        <w:gridCol w:w="280"/>
        <w:gridCol w:w="600"/>
      </w:tblGrid>
      <w:tr w:rsidR="00A53AD6" w14:paraId="00C17DDE" w14:textId="77777777">
        <w:tc>
          <w:tcPr>
            <w:tcW w:w="5760" w:type="dxa"/>
            <w:tcBorders>
              <w:top w:val="nil"/>
              <w:left w:val="nil"/>
              <w:bottom w:val="nil"/>
              <w:right w:val="nil"/>
            </w:tcBorders>
            <w:vAlign w:val="center"/>
          </w:tcPr>
          <w:p w14:paraId="00C17DDB"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DDC"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DDD" w14:textId="77777777" w:rsidR="00A53AD6" w:rsidRDefault="00A53AD6">
            <w:pPr>
              <w:pStyle w:val="NormalText"/>
              <w:jc w:val="right"/>
            </w:pPr>
            <w:r>
              <w:t> </w:t>
            </w:r>
          </w:p>
        </w:tc>
      </w:tr>
      <w:tr w:rsidR="00A53AD6" w14:paraId="00C17DE2" w14:textId="77777777">
        <w:tc>
          <w:tcPr>
            <w:tcW w:w="5760" w:type="dxa"/>
            <w:tcBorders>
              <w:top w:val="nil"/>
              <w:left w:val="nil"/>
              <w:bottom w:val="nil"/>
              <w:right w:val="nil"/>
            </w:tcBorders>
            <w:vAlign w:val="center"/>
          </w:tcPr>
          <w:p w14:paraId="00C17DDF"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center"/>
          </w:tcPr>
          <w:p w14:paraId="00C17DE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DE1" w14:textId="77777777" w:rsidR="00A53AD6" w:rsidRDefault="00A53AD6">
            <w:pPr>
              <w:pStyle w:val="NormalText"/>
              <w:jc w:val="right"/>
            </w:pPr>
            <w:r>
              <w:t>0.50</w:t>
            </w:r>
          </w:p>
        </w:tc>
      </w:tr>
      <w:tr w:rsidR="00A53AD6" w14:paraId="00C17DE6" w14:textId="77777777">
        <w:tc>
          <w:tcPr>
            <w:tcW w:w="5760" w:type="dxa"/>
            <w:tcBorders>
              <w:top w:val="nil"/>
              <w:left w:val="nil"/>
              <w:bottom w:val="nil"/>
              <w:right w:val="nil"/>
            </w:tcBorders>
            <w:vAlign w:val="center"/>
          </w:tcPr>
          <w:p w14:paraId="00C17DE3"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DE4" w14:textId="77777777" w:rsidR="00A53AD6" w:rsidRDefault="00A53AD6">
            <w:pPr>
              <w:pStyle w:val="NormalText"/>
              <w:jc w:val="right"/>
            </w:pPr>
            <w:r>
              <w:t> </w:t>
            </w:r>
          </w:p>
        </w:tc>
        <w:tc>
          <w:tcPr>
            <w:tcW w:w="600" w:type="dxa"/>
            <w:tcBorders>
              <w:top w:val="nil"/>
              <w:left w:val="nil"/>
              <w:bottom w:val="single" w:sz="20" w:space="0" w:color="000000"/>
              <w:right w:val="nil"/>
            </w:tcBorders>
            <w:tcMar>
              <w:top w:w="0" w:type="dxa"/>
              <w:left w:w="0" w:type="dxa"/>
              <w:bottom w:w="0" w:type="dxa"/>
              <w:right w:w="0" w:type="dxa"/>
            </w:tcMar>
            <w:vAlign w:val="center"/>
          </w:tcPr>
          <w:p w14:paraId="00C17DE5" w14:textId="77777777" w:rsidR="00A53AD6" w:rsidRDefault="00A53AD6">
            <w:pPr>
              <w:pStyle w:val="NormalText"/>
              <w:jc w:val="right"/>
            </w:pPr>
            <w:r>
              <w:t>0.50</w:t>
            </w:r>
          </w:p>
        </w:tc>
      </w:tr>
      <w:tr w:rsidR="00A53AD6" w14:paraId="00C17DEA" w14:textId="77777777">
        <w:tc>
          <w:tcPr>
            <w:tcW w:w="5760" w:type="dxa"/>
            <w:tcBorders>
              <w:top w:val="nil"/>
              <w:left w:val="nil"/>
              <w:bottom w:val="nil"/>
              <w:right w:val="nil"/>
            </w:tcBorders>
            <w:vAlign w:val="center"/>
          </w:tcPr>
          <w:p w14:paraId="00C17DE7" w14:textId="77777777" w:rsidR="00A53AD6" w:rsidRDefault="00A53AD6">
            <w:pPr>
              <w:pStyle w:val="NormalText"/>
            </w:pPr>
            <w:r>
              <w:t>Variable selling and administrative expense per unit</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DE8" w14:textId="77777777" w:rsidR="00A53AD6" w:rsidRDefault="00A53AD6">
            <w:pPr>
              <w:pStyle w:val="NormalText"/>
              <w:jc w:val="right"/>
            </w:pPr>
            <w:r>
              <w:t>$</w:t>
            </w:r>
          </w:p>
        </w:tc>
        <w:tc>
          <w:tcPr>
            <w:tcW w:w="600" w:type="dxa"/>
            <w:tcBorders>
              <w:top w:val="nil"/>
              <w:left w:val="nil"/>
              <w:bottom w:val="double" w:sz="2" w:space="0" w:color="000000"/>
              <w:right w:val="nil"/>
            </w:tcBorders>
            <w:tcMar>
              <w:top w:w="0" w:type="dxa"/>
              <w:left w:w="0" w:type="dxa"/>
              <w:bottom w:w="0" w:type="dxa"/>
              <w:right w:w="0" w:type="dxa"/>
            </w:tcMar>
            <w:vAlign w:val="center"/>
          </w:tcPr>
          <w:p w14:paraId="00C17DE9" w14:textId="77777777" w:rsidR="00A53AD6" w:rsidRDefault="00A53AD6">
            <w:pPr>
              <w:pStyle w:val="NormalText"/>
              <w:jc w:val="right"/>
            </w:pPr>
            <w:r>
              <w:t>1.00</w:t>
            </w:r>
          </w:p>
        </w:tc>
      </w:tr>
    </w:tbl>
    <w:p w14:paraId="00C17DEB"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620"/>
        <w:gridCol w:w="280"/>
        <w:gridCol w:w="820"/>
      </w:tblGrid>
      <w:tr w:rsidR="00A53AD6" w14:paraId="00C17DEF" w14:textId="77777777">
        <w:tc>
          <w:tcPr>
            <w:tcW w:w="5620" w:type="dxa"/>
            <w:tcBorders>
              <w:top w:val="nil"/>
              <w:left w:val="nil"/>
              <w:bottom w:val="nil"/>
              <w:right w:val="nil"/>
            </w:tcBorders>
            <w:vAlign w:val="center"/>
          </w:tcPr>
          <w:p w14:paraId="00C17DEC"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DED"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7DEE" w14:textId="77777777" w:rsidR="00A53AD6" w:rsidRDefault="00A53AD6">
            <w:pPr>
              <w:pStyle w:val="NormalText"/>
              <w:jc w:val="right"/>
            </w:pPr>
            <w:r>
              <w:t> </w:t>
            </w:r>
          </w:p>
        </w:tc>
      </w:tr>
      <w:tr w:rsidR="00A53AD6" w14:paraId="00C17DF4" w14:textId="77777777">
        <w:tc>
          <w:tcPr>
            <w:tcW w:w="5620" w:type="dxa"/>
            <w:tcBorders>
              <w:top w:val="nil"/>
              <w:left w:val="nil"/>
              <w:bottom w:val="nil"/>
              <w:right w:val="nil"/>
            </w:tcBorders>
            <w:vAlign w:val="center"/>
          </w:tcPr>
          <w:p w14:paraId="00C17DF0" w14:textId="77777777" w:rsidR="00A53AD6" w:rsidRDefault="00A53AD6">
            <w:pPr>
              <w:pStyle w:val="NormalText"/>
            </w:pPr>
            <w:r>
              <w:t xml:space="preserve">Total variable selling and administrative expense </w:t>
            </w:r>
          </w:p>
          <w:p w14:paraId="00C17DF1" w14:textId="77777777" w:rsidR="00A53AD6" w:rsidRDefault="00A53AD6">
            <w:pPr>
              <w:pStyle w:val="NormalText"/>
            </w:pPr>
            <w:r>
              <w:t xml:space="preserve">    ($1.00 per unit × 9,000 units sold)</w:t>
            </w:r>
          </w:p>
        </w:tc>
        <w:tc>
          <w:tcPr>
            <w:tcW w:w="280" w:type="dxa"/>
            <w:tcBorders>
              <w:top w:val="nil"/>
              <w:left w:val="nil"/>
              <w:bottom w:val="nil"/>
              <w:right w:val="nil"/>
            </w:tcBorders>
            <w:tcMar>
              <w:top w:w="0" w:type="dxa"/>
              <w:left w:w="0" w:type="dxa"/>
              <w:bottom w:w="0" w:type="dxa"/>
              <w:right w:w="0" w:type="dxa"/>
            </w:tcMar>
            <w:vAlign w:val="center"/>
          </w:tcPr>
          <w:p w14:paraId="00C17DF2"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7DF3" w14:textId="77777777" w:rsidR="00A53AD6" w:rsidRDefault="00A53AD6">
            <w:pPr>
              <w:pStyle w:val="NormalText"/>
              <w:jc w:val="right"/>
            </w:pPr>
            <w:r>
              <w:t>9,000</w:t>
            </w:r>
          </w:p>
        </w:tc>
      </w:tr>
      <w:tr w:rsidR="00A53AD6" w14:paraId="00C17DF8" w14:textId="77777777">
        <w:tc>
          <w:tcPr>
            <w:tcW w:w="5620" w:type="dxa"/>
            <w:tcBorders>
              <w:top w:val="nil"/>
              <w:left w:val="nil"/>
              <w:bottom w:val="nil"/>
              <w:right w:val="nil"/>
            </w:tcBorders>
            <w:vAlign w:val="center"/>
          </w:tcPr>
          <w:p w14:paraId="00C17DF5" w14:textId="77777777" w:rsidR="00A53AD6" w:rsidRDefault="00A53AD6">
            <w:pPr>
              <w:pStyle w:val="NormalText"/>
            </w:pPr>
            <w:r>
              <w:t>Total fixed selling and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DF6"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center"/>
          </w:tcPr>
          <w:p w14:paraId="00C17DF7" w14:textId="77777777" w:rsidR="00A53AD6" w:rsidRDefault="00A53AD6">
            <w:pPr>
              <w:pStyle w:val="NormalText"/>
              <w:jc w:val="right"/>
            </w:pPr>
            <w:r>
              <w:t>40,500</w:t>
            </w:r>
          </w:p>
        </w:tc>
      </w:tr>
      <w:tr w:rsidR="00A53AD6" w14:paraId="00C17DFC" w14:textId="77777777">
        <w:tc>
          <w:tcPr>
            <w:tcW w:w="5620" w:type="dxa"/>
            <w:tcBorders>
              <w:top w:val="nil"/>
              <w:left w:val="nil"/>
              <w:bottom w:val="nil"/>
              <w:right w:val="nil"/>
            </w:tcBorders>
            <w:vAlign w:val="center"/>
          </w:tcPr>
          <w:p w14:paraId="00C17DF9" w14:textId="77777777" w:rsidR="00A53AD6" w:rsidRDefault="00A53AD6">
            <w:pPr>
              <w:pStyle w:val="NormalText"/>
            </w:pPr>
            <w:r>
              <w:t>Total period (nonmanufacturing) cost</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DFA"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center"/>
          </w:tcPr>
          <w:p w14:paraId="00C17DFB" w14:textId="77777777" w:rsidR="00A53AD6" w:rsidRDefault="00A53AD6">
            <w:pPr>
              <w:pStyle w:val="NormalText"/>
              <w:jc w:val="right"/>
            </w:pPr>
            <w:r>
              <w:t>49,500</w:t>
            </w:r>
          </w:p>
        </w:tc>
      </w:tr>
    </w:tbl>
    <w:p w14:paraId="00C17DFD" w14:textId="77777777" w:rsidR="00A53AD6" w:rsidRDefault="00A53AD6">
      <w:pPr>
        <w:pStyle w:val="NormalText"/>
      </w:pPr>
    </w:p>
    <w:p w14:paraId="00C17DFE" w14:textId="77777777" w:rsidR="00A53AD6" w:rsidRDefault="003C39DD">
      <w:pPr>
        <w:pStyle w:val="NormalText"/>
      </w:pPr>
      <w:r>
        <w:t>Difficulty: 1 Easy</w:t>
      </w:r>
    </w:p>
    <w:p w14:paraId="00C17DFF" w14:textId="77777777" w:rsidR="00A53AD6" w:rsidRDefault="00A53AD6">
      <w:pPr>
        <w:pStyle w:val="NormalText"/>
      </w:pPr>
      <w:r>
        <w:t>Topic:  Cost Classifications for Preparing Financial Statements; Cost Classifications for Predicting Cost Behavior</w:t>
      </w:r>
    </w:p>
    <w:p w14:paraId="00C17E00"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7E01" w14:textId="77777777" w:rsidR="00A53AD6" w:rsidRDefault="00A53AD6">
      <w:pPr>
        <w:pStyle w:val="NormalText"/>
      </w:pPr>
      <w:r>
        <w:t>Bloom's:  Apply</w:t>
      </w:r>
    </w:p>
    <w:p w14:paraId="00C17E02" w14:textId="77777777" w:rsidR="00A53AD6" w:rsidRDefault="00A53AD6">
      <w:pPr>
        <w:pStyle w:val="NormalText"/>
      </w:pPr>
      <w:r>
        <w:t>AACSB:  Analytical Thinking</w:t>
      </w:r>
    </w:p>
    <w:p w14:paraId="00C17E03" w14:textId="77777777" w:rsidR="00A53AD6" w:rsidRDefault="00A53AD6">
      <w:pPr>
        <w:pStyle w:val="NormalText"/>
      </w:pPr>
      <w:r>
        <w:t>AICPA:  BB Critical Thinking; FN Measurement</w:t>
      </w:r>
    </w:p>
    <w:p w14:paraId="00C17E04" w14:textId="77777777" w:rsidR="00A53AD6" w:rsidRDefault="00A53AD6">
      <w:pPr>
        <w:pStyle w:val="NormalText"/>
      </w:pPr>
    </w:p>
    <w:p w14:paraId="00C17E05" w14:textId="77777777" w:rsidR="00B2306E" w:rsidRDefault="00B2306E">
      <w:pPr>
        <w:rPr>
          <w:rFonts w:ascii="Times New Roman" w:hAnsi="Times New Roman"/>
          <w:color w:val="000000"/>
          <w:sz w:val="24"/>
          <w:szCs w:val="24"/>
        </w:rPr>
      </w:pPr>
      <w:r>
        <w:br w:type="page"/>
      </w:r>
    </w:p>
    <w:p w14:paraId="00C17E06" w14:textId="77777777" w:rsidR="00A53AD6" w:rsidRDefault="00A53AD6">
      <w:pPr>
        <w:pStyle w:val="NormalText"/>
      </w:pPr>
      <w:r>
        <w:t xml:space="preserve">128) </w:t>
      </w:r>
      <w:proofErr w:type="spellStart"/>
      <w:r>
        <w:t>Phaup</w:t>
      </w:r>
      <w:proofErr w:type="spellEnd"/>
      <w:r>
        <w:t xml:space="preserve"> Corporation's relevant range of activity is 3,000 units to 7,000 units. When it produces and sells 5,000 units, its average costs per unit are as follows:</w:t>
      </w:r>
    </w:p>
    <w:p w14:paraId="00C17E07"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400"/>
        <w:gridCol w:w="800"/>
        <w:gridCol w:w="400"/>
      </w:tblGrid>
      <w:tr w:rsidR="00A53AD6" w14:paraId="00C17E0B" w14:textId="77777777">
        <w:tc>
          <w:tcPr>
            <w:tcW w:w="5760" w:type="dxa"/>
            <w:tcBorders>
              <w:top w:val="nil"/>
              <w:left w:val="nil"/>
              <w:bottom w:val="nil"/>
              <w:right w:val="nil"/>
            </w:tcBorders>
            <w:vAlign w:val="center"/>
          </w:tcPr>
          <w:p w14:paraId="00C17E08" w14:textId="77777777"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14:paraId="00C17E09" w14:textId="77777777" w:rsidR="00A53AD6" w:rsidRDefault="00A53AD6">
            <w:pPr>
              <w:pStyle w:val="NormalText"/>
              <w:jc w:val="center"/>
            </w:pPr>
            <w:r>
              <w:t>Average</w:t>
            </w:r>
          </w:p>
          <w:p w14:paraId="00C17E0A" w14:textId="77777777" w:rsidR="00A53AD6" w:rsidRDefault="00A53AD6">
            <w:pPr>
              <w:pStyle w:val="NormalText"/>
              <w:jc w:val="center"/>
            </w:pPr>
            <w:r>
              <w:t>Cost per Unit</w:t>
            </w:r>
          </w:p>
        </w:tc>
      </w:tr>
      <w:tr w:rsidR="00A53AD6" w14:paraId="00C17E10" w14:textId="77777777">
        <w:tc>
          <w:tcPr>
            <w:tcW w:w="5760" w:type="dxa"/>
            <w:tcBorders>
              <w:top w:val="nil"/>
              <w:left w:val="nil"/>
              <w:bottom w:val="nil"/>
              <w:right w:val="nil"/>
            </w:tcBorders>
            <w:vAlign w:val="center"/>
          </w:tcPr>
          <w:p w14:paraId="00C17E0C" w14:textId="77777777"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14:paraId="00C17E0D"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E0E" w14:textId="77777777" w:rsidR="00A53AD6" w:rsidRDefault="00A53AD6">
            <w:pPr>
              <w:pStyle w:val="NormalText"/>
              <w:jc w:val="right"/>
            </w:pPr>
            <w:r>
              <w:t>4.85</w:t>
            </w:r>
          </w:p>
        </w:tc>
        <w:tc>
          <w:tcPr>
            <w:tcW w:w="400" w:type="dxa"/>
            <w:tcBorders>
              <w:top w:val="nil"/>
              <w:left w:val="nil"/>
              <w:bottom w:val="nil"/>
              <w:right w:val="nil"/>
            </w:tcBorders>
            <w:tcMar>
              <w:top w:w="0" w:type="dxa"/>
              <w:left w:w="0" w:type="dxa"/>
              <w:bottom w:w="0" w:type="dxa"/>
              <w:right w:w="0" w:type="dxa"/>
            </w:tcMar>
            <w:vAlign w:val="center"/>
          </w:tcPr>
          <w:p w14:paraId="00C17E0F" w14:textId="77777777" w:rsidR="00A53AD6" w:rsidRDefault="00A53AD6">
            <w:pPr>
              <w:pStyle w:val="NormalText"/>
              <w:jc w:val="right"/>
            </w:pPr>
            <w:r>
              <w:t> </w:t>
            </w:r>
          </w:p>
        </w:tc>
      </w:tr>
      <w:tr w:rsidR="00A53AD6" w14:paraId="00C17E15" w14:textId="77777777">
        <w:tc>
          <w:tcPr>
            <w:tcW w:w="5760" w:type="dxa"/>
            <w:tcBorders>
              <w:top w:val="nil"/>
              <w:left w:val="nil"/>
              <w:bottom w:val="nil"/>
              <w:right w:val="nil"/>
            </w:tcBorders>
            <w:vAlign w:val="center"/>
          </w:tcPr>
          <w:p w14:paraId="00C17E11" w14:textId="77777777"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14:paraId="00C17E12"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E13" w14:textId="77777777" w:rsidR="00A53AD6" w:rsidRDefault="00A53AD6">
            <w:pPr>
              <w:pStyle w:val="NormalText"/>
              <w:jc w:val="right"/>
            </w:pPr>
            <w:r>
              <w:t>4.00</w:t>
            </w:r>
          </w:p>
        </w:tc>
        <w:tc>
          <w:tcPr>
            <w:tcW w:w="400" w:type="dxa"/>
            <w:tcBorders>
              <w:top w:val="nil"/>
              <w:left w:val="nil"/>
              <w:bottom w:val="nil"/>
              <w:right w:val="nil"/>
            </w:tcBorders>
            <w:tcMar>
              <w:top w:w="0" w:type="dxa"/>
              <w:left w:w="0" w:type="dxa"/>
              <w:bottom w:w="0" w:type="dxa"/>
              <w:right w:w="0" w:type="dxa"/>
            </w:tcMar>
            <w:vAlign w:val="center"/>
          </w:tcPr>
          <w:p w14:paraId="00C17E14" w14:textId="77777777" w:rsidR="00A53AD6" w:rsidRDefault="00A53AD6">
            <w:pPr>
              <w:pStyle w:val="NormalText"/>
              <w:jc w:val="right"/>
            </w:pPr>
            <w:r>
              <w:t> </w:t>
            </w:r>
          </w:p>
        </w:tc>
      </w:tr>
      <w:tr w:rsidR="00A53AD6" w14:paraId="00C17E1A" w14:textId="77777777">
        <w:tc>
          <w:tcPr>
            <w:tcW w:w="5760" w:type="dxa"/>
            <w:tcBorders>
              <w:top w:val="nil"/>
              <w:left w:val="nil"/>
              <w:bottom w:val="nil"/>
              <w:right w:val="nil"/>
            </w:tcBorders>
            <w:vAlign w:val="center"/>
          </w:tcPr>
          <w:p w14:paraId="00C17E16" w14:textId="77777777"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14:paraId="00C17E17"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E18" w14:textId="77777777" w:rsidR="00A53AD6" w:rsidRDefault="00A53AD6">
            <w:pPr>
              <w:pStyle w:val="NormalText"/>
              <w:jc w:val="right"/>
            </w:pPr>
            <w:r>
              <w:t>1.75</w:t>
            </w:r>
          </w:p>
        </w:tc>
        <w:tc>
          <w:tcPr>
            <w:tcW w:w="400" w:type="dxa"/>
            <w:tcBorders>
              <w:top w:val="nil"/>
              <w:left w:val="nil"/>
              <w:bottom w:val="nil"/>
              <w:right w:val="nil"/>
            </w:tcBorders>
            <w:tcMar>
              <w:top w:w="0" w:type="dxa"/>
              <w:left w:w="0" w:type="dxa"/>
              <w:bottom w:w="0" w:type="dxa"/>
              <w:right w:w="0" w:type="dxa"/>
            </w:tcMar>
            <w:vAlign w:val="center"/>
          </w:tcPr>
          <w:p w14:paraId="00C17E19" w14:textId="77777777" w:rsidR="00A53AD6" w:rsidRDefault="00A53AD6">
            <w:pPr>
              <w:pStyle w:val="NormalText"/>
              <w:jc w:val="right"/>
            </w:pPr>
            <w:r>
              <w:t> </w:t>
            </w:r>
          </w:p>
        </w:tc>
      </w:tr>
      <w:tr w:rsidR="00A53AD6" w14:paraId="00C17E1F" w14:textId="77777777">
        <w:tc>
          <w:tcPr>
            <w:tcW w:w="5760" w:type="dxa"/>
            <w:tcBorders>
              <w:top w:val="nil"/>
              <w:left w:val="nil"/>
              <w:bottom w:val="nil"/>
              <w:right w:val="nil"/>
            </w:tcBorders>
            <w:vAlign w:val="bottom"/>
          </w:tcPr>
          <w:p w14:paraId="00C17E1B" w14:textId="77777777"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14:paraId="00C17E1C"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7E1D" w14:textId="77777777" w:rsidR="00A53AD6" w:rsidRDefault="00A53AD6">
            <w:pPr>
              <w:pStyle w:val="NormalText"/>
              <w:jc w:val="right"/>
            </w:pPr>
            <w:r>
              <w:t>3.90</w:t>
            </w:r>
          </w:p>
        </w:tc>
        <w:tc>
          <w:tcPr>
            <w:tcW w:w="400" w:type="dxa"/>
            <w:tcBorders>
              <w:top w:val="nil"/>
              <w:left w:val="nil"/>
              <w:bottom w:val="nil"/>
              <w:right w:val="nil"/>
            </w:tcBorders>
            <w:tcMar>
              <w:top w:w="0" w:type="dxa"/>
              <w:left w:w="0" w:type="dxa"/>
              <w:bottom w:w="0" w:type="dxa"/>
              <w:right w:w="0" w:type="dxa"/>
            </w:tcMar>
            <w:vAlign w:val="bottom"/>
          </w:tcPr>
          <w:p w14:paraId="00C17E1E" w14:textId="77777777" w:rsidR="00A53AD6" w:rsidRDefault="00A53AD6">
            <w:pPr>
              <w:pStyle w:val="NormalText"/>
            </w:pPr>
            <w:r>
              <w:t> </w:t>
            </w:r>
          </w:p>
        </w:tc>
      </w:tr>
      <w:tr w:rsidR="00A53AD6" w14:paraId="00C17E24" w14:textId="77777777">
        <w:tc>
          <w:tcPr>
            <w:tcW w:w="5760" w:type="dxa"/>
            <w:tcBorders>
              <w:top w:val="nil"/>
              <w:left w:val="nil"/>
              <w:bottom w:val="nil"/>
              <w:right w:val="nil"/>
            </w:tcBorders>
            <w:vAlign w:val="center"/>
          </w:tcPr>
          <w:p w14:paraId="00C17E20" w14:textId="77777777"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14:paraId="00C17E21"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E22" w14:textId="77777777" w:rsidR="00A53AD6" w:rsidRDefault="00A53AD6">
            <w:pPr>
              <w:pStyle w:val="NormalText"/>
              <w:jc w:val="right"/>
            </w:pPr>
            <w:r>
              <w:t>0.90</w:t>
            </w:r>
          </w:p>
        </w:tc>
        <w:tc>
          <w:tcPr>
            <w:tcW w:w="400" w:type="dxa"/>
            <w:tcBorders>
              <w:top w:val="nil"/>
              <w:left w:val="nil"/>
              <w:bottom w:val="nil"/>
              <w:right w:val="nil"/>
            </w:tcBorders>
            <w:tcMar>
              <w:top w:w="0" w:type="dxa"/>
              <w:left w:w="0" w:type="dxa"/>
              <w:bottom w:w="0" w:type="dxa"/>
              <w:right w:w="0" w:type="dxa"/>
            </w:tcMar>
            <w:vAlign w:val="center"/>
          </w:tcPr>
          <w:p w14:paraId="00C17E23" w14:textId="77777777" w:rsidR="00A53AD6" w:rsidRDefault="00A53AD6">
            <w:pPr>
              <w:pStyle w:val="NormalText"/>
              <w:jc w:val="right"/>
            </w:pPr>
            <w:r>
              <w:t> </w:t>
            </w:r>
          </w:p>
        </w:tc>
      </w:tr>
      <w:tr w:rsidR="00A53AD6" w14:paraId="00C17E29" w14:textId="77777777">
        <w:tc>
          <w:tcPr>
            <w:tcW w:w="5760" w:type="dxa"/>
            <w:tcBorders>
              <w:top w:val="nil"/>
              <w:left w:val="nil"/>
              <w:bottom w:val="nil"/>
              <w:right w:val="nil"/>
            </w:tcBorders>
            <w:vAlign w:val="center"/>
          </w:tcPr>
          <w:p w14:paraId="00C17E25" w14:textId="77777777"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14:paraId="00C17E26"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E27" w14:textId="77777777" w:rsidR="00A53AD6" w:rsidRDefault="00A53AD6">
            <w:pPr>
              <w:pStyle w:val="NormalText"/>
              <w:jc w:val="right"/>
            </w:pPr>
            <w:r>
              <w:t>0.60</w:t>
            </w:r>
          </w:p>
        </w:tc>
        <w:tc>
          <w:tcPr>
            <w:tcW w:w="400" w:type="dxa"/>
            <w:tcBorders>
              <w:top w:val="nil"/>
              <w:left w:val="nil"/>
              <w:bottom w:val="nil"/>
              <w:right w:val="nil"/>
            </w:tcBorders>
            <w:tcMar>
              <w:top w:w="0" w:type="dxa"/>
              <w:left w:w="0" w:type="dxa"/>
              <w:bottom w:w="0" w:type="dxa"/>
              <w:right w:w="0" w:type="dxa"/>
            </w:tcMar>
            <w:vAlign w:val="center"/>
          </w:tcPr>
          <w:p w14:paraId="00C17E28" w14:textId="77777777" w:rsidR="00A53AD6" w:rsidRDefault="00A53AD6">
            <w:pPr>
              <w:pStyle w:val="NormalText"/>
              <w:jc w:val="right"/>
            </w:pPr>
            <w:r>
              <w:t> </w:t>
            </w:r>
          </w:p>
        </w:tc>
      </w:tr>
      <w:tr w:rsidR="00A53AD6" w14:paraId="00C17E2E" w14:textId="77777777">
        <w:tc>
          <w:tcPr>
            <w:tcW w:w="5760" w:type="dxa"/>
            <w:tcBorders>
              <w:top w:val="nil"/>
              <w:left w:val="nil"/>
              <w:bottom w:val="nil"/>
              <w:right w:val="nil"/>
            </w:tcBorders>
            <w:vAlign w:val="center"/>
          </w:tcPr>
          <w:p w14:paraId="00C17E2A" w14:textId="77777777"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14:paraId="00C17E2B"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E2C" w14:textId="77777777"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14:paraId="00C17E2D" w14:textId="77777777" w:rsidR="00A53AD6" w:rsidRDefault="00A53AD6">
            <w:pPr>
              <w:pStyle w:val="NormalText"/>
              <w:jc w:val="right"/>
            </w:pPr>
            <w:r>
              <w:t> </w:t>
            </w:r>
          </w:p>
        </w:tc>
      </w:tr>
      <w:tr w:rsidR="00A53AD6" w14:paraId="00C17E33" w14:textId="77777777">
        <w:tc>
          <w:tcPr>
            <w:tcW w:w="5760" w:type="dxa"/>
            <w:tcBorders>
              <w:top w:val="nil"/>
              <w:left w:val="nil"/>
              <w:bottom w:val="nil"/>
              <w:right w:val="nil"/>
            </w:tcBorders>
            <w:vAlign w:val="center"/>
          </w:tcPr>
          <w:p w14:paraId="00C17E2F" w14:textId="77777777"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14:paraId="00C17E30"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E31" w14:textId="77777777" w:rsidR="00A53AD6" w:rsidRDefault="00A53AD6">
            <w:pPr>
              <w:pStyle w:val="NormalText"/>
              <w:jc w:val="right"/>
            </w:pPr>
            <w:r>
              <w:t>0.45</w:t>
            </w:r>
          </w:p>
        </w:tc>
        <w:tc>
          <w:tcPr>
            <w:tcW w:w="400" w:type="dxa"/>
            <w:tcBorders>
              <w:top w:val="nil"/>
              <w:left w:val="nil"/>
              <w:bottom w:val="nil"/>
              <w:right w:val="nil"/>
            </w:tcBorders>
            <w:tcMar>
              <w:top w:w="0" w:type="dxa"/>
              <w:left w:w="0" w:type="dxa"/>
              <w:bottom w:w="0" w:type="dxa"/>
              <w:right w:w="0" w:type="dxa"/>
            </w:tcMar>
            <w:vAlign w:val="center"/>
          </w:tcPr>
          <w:p w14:paraId="00C17E32" w14:textId="77777777" w:rsidR="00A53AD6" w:rsidRDefault="00A53AD6">
            <w:pPr>
              <w:pStyle w:val="NormalText"/>
              <w:jc w:val="right"/>
            </w:pPr>
            <w:r>
              <w:t> </w:t>
            </w:r>
          </w:p>
        </w:tc>
      </w:tr>
    </w:tbl>
    <w:p w14:paraId="00C17E34" w14:textId="77777777" w:rsidR="00A53AD6" w:rsidRDefault="00A53AD6">
      <w:pPr>
        <w:pStyle w:val="NormalText"/>
      </w:pPr>
    </w:p>
    <w:p w14:paraId="00C17E35" w14:textId="77777777" w:rsidR="00A53AD6" w:rsidRDefault="00A53AD6">
      <w:pPr>
        <w:pStyle w:val="NormalText"/>
      </w:pPr>
      <w:r>
        <w:t>For financial reporting purposes, the total amount of period costs incurred to sell 5,000 units is closest to:</w:t>
      </w:r>
    </w:p>
    <w:p w14:paraId="00C17E36" w14:textId="77777777" w:rsidR="00A53AD6" w:rsidRDefault="00A53AD6">
      <w:pPr>
        <w:pStyle w:val="NormalText"/>
      </w:pPr>
      <w:r>
        <w:t>A) $8,200</w:t>
      </w:r>
    </w:p>
    <w:p w14:paraId="00C17E37" w14:textId="77777777" w:rsidR="00A53AD6" w:rsidRDefault="00A53AD6">
      <w:pPr>
        <w:pStyle w:val="NormalText"/>
      </w:pPr>
      <w:r>
        <w:t>B) $12,250</w:t>
      </w:r>
    </w:p>
    <w:p w14:paraId="00C17E38" w14:textId="77777777" w:rsidR="00A53AD6" w:rsidRDefault="00A53AD6">
      <w:pPr>
        <w:pStyle w:val="NormalText"/>
      </w:pPr>
      <w:r>
        <w:t>C) $7,500</w:t>
      </w:r>
    </w:p>
    <w:p w14:paraId="00C17E39" w14:textId="77777777" w:rsidR="00A53AD6" w:rsidRDefault="00A53AD6">
      <w:pPr>
        <w:pStyle w:val="NormalText"/>
      </w:pPr>
      <w:r>
        <w:t>D) $4,750</w:t>
      </w:r>
    </w:p>
    <w:p w14:paraId="00C17E3A" w14:textId="77777777" w:rsidR="003C39DD" w:rsidRDefault="003C39DD">
      <w:pPr>
        <w:pStyle w:val="NormalText"/>
      </w:pPr>
    </w:p>
    <w:p w14:paraId="00C17E3B" w14:textId="77777777" w:rsidR="00A53AD6" w:rsidRDefault="003C39DD">
      <w:pPr>
        <w:pStyle w:val="NormalText"/>
      </w:pPr>
      <w:r>
        <w:t>Answer:</w:t>
      </w:r>
      <w:r w:rsidR="00A53AD6">
        <w:t xml:space="preserve">  B</w:t>
      </w:r>
    </w:p>
    <w:p w14:paraId="00C17E3C"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760"/>
        <w:gridCol w:w="280"/>
        <w:gridCol w:w="600"/>
      </w:tblGrid>
      <w:tr w:rsidR="00A53AD6" w14:paraId="00C17E40" w14:textId="77777777">
        <w:tc>
          <w:tcPr>
            <w:tcW w:w="5760" w:type="dxa"/>
            <w:tcBorders>
              <w:top w:val="nil"/>
              <w:left w:val="nil"/>
              <w:bottom w:val="nil"/>
              <w:right w:val="nil"/>
            </w:tcBorders>
            <w:vAlign w:val="center"/>
          </w:tcPr>
          <w:p w14:paraId="00C17E3D"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E3E"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E3F" w14:textId="77777777" w:rsidR="00A53AD6" w:rsidRDefault="00A53AD6">
            <w:pPr>
              <w:pStyle w:val="NormalText"/>
              <w:jc w:val="right"/>
            </w:pPr>
            <w:r>
              <w:t> </w:t>
            </w:r>
          </w:p>
        </w:tc>
      </w:tr>
      <w:tr w:rsidR="00A53AD6" w14:paraId="00C17E44" w14:textId="77777777">
        <w:tc>
          <w:tcPr>
            <w:tcW w:w="5760" w:type="dxa"/>
            <w:tcBorders>
              <w:top w:val="nil"/>
              <w:left w:val="nil"/>
              <w:bottom w:val="nil"/>
              <w:right w:val="nil"/>
            </w:tcBorders>
            <w:vAlign w:val="center"/>
          </w:tcPr>
          <w:p w14:paraId="00C17E41"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center"/>
          </w:tcPr>
          <w:p w14:paraId="00C17E42"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7E43" w14:textId="77777777" w:rsidR="00A53AD6" w:rsidRDefault="00A53AD6">
            <w:pPr>
              <w:pStyle w:val="NormalText"/>
              <w:jc w:val="right"/>
            </w:pPr>
            <w:r>
              <w:t>0.50</w:t>
            </w:r>
          </w:p>
        </w:tc>
      </w:tr>
      <w:tr w:rsidR="00A53AD6" w14:paraId="00C17E48" w14:textId="77777777">
        <w:tc>
          <w:tcPr>
            <w:tcW w:w="5760" w:type="dxa"/>
            <w:tcBorders>
              <w:top w:val="nil"/>
              <w:left w:val="nil"/>
              <w:bottom w:val="nil"/>
              <w:right w:val="nil"/>
            </w:tcBorders>
            <w:vAlign w:val="center"/>
          </w:tcPr>
          <w:p w14:paraId="00C17E45"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E46" w14:textId="77777777" w:rsidR="00A53AD6" w:rsidRDefault="00A53AD6">
            <w:pPr>
              <w:pStyle w:val="NormalText"/>
              <w:jc w:val="right"/>
            </w:pPr>
            <w:r>
              <w:t> </w:t>
            </w:r>
          </w:p>
        </w:tc>
        <w:tc>
          <w:tcPr>
            <w:tcW w:w="600" w:type="dxa"/>
            <w:tcBorders>
              <w:top w:val="nil"/>
              <w:left w:val="nil"/>
              <w:bottom w:val="single" w:sz="20" w:space="0" w:color="000000"/>
              <w:right w:val="nil"/>
            </w:tcBorders>
            <w:tcMar>
              <w:top w:w="0" w:type="dxa"/>
              <w:left w:w="0" w:type="dxa"/>
              <w:bottom w:w="0" w:type="dxa"/>
              <w:right w:w="0" w:type="dxa"/>
            </w:tcMar>
            <w:vAlign w:val="center"/>
          </w:tcPr>
          <w:p w14:paraId="00C17E47" w14:textId="77777777" w:rsidR="00A53AD6" w:rsidRDefault="00A53AD6">
            <w:pPr>
              <w:pStyle w:val="NormalText"/>
              <w:jc w:val="right"/>
            </w:pPr>
            <w:r>
              <w:t>0.45</w:t>
            </w:r>
          </w:p>
        </w:tc>
      </w:tr>
      <w:tr w:rsidR="00A53AD6" w14:paraId="00C17E4C" w14:textId="77777777">
        <w:tc>
          <w:tcPr>
            <w:tcW w:w="5760" w:type="dxa"/>
            <w:tcBorders>
              <w:top w:val="nil"/>
              <w:left w:val="nil"/>
              <w:bottom w:val="nil"/>
              <w:right w:val="nil"/>
            </w:tcBorders>
            <w:vAlign w:val="center"/>
          </w:tcPr>
          <w:p w14:paraId="00C17E49" w14:textId="77777777" w:rsidR="00A53AD6" w:rsidRDefault="00A53AD6">
            <w:pPr>
              <w:pStyle w:val="NormalText"/>
            </w:pPr>
            <w:r>
              <w:t>Variable selling and administrative expense per unit</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E4A" w14:textId="77777777" w:rsidR="00A53AD6" w:rsidRDefault="00A53AD6">
            <w:pPr>
              <w:pStyle w:val="NormalText"/>
              <w:jc w:val="right"/>
            </w:pPr>
            <w:r>
              <w:t>$</w:t>
            </w:r>
          </w:p>
        </w:tc>
        <w:tc>
          <w:tcPr>
            <w:tcW w:w="600" w:type="dxa"/>
            <w:tcBorders>
              <w:top w:val="nil"/>
              <w:left w:val="nil"/>
              <w:bottom w:val="double" w:sz="2" w:space="0" w:color="000000"/>
              <w:right w:val="nil"/>
            </w:tcBorders>
            <w:tcMar>
              <w:top w:w="0" w:type="dxa"/>
              <w:left w:w="0" w:type="dxa"/>
              <w:bottom w:w="0" w:type="dxa"/>
              <w:right w:w="0" w:type="dxa"/>
            </w:tcMar>
            <w:vAlign w:val="center"/>
          </w:tcPr>
          <w:p w14:paraId="00C17E4B" w14:textId="77777777" w:rsidR="00A53AD6" w:rsidRDefault="00A53AD6">
            <w:pPr>
              <w:pStyle w:val="NormalText"/>
              <w:jc w:val="right"/>
            </w:pPr>
            <w:r>
              <w:t>0.95</w:t>
            </w:r>
          </w:p>
        </w:tc>
      </w:tr>
    </w:tbl>
    <w:p w14:paraId="00C17E4D"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920"/>
        <w:gridCol w:w="280"/>
        <w:gridCol w:w="800"/>
      </w:tblGrid>
      <w:tr w:rsidR="00A53AD6" w14:paraId="00C17E51" w14:textId="77777777">
        <w:tc>
          <w:tcPr>
            <w:tcW w:w="5920" w:type="dxa"/>
            <w:tcBorders>
              <w:top w:val="nil"/>
              <w:left w:val="nil"/>
              <w:bottom w:val="nil"/>
              <w:right w:val="nil"/>
            </w:tcBorders>
            <w:vAlign w:val="center"/>
          </w:tcPr>
          <w:p w14:paraId="00C17E4E"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E4F"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center"/>
          </w:tcPr>
          <w:p w14:paraId="00C17E50" w14:textId="77777777" w:rsidR="00A53AD6" w:rsidRDefault="00A53AD6">
            <w:pPr>
              <w:pStyle w:val="NormalText"/>
              <w:jc w:val="right"/>
            </w:pPr>
            <w:r>
              <w:t> </w:t>
            </w:r>
          </w:p>
        </w:tc>
      </w:tr>
      <w:tr w:rsidR="00A53AD6" w14:paraId="00C17E55" w14:textId="77777777">
        <w:tc>
          <w:tcPr>
            <w:tcW w:w="5920" w:type="dxa"/>
            <w:tcBorders>
              <w:top w:val="nil"/>
              <w:left w:val="nil"/>
              <w:bottom w:val="nil"/>
              <w:right w:val="nil"/>
            </w:tcBorders>
            <w:vAlign w:val="center"/>
          </w:tcPr>
          <w:p w14:paraId="00C17E52" w14:textId="77777777" w:rsidR="00A53AD6" w:rsidRDefault="00A53AD6">
            <w:pPr>
              <w:pStyle w:val="NormalText"/>
            </w:pPr>
            <w:r>
              <w:t>Total variable selling and administrative expense ($0.95 per unit × 5,000 units sold)</w:t>
            </w:r>
          </w:p>
        </w:tc>
        <w:tc>
          <w:tcPr>
            <w:tcW w:w="280" w:type="dxa"/>
            <w:tcBorders>
              <w:top w:val="nil"/>
              <w:left w:val="nil"/>
              <w:bottom w:val="nil"/>
              <w:right w:val="nil"/>
            </w:tcBorders>
            <w:tcMar>
              <w:top w:w="0" w:type="dxa"/>
              <w:left w:w="0" w:type="dxa"/>
              <w:bottom w:w="0" w:type="dxa"/>
              <w:right w:w="0" w:type="dxa"/>
            </w:tcMar>
            <w:vAlign w:val="center"/>
          </w:tcPr>
          <w:p w14:paraId="00C17E53"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E54" w14:textId="77777777" w:rsidR="00A53AD6" w:rsidRDefault="00A53AD6">
            <w:pPr>
              <w:pStyle w:val="NormalText"/>
              <w:jc w:val="right"/>
            </w:pPr>
            <w:r>
              <w:t>4,750</w:t>
            </w:r>
          </w:p>
        </w:tc>
      </w:tr>
      <w:tr w:rsidR="00A53AD6" w14:paraId="00C17E5A" w14:textId="77777777">
        <w:tc>
          <w:tcPr>
            <w:tcW w:w="5920" w:type="dxa"/>
            <w:tcBorders>
              <w:top w:val="nil"/>
              <w:left w:val="nil"/>
              <w:bottom w:val="nil"/>
              <w:right w:val="nil"/>
            </w:tcBorders>
            <w:vAlign w:val="center"/>
          </w:tcPr>
          <w:p w14:paraId="00C17E56" w14:textId="77777777" w:rsidR="00A53AD6" w:rsidRDefault="00A53AD6">
            <w:pPr>
              <w:pStyle w:val="NormalText"/>
            </w:pPr>
            <w:r>
              <w:t>Total fixed selling and administrative expense</w:t>
            </w:r>
          </w:p>
          <w:p w14:paraId="00C17E57" w14:textId="77777777" w:rsidR="00A53AD6" w:rsidRDefault="00A53AD6">
            <w:pPr>
              <w:pStyle w:val="NormalText"/>
            </w:pPr>
            <w:r>
              <w:t>($0.90 per unit × 5,000 units + $0.60 per unit × 5,000 units)</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E58" w14:textId="77777777" w:rsidR="00A53AD6" w:rsidRDefault="00A53AD6">
            <w:pPr>
              <w:pStyle w:val="NormalText"/>
              <w:jc w:val="right"/>
            </w:pPr>
            <w:r>
              <w:t> </w:t>
            </w:r>
          </w:p>
        </w:tc>
        <w:tc>
          <w:tcPr>
            <w:tcW w:w="800" w:type="dxa"/>
            <w:tcBorders>
              <w:top w:val="nil"/>
              <w:left w:val="nil"/>
              <w:bottom w:val="single" w:sz="20" w:space="0" w:color="000000"/>
              <w:right w:val="nil"/>
            </w:tcBorders>
            <w:tcMar>
              <w:top w:w="0" w:type="dxa"/>
              <w:left w:w="0" w:type="dxa"/>
              <w:bottom w:w="0" w:type="dxa"/>
              <w:right w:w="0" w:type="dxa"/>
            </w:tcMar>
            <w:vAlign w:val="center"/>
          </w:tcPr>
          <w:p w14:paraId="00C17E59" w14:textId="77777777" w:rsidR="00A53AD6" w:rsidRDefault="00A53AD6">
            <w:pPr>
              <w:pStyle w:val="NormalText"/>
              <w:jc w:val="right"/>
            </w:pPr>
            <w:r>
              <w:t>7,500</w:t>
            </w:r>
          </w:p>
        </w:tc>
      </w:tr>
      <w:tr w:rsidR="00A53AD6" w14:paraId="00C17E5E" w14:textId="77777777">
        <w:tc>
          <w:tcPr>
            <w:tcW w:w="5920" w:type="dxa"/>
            <w:tcBorders>
              <w:top w:val="nil"/>
              <w:left w:val="nil"/>
              <w:bottom w:val="nil"/>
              <w:right w:val="nil"/>
            </w:tcBorders>
            <w:vAlign w:val="center"/>
          </w:tcPr>
          <w:p w14:paraId="00C17E5B" w14:textId="77777777" w:rsidR="00A53AD6" w:rsidRDefault="00A53AD6">
            <w:pPr>
              <w:pStyle w:val="NormalText"/>
            </w:pPr>
            <w:r>
              <w:t>Total period (nonmanufacturing) cost</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E5C" w14:textId="77777777" w:rsidR="00A53AD6" w:rsidRDefault="00A53AD6">
            <w:pPr>
              <w:pStyle w:val="NormalText"/>
              <w:jc w:val="right"/>
            </w:pPr>
            <w:r>
              <w:t>$</w:t>
            </w:r>
          </w:p>
        </w:tc>
        <w:tc>
          <w:tcPr>
            <w:tcW w:w="800" w:type="dxa"/>
            <w:tcBorders>
              <w:top w:val="nil"/>
              <w:left w:val="nil"/>
              <w:bottom w:val="double" w:sz="2" w:space="0" w:color="000000"/>
              <w:right w:val="nil"/>
            </w:tcBorders>
            <w:tcMar>
              <w:top w:w="0" w:type="dxa"/>
              <w:left w:w="0" w:type="dxa"/>
              <w:bottom w:w="0" w:type="dxa"/>
              <w:right w:w="0" w:type="dxa"/>
            </w:tcMar>
            <w:vAlign w:val="center"/>
          </w:tcPr>
          <w:p w14:paraId="00C17E5D" w14:textId="77777777" w:rsidR="00A53AD6" w:rsidRDefault="00A53AD6">
            <w:pPr>
              <w:pStyle w:val="NormalText"/>
              <w:jc w:val="right"/>
            </w:pPr>
            <w:r>
              <w:t>12,250</w:t>
            </w:r>
          </w:p>
        </w:tc>
      </w:tr>
    </w:tbl>
    <w:p w14:paraId="00C17E5F" w14:textId="77777777" w:rsidR="00A53AD6" w:rsidRDefault="00A53AD6">
      <w:pPr>
        <w:pStyle w:val="NormalText"/>
      </w:pPr>
    </w:p>
    <w:p w14:paraId="00C17E60" w14:textId="77777777" w:rsidR="00A53AD6" w:rsidRDefault="003C39DD">
      <w:pPr>
        <w:pStyle w:val="NormalText"/>
      </w:pPr>
      <w:r>
        <w:t>Difficulty: 1 Easy</w:t>
      </w:r>
    </w:p>
    <w:p w14:paraId="00C17E61" w14:textId="77777777" w:rsidR="00A53AD6" w:rsidRDefault="00A53AD6">
      <w:pPr>
        <w:pStyle w:val="NormalText"/>
      </w:pPr>
      <w:r>
        <w:t>Topic:  Cost Classifications for Preparing Financial Statements; Cost Classifications for Predicting Cost Behavior</w:t>
      </w:r>
    </w:p>
    <w:p w14:paraId="00C17E62"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7E63" w14:textId="77777777" w:rsidR="00A53AD6" w:rsidRDefault="00A53AD6">
      <w:pPr>
        <w:pStyle w:val="NormalText"/>
      </w:pPr>
      <w:r>
        <w:t>Bloom's:  Apply</w:t>
      </w:r>
    </w:p>
    <w:p w14:paraId="00C17E64" w14:textId="77777777" w:rsidR="00A53AD6" w:rsidRDefault="00A53AD6">
      <w:pPr>
        <w:pStyle w:val="NormalText"/>
      </w:pPr>
      <w:r>
        <w:t>AACSB:  Analytical Thinking</w:t>
      </w:r>
    </w:p>
    <w:p w14:paraId="00C17E65" w14:textId="77777777" w:rsidR="00A53AD6" w:rsidRDefault="00A53AD6">
      <w:pPr>
        <w:pStyle w:val="NormalText"/>
      </w:pPr>
      <w:r>
        <w:t>AICPA:  BB Critical Thinking; FN Measurement</w:t>
      </w:r>
    </w:p>
    <w:p w14:paraId="00C17E66" w14:textId="77777777" w:rsidR="00A53AD6" w:rsidRDefault="00A53AD6">
      <w:pPr>
        <w:pStyle w:val="NormalText"/>
      </w:pPr>
    </w:p>
    <w:p w14:paraId="00C17E67" w14:textId="77777777" w:rsidR="00B2306E" w:rsidRDefault="00B2306E">
      <w:pPr>
        <w:rPr>
          <w:rFonts w:ascii="Times New Roman" w:hAnsi="Times New Roman"/>
          <w:color w:val="000000"/>
          <w:sz w:val="24"/>
          <w:szCs w:val="24"/>
        </w:rPr>
      </w:pPr>
      <w:r>
        <w:br w:type="page"/>
      </w:r>
    </w:p>
    <w:p w14:paraId="00C17E68" w14:textId="77777777" w:rsidR="00A53AD6" w:rsidRDefault="00A53AD6">
      <w:pPr>
        <w:pStyle w:val="NormalText"/>
      </w:pPr>
      <w:r>
        <w:t xml:space="preserve">129) </w:t>
      </w:r>
      <w:proofErr w:type="spellStart"/>
      <w:r>
        <w:t>Bressette</w:t>
      </w:r>
      <w:proofErr w:type="spellEnd"/>
      <w:r>
        <w:t xml:space="preserve"> Corporation has provided the following information:</w:t>
      </w:r>
    </w:p>
    <w:p w14:paraId="00C17E6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A53AD6" w14:paraId="00C17E6D" w14:textId="77777777">
        <w:tc>
          <w:tcPr>
            <w:tcW w:w="4660" w:type="dxa"/>
            <w:tcBorders>
              <w:top w:val="nil"/>
              <w:left w:val="nil"/>
              <w:bottom w:val="nil"/>
              <w:right w:val="nil"/>
            </w:tcBorders>
            <w:vAlign w:val="bottom"/>
          </w:tcPr>
          <w:p w14:paraId="00C17E6A" w14:textId="77777777" w:rsidR="00A53AD6" w:rsidRDefault="00A53AD6">
            <w:pPr>
              <w:pStyle w:val="NormalText"/>
            </w:pPr>
            <w:r>
              <w:t> </w:t>
            </w:r>
          </w:p>
        </w:tc>
        <w:tc>
          <w:tcPr>
            <w:tcW w:w="1860" w:type="dxa"/>
            <w:gridSpan w:val="3"/>
            <w:tcBorders>
              <w:top w:val="nil"/>
              <w:left w:val="nil"/>
              <w:bottom w:val="nil"/>
              <w:right w:val="nil"/>
            </w:tcBorders>
            <w:tcMar>
              <w:top w:w="0" w:type="dxa"/>
              <w:left w:w="0" w:type="dxa"/>
              <w:bottom w:w="0" w:type="dxa"/>
              <w:right w:w="0" w:type="dxa"/>
            </w:tcMar>
            <w:vAlign w:val="bottom"/>
          </w:tcPr>
          <w:p w14:paraId="00C17E6B" w14:textId="77777777" w:rsidR="00A53AD6" w:rsidRDefault="00A53AD6">
            <w:pPr>
              <w:pStyle w:val="NormalText"/>
              <w:jc w:val="center"/>
            </w:pPr>
            <w:r>
              <w:t>Cost per Unit</w:t>
            </w:r>
          </w:p>
        </w:tc>
        <w:tc>
          <w:tcPr>
            <w:tcW w:w="1780" w:type="dxa"/>
            <w:gridSpan w:val="3"/>
            <w:tcBorders>
              <w:top w:val="nil"/>
              <w:left w:val="nil"/>
              <w:bottom w:val="nil"/>
              <w:right w:val="nil"/>
            </w:tcBorders>
            <w:tcMar>
              <w:top w:w="0" w:type="dxa"/>
              <w:left w:w="0" w:type="dxa"/>
              <w:bottom w:w="0" w:type="dxa"/>
              <w:right w:w="0" w:type="dxa"/>
            </w:tcMar>
            <w:vAlign w:val="bottom"/>
          </w:tcPr>
          <w:p w14:paraId="00C17E6C" w14:textId="77777777" w:rsidR="00A53AD6" w:rsidRDefault="00A53AD6">
            <w:pPr>
              <w:pStyle w:val="NormalText"/>
              <w:jc w:val="center"/>
            </w:pPr>
            <w:r>
              <w:t>Cost per Period</w:t>
            </w:r>
          </w:p>
        </w:tc>
      </w:tr>
      <w:tr w:rsidR="00A53AD6" w14:paraId="00C17E75" w14:textId="77777777">
        <w:tc>
          <w:tcPr>
            <w:tcW w:w="4660" w:type="dxa"/>
            <w:tcBorders>
              <w:top w:val="nil"/>
              <w:left w:val="nil"/>
              <w:bottom w:val="nil"/>
              <w:right w:val="nil"/>
            </w:tcBorders>
            <w:vAlign w:val="center"/>
          </w:tcPr>
          <w:p w14:paraId="00C17E6E" w14:textId="77777777"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14:paraId="00C17E6F"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E70" w14:textId="77777777" w:rsidR="00A53AD6" w:rsidRDefault="00A53AD6">
            <w:pPr>
              <w:pStyle w:val="NormalText"/>
              <w:jc w:val="right"/>
            </w:pPr>
            <w:r>
              <w:t>6.20</w:t>
            </w:r>
          </w:p>
        </w:tc>
        <w:tc>
          <w:tcPr>
            <w:tcW w:w="620" w:type="dxa"/>
            <w:tcBorders>
              <w:top w:val="nil"/>
              <w:left w:val="nil"/>
              <w:bottom w:val="nil"/>
              <w:right w:val="nil"/>
            </w:tcBorders>
            <w:tcMar>
              <w:top w:w="0" w:type="dxa"/>
              <w:left w:w="0" w:type="dxa"/>
              <w:bottom w:w="0" w:type="dxa"/>
              <w:right w:w="0" w:type="dxa"/>
            </w:tcMar>
            <w:vAlign w:val="center"/>
          </w:tcPr>
          <w:p w14:paraId="00C17E71"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E72"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E73"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E74" w14:textId="77777777" w:rsidR="00A53AD6" w:rsidRDefault="00A53AD6">
            <w:pPr>
              <w:pStyle w:val="NormalText"/>
              <w:jc w:val="right"/>
            </w:pPr>
            <w:r>
              <w:t> </w:t>
            </w:r>
          </w:p>
        </w:tc>
      </w:tr>
      <w:tr w:rsidR="00A53AD6" w14:paraId="00C17E7D" w14:textId="77777777">
        <w:tc>
          <w:tcPr>
            <w:tcW w:w="4660" w:type="dxa"/>
            <w:tcBorders>
              <w:top w:val="nil"/>
              <w:left w:val="nil"/>
              <w:bottom w:val="nil"/>
              <w:right w:val="nil"/>
            </w:tcBorders>
            <w:vAlign w:val="center"/>
          </w:tcPr>
          <w:p w14:paraId="00C17E76" w14:textId="77777777"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14:paraId="00C17E77"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E78" w14:textId="77777777" w:rsidR="00A53AD6" w:rsidRDefault="00A53AD6">
            <w:pPr>
              <w:pStyle w:val="NormalText"/>
              <w:jc w:val="right"/>
            </w:pPr>
            <w:r>
              <w:t>3.70</w:t>
            </w:r>
          </w:p>
        </w:tc>
        <w:tc>
          <w:tcPr>
            <w:tcW w:w="620" w:type="dxa"/>
            <w:tcBorders>
              <w:top w:val="nil"/>
              <w:left w:val="nil"/>
              <w:bottom w:val="nil"/>
              <w:right w:val="nil"/>
            </w:tcBorders>
            <w:tcMar>
              <w:top w:w="0" w:type="dxa"/>
              <w:left w:w="0" w:type="dxa"/>
              <w:bottom w:w="0" w:type="dxa"/>
              <w:right w:w="0" w:type="dxa"/>
            </w:tcMar>
            <w:vAlign w:val="center"/>
          </w:tcPr>
          <w:p w14:paraId="00C17E79"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E7A"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E7B"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E7C" w14:textId="77777777" w:rsidR="00A53AD6" w:rsidRDefault="00A53AD6">
            <w:pPr>
              <w:pStyle w:val="NormalText"/>
              <w:jc w:val="right"/>
            </w:pPr>
            <w:r>
              <w:t> </w:t>
            </w:r>
          </w:p>
        </w:tc>
      </w:tr>
      <w:tr w:rsidR="00A53AD6" w14:paraId="00C17E85" w14:textId="77777777">
        <w:tc>
          <w:tcPr>
            <w:tcW w:w="4660" w:type="dxa"/>
            <w:tcBorders>
              <w:top w:val="nil"/>
              <w:left w:val="nil"/>
              <w:bottom w:val="nil"/>
              <w:right w:val="nil"/>
            </w:tcBorders>
            <w:vAlign w:val="center"/>
          </w:tcPr>
          <w:p w14:paraId="00C17E7E" w14:textId="77777777"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14:paraId="00C17E7F"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E80" w14:textId="77777777" w:rsidR="00A53AD6" w:rsidRDefault="00A53AD6">
            <w:pPr>
              <w:pStyle w:val="NormalText"/>
              <w:jc w:val="right"/>
            </w:pPr>
            <w:r>
              <w:t>1.25</w:t>
            </w:r>
          </w:p>
        </w:tc>
        <w:tc>
          <w:tcPr>
            <w:tcW w:w="620" w:type="dxa"/>
            <w:tcBorders>
              <w:top w:val="nil"/>
              <w:left w:val="nil"/>
              <w:bottom w:val="nil"/>
              <w:right w:val="nil"/>
            </w:tcBorders>
            <w:tcMar>
              <w:top w:w="0" w:type="dxa"/>
              <w:left w:w="0" w:type="dxa"/>
              <w:bottom w:w="0" w:type="dxa"/>
              <w:right w:w="0" w:type="dxa"/>
            </w:tcMar>
            <w:vAlign w:val="center"/>
          </w:tcPr>
          <w:p w14:paraId="00C17E81"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E82"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E83"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E84" w14:textId="77777777" w:rsidR="00A53AD6" w:rsidRDefault="00A53AD6">
            <w:pPr>
              <w:pStyle w:val="NormalText"/>
              <w:jc w:val="right"/>
            </w:pPr>
            <w:r>
              <w:t> </w:t>
            </w:r>
          </w:p>
        </w:tc>
      </w:tr>
      <w:tr w:rsidR="00A53AD6" w14:paraId="00C17E8D" w14:textId="77777777">
        <w:tc>
          <w:tcPr>
            <w:tcW w:w="4660" w:type="dxa"/>
            <w:tcBorders>
              <w:top w:val="nil"/>
              <w:left w:val="nil"/>
              <w:bottom w:val="nil"/>
              <w:right w:val="nil"/>
            </w:tcBorders>
            <w:vAlign w:val="center"/>
          </w:tcPr>
          <w:p w14:paraId="00C17E86" w14:textId="77777777"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14:paraId="00C17E87"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7E88"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E89"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E8A"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E8B" w14:textId="77777777" w:rsidR="00A53AD6" w:rsidRDefault="00A53AD6">
            <w:pPr>
              <w:pStyle w:val="NormalText"/>
              <w:jc w:val="right"/>
            </w:pPr>
            <w:r>
              <w:t>10,000</w:t>
            </w:r>
          </w:p>
        </w:tc>
        <w:tc>
          <w:tcPr>
            <w:tcW w:w="340" w:type="dxa"/>
            <w:tcBorders>
              <w:top w:val="nil"/>
              <w:left w:val="nil"/>
              <w:bottom w:val="nil"/>
              <w:right w:val="nil"/>
            </w:tcBorders>
            <w:tcMar>
              <w:top w:w="0" w:type="dxa"/>
              <w:left w:w="0" w:type="dxa"/>
              <w:bottom w:w="0" w:type="dxa"/>
              <w:right w:w="0" w:type="dxa"/>
            </w:tcMar>
            <w:vAlign w:val="center"/>
          </w:tcPr>
          <w:p w14:paraId="00C17E8C" w14:textId="77777777" w:rsidR="00A53AD6" w:rsidRDefault="00A53AD6">
            <w:pPr>
              <w:pStyle w:val="NormalText"/>
              <w:jc w:val="right"/>
            </w:pPr>
            <w:r>
              <w:t> </w:t>
            </w:r>
          </w:p>
        </w:tc>
      </w:tr>
      <w:tr w:rsidR="00A53AD6" w14:paraId="00C17E95" w14:textId="77777777">
        <w:tc>
          <w:tcPr>
            <w:tcW w:w="4660" w:type="dxa"/>
            <w:tcBorders>
              <w:top w:val="nil"/>
              <w:left w:val="nil"/>
              <w:bottom w:val="nil"/>
              <w:right w:val="nil"/>
            </w:tcBorders>
            <w:vAlign w:val="center"/>
          </w:tcPr>
          <w:p w14:paraId="00C17E8E" w14:textId="77777777"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14:paraId="00C17E8F"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E90" w14:textId="77777777" w:rsidR="00A53AD6" w:rsidRDefault="00A53AD6">
            <w:pPr>
              <w:pStyle w:val="NormalText"/>
              <w:jc w:val="right"/>
            </w:pPr>
            <w:r>
              <w:t>1.50</w:t>
            </w:r>
          </w:p>
        </w:tc>
        <w:tc>
          <w:tcPr>
            <w:tcW w:w="620" w:type="dxa"/>
            <w:tcBorders>
              <w:top w:val="nil"/>
              <w:left w:val="nil"/>
              <w:bottom w:val="nil"/>
              <w:right w:val="nil"/>
            </w:tcBorders>
            <w:tcMar>
              <w:top w:w="0" w:type="dxa"/>
              <w:left w:w="0" w:type="dxa"/>
              <w:bottom w:w="0" w:type="dxa"/>
              <w:right w:w="0" w:type="dxa"/>
            </w:tcMar>
            <w:vAlign w:val="center"/>
          </w:tcPr>
          <w:p w14:paraId="00C17E91"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E92"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E93"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E94" w14:textId="77777777" w:rsidR="00A53AD6" w:rsidRDefault="00A53AD6">
            <w:pPr>
              <w:pStyle w:val="NormalText"/>
              <w:jc w:val="right"/>
            </w:pPr>
            <w:r>
              <w:t> </w:t>
            </w:r>
          </w:p>
        </w:tc>
      </w:tr>
      <w:tr w:rsidR="00A53AD6" w14:paraId="00C17E9D" w14:textId="77777777">
        <w:tc>
          <w:tcPr>
            <w:tcW w:w="4660" w:type="dxa"/>
            <w:tcBorders>
              <w:top w:val="nil"/>
              <w:left w:val="nil"/>
              <w:bottom w:val="nil"/>
              <w:right w:val="nil"/>
            </w:tcBorders>
            <w:vAlign w:val="center"/>
          </w:tcPr>
          <w:p w14:paraId="00C17E96" w14:textId="77777777"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14:paraId="00C17E97"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E98" w14:textId="77777777" w:rsidR="00A53AD6" w:rsidRDefault="00A53AD6">
            <w:pPr>
              <w:pStyle w:val="NormalText"/>
              <w:jc w:val="right"/>
            </w:pPr>
            <w:r>
              <w:t>0.50</w:t>
            </w:r>
          </w:p>
        </w:tc>
        <w:tc>
          <w:tcPr>
            <w:tcW w:w="620" w:type="dxa"/>
            <w:tcBorders>
              <w:top w:val="nil"/>
              <w:left w:val="nil"/>
              <w:bottom w:val="nil"/>
              <w:right w:val="nil"/>
            </w:tcBorders>
            <w:tcMar>
              <w:top w:w="0" w:type="dxa"/>
              <w:left w:w="0" w:type="dxa"/>
              <w:bottom w:w="0" w:type="dxa"/>
              <w:right w:w="0" w:type="dxa"/>
            </w:tcMar>
            <w:vAlign w:val="center"/>
          </w:tcPr>
          <w:p w14:paraId="00C17E99"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E9A"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E9B"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E9C" w14:textId="77777777" w:rsidR="00A53AD6" w:rsidRDefault="00A53AD6">
            <w:pPr>
              <w:pStyle w:val="NormalText"/>
              <w:jc w:val="right"/>
            </w:pPr>
            <w:r>
              <w:t> </w:t>
            </w:r>
          </w:p>
        </w:tc>
      </w:tr>
      <w:tr w:rsidR="00A53AD6" w14:paraId="00C17EA5" w14:textId="77777777">
        <w:tc>
          <w:tcPr>
            <w:tcW w:w="4660" w:type="dxa"/>
            <w:tcBorders>
              <w:top w:val="nil"/>
              <w:left w:val="nil"/>
              <w:bottom w:val="nil"/>
              <w:right w:val="nil"/>
            </w:tcBorders>
            <w:vAlign w:val="center"/>
          </w:tcPr>
          <w:p w14:paraId="00C17E9E" w14:textId="77777777"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14:paraId="00C17E9F"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7EA0"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EA1"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EA2"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EA3" w14:textId="77777777" w:rsidR="00A53AD6" w:rsidRDefault="00A53AD6">
            <w:pPr>
              <w:pStyle w:val="NormalText"/>
              <w:jc w:val="right"/>
            </w:pPr>
            <w:r>
              <w:t>5,000</w:t>
            </w:r>
          </w:p>
        </w:tc>
        <w:tc>
          <w:tcPr>
            <w:tcW w:w="340" w:type="dxa"/>
            <w:tcBorders>
              <w:top w:val="nil"/>
              <w:left w:val="nil"/>
              <w:bottom w:val="nil"/>
              <w:right w:val="nil"/>
            </w:tcBorders>
            <w:tcMar>
              <w:top w:w="0" w:type="dxa"/>
              <w:left w:w="0" w:type="dxa"/>
              <w:bottom w:w="0" w:type="dxa"/>
              <w:right w:w="0" w:type="dxa"/>
            </w:tcMar>
            <w:vAlign w:val="center"/>
          </w:tcPr>
          <w:p w14:paraId="00C17EA4" w14:textId="77777777" w:rsidR="00A53AD6" w:rsidRDefault="00A53AD6">
            <w:pPr>
              <w:pStyle w:val="NormalText"/>
              <w:jc w:val="right"/>
            </w:pPr>
            <w:r>
              <w:t> </w:t>
            </w:r>
          </w:p>
        </w:tc>
      </w:tr>
    </w:tbl>
    <w:p w14:paraId="00C17EA6" w14:textId="77777777" w:rsidR="00A53AD6" w:rsidRDefault="00A53AD6">
      <w:pPr>
        <w:pStyle w:val="NormalText"/>
      </w:pPr>
    </w:p>
    <w:p w14:paraId="00C17EA7" w14:textId="77777777" w:rsidR="00A53AD6" w:rsidRDefault="00A53AD6">
      <w:pPr>
        <w:pStyle w:val="NormalText"/>
      </w:pPr>
      <w:r>
        <w:t>For financial reporting purposes, the total amount of product costs incurred to make 5,000 units is closest to:</w:t>
      </w:r>
    </w:p>
    <w:p w14:paraId="00C17EA8" w14:textId="77777777" w:rsidR="00A53AD6" w:rsidRDefault="00A53AD6">
      <w:pPr>
        <w:pStyle w:val="NormalText"/>
      </w:pPr>
      <w:r>
        <w:t>A) $65,750</w:t>
      </w:r>
    </w:p>
    <w:p w14:paraId="00C17EA9" w14:textId="77777777" w:rsidR="00A53AD6" w:rsidRDefault="00A53AD6">
      <w:pPr>
        <w:pStyle w:val="NormalText"/>
      </w:pPr>
      <w:r>
        <w:t>B) $10,000</w:t>
      </w:r>
    </w:p>
    <w:p w14:paraId="00C17EAA" w14:textId="77777777" w:rsidR="00A53AD6" w:rsidRDefault="00A53AD6">
      <w:pPr>
        <w:pStyle w:val="NormalText"/>
      </w:pPr>
      <w:r>
        <w:t>C) $70,750</w:t>
      </w:r>
    </w:p>
    <w:p w14:paraId="00C17EAB" w14:textId="77777777" w:rsidR="00A53AD6" w:rsidRDefault="00A53AD6">
      <w:pPr>
        <w:pStyle w:val="NormalText"/>
      </w:pPr>
      <w:r>
        <w:t>D) $55,750</w:t>
      </w:r>
    </w:p>
    <w:p w14:paraId="00C17EAC" w14:textId="77777777" w:rsidR="003C39DD" w:rsidRDefault="003C39DD">
      <w:pPr>
        <w:pStyle w:val="NormalText"/>
      </w:pPr>
    </w:p>
    <w:p w14:paraId="00C17EAD" w14:textId="77777777" w:rsidR="00A53AD6" w:rsidRDefault="003C39DD">
      <w:pPr>
        <w:pStyle w:val="NormalText"/>
      </w:pPr>
      <w:r>
        <w:t>Answer:</w:t>
      </w:r>
      <w:r w:rsidR="00A53AD6">
        <w:t xml:space="preserve">  A</w:t>
      </w:r>
    </w:p>
    <w:p w14:paraId="00C17EAE"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040"/>
        <w:gridCol w:w="280"/>
        <w:gridCol w:w="720"/>
      </w:tblGrid>
      <w:tr w:rsidR="00A53AD6" w14:paraId="00C17EB2" w14:textId="77777777">
        <w:tc>
          <w:tcPr>
            <w:tcW w:w="5040" w:type="dxa"/>
            <w:tcBorders>
              <w:top w:val="nil"/>
              <w:left w:val="nil"/>
              <w:bottom w:val="nil"/>
              <w:right w:val="nil"/>
            </w:tcBorders>
            <w:vAlign w:val="center"/>
          </w:tcPr>
          <w:p w14:paraId="00C17EAF"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EB0"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center"/>
          </w:tcPr>
          <w:p w14:paraId="00C17EB1" w14:textId="77777777" w:rsidR="00A53AD6" w:rsidRDefault="00A53AD6">
            <w:pPr>
              <w:pStyle w:val="NormalText"/>
              <w:jc w:val="right"/>
            </w:pPr>
            <w:r>
              <w:t> </w:t>
            </w:r>
          </w:p>
        </w:tc>
      </w:tr>
      <w:tr w:rsidR="00A53AD6" w14:paraId="00C17EB6" w14:textId="77777777">
        <w:tc>
          <w:tcPr>
            <w:tcW w:w="5040" w:type="dxa"/>
            <w:tcBorders>
              <w:top w:val="nil"/>
              <w:left w:val="nil"/>
              <w:bottom w:val="nil"/>
              <w:right w:val="nil"/>
            </w:tcBorders>
            <w:vAlign w:val="center"/>
          </w:tcPr>
          <w:p w14:paraId="00C17EB3"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center"/>
          </w:tcPr>
          <w:p w14:paraId="00C17EB4" w14:textId="77777777" w:rsidR="00A53AD6" w:rsidRDefault="00A53AD6">
            <w:pPr>
              <w:pStyle w:val="NormalText"/>
              <w:jc w:val="right"/>
            </w:pPr>
            <w:r>
              <w:t>$</w:t>
            </w:r>
          </w:p>
        </w:tc>
        <w:tc>
          <w:tcPr>
            <w:tcW w:w="720" w:type="dxa"/>
            <w:tcBorders>
              <w:top w:val="nil"/>
              <w:left w:val="nil"/>
              <w:bottom w:val="nil"/>
              <w:right w:val="nil"/>
            </w:tcBorders>
            <w:tcMar>
              <w:top w:w="0" w:type="dxa"/>
              <w:left w:w="0" w:type="dxa"/>
              <w:bottom w:w="0" w:type="dxa"/>
              <w:right w:w="0" w:type="dxa"/>
            </w:tcMar>
            <w:vAlign w:val="center"/>
          </w:tcPr>
          <w:p w14:paraId="00C17EB5" w14:textId="77777777" w:rsidR="00A53AD6" w:rsidRDefault="00A53AD6">
            <w:pPr>
              <w:pStyle w:val="NormalText"/>
              <w:jc w:val="right"/>
            </w:pPr>
            <w:r>
              <w:t>6.20</w:t>
            </w:r>
          </w:p>
        </w:tc>
      </w:tr>
      <w:tr w:rsidR="00A53AD6" w14:paraId="00C17EBA" w14:textId="77777777">
        <w:tc>
          <w:tcPr>
            <w:tcW w:w="5040" w:type="dxa"/>
            <w:tcBorders>
              <w:top w:val="nil"/>
              <w:left w:val="nil"/>
              <w:bottom w:val="nil"/>
              <w:right w:val="nil"/>
            </w:tcBorders>
            <w:vAlign w:val="center"/>
          </w:tcPr>
          <w:p w14:paraId="00C17EB7"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center"/>
          </w:tcPr>
          <w:p w14:paraId="00C17EB8"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center"/>
          </w:tcPr>
          <w:p w14:paraId="00C17EB9" w14:textId="77777777" w:rsidR="00A53AD6" w:rsidRDefault="00A53AD6">
            <w:pPr>
              <w:pStyle w:val="NormalText"/>
              <w:jc w:val="right"/>
            </w:pPr>
            <w:r>
              <w:t>3.70</w:t>
            </w:r>
          </w:p>
        </w:tc>
      </w:tr>
      <w:tr w:rsidR="00A53AD6" w14:paraId="00C17EBE" w14:textId="77777777">
        <w:tc>
          <w:tcPr>
            <w:tcW w:w="5040" w:type="dxa"/>
            <w:tcBorders>
              <w:top w:val="nil"/>
              <w:left w:val="nil"/>
              <w:bottom w:val="nil"/>
              <w:right w:val="nil"/>
            </w:tcBorders>
            <w:vAlign w:val="center"/>
          </w:tcPr>
          <w:p w14:paraId="00C17EBB"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EBC" w14:textId="77777777" w:rsidR="00A53AD6" w:rsidRDefault="00A53AD6">
            <w:pPr>
              <w:pStyle w:val="NormalText"/>
              <w:jc w:val="right"/>
            </w:pPr>
            <w:r>
              <w:t> </w:t>
            </w:r>
          </w:p>
        </w:tc>
        <w:tc>
          <w:tcPr>
            <w:tcW w:w="720" w:type="dxa"/>
            <w:tcBorders>
              <w:top w:val="nil"/>
              <w:left w:val="nil"/>
              <w:bottom w:val="single" w:sz="20" w:space="0" w:color="000000"/>
              <w:right w:val="nil"/>
            </w:tcBorders>
            <w:tcMar>
              <w:top w:w="0" w:type="dxa"/>
              <w:left w:w="0" w:type="dxa"/>
              <w:bottom w:w="0" w:type="dxa"/>
              <w:right w:w="0" w:type="dxa"/>
            </w:tcMar>
            <w:vAlign w:val="center"/>
          </w:tcPr>
          <w:p w14:paraId="00C17EBD" w14:textId="77777777" w:rsidR="00A53AD6" w:rsidRDefault="00A53AD6">
            <w:pPr>
              <w:pStyle w:val="NormalText"/>
              <w:jc w:val="right"/>
            </w:pPr>
            <w:r>
              <w:t>1.25</w:t>
            </w:r>
          </w:p>
        </w:tc>
      </w:tr>
      <w:tr w:rsidR="00A53AD6" w14:paraId="00C17EC2" w14:textId="77777777">
        <w:tc>
          <w:tcPr>
            <w:tcW w:w="5040" w:type="dxa"/>
            <w:tcBorders>
              <w:top w:val="nil"/>
              <w:left w:val="nil"/>
              <w:bottom w:val="nil"/>
              <w:right w:val="nil"/>
            </w:tcBorders>
            <w:vAlign w:val="center"/>
          </w:tcPr>
          <w:p w14:paraId="00C17EBF" w14:textId="77777777" w:rsidR="00A53AD6" w:rsidRDefault="00A53AD6">
            <w:pPr>
              <w:pStyle w:val="NormalText"/>
            </w:pPr>
            <w:r>
              <w:t>Variable manufacturing cost per unit</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EC0" w14:textId="77777777" w:rsidR="00A53AD6" w:rsidRDefault="00A53AD6">
            <w:pPr>
              <w:pStyle w:val="NormalText"/>
              <w:jc w:val="right"/>
            </w:pPr>
            <w:r>
              <w:t>$</w:t>
            </w:r>
          </w:p>
        </w:tc>
        <w:tc>
          <w:tcPr>
            <w:tcW w:w="720" w:type="dxa"/>
            <w:tcBorders>
              <w:top w:val="nil"/>
              <w:left w:val="nil"/>
              <w:bottom w:val="double" w:sz="2" w:space="0" w:color="000000"/>
              <w:right w:val="nil"/>
            </w:tcBorders>
            <w:tcMar>
              <w:top w:w="0" w:type="dxa"/>
              <w:left w:w="0" w:type="dxa"/>
              <w:bottom w:w="0" w:type="dxa"/>
              <w:right w:w="0" w:type="dxa"/>
            </w:tcMar>
            <w:vAlign w:val="center"/>
          </w:tcPr>
          <w:p w14:paraId="00C17EC1" w14:textId="77777777" w:rsidR="00A53AD6" w:rsidRDefault="00A53AD6">
            <w:pPr>
              <w:pStyle w:val="NormalText"/>
              <w:jc w:val="right"/>
            </w:pPr>
            <w:r>
              <w:t>11.15</w:t>
            </w:r>
          </w:p>
        </w:tc>
      </w:tr>
    </w:tbl>
    <w:p w14:paraId="00C17EC3" w14:textId="77777777" w:rsidR="00A53AD6" w:rsidRDefault="00A53AD6">
      <w:pPr>
        <w:pStyle w:val="NormalText"/>
      </w:pPr>
    </w:p>
    <w:p w14:paraId="00C17EC4"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7EC8" w14:textId="77777777">
        <w:tc>
          <w:tcPr>
            <w:tcW w:w="5480" w:type="dxa"/>
            <w:tcBorders>
              <w:top w:val="nil"/>
              <w:left w:val="nil"/>
              <w:bottom w:val="nil"/>
              <w:right w:val="nil"/>
            </w:tcBorders>
            <w:vAlign w:val="center"/>
          </w:tcPr>
          <w:p w14:paraId="00C17EC5"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EC6"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7EC7" w14:textId="77777777" w:rsidR="00A53AD6" w:rsidRDefault="00A53AD6">
            <w:pPr>
              <w:pStyle w:val="NormalText"/>
              <w:jc w:val="right"/>
            </w:pPr>
            <w:r>
              <w:t> </w:t>
            </w:r>
          </w:p>
        </w:tc>
      </w:tr>
      <w:tr w:rsidR="00A53AD6" w14:paraId="00C17ECC" w14:textId="77777777">
        <w:tc>
          <w:tcPr>
            <w:tcW w:w="5480" w:type="dxa"/>
            <w:tcBorders>
              <w:top w:val="nil"/>
              <w:left w:val="nil"/>
              <w:bottom w:val="nil"/>
              <w:right w:val="nil"/>
            </w:tcBorders>
            <w:vAlign w:val="center"/>
          </w:tcPr>
          <w:p w14:paraId="00C17EC9" w14:textId="77777777" w:rsidR="00A53AD6" w:rsidRDefault="00A53AD6">
            <w:pPr>
              <w:pStyle w:val="NormalText"/>
            </w:pPr>
            <w:r>
              <w:t>Total variable manufacturing cost ($11.15 per unit × 5,000 units produced)</w:t>
            </w:r>
          </w:p>
        </w:tc>
        <w:tc>
          <w:tcPr>
            <w:tcW w:w="280" w:type="dxa"/>
            <w:tcBorders>
              <w:top w:val="nil"/>
              <w:left w:val="nil"/>
              <w:bottom w:val="nil"/>
              <w:right w:val="nil"/>
            </w:tcBorders>
            <w:tcMar>
              <w:top w:w="0" w:type="dxa"/>
              <w:left w:w="0" w:type="dxa"/>
              <w:bottom w:w="0" w:type="dxa"/>
              <w:right w:w="0" w:type="dxa"/>
            </w:tcMar>
            <w:vAlign w:val="center"/>
          </w:tcPr>
          <w:p w14:paraId="00C17ECA"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7ECB" w14:textId="77777777" w:rsidR="00A53AD6" w:rsidRDefault="00A53AD6">
            <w:pPr>
              <w:pStyle w:val="NormalText"/>
              <w:jc w:val="right"/>
            </w:pPr>
            <w:r>
              <w:t>55,750</w:t>
            </w:r>
          </w:p>
        </w:tc>
      </w:tr>
      <w:tr w:rsidR="00A53AD6" w14:paraId="00C17ED0" w14:textId="77777777">
        <w:tc>
          <w:tcPr>
            <w:tcW w:w="5480" w:type="dxa"/>
            <w:tcBorders>
              <w:top w:val="nil"/>
              <w:left w:val="nil"/>
              <w:bottom w:val="nil"/>
              <w:right w:val="nil"/>
            </w:tcBorders>
            <w:vAlign w:val="center"/>
          </w:tcPr>
          <w:p w14:paraId="00C17ECD"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ECE"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center"/>
          </w:tcPr>
          <w:p w14:paraId="00C17ECF" w14:textId="77777777" w:rsidR="00A53AD6" w:rsidRDefault="00A53AD6">
            <w:pPr>
              <w:pStyle w:val="NormalText"/>
              <w:jc w:val="right"/>
            </w:pPr>
            <w:r>
              <w:t>10,000</w:t>
            </w:r>
          </w:p>
        </w:tc>
      </w:tr>
      <w:tr w:rsidR="00A53AD6" w14:paraId="00C17ED4" w14:textId="77777777">
        <w:tc>
          <w:tcPr>
            <w:tcW w:w="5480" w:type="dxa"/>
            <w:tcBorders>
              <w:top w:val="nil"/>
              <w:left w:val="nil"/>
              <w:bottom w:val="nil"/>
              <w:right w:val="nil"/>
            </w:tcBorders>
            <w:vAlign w:val="center"/>
          </w:tcPr>
          <w:p w14:paraId="00C17ED1" w14:textId="77777777" w:rsidR="00A53AD6" w:rsidRDefault="00A53AD6">
            <w:pPr>
              <w:pStyle w:val="NormalText"/>
            </w:pPr>
            <w:r>
              <w:t>Total product (manufacturing) cost</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ED2"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center"/>
          </w:tcPr>
          <w:p w14:paraId="00C17ED3" w14:textId="77777777" w:rsidR="00A53AD6" w:rsidRDefault="00A53AD6">
            <w:pPr>
              <w:pStyle w:val="NormalText"/>
              <w:jc w:val="right"/>
            </w:pPr>
            <w:r>
              <w:t>65,750</w:t>
            </w:r>
          </w:p>
        </w:tc>
      </w:tr>
    </w:tbl>
    <w:p w14:paraId="00C17ED5" w14:textId="77777777" w:rsidR="00A53AD6" w:rsidRDefault="00A53AD6">
      <w:pPr>
        <w:pStyle w:val="NormalText"/>
      </w:pPr>
    </w:p>
    <w:p w14:paraId="00C17ED6" w14:textId="77777777" w:rsidR="00A53AD6" w:rsidRDefault="003C39DD">
      <w:pPr>
        <w:pStyle w:val="NormalText"/>
      </w:pPr>
      <w:r>
        <w:t>Difficulty: 1 Easy</w:t>
      </w:r>
    </w:p>
    <w:p w14:paraId="00C17ED7" w14:textId="77777777" w:rsidR="00A53AD6" w:rsidRDefault="00A53AD6">
      <w:pPr>
        <w:pStyle w:val="NormalText"/>
      </w:pPr>
      <w:r>
        <w:t>Topic:  Cost Classifications for Preparing Financial Statements; Cost Classifications for Predicting Cost Behavior</w:t>
      </w:r>
    </w:p>
    <w:p w14:paraId="00C17ED8"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7ED9" w14:textId="77777777" w:rsidR="00A53AD6" w:rsidRDefault="00A53AD6">
      <w:pPr>
        <w:pStyle w:val="NormalText"/>
      </w:pPr>
      <w:r>
        <w:t>Bloom's:  Apply</w:t>
      </w:r>
    </w:p>
    <w:p w14:paraId="00C17EDA" w14:textId="77777777" w:rsidR="00A53AD6" w:rsidRDefault="00A53AD6">
      <w:pPr>
        <w:pStyle w:val="NormalText"/>
      </w:pPr>
      <w:r>
        <w:t>AACSB:  Analytical Thinking</w:t>
      </w:r>
    </w:p>
    <w:p w14:paraId="00C17EDB" w14:textId="77777777" w:rsidR="00A53AD6" w:rsidRDefault="00A53AD6">
      <w:pPr>
        <w:pStyle w:val="NormalText"/>
      </w:pPr>
      <w:r>
        <w:t>AICPA:  BB Critical Thinking; FN Measurement</w:t>
      </w:r>
    </w:p>
    <w:p w14:paraId="00C17EDC" w14:textId="77777777" w:rsidR="00A53AD6" w:rsidRDefault="00A53AD6">
      <w:pPr>
        <w:pStyle w:val="NormalText"/>
      </w:pPr>
    </w:p>
    <w:p w14:paraId="00C17EDD" w14:textId="77777777" w:rsidR="00B2306E" w:rsidRDefault="00B2306E">
      <w:pPr>
        <w:rPr>
          <w:rFonts w:ascii="Times New Roman" w:hAnsi="Times New Roman"/>
          <w:color w:val="000000"/>
          <w:sz w:val="24"/>
          <w:szCs w:val="24"/>
        </w:rPr>
      </w:pPr>
      <w:r>
        <w:br w:type="page"/>
      </w:r>
    </w:p>
    <w:p w14:paraId="00C17EDE" w14:textId="77777777" w:rsidR="00A53AD6" w:rsidRDefault="00A53AD6">
      <w:pPr>
        <w:pStyle w:val="NormalText"/>
      </w:pPr>
      <w:r>
        <w:t xml:space="preserve">130) </w:t>
      </w:r>
      <w:proofErr w:type="spellStart"/>
      <w:r>
        <w:t>Landmann</w:t>
      </w:r>
      <w:proofErr w:type="spellEnd"/>
      <w:r>
        <w:t xml:space="preserve"> Corporation's relevant range of activity is 7,000 units to 11,000 units. When it produces and sells 9,000 units, its average costs per unit are as follows:</w:t>
      </w:r>
    </w:p>
    <w:p w14:paraId="00C17ED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400"/>
        <w:gridCol w:w="980"/>
        <w:gridCol w:w="400"/>
      </w:tblGrid>
      <w:tr w:rsidR="00A53AD6" w14:paraId="00C17EE3" w14:textId="77777777">
        <w:tc>
          <w:tcPr>
            <w:tcW w:w="5760" w:type="dxa"/>
            <w:tcBorders>
              <w:top w:val="nil"/>
              <w:left w:val="nil"/>
              <w:bottom w:val="nil"/>
              <w:right w:val="nil"/>
            </w:tcBorders>
            <w:vAlign w:val="center"/>
          </w:tcPr>
          <w:p w14:paraId="00C17EE0" w14:textId="77777777" w:rsidR="00A53AD6" w:rsidRDefault="00A53AD6">
            <w:pPr>
              <w:pStyle w:val="NormalText"/>
              <w:jc w:val="center"/>
            </w:pPr>
            <w:r>
              <w:t> </w:t>
            </w:r>
          </w:p>
        </w:tc>
        <w:tc>
          <w:tcPr>
            <w:tcW w:w="1780" w:type="dxa"/>
            <w:gridSpan w:val="3"/>
            <w:tcBorders>
              <w:top w:val="nil"/>
              <w:left w:val="nil"/>
              <w:bottom w:val="nil"/>
              <w:right w:val="nil"/>
            </w:tcBorders>
            <w:tcMar>
              <w:top w:w="0" w:type="dxa"/>
              <w:left w:w="0" w:type="dxa"/>
              <w:bottom w:w="0" w:type="dxa"/>
              <w:right w:w="0" w:type="dxa"/>
            </w:tcMar>
            <w:vAlign w:val="center"/>
          </w:tcPr>
          <w:p w14:paraId="00C17EE1" w14:textId="77777777" w:rsidR="00A53AD6" w:rsidRDefault="00A53AD6">
            <w:pPr>
              <w:pStyle w:val="NormalText"/>
              <w:jc w:val="center"/>
            </w:pPr>
            <w:r>
              <w:t>Average</w:t>
            </w:r>
          </w:p>
          <w:p w14:paraId="00C17EE2" w14:textId="77777777" w:rsidR="00A53AD6" w:rsidRDefault="00A53AD6">
            <w:pPr>
              <w:pStyle w:val="NormalText"/>
              <w:jc w:val="center"/>
            </w:pPr>
            <w:r>
              <w:t>Cost per Unit</w:t>
            </w:r>
          </w:p>
        </w:tc>
      </w:tr>
      <w:tr w:rsidR="00A53AD6" w14:paraId="00C17EE8" w14:textId="77777777">
        <w:tc>
          <w:tcPr>
            <w:tcW w:w="5760" w:type="dxa"/>
            <w:tcBorders>
              <w:top w:val="nil"/>
              <w:left w:val="nil"/>
              <w:bottom w:val="nil"/>
              <w:right w:val="nil"/>
            </w:tcBorders>
            <w:vAlign w:val="center"/>
          </w:tcPr>
          <w:p w14:paraId="00C17EE4" w14:textId="77777777"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14:paraId="00C17EE5" w14:textId="77777777"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14:paraId="00C17EE6" w14:textId="77777777" w:rsidR="00A53AD6" w:rsidRDefault="00A53AD6">
            <w:pPr>
              <w:pStyle w:val="NormalText"/>
              <w:jc w:val="right"/>
            </w:pPr>
            <w:r>
              <w:t>6.35</w:t>
            </w:r>
          </w:p>
        </w:tc>
        <w:tc>
          <w:tcPr>
            <w:tcW w:w="400" w:type="dxa"/>
            <w:tcBorders>
              <w:top w:val="nil"/>
              <w:left w:val="nil"/>
              <w:bottom w:val="nil"/>
              <w:right w:val="nil"/>
            </w:tcBorders>
            <w:tcMar>
              <w:top w:w="0" w:type="dxa"/>
              <w:left w:w="0" w:type="dxa"/>
              <w:bottom w:w="0" w:type="dxa"/>
              <w:right w:w="0" w:type="dxa"/>
            </w:tcMar>
            <w:vAlign w:val="center"/>
          </w:tcPr>
          <w:p w14:paraId="00C17EE7" w14:textId="77777777" w:rsidR="00A53AD6" w:rsidRDefault="00A53AD6">
            <w:pPr>
              <w:pStyle w:val="NormalText"/>
              <w:jc w:val="right"/>
            </w:pPr>
            <w:r>
              <w:t> </w:t>
            </w:r>
          </w:p>
        </w:tc>
      </w:tr>
      <w:tr w:rsidR="00A53AD6" w14:paraId="00C17EED" w14:textId="77777777">
        <w:tc>
          <w:tcPr>
            <w:tcW w:w="5760" w:type="dxa"/>
            <w:tcBorders>
              <w:top w:val="nil"/>
              <w:left w:val="nil"/>
              <w:bottom w:val="nil"/>
              <w:right w:val="nil"/>
            </w:tcBorders>
            <w:vAlign w:val="center"/>
          </w:tcPr>
          <w:p w14:paraId="00C17EE9" w14:textId="77777777"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14:paraId="00C17EEA" w14:textId="77777777"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14:paraId="00C17EEB" w14:textId="77777777" w:rsidR="00A53AD6" w:rsidRDefault="00A53AD6">
            <w:pPr>
              <w:pStyle w:val="NormalText"/>
              <w:jc w:val="right"/>
            </w:pPr>
            <w:r>
              <w:t>4.10</w:t>
            </w:r>
          </w:p>
        </w:tc>
        <w:tc>
          <w:tcPr>
            <w:tcW w:w="400" w:type="dxa"/>
            <w:tcBorders>
              <w:top w:val="nil"/>
              <w:left w:val="nil"/>
              <w:bottom w:val="nil"/>
              <w:right w:val="nil"/>
            </w:tcBorders>
            <w:tcMar>
              <w:top w:w="0" w:type="dxa"/>
              <w:left w:w="0" w:type="dxa"/>
              <w:bottom w:w="0" w:type="dxa"/>
              <w:right w:w="0" w:type="dxa"/>
            </w:tcMar>
            <w:vAlign w:val="center"/>
          </w:tcPr>
          <w:p w14:paraId="00C17EEC" w14:textId="77777777" w:rsidR="00A53AD6" w:rsidRDefault="00A53AD6">
            <w:pPr>
              <w:pStyle w:val="NormalText"/>
              <w:jc w:val="right"/>
            </w:pPr>
            <w:r>
              <w:t> </w:t>
            </w:r>
          </w:p>
        </w:tc>
      </w:tr>
      <w:tr w:rsidR="00A53AD6" w14:paraId="00C17EF2" w14:textId="77777777">
        <w:tc>
          <w:tcPr>
            <w:tcW w:w="5760" w:type="dxa"/>
            <w:tcBorders>
              <w:top w:val="nil"/>
              <w:left w:val="nil"/>
              <w:bottom w:val="nil"/>
              <w:right w:val="nil"/>
            </w:tcBorders>
            <w:vAlign w:val="center"/>
          </w:tcPr>
          <w:p w14:paraId="00C17EEE" w14:textId="77777777"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14:paraId="00C17EEF" w14:textId="77777777"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14:paraId="00C17EF0" w14:textId="77777777" w:rsidR="00A53AD6" w:rsidRDefault="00A53AD6">
            <w:pPr>
              <w:pStyle w:val="NormalText"/>
              <w:jc w:val="right"/>
            </w:pPr>
            <w:r>
              <w:t>1.35</w:t>
            </w:r>
          </w:p>
        </w:tc>
        <w:tc>
          <w:tcPr>
            <w:tcW w:w="400" w:type="dxa"/>
            <w:tcBorders>
              <w:top w:val="nil"/>
              <w:left w:val="nil"/>
              <w:bottom w:val="nil"/>
              <w:right w:val="nil"/>
            </w:tcBorders>
            <w:tcMar>
              <w:top w:w="0" w:type="dxa"/>
              <w:left w:w="0" w:type="dxa"/>
              <w:bottom w:w="0" w:type="dxa"/>
              <w:right w:w="0" w:type="dxa"/>
            </w:tcMar>
            <w:vAlign w:val="center"/>
          </w:tcPr>
          <w:p w14:paraId="00C17EF1" w14:textId="77777777" w:rsidR="00A53AD6" w:rsidRDefault="00A53AD6">
            <w:pPr>
              <w:pStyle w:val="NormalText"/>
              <w:jc w:val="right"/>
            </w:pPr>
            <w:r>
              <w:t> </w:t>
            </w:r>
          </w:p>
        </w:tc>
      </w:tr>
      <w:tr w:rsidR="00A53AD6" w14:paraId="00C17EF7" w14:textId="77777777">
        <w:tc>
          <w:tcPr>
            <w:tcW w:w="5760" w:type="dxa"/>
            <w:tcBorders>
              <w:top w:val="nil"/>
              <w:left w:val="nil"/>
              <w:bottom w:val="nil"/>
              <w:right w:val="nil"/>
            </w:tcBorders>
            <w:vAlign w:val="bottom"/>
          </w:tcPr>
          <w:p w14:paraId="00C17EF3" w14:textId="77777777"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14:paraId="00C17EF4" w14:textId="77777777"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bottom"/>
          </w:tcPr>
          <w:p w14:paraId="00C17EF5" w14:textId="77777777" w:rsidR="00A53AD6" w:rsidRDefault="00A53AD6">
            <w:pPr>
              <w:pStyle w:val="NormalText"/>
              <w:jc w:val="right"/>
            </w:pPr>
            <w:r>
              <w:t>13.50</w:t>
            </w:r>
          </w:p>
        </w:tc>
        <w:tc>
          <w:tcPr>
            <w:tcW w:w="400" w:type="dxa"/>
            <w:tcBorders>
              <w:top w:val="nil"/>
              <w:left w:val="nil"/>
              <w:bottom w:val="nil"/>
              <w:right w:val="nil"/>
            </w:tcBorders>
            <w:tcMar>
              <w:top w:w="0" w:type="dxa"/>
              <w:left w:w="0" w:type="dxa"/>
              <w:bottom w:w="0" w:type="dxa"/>
              <w:right w:w="0" w:type="dxa"/>
            </w:tcMar>
            <w:vAlign w:val="bottom"/>
          </w:tcPr>
          <w:p w14:paraId="00C17EF6" w14:textId="77777777" w:rsidR="00A53AD6" w:rsidRDefault="00A53AD6">
            <w:pPr>
              <w:pStyle w:val="NormalText"/>
            </w:pPr>
            <w:r>
              <w:t> </w:t>
            </w:r>
          </w:p>
        </w:tc>
      </w:tr>
      <w:tr w:rsidR="00A53AD6" w14:paraId="00C17EFC" w14:textId="77777777">
        <w:tc>
          <w:tcPr>
            <w:tcW w:w="5760" w:type="dxa"/>
            <w:tcBorders>
              <w:top w:val="nil"/>
              <w:left w:val="nil"/>
              <w:bottom w:val="nil"/>
              <w:right w:val="nil"/>
            </w:tcBorders>
            <w:vAlign w:val="center"/>
          </w:tcPr>
          <w:p w14:paraId="00C17EF8" w14:textId="77777777"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14:paraId="00C17EF9" w14:textId="77777777"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14:paraId="00C17EFA" w14:textId="77777777" w:rsidR="00A53AD6" w:rsidRDefault="00A53AD6">
            <w:pPr>
              <w:pStyle w:val="NormalText"/>
              <w:jc w:val="right"/>
            </w:pPr>
            <w:r>
              <w:t>2.25</w:t>
            </w:r>
          </w:p>
        </w:tc>
        <w:tc>
          <w:tcPr>
            <w:tcW w:w="400" w:type="dxa"/>
            <w:tcBorders>
              <w:top w:val="nil"/>
              <w:left w:val="nil"/>
              <w:bottom w:val="nil"/>
              <w:right w:val="nil"/>
            </w:tcBorders>
            <w:tcMar>
              <w:top w:w="0" w:type="dxa"/>
              <w:left w:w="0" w:type="dxa"/>
              <w:bottom w:w="0" w:type="dxa"/>
              <w:right w:w="0" w:type="dxa"/>
            </w:tcMar>
            <w:vAlign w:val="center"/>
          </w:tcPr>
          <w:p w14:paraId="00C17EFB" w14:textId="77777777" w:rsidR="00A53AD6" w:rsidRDefault="00A53AD6">
            <w:pPr>
              <w:pStyle w:val="NormalText"/>
              <w:jc w:val="right"/>
            </w:pPr>
            <w:r>
              <w:t> </w:t>
            </w:r>
          </w:p>
        </w:tc>
      </w:tr>
      <w:tr w:rsidR="00A53AD6" w14:paraId="00C17F01" w14:textId="77777777">
        <w:tc>
          <w:tcPr>
            <w:tcW w:w="5760" w:type="dxa"/>
            <w:tcBorders>
              <w:top w:val="nil"/>
              <w:left w:val="nil"/>
              <w:bottom w:val="nil"/>
              <w:right w:val="nil"/>
            </w:tcBorders>
            <w:vAlign w:val="center"/>
          </w:tcPr>
          <w:p w14:paraId="00C17EFD" w14:textId="77777777"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14:paraId="00C17EFE" w14:textId="77777777"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14:paraId="00C17EFF" w14:textId="77777777" w:rsidR="00A53AD6" w:rsidRDefault="00A53AD6">
            <w:pPr>
              <w:pStyle w:val="NormalText"/>
              <w:jc w:val="right"/>
            </w:pPr>
            <w:r>
              <w:t>1.80</w:t>
            </w:r>
          </w:p>
        </w:tc>
        <w:tc>
          <w:tcPr>
            <w:tcW w:w="400" w:type="dxa"/>
            <w:tcBorders>
              <w:top w:val="nil"/>
              <w:left w:val="nil"/>
              <w:bottom w:val="nil"/>
              <w:right w:val="nil"/>
            </w:tcBorders>
            <w:tcMar>
              <w:top w:w="0" w:type="dxa"/>
              <w:left w:w="0" w:type="dxa"/>
              <w:bottom w:w="0" w:type="dxa"/>
              <w:right w:w="0" w:type="dxa"/>
            </w:tcMar>
            <w:vAlign w:val="center"/>
          </w:tcPr>
          <w:p w14:paraId="00C17F00" w14:textId="77777777" w:rsidR="00A53AD6" w:rsidRDefault="00A53AD6">
            <w:pPr>
              <w:pStyle w:val="NormalText"/>
              <w:jc w:val="right"/>
            </w:pPr>
            <w:r>
              <w:t> </w:t>
            </w:r>
          </w:p>
        </w:tc>
      </w:tr>
      <w:tr w:rsidR="00A53AD6" w14:paraId="00C17F06" w14:textId="77777777">
        <w:tc>
          <w:tcPr>
            <w:tcW w:w="5760" w:type="dxa"/>
            <w:tcBorders>
              <w:top w:val="nil"/>
              <w:left w:val="nil"/>
              <w:bottom w:val="nil"/>
              <w:right w:val="nil"/>
            </w:tcBorders>
            <w:vAlign w:val="center"/>
          </w:tcPr>
          <w:p w14:paraId="00C17F02" w14:textId="77777777"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14:paraId="00C17F03" w14:textId="77777777"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14:paraId="00C17F04" w14:textId="77777777" w:rsidR="00A53AD6" w:rsidRDefault="00A53AD6">
            <w:pPr>
              <w:pStyle w:val="NormalText"/>
              <w:jc w:val="right"/>
            </w:pPr>
            <w:r>
              <w:t>1.00</w:t>
            </w:r>
          </w:p>
        </w:tc>
        <w:tc>
          <w:tcPr>
            <w:tcW w:w="400" w:type="dxa"/>
            <w:tcBorders>
              <w:top w:val="nil"/>
              <w:left w:val="nil"/>
              <w:bottom w:val="nil"/>
              <w:right w:val="nil"/>
            </w:tcBorders>
            <w:tcMar>
              <w:top w:w="0" w:type="dxa"/>
              <w:left w:w="0" w:type="dxa"/>
              <w:bottom w:w="0" w:type="dxa"/>
              <w:right w:w="0" w:type="dxa"/>
            </w:tcMar>
            <w:vAlign w:val="center"/>
          </w:tcPr>
          <w:p w14:paraId="00C17F05" w14:textId="77777777" w:rsidR="00A53AD6" w:rsidRDefault="00A53AD6">
            <w:pPr>
              <w:pStyle w:val="NormalText"/>
              <w:jc w:val="right"/>
            </w:pPr>
            <w:r>
              <w:t> </w:t>
            </w:r>
          </w:p>
        </w:tc>
      </w:tr>
      <w:tr w:rsidR="00A53AD6" w14:paraId="00C17F0B" w14:textId="77777777">
        <w:tc>
          <w:tcPr>
            <w:tcW w:w="5760" w:type="dxa"/>
            <w:tcBorders>
              <w:top w:val="nil"/>
              <w:left w:val="nil"/>
              <w:bottom w:val="nil"/>
              <w:right w:val="nil"/>
            </w:tcBorders>
            <w:vAlign w:val="center"/>
          </w:tcPr>
          <w:p w14:paraId="00C17F07" w14:textId="77777777"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14:paraId="00C17F08" w14:textId="77777777"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14:paraId="00C17F09" w14:textId="77777777" w:rsidR="00A53AD6" w:rsidRDefault="00A53AD6">
            <w:pPr>
              <w:pStyle w:val="NormalText"/>
              <w:jc w:val="right"/>
            </w:pPr>
            <w:r>
              <w:t>0.45</w:t>
            </w:r>
          </w:p>
        </w:tc>
        <w:tc>
          <w:tcPr>
            <w:tcW w:w="400" w:type="dxa"/>
            <w:tcBorders>
              <w:top w:val="nil"/>
              <w:left w:val="nil"/>
              <w:bottom w:val="nil"/>
              <w:right w:val="nil"/>
            </w:tcBorders>
            <w:tcMar>
              <w:top w:w="0" w:type="dxa"/>
              <w:left w:w="0" w:type="dxa"/>
              <w:bottom w:w="0" w:type="dxa"/>
              <w:right w:w="0" w:type="dxa"/>
            </w:tcMar>
            <w:vAlign w:val="center"/>
          </w:tcPr>
          <w:p w14:paraId="00C17F0A" w14:textId="77777777" w:rsidR="00A53AD6" w:rsidRDefault="00A53AD6">
            <w:pPr>
              <w:pStyle w:val="NormalText"/>
              <w:jc w:val="right"/>
            </w:pPr>
            <w:r>
              <w:t> </w:t>
            </w:r>
          </w:p>
        </w:tc>
      </w:tr>
    </w:tbl>
    <w:p w14:paraId="00C17F0C" w14:textId="77777777" w:rsidR="00A53AD6" w:rsidRDefault="00A53AD6">
      <w:pPr>
        <w:pStyle w:val="NormalText"/>
      </w:pPr>
    </w:p>
    <w:p w14:paraId="00C17F0D" w14:textId="77777777" w:rsidR="00A53AD6" w:rsidRDefault="00A53AD6">
      <w:pPr>
        <w:pStyle w:val="NormalText"/>
      </w:pPr>
      <w:r>
        <w:t>For financial reporting purposes, the total amount of product costs incurred to make 9,000 units is closest to:</w:t>
      </w:r>
    </w:p>
    <w:p w14:paraId="00C17F0E" w14:textId="77777777" w:rsidR="00A53AD6" w:rsidRDefault="00A53AD6">
      <w:pPr>
        <w:pStyle w:val="NormalText"/>
      </w:pPr>
      <w:r>
        <w:t>A) $106,200</w:t>
      </w:r>
    </w:p>
    <w:p w14:paraId="00C17F0F" w14:textId="77777777" w:rsidR="00A53AD6" w:rsidRDefault="00A53AD6">
      <w:pPr>
        <w:pStyle w:val="NormalText"/>
      </w:pPr>
      <w:r>
        <w:t>B) $236,700</w:t>
      </w:r>
    </w:p>
    <w:p w14:paraId="00C17F10" w14:textId="77777777" w:rsidR="00A53AD6" w:rsidRDefault="00A53AD6">
      <w:pPr>
        <w:pStyle w:val="NormalText"/>
      </w:pPr>
      <w:r>
        <w:t>C) $121,500</w:t>
      </w:r>
    </w:p>
    <w:p w14:paraId="00C17F11" w14:textId="77777777" w:rsidR="00A53AD6" w:rsidRDefault="00A53AD6">
      <w:pPr>
        <w:pStyle w:val="NormalText"/>
      </w:pPr>
      <w:r>
        <w:t>D) $227,700</w:t>
      </w:r>
    </w:p>
    <w:p w14:paraId="00C17F12" w14:textId="77777777" w:rsidR="003C39DD" w:rsidRDefault="003C39DD">
      <w:pPr>
        <w:pStyle w:val="NormalText"/>
      </w:pPr>
    </w:p>
    <w:p w14:paraId="00C17F13" w14:textId="77777777" w:rsidR="00A53AD6" w:rsidRDefault="003C39DD">
      <w:pPr>
        <w:pStyle w:val="NormalText"/>
      </w:pPr>
      <w:r>
        <w:t>Answer:</w:t>
      </w:r>
      <w:r w:rsidR="00A53AD6">
        <w:t xml:space="preserve">  D</w:t>
      </w:r>
    </w:p>
    <w:p w14:paraId="00C17F14"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7F18" w14:textId="77777777">
        <w:tc>
          <w:tcPr>
            <w:tcW w:w="5480" w:type="dxa"/>
            <w:tcBorders>
              <w:top w:val="nil"/>
              <w:left w:val="nil"/>
              <w:bottom w:val="nil"/>
              <w:right w:val="nil"/>
            </w:tcBorders>
            <w:vAlign w:val="center"/>
          </w:tcPr>
          <w:p w14:paraId="00C17F15"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F16"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center"/>
          </w:tcPr>
          <w:p w14:paraId="00C17F17" w14:textId="77777777" w:rsidR="00A53AD6" w:rsidRDefault="00A53AD6">
            <w:pPr>
              <w:pStyle w:val="NormalText"/>
              <w:jc w:val="right"/>
            </w:pPr>
            <w:r>
              <w:t> </w:t>
            </w:r>
          </w:p>
        </w:tc>
      </w:tr>
      <w:tr w:rsidR="00A53AD6" w14:paraId="00C17F1C" w14:textId="77777777">
        <w:tc>
          <w:tcPr>
            <w:tcW w:w="5480" w:type="dxa"/>
            <w:tcBorders>
              <w:top w:val="nil"/>
              <w:left w:val="nil"/>
              <w:bottom w:val="nil"/>
              <w:right w:val="nil"/>
            </w:tcBorders>
            <w:vAlign w:val="center"/>
          </w:tcPr>
          <w:p w14:paraId="00C17F19"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center"/>
          </w:tcPr>
          <w:p w14:paraId="00C17F1A"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center"/>
          </w:tcPr>
          <w:p w14:paraId="00C17F1B" w14:textId="77777777" w:rsidR="00A53AD6" w:rsidRDefault="00A53AD6">
            <w:pPr>
              <w:pStyle w:val="NormalText"/>
              <w:jc w:val="right"/>
            </w:pPr>
            <w:r>
              <w:t>6.35</w:t>
            </w:r>
          </w:p>
        </w:tc>
      </w:tr>
      <w:tr w:rsidR="00A53AD6" w14:paraId="00C17F20" w14:textId="77777777">
        <w:tc>
          <w:tcPr>
            <w:tcW w:w="5480" w:type="dxa"/>
            <w:tcBorders>
              <w:top w:val="nil"/>
              <w:left w:val="nil"/>
              <w:bottom w:val="nil"/>
              <w:right w:val="nil"/>
            </w:tcBorders>
            <w:vAlign w:val="center"/>
          </w:tcPr>
          <w:p w14:paraId="00C17F1D"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center"/>
          </w:tcPr>
          <w:p w14:paraId="00C17F1E"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center"/>
          </w:tcPr>
          <w:p w14:paraId="00C17F1F" w14:textId="77777777" w:rsidR="00A53AD6" w:rsidRDefault="00A53AD6">
            <w:pPr>
              <w:pStyle w:val="NormalText"/>
              <w:jc w:val="right"/>
            </w:pPr>
            <w:r>
              <w:t>4.10</w:t>
            </w:r>
          </w:p>
        </w:tc>
      </w:tr>
      <w:tr w:rsidR="00A53AD6" w14:paraId="00C17F24" w14:textId="77777777">
        <w:tc>
          <w:tcPr>
            <w:tcW w:w="5480" w:type="dxa"/>
            <w:tcBorders>
              <w:top w:val="nil"/>
              <w:left w:val="nil"/>
              <w:bottom w:val="nil"/>
              <w:right w:val="nil"/>
            </w:tcBorders>
            <w:vAlign w:val="center"/>
          </w:tcPr>
          <w:p w14:paraId="00C17F21"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F22"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center"/>
          </w:tcPr>
          <w:p w14:paraId="00C17F23" w14:textId="77777777" w:rsidR="00A53AD6" w:rsidRDefault="00A53AD6">
            <w:pPr>
              <w:pStyle w:val="NormalText"/>
              <w:jc w:val="right"/>
            </w:pPr>
            <w:r>
              <w:t>1.35</w:t>
            </w:r>
          </w:p>
        </w:tc>
      </w:tr>
      <w:tr w:rsidR="00A53AD6" w14:paraId="00C17F28" w14:textId="77777777">
        <w:tc>
          <w:tcPr>
            <w:tcW w:w="5480" w:type="dxa"/>
            <w:tcBorders>
              <w:top w:val="nil"/>
              <w:left w:val="nil"/>
              <w:bottom w:val="nil"/>
              <w:right w:val="nil"/>
            </w:tcBorders>
            <w:vAlign w:val="center"/>
          </w:tcPr>
          <w:p w14:paraId="00C17F25" w14:textId="77777777" w:rsidR="00A53AD6" w:rsidRDefault="00A53AD6">
            <w:pPr>
              <w:pStyle w:val="NormalText"/>
            </w:pPr>
            <w:r>
              <w:t>Variable manufacturing cost per unit</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F26"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center"/>
          </w:tcPr>
          <w:p w14:paraId="00C17F27" w14:textId="77777777" w:rsidR="00A53AD6" w:rsidRDefault="00A53AD6">
            <w:pPr>
              <w:pStyle w:val="NormalText"/>
              <w:jc w:val="right"/>
            </w:pPr>
            <w:r>
              <w:t>11.80</w:t>
            </w:r>
          </w:p>
        </w:tc>
      </w:tr>
    </w:tbl>
    <w:p w14:paraId="00C17F2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620"/>
        <w:gridCol w:w="280"/>
        <w:gridCol w:w="940"/>
      </w:tblGrid>
      <w:tr w:rsidR="00A53AD6" w14:paraId="00C17F2D" w14:textId="77777777">
        <w:tc>
          <w:tcPr>
            <w:tcW w:w="5620" w:type="dxa"/>
            <w:tcBorders>
              <w:top w:val="nil"/>
              <w:left w:val="nil"/>
              <w:bottom w:val="nil"/>
              <w:right w:val="nil"/>
            </w:tcBorders>
            <w:vAlign w:val="center"/>
          </w:tcPr>
          <w:p w14:paraId="00C17F2A"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F2B"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7F2C" w14:textId="77777777" w:rsidR="00A53AD6" w:rsidRDefault="00A53AD6">
            <w:pPr>
              <w:pStyle w:val="NormalText"/>
              <w:jc w:val="right"/>
            </w:pPr>
            <w:r>
              <w:t> </w:t>
            </w:r>
          </w:p>
        </w:tc>
      </w:tr>
      <w:tr w:rsidR="00A53AD6" w14:paraId="00C17F31" w14:textId="77777777">
        <w:tc>
          <w:tcPr>
            <w:tcW w:w="5620" w:type="dxa"/>
            <w:tcBorders>
              <w:top w:val="nil"/>
              <w:left w:val="nil"/>
              <w:bottom w:val="nil"/>
              <w:right w:val="nil"/>
            </w:tcBorders>
            <w:vAlign w:val="center"/>
          </w:tcPr>
          <w:p w14:paraId="00C17F2E" w14:textId="77777777" w:rsidR="00A53AD6" w:rsidRDefault="00A53AD6">
            <w:pPr>
              <w:pStyle w:val="NormalText"/>
            </w:pPr>
            <w:r>
              <w:t>Total variable manufacturing cost ($11.80 per unit × 9,000 units produced)</w:t>
            </w:r>
          </w:p>
        </w:tc>
        <w:tc>
          <w:tcPr>
            <w:tcW w:w="280" w:type="dxa"/>
            <w:tcBorders>
              <w:top w:val="nil"/>
              <w:left w:val="nil"/>
              <w:bottom w:val="nil"/>
              <w:right w:val="nil"/>
            </w:tcBorders>
            <w:tcMar>
              <w:top w:w="0" w:type="dxa"/>
              <w:left w:w="0" w:type="dxa"/>
              <w:bottom w:w="0" w:type="dxa"/>
              <w:right w:w="0" w:type="dxa"/>
            </w:tcMar>
            <w:vAlign w:val="center"/>
          </w:tcPr>
          <w:p w14:paraId="00C17F2F"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7F30" w14:textId="77777777" w:rsidR="00A53AD6" w:rsidRDefault="00A53AD6">
            <w:pPr>
              <w:pStyle w:val="NormalText"/>
              <w:jc w:val="right"/>
            </w:pPr>
            <w:r>
              <w:t>106,200</w:t>
            </w:r>
          </w:p>
        </w:tc>
      </w:tr>
      <w:tr w:rsidR="00A53AD6" w14:paraId="00C17F35" w14:textId="77777777">
        <w:tc>
          <w:tcPr>
            <w:tcW w:w="5620" w:type="dxa"/>
            <w:tcBorders>
              <w:top w:val="nil"/>
              <w:left w:val="nil"/>
              <w:bottom w:val="nil"/>
              <w:right w:val="nil"/>
            </w:tcBorders>
            <w:vAlign w:val="center"/>
          </w:tcPr>
          <w:p w14:paraId="00C17F32" w14:textId="77777777" w:rsidR="00A53AD6" w:rsidRDefault="00A53AD6">
            <w:pPr>
              <w:pStyle w:val="NormalText"/>
            </w:pPr>
            <w:r>
              <w:t>Total fixed manufacturing overhead cost ($13.50 per unit × 9,000 units produced)</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F33"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center"/>
          </w:tcPr>
          <w:p w14:paraId="00C17F34" w14:textId="77777777" w:rsidR="00A53AD6" w:rsidRDefault="00A53AD6">
            <w:pPr>
              <w:pStyle w:val="NormalText"/>
              <w:jc w:val="right"/>
            </w:pPr>
            <w:r>
              <w:t>121,500</w:t>
            </w:r>
          </w:p>
        </w:tc>
      </w:tr>
      <w:tr w:rsidR="00A53AD6" w14:paraId="00C17F39" w14:textId="77777777">
        <w:tc>
          <w:tcPr>
            <w:tcW w:w="5620" w:type="dxa"/>
            <w:tcBorders>
              <w:top w:val="nil"/>
              <w:left w:val="nil"/>
              <w:bottom w:val="nil"/>
              <w:right w:val="nil"/>
            </w:tcBorders>
            <w:vAlign w:val="center"/>
          </w:tcPr>
          <w:p w14:paraId="00C17F36" w14:textId="77777777" w:rsidR="00A53AD6" w:rsidRDefault="00A53AD6">
            <w:pPr>
              <w:pStyle w:val="NormalText"/>
            </w:pPr>
            <w:r>
              <w:t>Total product (manufacturing) cost</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F37"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center"/>
          </w:tcPr>
          <w:p w14:paraId="00C17F38" w14:textId="77777777" w:rsidR="00A53AD6" w:rsidRDefault="00A53AD6">
            <w:pPr>
              <w:pStyle w:val="NormalText"/>
              <w:jc w:val="right"/>
            </w:pPr>
            <w:r>
              <w:t>227,700</w:t>
            </w:r>
          </w:p>
        </w:tc>
      </w:tr>
    </w:tbl>
    <w:p w14:paraId="00C17F3A" w14:textId="77777777" w:rsidR="00A53AD6" w:rsidRDefault="00A53AD6">
      <w:pPr>
        <w:pStyle w:val="NormalText"/>
      </w:pPr>
    </w:p>
    <w:p w14:paraId="00C17F3B" w14:textId="77777777" w:rsidR="00A53AD6" w:rsidRDefault="003C39DD">
      <w:pPr>
        <w:pStyle w:val="NormalText"/>
      </w:pPr>
      <w:r>
        <w:t>Difficulty: 1 Easy</w:t>
      </w:r>
    </w:p>
    <w:p w14:paraId="00C17F3C" w14:textId="77777777" w:rsidR="00A53AD6" w:rsidRDefault="00A53AD6">
      <w:pPr>
        <w:pStyle w:val="NormalText"/>
      </w:pPr>
      <w:r>
        <w:t>Topic:  Cost Classifications for Preparing Financial Statements; Cost Classifications for Predicting Cost Behavior</w:t>
      </w:r>
    </w:p>
    <w:p w14:paraId="00C17F3D"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7F3E" w14:textId="77777777" w:rsidR="00A53AD6" w:rsidRDefault="00A53AD6">
      <w:pPr>
        <w:pStyle w:val="NormalText"/>
      </w:pPr>
      <w:r>
        <w:t>Bloom's:  Apply</w:t>
      </w:r>
    </w:p>
    <w:p w14:paraId="00C17F3F" w14:textId="77777777" w:rsidR="00A53AD6" w:rsidRDefault="00A53AD6">
      <w:pPr>
        <w:pStyle w:val="NormalText"/>
      </w:pPr>
      <w:r>
        <w:t>AACSB:  Analytical Thinking</w:t>
      </w:r>
    </w:p>
    <w:p w14:paraId="00C17F40" w14:textId="77777777" w:rsidR="00A53AD6" w:rsidRDefault="00A53AD6">
      <w:pPr>
        <w:pStyle w:val="NormalText"/>
      </w:pPr>
      <w:r>
        <w:t>AICPA:  BB Critical Thinking; FN Measurement</w:t>
      </w:r>
    </w:p>
    <w:p w14:paraId="00C17F41" w14:textId="77777777" w:rsidR="00A53AD6" w:rsidRDefault="00A53AD6">
      <w:pPr>
        <w:pStyle w:val="NormalText"/>
      </w:pPr>
    </w:p>
    <w:p w14:paraId="00C17F42" w14:textId="77777777" w:rsidR="00A53AD6" w:rsidRDefault="00A53AD6">
      <w:pPr>
        <w:pStyle w:val="NormalText"/>
        <w:rPr>
          <w:b/>
          <w:bCs/>
        </w:rPr>
      </w:pPr>
      <w:bookmarkStart w:id="0" w:name="_GoBack"/>
      <w:r>
        <w:t>131</w:t>
      </w:r>
      <w:bookmarkEnd w:id="0"/>
      <w:r>
        <w:t xml:space="preserve">) </w:t>
      </w:r>
      <w:proofErr w:type="spellStart"/>
      <w:r>
        <w:t>Timchak</w:t>
      </w:r>
      <w:proofErr w:type="spellEnd"/>
      <w:r>
        <w:t xml:space="preserve"> Corporation reports that at an activity level of 9,900 units, its total variable cost is $919,116 and its total fixed cost is $259,974. What would be the total cost, both fixed and variable, at an activity level of 10,100 units? Assume that this level of activity is within the relevant range. </w:t>
      </w:r>
      <w:r>
        <w:rPr>
          <w:b/>
          <w:bCs/>
        </w:rPr>
        <w:t>(Round intermediate calculations to 2 decimal places.)</w:t>
      </w:r>
    </w:p>
    <w:p w14:paraId="00C17F43" w14:textId="77777777" w:rsidR="00A53AD6" w:rsidRDefault="00A53AD6">
      <w:pPr>
        <w:pStyle w:val="NormalText"/>
      </w:pPr>
      <w:r>
        <w:t>A) $1,197,658</w:t>
      </w:r>
    </w:p>
    <w:p w14:paraId="00C17F44" w14:textId="77777777" w:rsidR="00A53AD6" w:rsidRDefault="00A53AD6">
      <w:pPr>
        <w:pStyle w:val="NormalText"/>
      </w:pPr>
      <w:r>
        <w:t>B) $1,191,000</w:t>
      </w:r>
    </w:p>
    <w:p w14:paraId="00C17F45" w14:textId="77777777" w:rsidR="00A53AD6" w:rsidRDefault="00A53AD6">
      <w:pPr>
        <w:pStyle w:val="NormalText"/>
      </w:pPr>
      <w:r>
        <w:t>C) $1,179,090</w:t>
      </w:r>
    </w:p>
    <w:p w14:paraId="00C17F46" w14:textId="77777777" w:rsidR="00A53AD6" w:rsidRDefault="00A53AD6">
      <w:pPr>
        <w:pStyle w:val="NormalText"/>
      </w:pPr>
      <w:r>
        <w:t>D) $1,202,910</w:t>
      </w:r>
    </w:p>
    <w:p w14:paraId="00C17F47" w14:textId="77777777" w:rsidR="003C39DD" w:rsidRDefault="003C39DD">
      <w:pPr>
        <w:pStyle w:val="NormalText"/>
      </w:pPr>
    </w:p>
    <w:p w14:paraId="00C17F48" w14:textId="77777777" w:rsidR="00A53AD6" w:rsidRDefault="003C39DD">
      <w:pPr>
        <w:pStyle w:val="NormalText"/>
      </w:pPr>
      <w:r>
        <w:t>Answer:</w:t>
      </w:r>
      <w:r w:rsidR="00A53AD6">
        <w:t xml:space="preserve">  A</w:t>
      </w:r>
    </w:p>
    <w:p w14:paraId="00C17F49" w14:textId="5FA97659" w:rsidR="00A53AD6" w:rsidRDefault="00A53AD6">
      <w:pPr>
        <w:pStyle w:val="NormalText"/>
      </w:pPr>
      <w:r>
        <w:t xml:space="preserve">Explanation:  Variable cost per unit = $919,116 ÷ 9,900 units = $92.84 </w:t>
      </w:r>
      <w:r w:rsidR="00C236FE">
        <w:t xml:space="preserve">per </w:t>
      </w:r>
      <w:r>
        <w:t>unit</w:t>
      </w:r>
    </w:p>
    <w:p w14:paraId="00C17F4A" w14:textId="77777777" w:rsidR="00A53AD6" w:rsidRDefault="00A53AD6">
      <w:pPr>
        <w:pStyle w:val="NormalText"/>
      </w:pPr>
    </w:p>
    <w:p w14:paraId="00C17F4B" w14:textId="77777777" w:rsidR="00A53AD6" w:rsidRDefault="00A53AD6">
      <w:pPr>
        <w:pStyle w:val="NormalText"/>
      </w:pPr>
      <w:r>
        <w:t>Total cost = Total fixed cost + Total variable cost</w:t>
      </w:r>
    </w:p>
    <w:p w14:paraId="00C17F4C" w14:textId="77777777" w:rsidR="00A53AD6" w:rsidRDefault="00A53AD6">
      <w:pPr>
        <w:pStyle w:val="NormalText"/>
      </w:pPr>
      <w:r>
        <w:t>= $259,974 + ($92.84 per unit × 10,100 units)</w:t>
      </w:r>
    </w:p>
    <w:p w14:paraId="00C17F4D" w14:textId="77777777" w:rsidR="00A53AD6" w:rsidRDefault="00A53AD6">
      <w:pPr>
        <w:pStyle w:val="NormalText"/>
      </w:pPr>
      <w:r>
        <w:t>= $259,974 + $937,684</w:t>
      </w:r>
    </w:p>
    <w:p w14:paraId="00C17F4E" w14:textId="77777777" w:rsidR="00A53AD6" w:rsidRDefault="00A53AD6">
      <w:pPr>
        <w:pStyle w:val="NormalText"/>
      </w:pPr>
      <w:r>
        <w:t>= $1,197,658</w:t>
      </w:r>
    </w:p>
    <w:p w14:paraId="00C17F4F" w14:textId="77777777" w:rsidR="00A53AD6" w:rsidRDefault="003C39DD">
      <w:pPr>
        <w:pStyle w:val="NormalText"/>
      </w:pPr>
      <w:r>
        <w:t>Difficulty: 2 Medium</w:t>
      </w:r>
    </w:p>
    <w:p w14:paraId="00C17F50" w14:textId="77777777" w:rsidR="00A53AD6" w:rsidRDefault="00A53AD6">
      <w:pPr>
        <w:pStyle w:val="NormalText"/>
      </w:pPr>
      <w:r>
        <w:t>Topic:  Cost Classifications for Predicting Cost Behavior</w:t>
      </w:r>
    </w:p>
    <w:p w14:paraId="00C17F51" w14:textId="77777777" w:rsidR="00A53AD6" w:rsidRDefault="00A53AD6">
      <w:pPr>
        <w:pStyle w:val="NormalText"/>
      </w:pPr>
      <w:r>
        <w:t>Learning Objective:  01-04 Understand cost classifications used to predict cost behavior: variable costs, fixed costs, and mixed costs.</w:t>
      </w:r>
    </w:p>
    <w:p w14:paraId="00C17F52" w14:textId="77777777" w:rsidR="00A53AD6" w:rsidRDefault="00A53AD6">
      <w:pPr>
        <w:pStyle w:val="NormalText"/>
      </w:pPr>
      <w:r>
        <w:t>Bloom's:  Apply</w:t>
      </w:r>
    </w:p>
    <w:p w14:paraId="00C17F53" w14:textId="77777777" w:rsidR="00A53AD6" w:rsidRDefault="00A53AD6">
      <w:pPr>
        <w:pStyle w:val="NormalText"/>
      </w:pPr>
      <w:r>
        <w:t>AACSB:  Analytical Thinking</w:t>
      </w:r>
    </w:p>
    <w:p w14:paraId="00C17F54" w14:textId="77777777" w:rsidR="00A53AD6" w:rsidRDefault="00A53AD6">
      <w:pPr>
        <w:pStyle w:val="NormalText"/>
      </w:pPr>
      <w:r>
        <w:t>AICPA:  BB Critical Thinking; FN Measurement</w:t>
      </w:r>
    </w:p>
    <w:p w14:paraId="00C17F55" w14:textId="77777777" w:rsidR="00A53AD6" w:rsidRDefault="00A53AD6">
      <w:pPr>
        <w:pStyle w:val="NormalText"/>
      </w:pPr>
    </w:p>
    <w:p w14:paraId="00C17F56" w14:textId="77777777" w:rsidR="00A53AD6" w:rsidRDefault="00A53AD6">
      <w:pPr>
        <w:pStyle w:val="NormalText"/>
      </w:pPr>
      <w:r>
        <w:t xml:space="preserve">132) </w:t>
      </w:r>
      <w:proofErr w:type="spellStart"/>
      <w:r>
        <w:t>Wofril</w:t>
      </w:r>
      <w:proofErr w:type="spellEnd"/>
      <w:r>
        <w:t xml:space="preserve"> Corporation uses the cost formula Y = $5,300 + $0.60X for the maintenance cost, where X is machine-hours. The August budget is based on 8,000 hours of planned machine time. Maintenance cost expected to be incurred during August is:</w:t>
      </w:r>
    </w:p>
    <w:p w14:paraId="00C17F57" w14:textId="77777777" w:rsidR="00A53AD6" w:rsidRDefault="00A53AD6">
      <w:pPr>
        <w:pStyle w:val="NormalText"/>
      </w:pPr>
      <w:r>
        <w:t>A) $10,100</w:t>
      </w:r>
    </w:p>
    <w:p w14:paraId="00C17F58" w14:textId="77777777" w:rsidR="00A53AD6" w:rsidRDefault="00A53AD6">
      <w:pPr>
        <w:pStyle w:val="NormalText"/>
      </w:pPr>
      <w:r>
        <w:t>B) $4,800</w:t>
      </w:r>
    </w:p>
    <w:p w14:paraId="00C17F59" w14:textId="77777777" w:rsidR="00A53AD6" w:rsidRDefault="00A53AD6">
      <w:pPr>
        <w:pStyle w:val="NormalText"/>
      </w:pPr>
      <w:r>
        <w:t>C) $500</w:t>
      </w:r>
    </w:p>
    <w:p w14:paraId="00C17F5A" w14:textId="77777777" w:rsidR="00A53AD6" w:rsidRDefault="00A53AD6">
      <w:pPr>
        <w:pStyle w:val="NormalText"/>
      </w:pPr>
      <w:r>
        <w:t>D) $5,300</w:t>
      </w:r>
    </w:p>
    <w:p w14:paraId="00C17F5B" w14:textId="77777777" w:rsidR="003C39DD" w:rsidRDefault="003C39DD">
      <w:pPr>
        <w:pStyle w:val="NormalText"/>
      </w:pPr>
    </w:p>
    <w:p w14:paraId="00C17F5C" w14:textId="77777777" w:rsidR="00A53AD6" w:rsidRDefault="003C39DD">
      <w:pPr>
        <w:pStyle w:val="NormalText"/>
      </w:pPr>
      <w:r>
        <w:t>Answer:</w:t>
      </w:r>
      <w:r w:rsidR="00A53AD6">
        <w:t xml:space="preserve">  A</w:t>
      </w:r>
    </w:p>
    <w:p w14:paraId="00C17F5D" w14:textId="77777777" w:rsidR="00B2306E" w:rsidRDefault="00A53AD6">
      <w:pPr>
        <w:pStyle w:val="NormalText"/>
      </w:pPr>
      <w:r>
        <w:t xml:space="preserve">Explanation:  </w:t>
      </w:r>
    </w:p>
    <w:p w14:paraId="00C17F5E" w14:textId="77777777" w:rsidR="00A53AD6" w:rsidRDefault="00A53AD6">
      <w:pPr>
        <w:pStyle w:val="NormalText"/>
      </w:pPr>
      <w:r>
        <w:t>Y = $5,300 + ($0.60 per unit × X)</w:t>
      </w:r>
    </w:p>
    <w:p w14:paraId="00C17F5F" w14:textId="77777777" w:rsidR="00A53AD6" w:rsidRDefault="00A53AD6">
      <w:pPr>
        <w:pStyle w:val="NormalText"/>
      </w:pPr>
      <w:r>
        <w:t>= $5,300 + ($0.60 per unit × 8,000 hours)</w:t>
      </w:r>
    </w:p>
    <w:p w14:paraId="00C17F60" w14:textId="77777777" w:rsidR="00A53AD6" w:rsidRDefault="00A53AD6">
      <w:pPr>
        <w:pStyle w:val="NormalText"/>
      </w:pPr>
      <w:r>
        <w:t>= $5,300 + $4,800</w:t>
      </w:r>
    </w:p>
    <w:p w14:paraId="00C17F61" w14:textId="77777777" w:rsidR="00A53AD6" w:rsidRDefault="00A53AD6">
      <w:pPr>
        <w:pStyle w:val="NormalText"/>
      </w:pPr>
      <w:r>
        <w:t>= $10,100</w:t>
      </w:r>
    </w:p>
    <w:p w14:paraId="00C17F62" w14:textId="77777777" w:rsidR="00A53AD6" w:rsidRDefault="003C39DD">
      <w:pPr>
        <w:pStyle w:val="NormalText"/>
      </w:pPr>
      <w:r>
        <w:t>Difficulty: 1 Easy</w:t>
      </w:r>
    </w:p>
    <w:p w14:paraId="00C17F63" w14:textId="77777777" w:rsidR="00A53AD6" w:rsidRDefault="00A53AD6">
      <w:pPr>
        <w:pStyle w:val="NormalText"/>
      </w:pPr>
      <w:r>
        <w:t>Topic:  Cost Classifications for Predicting Cost Behavior</w:t>
      </w:r>
    </w:p>
    <w:p w14:paraId="00C17F64" w14:textId="77777777" w:rsidR="00A53AD6" w:rsidRDefault="00A53AD6">
      <w:pPr>
        <w:pStyle w:val="NormalText"/>
      </w:pPr>
      <w:r>
        <w:t>Learning Objective:  01-04 Understand cost classifications used to predict cost behavior: variable costs, fixed costs, and mixed costs.</w:t>
      </w:r>
    </w:p>
    <w:p w14:paraId="00C17F65" w14:textId="77777777" w:rsidR="00A53AD6" w:rsidRDefault="00A53AD6">
      <w:pPr>
        <w:pStyle w:val="NormalText"/>
      </w:pPr>
      <w:r>
        <w:t>Bloom's:  Apply</w:t>
      </w:r>
    </w:p>
    <w:p w14:paraId="00C17F66" w14:textId="77777777" w:rsidR="00A53AD6" w:rsidRDefault="00A53AD6">
      <w:pPr>
        <w:pStyle w:val="NormalText"/>
      </w:pPr>
      <w:r>
        <w:t>AACSB:  Analytical Thinking</w:t>
      </w:r>
    </w:p>
    <w:p w14:paraId="00C17F67" w14:textId="77777777" w:rsidR="00A53AD6" w:rsidRDefault="00A53AD6">
      <w:pPr>
        <w:pStyle w:val="NormalText"/>
      </w:pPr>
      <w:r>
        <w:t>AICPA:  BB Critical Thinking; FN Measurement</w:t>
      </w:r>
    </w:p>
    <w:p w14:paraId="00C17F68" w14:textId="77777777" w:rsidR="00A53AD6" w:rsidRDefault="00A53AD6">
      <w:pPr>
        <w:pStyle w:val="NormalText"/>
      </w:pPr>
    </w:p>
    <w:p w14:paraId="00C17F69" w14:textId="77777777" w:rsidR="00A53AD6" w:rsidRDefault="00A53AD6">
      <w:pPr>
        <w:pStyle w:val="NormalText"/>
        <w:rPr>
          <w:b/>
          <w:bCs/>
        </w:rPr>
      </w:pPr>
      <w:r>
        <w:t xml:space="preserve">133) At an activity level of 7,200 machine-hours in a month, </w:t>
      </w:r>
      <w:proofErr w:type="spellStart"/>
      <w:r>
        <w:t>Falks</w:t>
      </w:r>
      <w:proofErr w:type="spellEnd"/>
      <w:r>
        <w:t xml:space="preserve"> Corporation's total variable production engineering cost is $556,416 and its total fixed production engineering cost is $226,008. What would be the total production engineering cost per machine-hour, both fixed and variable, at an activity level of 7,300 machine-hours in a month? Assume that this level of activity is within the relevant range. </w:t>
      </w:r>
      <w:r>
        <w:rPr>
          <w:b/>
          <w:bCs/>
        </w:rPr>
        <w:t>(Round intermediate calculations to 2 decimal places.)</w:t>
      </w:r>
    </w:p>
    <w:p w14:paraId="00C17F6A" w14:textId="77777777" w:rsidR="00A53AD6" w:rsidRDefault="00A53AD6">
      <w:pPr>
        <w:pStyle w:val="NormalText"/>
      </w:pPr>
      <w:r>
        <w:t>A) $107.93</w:t>
      </w:r>
    </w:p>
    <w:p w14:paraId="00C17F6B" w14:textId="77777777" w:rsidR="00A53AD6" w:rsidRDefault="00A53AD6">
      <w:pPr>
        <w:pStyle w:val="NormalText"/>
      </w:pPr>
      <w:r>
        <w:t>B) $107.18</w:t>
      </w:r>
    </w:p>
    <w:p w14:paraId="00C17F6C" w14:textId="77777777" w:rsidR="00A53AD6" w:rsidRDefault="00A53AD6">
      <w:pPr>
        <w:pStyle w:val="NormalText"/>
      </w:pPr>
      <w:r>
        <w:t>C) $108.67</w:t>
      </w:r>
    </w:p>
    <w:p w14:paraId="00C17F6D" w14:textId="77777777" w:rsidR="00A53AD6" w:rsidRDefault="00A53AD6">
      <w:pPr>
        <w:pStyle w:val="NormalText"/>
      </w:pPr>
      <w:r>
        <w:t>D) $108.24</w:t>
      </w:r>
    </w:p>
    <w:p w14:paraId="00C17F6E" w14:textId="77777777" w:rsidR="003C39DD" w:rsidRDefault="003C39DD">
      <w:pPr>
        <w:pStyle w:val="NormalText"/>
      </w:pPr>
    </w:p>
    <w:p w14:paraId="00C17F6F" w14:textId="77777777" w:rsidR="00A53AD6" w:rsidRDefault="003C39DD">
      <w:pPr>
        <w:pStyle w:val="NormalText"/>
      </w:pPr>
      <w:r>
        <w:t>Answer:</w:t>
      </w:r>
      <w:r w:rsidR="00A53AD6">
        <w:t xml:space="preserve">  D</w:t>
      </w:r>
    </w:p>
    <w:p w14:paraId="00C17F70" w14:textId="77777777" w:rsidR="00A53AD6" w:rsidRDefault="00A53AD6">
      <w:pPr>
        <w:pStyle w:val="NormalText"/>
      </w:pPr>
      <w:r>
        <w:t>Explanation:  Variable cost per machine-hour = $556,416 ÷ 7,200 machine-hours = $77.28 per machine-hour</w:t>
      </w:r>
    </w:p>
    <w:p w14:paraId="00C17F71" w14:textId="77777777" w:rsidR="00A53AD6" w:rsidRDefault="00A53AD6">
      <w:pPr>
        <w:pStyle w:val="NormalText"/>
      </w:pPr>
    </w:p>
    <w:p w14:paraId="00C17F72" w14:textId="77777777" w:rsidR="00A53AD6" w:rsidRDefault="00A53AD6">
      <w:pPr>
        <w:pStyle w:val="NormalText"/>
      </w:pPr>
      <w:r>
        <w:t>Fixed cost per machine-hour at 7,300 machine-hours = $226,008 ÷ 7,300 machine-hours = $30.96 per machine-hour</w:t>
      </w:r>
    </w:p>
    <w:p w14:paraId="00C17F73" w14:textId="77777777" w:rsidR="00A53AD6" w:rsidRDefault="00A53AD6">
      <w:pPr>
        <w:pStyle w:val="NormalText"/>
      </w:pPr>
    </w:p>
    <w:p w14:paraId="00C17F74" w14:textId="77777777" w:rsidR="00A53AD6" w:rsidRDefault="00A53AD6">
      <w:pPr>
        <w:pStyle w:val="NormalText"/>
      </w:pPr>
      <w:r>
        <w:t>Total cost = Variable cost + Fixed cost</w:t>
      </w:r>
    </w:p>
    <w:p w14:paraId="00C17F75" w14:textId="77777777" w:rsidR="00A53AD6" w:rsidRDefault="00A53AD6">
      <w:pPr>
        <w:pStyle w:val="NormalText"/>
      </w:pPr>
      <w:r>
        <w:t>= $77.28 per machine-hour + $30.96 per machine-hour</w:t>
      </w:r>
    </w:p>
    <w:p w14:paraId="00C17F76" w14:textId="77777777" w:rsidR="00A53AD6" w:rsidRDefault="00A53AD6">
      <w:pPr>
        <w:pStyle w:val="NormalText"/>
      </w:pPr>
      <w:r>
        <w:t>= $108.24 per machine-hour</w:t>
      </w:r>
    </w:p>
    <w:p w14:paraId="00C17F77" w14:textId="77777777" w:rsidR="00A53AD6" w:rsidRDefault="003C39DD">
      <w:pPr>
        <w:pStyle w:val="NormalText"/>
      </w:pPr>
      <w:r>
        <w:t>Difficulty: 2 Medium</w:t>
      </w:r>
    </w:p>
    <w:p w14:paraId="00C17F78" w14:textId="77777777" w:rsidR="00A53AD6" w:rsidRDefault="00A53AD6">
      <w:pPr>
        <w:pStyle w:val="NormalText"/>
      </w:pPr>
      <w:r>
        <w:t>Topic:  Cost Classifications for Predicting Cost Behavior</w:t>
      </w:r>
    </w:p>
    <w:p w14:paraId="00C17F79" w14:textId="77777777" w:rsidR="00A53AD6" w:rsidRDefault="00A53AD6">
      <w:pPr>
        <w:pStyle w:val="NormalText"/>
      </w:pPr>
      <w:r>
        <w:t>Learning Objective:  01-04 Understand cost classifications used to predict cost behavior: variable costs, fixed costs, and mixed costs.</w:t>
      </w:r>
    </w:p>
    <w:p w14:paraId="00C17F7A" w14:textId="77777777" w:rsidR="00A53AD6" w:rsidRDefault="00A53AD6">
      <w:pPr>
        <w:pStyle w:val="NormalText"/>
      </w:pPr>
      <w:r>
        <w:t>Bloom's:  Apply</w:t>
      </w:r>
    </w:p>
    <w:p w14:paraId="00C17F7B" w14:textId="77777777" w:rsidR="00A53AD6" w:rsidRDefault="00A53AD6">
      <w:pPr>
        <w:pStyle w:val="NormalText"/>
      </w:pPr>
      <w:r>
        <w:t>AACSB:  Analytical Thinking</w:t>
      </w:r>
    </w:p>
    <w:p w14:paraId="00C17F7C" w14:textId="77777777" w:rsidR="00A53AD6" w:rsidRDefault="00A53AD6">
      <w:pPr>
        <w:pStyle w:val="NormalText"/>
      </w:pPr>
      <w:r>
        <w:t>AICPA:  BB Critical Thinking; FN Measurement</w:t>
      </w:r>
    </w:p>
    <w:p w14:paraId="00C17F7D" w14:textId="77777777" w:rsidR="00A53AD6" w:rsidRDefault="00A53AD6">
      <w:pPr>
        <w:pStyle w:val="NormalText"/>
      </w:pPr>
    </w:p>
    <w:p w14:paraId="00C17F7E" w14:textId="77777777" w:rsidR="00B2306E" w:rsidRDefault="00B2306E">
      <w:pPr>
        <w:rPr>
          <w:rFonts w:ascii="Times New Roman" w:hAnsi="Times New Roman"/>
          <w:color w:val="000000"/>
          <w:sz w:val="24"/>
          <w:szCs w:val="24"/>
        </w:rPr>
      </w:pPr>
      <w:r>
        <w:br w:type="page"/>
      </w:r>
    </w:p>
    <w:p w14:paraId="00C17F7F" w14:textId="77777777" w:rsidR="00A53AD6" w:rsidRDefault="00A53AD6">
      <w:pPr>
        <w:pStyle w:val="NormalText"/>
      </w:pPr>
      <w:r>
        <w:t xml:space="preserve">134) </w:t>
      </w:r>
      <w:proofErr w:type="spellStart"/>
      <w:r>
        <w:t>Mullennex</w:t>
      </w:r>
      <w:proofErr w:type="spellEnd"/>
      <w:r>
        <w:t xml:space="preserve"> Corporation's relevant range of activity is 2,000 units to 6,000 units. When it produces and sells 4,000 units, its average costs per unit are as follows:</w:t>
      </w:r>
    </w:p>
    <w:p w14:paraId="00C17F80"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400"/>
        <w:gridCol w:w="800"/>
        <w:gridCol w:w="400"/>
      </w:tblGrid>
      <w:tr w:rsidR="00A53AD6" w14:paraId="00C17F84" w14:textId="77777777">
        <w:tc>
          <w:tcPr>
            <w:tcW w:w="5760" w:type="dxa"/>
            <w:tcBorders>
              <w:top w:val="nil"/>
              <w:left w:val="nil"/>
              <w:bottom w:val="nil"/>
              <w:right w:val="nil"/>
            </w:tcBorders>
            <w:vAlign w:val="center"/>
          </w:tcPr>
          <w:p w14:paraId="00C17F81" w14:textId="77777777"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14:paraId="00C17F82" w14:textId="77777777" w:rsidR="00A53AD6" w:rsidRDefault="00A53AD6">
            <w:pPr>
              <w:pStyle w:val="NormalText"/>
              <w:jc w:val="center"/>
            </w:pPr>
            <w:r>
              <w:t>Average</w:t>
            </w:r>
          </w:p>
          <w:p w14:paraId="00C17F83" w14:textId="77777777" w:rsidR="00A53AD6" w:rsidRDefault="00A53AD6">
            <w:pPr>
              <w:pStyle w:val="NormalText"/>
              <w:jc w:val="center"/>
            </w:pPr>
            <w:r>
              <w:t>Cost per Unit</w:t>
            </w:r>
          </w:p>
        </w:tc>
      </w:tr>
      <w:tr w:rsidR="00A53AD6" w14:paraId="00C17F89" w14:textId="77777777">
        <w:tc>
          <w:tcPr>
            <w:tcW w:w="5760" w:type="dxa"/>
            <w:tcBorders>
              <w:top w:val="nil"/>
              <w:left w:val="nil"/>
              <w:bottom w:val="nil"/>
              <w:right w:val="nil"/>
            </w:tcBorders>
            <w:vAlign w:val="center"/>
          </w:tcPr>
          <w:p w14:paraId="00C17F85" w14:textId="77777777"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14:paraId="00C17F86"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F87" w14:textId="77777777" w:rsidR="00A53AD6" w:rsidRDefault="00A53AD6">
            <w:pPr>
              <w:pStyle w:val="NormalText"/>
              <w:jc w:val="right"/>
            </w:pPr>
            <w:r>
              <w:t>6.55</w:t>
            </w:r>
          </w:p>
        </w:tc>
        <w:tc>
          <w:tcPr>
            <w:tcW w:w="400" w:type="dxa"/>
            <w:tcBorders>
              <w:top w:val="nil"/>
              <w:left w:val="nil"/>
              <w:bottom w:val="nil"/>
              <w:right w:val="nil"/>
            </w:tcBorders>
            <w:tcMar>
              <w:top w:w="0" w:type="dxa"/>
              <w:left w:w="0" w:type="dxa"/>
              <w:bottom w:w="0" w:type="dxa"/>
              <w:right w:w="0" w:type="dxa"/>
            </w:tcMar>
            <w:vAlign w:val="center"/>
          </w:tcPr>
          <w:p w14:paraId="00C17F88" w14:textId="77777777" w:rsidR="00A53AD6" w:rsidRDefault="00A53AD6">
            <w:pPr>
              <w:pStyle w:val="NormalText"/>
              <w:jc w:val="right"/>
            </w:pPr>
            <w:r>
              <w:t> </w:t>
            </w:r>
          </w:p>
        </w:tc>
      </w:tr>
      <w:tr w:rsidR="00A53AD6" w14:paraId="00C17F8E" w14:textId="77777777">
        <w:tc>
          <w:tcPr>
            <w:tcW w:w="5760" w:type="dxa"/>
            <w:tcBorders>
              <w:top w:val="nil"/>
              <w:left w:val="nil"/>
              <w:bottom w:val="nil"/>
              <w:right w:val="nil"/>
            </w:tcBorders>
            <w:vAlign w:val="center"/>
          </w:tcPr>
          <w:p w14:paraId="00C17F8A" w14:textId="77777777"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14:paraId="00C17F8B"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F8C" w14:textId="77777777" w:rsidR="00A53AD6" w:rsidRDefault="00A53AD6">
            <w:pPr>
              <w:pStyle w:val="NormalText"/>
              <w:jc w:val="right"/>
            </w:pPr>
            <w:r>
              <w:t>3.50</w:t>
            </w:r>
          </w:p>
        </w:tc>
        <w:tc>
          <w:tcPr>
            <w:tcW w:w="400" w:type="dxa"/>
            <w:tcBorders>
              <w:top w:val="nil"/>
              <w:left w:val="nil"/>
              <w:bottom w:val="nil"/>
              <w:right w:val="nil"/>
            </w:tcBorders>
            <w:tcMar>
              <w:top w:w="0" w:type="dxa"/>
              <w:left w:w="0" w:type="dxa"/>
              <w:bottom w:w="0" w:type="dxa"/>
              <w:right w:w="0" w:type="dxa"/>
            </w:tcMar>
            <w:vAlign w:val="center"/>
          </w:tcPr>
          <w:p w14:paraId="00C17F8D" w14:textId="77777777" w:rsidR="00A53AD6" w:rsidRDefault="00A53AD6">
            <w:pPr>
              <w:pStyle w:val="NormalText"/>
              <w:jc w:val="right"/>
            </w:pPr>
            <w:r>
              <w:t> </w:t>
            </w:r>
          </w:p>
        </w:tc>
      </w:tr>
      <w:tr w:rsidR="00A53AD6" w14:paraId="00C17F93" w14:textId="77777777">
        <w:tc>
          <w:tcPr>
            <w:tcW w:w="5760" w:type="dxa"/>
            <w:tcBorders>
              <w:top w:val="nil"/>
              <w:left w:val="nil"/>
              <w:bottom w:val="nil"/>
              <w:right w:val="nil"/>
            </w:tcBorders>
            <w:vAlign w:val="center"/>
          </w:tcPr>
          <w:p w14:paraId="00C17F8F" w14:textId="77777777"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14:paraId="00C17F90"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F91" w14:textId="77777777" w:rsidR="00A53AD6" w:rsidRDefault="00A53AD6">
            <w:pPr>
              <w:pStyle w:val="NormalText"/>
              <w:jc w:val="right"/>
            </w:pPr>
            <w:r>
              <w:t>1.25</w:t>
            </w:r>
          </w:p>
        </w:tc>
        <w:tc>
          <w:tcPr>
            <w:tcW w:w="400" w:type="dxa"/>
            <w:tcBorders>
              <w:top w:val="nil"/>
              <w:left w:val="nil"/>
              <w:bottom w:val="nil"/>
              <w:right w:val="nil"/>
            </w:tcBorders>
            <w:tcMar>
              <w:top w:w="0" w:type="dxa"/>
              <w:left w:w="0" w:type="dxa"/>
              <w:bottom w:w="0" w:type="dxa"/>
              <w:right w:w="0" w:type="dxa"/>
            </w:tcMar>
            <w:vAlign w:val="center"/>
          </w:tcPr>
          <w:p w14:paraId="00C17F92" w14:textId="77777777" w:rsidR="00A53AD6" w:rsidRDefault="00A53AD6">
            <w:pPr>
              <w:pStyle w:val="NormalText"/>
              <w:jc w:val="right"/>
            </w:pPr>
            <w:r>
              <w:t> </w:t>
            </w:r>
          </w:p>
        </w:tc>
      </w:tr>
      <w:tr w:rsidR="00A53AD6" w14:paraId="00C17F98" w14:textId="77777777">
        <w:tc>
          <w:tcPr>
            <w:tcW w:w="5760" w:type="dxa"/>
            <w:tcBorders>
              <w:top w:val="nil"/>
              <w:left w:val="nil"/>
              <w:bottom w:val="nil"/>
              <w:right w:val="nil"/>
            </w:tcBorders>
            <w:vAlign w:val="bottom"/>
          </w:tcPr>
          <w:p w14:paraId="00C17F94" w14:textId="77777777"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14:paraId="00C17F95"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7F96" w14:textId="77777777" w:rsidR="00A53AD6" w:rsidRDefault="00A53AD6">
            <w:pPr>
              <w:pStyle w:val="NormalText"/>
              <w:jc w:val="right"/>
            </w:pPr>
            <w:r>
              <w:t>3.00</w:t>
            </w:r>
          </w:p>
        </w:tc>
        <w:tc>
          <w:tcPr>
            <w:tcW w:w="400" w:type="dxa"/>
            <w:tcBorders>
              <w:top w:val="nil"/>
              <w:left w:val="nil"/>
              <w:bottom w:val="nil"/>
              <w:right w:val="nil"/>
            </w:tcBorders>
            <w:tcMar>
              <w:top w:w="0" w:type="dxa"/>
              <w:left w:w="0" w:type="dxa"/>
              <w:bottom w:w="0" w:type="dxa"/>
              <w:right w:w="0" w:type="dxa"/>
            </w:tcMar>
            <w:vAlign w:val="bottom"/>
          </w:tcPr>
          <w:p w14:paraId="00C17F97" w14:textId="77777777" w:rsidR="00A53AD6" w:rsidRDefault="00A53AD6">
            <w:pPr>
              <w:pStyle w:val="NormalText"/>
            </w:pPr>
            <w:r>
              <w:t> </w:t>
            </w:r>
          </w:p>
        </w:tc>
      </w:tr>
      <w:tr w:rsidR="00A53AD6" w14:paraId="00C17F9D" w14:textId="77777777">
        <w:tc>
          <w:tcPr>
            <w:tcW w:w="5760" w:type="dxa"/>
            <w:tcBorders>
              <w:top w:val="nil"/>
              <w:left w:val="nil"/>
              <w:bottom w:val="nil"/>
              <w:right w:val="nil"/>
            </w:tcBorders>
            <w:vAlign w:val="center"/>
          </w:tcPr>
          <w:p w14:paraId="00C17F99" w14:textId="77777777"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14:paraId="00C17F9A"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F9B" w14:textId="77777777"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14:paraId="00C17F9C" w14:textId="77777777" w:rsidR="00A53AD6" w:rsidRDefault="00A53AD6">
            <w:pPr>
              <w:pStyle w:val="NormalText"/>
              <w:jc w:val="right"/>
            </w:pPr>
            <w:r>
              <w:t> </w:t>
            </w:r>
          </w:p>
        </w:tc>
      </w:tr>
      <w:tr w:rsidR="00A53AD6" w14:paraId="00C17FA2" w14:textId="77777777">
        <w:tc>
          <w:tcPr>
            <w:tcW w:w="5760" w:type="dxa"/>
            <w:tcBorders>
              <w:top w:val="nil"/>
              <w:left w:val="nil"/>
              <w:bottom w:val="nil"/>
              <w:right w:val="nil"/>
            </w:tcBorders>
            <w:vAlign w:val="center"/>
          </w:tcPr>
          <w:p w14:paraId="00C17F9E" w14:textId="77777777"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14:paraId="00C17F9F"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FA0" w14:textId="77777777"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14:paraId="00C17FA1" w14:textId="77777777" w:rsidR="00A53AD6" w:rsidRDefault="00A53AD6">
            <w:pPr>
              <w:pStyle w:val="NormalText"/>
              <w:jc w:val="right"/>
            </w:pPr>
            <w:r>
              <w:t> </w:t>
            </w:r>
          </w:p>
        </w:tc>
      </w:tr>
      <w:tr w:rsidR="00A53AD6" w14:paraId="00C17FA7" w14:textId="77777777">
        <w:tc>
          <w:tcPr>
            <w:tcW w:w="5760" w:type="dxa"/>
            <w:tcBorders>
              <w:top w:val="nil"/>
              <w:left w:val="nil"/>
              <w:bottom w:val="nil"/>
              <w:right w:val="nil"/>
            </w:tcBorders>
            <w:vAlign w:val="center"/>
          </w:tcPr>
          <w:p w14:paraId="00C17FA3" w14:textId="77777777"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14:paraId="00C17FA4"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FA5" w14:textId="77777777" w:rsidR="00A53AD6" w:rsidRDefault="00A53AD6">
            <w:pPr>
              <w:pStyle w:val="NormalText"/>
              <w:jc w:val="right"/>
            </w:pPr>
            <w:r>
              <w:t>1.50</w:t>
            </w:r>
          </w:p>
        </w:tc>
        <w:tc>
          <w:tcPr>
            <w:tcW w:w="400" w:type="dxa"/>
            <w:tcBorders>
              <w:top w:val="nil"/>
              <w:left w:val="nil"/>
              <w:bottom w:val="nil"/>
              <w:right w:val="nil"/>
            </w:tcBorders>
            <w:tcMar>
              <w:top w:w="0" w:type="dxa"/>
              <w:left w:w="0" w:type="dxa"/>
              <w:bottom w:w="0" w:type="dxa"/>
              <w:right w:w="0" w:type="dxa"/>
            </w:tcMar>
            <w:vAlign w:val="center"/>
          </w:tcPr>
          <w:p w14:paraId="00C17FA6" w14:textId="77777777" w:rsidR="00A53AD6" w:rsidRDefault="00A53AD6">
            <w:pPr>
              <w:pStyle w:val="NormalText"/>
              <w:jc w:val="right"/>
            </w:pPr>
            <w:r>
              <w:t> </w:t>
            </w:r>
          </w:p>
        </w:tc>
      </w:tr>
      <w:tr w:rsidR="00A53AD6" w14:paraId="00C17FAC" w14:textId="77777777">
        <w:tc>
          <w:tcPr>
            <w:tcW w:w="5760" w:type="dxa"/>
            <w:tcBorders>
              <w:top w:val="nil"/>
              <w:left w:val="nil"/>
              <w:bottom w:val="nil"/>
              <w:right w:val="nil"/>
            </w:tcBorders>
            <w:vAlign w:val="center"/>
          </w:tcPr>
          <w:p w14:paraId="00C17FA8" w14:textId="77777777"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14:paraId="00C17FA9"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7FAA" w14:textId="77777777"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14:paraId="00C17FAB" w14:textId="77777777" w:rsidR="00A53AD6" w:rsidRDefault="00A53AD6">
            <w:pPr>
              <w:pStyle w:val="NormalText"/>
              <w:jc w:val="right"/>
            </w:pPr>
            <w:r>
              <w:t> </w:t>
            </w:r>
          </w:p>
        </w:tc>
      </w:tr>
    </w:tbl>
    <w:p w14:paraId="00C17FAD" w14:textId="77777777" w:rsidR="00A53AD6" w:rsidRDefault="00A53AD6">
      <w:pPr>
        <w:pStyle w:val="NormalText"/>
      </w:pPr>
    </w:p>
    <w:p w14:paraId="00C17FAE" w14:textId="77777777" w:rsidR="00A53AD6" w:rsidRDefault="00A53AD6">
      <w:pPr>
        <w:pStyle w:val="NormalText"/>
      </w:pPr>
      <w:r>
        <w:t>If 5,000 units are produced, the average fixed manufacturing cost per unit produced is closest to:</w:t>
      </w:r>
    </w:p>
    <w:p w14:paraId="00C17FAF" w14:textId="77777777" w:rsidR="00A53AD6" w:rsidRDefault="00A53AD6">
      <w:pPr>
        <w:pStyle w:val="NormalText"/>
      </w:pPr>
      <w:r>
        <w:t>A) $2.40</w:t>
      </w:r>
    </w:p>
    <w:p w14:paraId="00C17FB0" w14:textId="77777777" w:rsidR="00A53AD6" w:rsidRDefault="00A53AD6">
      <w:pPr>
        <w:pStyle w:val="NormalText"/>
      </w:pPr>
      <w:r>
        <w:t>B) $2.70</w:t>
      </w:r>
    </w:p>
    <w:p w14:paraId="00C17FB1" w14:textId="77777777" w:rsidR="00A53AD6" w:rsidRDefault="00A53AD6">
      <w:pPr>
        <w:pStyle w:val="NormalText"/>
      </w:pPr>
      <w:r>
        <w:t>C) $3.00</w:t>
      </w:r>
    </w:p>
    <w:p w14:paraId="00C17FB2" w14:textId="77777777" w:rsidR="00A53AD6" w:rsidRDefault="00A53AD6">
      <w:pPr>
        <w:pStyle w:val="NormalText"/>
      </w:pPr>
      <w:r>
        <w:t>D) $3.75</w:t>
      </w:r>
    </w:p>
    <w:p w14:paraId="00C17FB3" w14:textId="77777777" w:rsidR="003C39DD" w:rsidRDefault="003C39DD">
      <w:pPr>
        <w:pStyle w:val="NormalText"/>
      </w:pPr>
    </w:p>
    <w:p w14:paraId="00C17FB4" w14:textId="77777777" w:rsidR="00A53AD6" w:rsidRDefault="003C39DD">
      <w:pPr>
        <w:pStyle w:val="NormalText"/>
      </w:pPr>
      <w:r>
        <w:t>Answer:</w:t>
      </w:r>
      <w:r w:rsidR="00A53AD6">
        <w:t xml:space="preserve">  A</w:t>
      </w:r>
    </w:p>
    <w:p w14:paraId="00C17FB5"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7FB9" w14:textId="77777777">
        <w:tc>
          <w:tcPr>
            <w:tcW w:w="5480" w:type="dxa"/>
            <w:tcBorders>
              <w:top w:val="nil"/>
              <w:left w:val="nil"/>
              <w:bottom w:val="nil"/>
              <w:right w:val="nil"/>
            </w:tcBorders>
            <w:vAlign w:val="center"/>
          </w:tcPr>
          <w:p w14:paraId="00C17FB6"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7FB7"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7FB8" w14:textId="77777777" w:rsidR="00A53AD6" w:rsidRDefault="00A53AD6">
            <w:pPr>
              <w:pStyle w:val="NormalText"/>
              <w:jc w:val="right"/>
            </w:pPr>
            <w:r>
              <w:t> </w:t>
            </w:r>
          </w:p>
        </w:tc>
      </w:tr>
      <w:tr w:rsidR="00A53AD6" w14:paraId="00C17FBD" w14:textId="77777777">
        <w:tc>
          <w:tcPr>
            <w:tcW w:w="5480" w:type="dxa"/>
            <w:tcBorders>
              <w:top w:val="nil"/>
              <w:left w:val="nil"/>
              <w:bottom w:val="nil"/>
              <w:right w:val="nil"/>
            </w:tcBorders>
            <w:vAlign w:val="center"/>
          </w:tcPr>
          <w:p w14:paraId="00C17FBA" w14:textId="77777777" w:rsidR="00A53AD6" w:rsidRDefault="00A53AD6">
            <w:pPr>
              <w:pStyle w:val="NormalText"/>
            </w:pPr>
            <w:r>
              <w:t>Total fixed manufacturing overhead cost ($3.00 per unit × 4,000 units*) (a)</w:t>
            </w:r>
          </w:p>
        </w:tc>
        <w:tc>
          <w:tcPr>
            <w:tcW w:w="280" w:type="dxa"/>
            <w:tcBorders>
              <w:top w:val="nil"/>
              <w:left w:val="nil"/>
              <w:bottom w:val="nil"/>
              <w:right w:val="nil"/>
            </w:tcBorders>
            <w:tcMar>
              <w:top w:w="0" w:type="dxa"/>
              <w:left w:w="0" w:type="dxa"/>
              <w:bottom w:w="0" w:type="dxa"/>
              <w:right w:w="0" w:type="dxa"/>
            </w:tcMar>
            <w:vAlign w:val="center"/>
          </w:tcPr>
          <w:p w14:paraId="00C17FBB"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7FBC" w14:textId="77777777" w:rsidR="00A53AD6" w:rsidRDefault="00A53AD6">
            <w:pPr>
              <w:pStyle w:val="NormalText"/>
              <w:jc w:val="right"/>
            </w:pPr>
            <w:r>
              <w:t>12,000</w:t>
            </w:r>
          </w:p>
        </w:tc>
      </w:tr>
      <w:tr w:rsidR="00A53AD6" w14:paraId="00C17FC1" w14:textId="77777777">
        <w:tc>
          <w:tcPr>
            <w:tcW w:w="5480" w:type="dxa"/>
            <w:tcBorders>
              <w:top w:val="nil"/>
              <w:left w:val="nil"/>
              <w:bottom w:val="nil"/>
              <w:right w:val="nil"/>
            </w:tcBorders>
            <w:vAlign w:val="center"/>
          </w:tcPr>
          <w:p w14:paraId="00C17FBE" w14:textId="77777777" w:rsidR="00A53AD6" w:rsidRDefault="00A53AD6">
            <w:pPr>
              <w:pStyle w:val="NormalText"/>
            </w:pPr>
            <w:r>
              <w:t>Number of units produced (b)</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7FBF"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center"/>
          </w:tcPr>
          <w:p w14:paraId="00C17FC0" w14:textId="77777777" w:rsidR="00A53AD6" w:rsidRDefault="00A53AD6">
            <w:pPr>
              <w:pStyle w:val="NormalText"/>
              <w:jc w:val="right"/>
            </w:pPr>
            <w:r>
              <w:t>5,000</w:t>
            </w:r>
          </w:p>
        </w:tc>
      </w:tr>
      <w:tr w:rsidR="00A53AD6" w14:paraId="00C17FC6" w14:textId="77777777">
        <w:tc>
          <w:tcPr>
            <w:tcW w:w="5480" w:type="dxa"/>
            <w:tcBorders>
              <w:top w:val="nil"/>
              <w:left w:val="nil"/>
              <w:bottom w:val="nil"/>
              <w:right w:val="nil"/>
            </w:tcBorders>
            <w:vAlign w:val="center"/>
          </w:tcPr>
          <w:p w14:paraId="00C17FC2" w14:textId="77777777" w:rsidR="00A53AD6" w:rsidRDefault="00A53AD6">
            <w:pPr>
              <w:pStyle w:val="NormalText"/>
            </w:pPr>
            <w:r>
              <w:t xml:space="preserve">Average fixed manufacturing cost per unit produced </w:t>
            </w:r>
          </w:p>
          <w:p w14:paraId="00C17FC3" w14:textId="77777777" w:rsidR="00A53AD6" w:rsidRDefault="00A53AD6">
            <w:pPr>
              <w:pStyle w:val="NormalText"/>
            </w:pPr>
            <w:r>
              <w:t>(a) ÷ (b)</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7FC4"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center"/>
          </w:tcPr>
          <w:p w14:paraId="00C17FC5" w14:textId="77777777" w:rsidR="00A53AD6" w:rsidRDefault="00A53AD6">
            <w:pPr>
              <w:pStyle w:val="NormalText"/>
              <w:jc w:val="right"/>
            </w:pPr>
            <w:r>
              <w:t>2.40</w:t>
            </w:r>
          </w:p>
        </w:tc>
      </w:tr>
    </w:tbl>
    <w:p w14:paraId="00C17FC7" w14:textId="77777777" w:rsidR="00A53AD6" w:rsidRDefault="00A53AD6">
      <w:pPr>
        <w:pStyle w:val="NormalText"/>
      </w:pPr>
    </w:p>
    <w:p w14:paraId="00C17FC8" w14:textId="77777777" w:rsidR="00A53AD6" w:rsidRDefault="00A53AD6">
      <w:pPr>
        <w:pStyle w:val="NormalText"/>
      </w:pPr>
      <w:r>
        <w:t>*The average fixed manufacturing overhead cost per unit was determined by dividing the total fixed manufacturing overhead cost by 4,000 units.</w:t>
      </w:r>
    </w:p>
    <w:p w14:paraId="00C17FC9" w14:textId="77777777" w:rsidR="00A53AD6" w:rsidRDefault="003C39DD">
      <w:pPr>
        <w:pStyle w:val="NormalText"/>
      </w:pPr>
      <w:r>
        <w:t>Difficulty: 2 Medium</w:t>
      </w:r>
    </w:p>
    <w:p w14:paraId="00C17FCA" w14:textId="77777777" w:rsidR="00A53AD6" w:rsidRDefault="00A53AD6">
      <w:pPr>
        <w:pStyle w:val="NormalText"/>
      </w:pPr>
      <w:r>
        <w:t>Topic:  Cost Classifications for Predicting Cost Behavior</w:t>
      </w:r>
    </w:p>
    <w:p w14:paraId="00C17FCB" w14:textId="77777777" w:rsidR="00A53AD6" w:rsidRDefault="00A53AD6">
      <w:pPr>
        <w:pStyle w:val="NormalText"/>
      </w:pPr>
      <w:r>
        <w:t>Learning Objective:  01-04 Understand cost classifications used to predict cost behavior: variable costs, fixed costs, and mixed costs.</w:t>
      </w:r>
    </w:p>
    <w:p w14:paraId="00C17FCC" w14:textId="77777777" w:rsidR="00A53AD6" w:rsidRDefault="00A53AD6">
      <w:pPr>
        <w:pStyle w:val="NormalText"/>
      </w:pPr>
      <w:r>
        <w:t>Bloom's:  Apply</w:t>
      </w:r>
    </w:p>
    <w:p w14:paraId="00C17FCD" w14:textId="77777777" w:rsidR="00A53AD6" w:rsidRDefault="00A53AD6">
      <w:pPr>
        <w:pStyle w:val="NormalText"/>
      </w:pPr>
      <w:r>
        <w:t>AACSB:  Analytical Thinking</w:t>
      </w:r>
    </w:p>
    <w:p w14:paraId="00C17FCE" w14:textId="77777777" w:rsidR="00A53AD6" w:rsidRDefault="00A53AD6">
      <w:pPr>
        <w:pStyle w:val="NormalText"/>
      </w:pPr>
      <w:r>
        <w:t>AICPA:  BB Critical Thinking; FN Measurement</w:t>
      </w:r>
    </w:p>
    <w:p w14:paraId="00C17FCF" w14:textId="77777777" w:rsidR="00A53AD6" w:rsidRDefault="00A53AD6">
      <w:pPr>
        <w:pStyle w:val="NormalText"/>
      </w:pPr>
    </w:p>
    <w:p w14:paraId="00C17FD0" w14:textId="77777777" w:rsidR="00B2306E" w:rsidRDefault="00B2306E">
      <w:pPr>
        <w:rPr>
          <w:rFonts w:ascii="Times New Roman" w:hAnsi="Times New Roman"/>
          <w:color w:val="000000"/>
          <w:sz w:val="24"/>
          <w:szCs w:val="24"/>
        </w:rPr>
      </w:pPr>
      <w:r>
        <w:br w:type="page"/>
      </w:r>
    </w:p>
    <w:p w14:paraId="00C17FD1" w14:textId="77777777" w:rsidR="00A53AD6" w:rsidRDefault="00A53AD6">
      <w:pPr>
        <w:pStyle w:val="NormalText"/>
      </w:pPr>
      <w:r>
        <w:t>135) Brault Corporation has provided the following information:</w:t>
      </w:r>
    </w:p>
    <w:p w14:paraId="00C17FD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A53AD6" w14:paraId="00C17FD6" w14:textId="77777777">
        <w:tc>
          <w:tcPr>
            <w:tcW w:w="4660" w:type="dxa"/>
            <w:tcBorders>
              <w:top w:val="nil"/>
              <w:left w:val="nil"/>
              <w:bottom w:val="nil"/>
              <w:right w:val="nil"/>
            </w:tcBorders>
            <w:vAlign w:val="bottom"/>
          </w:tcPr>
          <w:p w14:paraId="00C17FD3" w14:textId="77777777" w:rsidR="00A53AD6" w:rsidRDefault="00A53AD6">
            <w:pPr>
              <w:pStyle w:val="NormalText"/>
            </w:pPr>
            <w:r>
              <w:t> </w:t>
            </w:r>
          </w:p>
        </w:tc>
        <w:tc>
          <w:tcPr>
            <w:tcW w:w="1860" w:type="dxa"/>
            <w:gridSpan w:val="3"/>
            <w:tcBorders>
              <w:top w:val="nil"/>
              <w:left w:val="nil"/>
              <w:bottom w:val="nil"/>
              <w:right w:val="nil"/>
            </w:tcBorders>
            <w:tcMar>
              <w:top w:w="0" w:type="dxa"/>
              <w:left w:w="0" w:type="dxa"/>
              <w:bottom w:w="0" w:type="dxa"/>
              <w:right w:w="0" w:type="dxa"/>
            </w:tcMar>
            <w:vAlign w:val="bottom"/>
          </w:tcPr>
          <w:p w14:paraId="00C17FD4" w14:textId="77777777" w:rsidR="00A53AD6" w:rsidRDefault="00A53AD6">
            <w:pPr>
              <w:pStyle w:val="NormalText"/>
              <w:jc w:val="center"/>
            </w:pPr>
            <w:r>
              <w:t>Cost per Unit</w:t>
            </w:r>
          </w:p>
        </w:tc>
        <w:tc>
          <w:tcPr>
            <w:tcW w:w="1780" w:type="dxa"/>
            <w:gridSpan w:val="3"/>
            <w:tcBorders>
              <w:top w:val="nil"/>
              <w:left w:val="nil"/>
              <w:bottom w:val="nil"/>
              <w:right w:val="nil"/>
            </w:tcBorders>
            <w:tcMar>
              <w:top w:w="0" w:type="dxa"/>
              <w:left w:w="0" w:type="dxa"/>
              <w:bottom w:w="0" w:type="dxa"/>
              <w:right w:w="0" w:type="dxa"/>
            </w:tcMar>
            <w:vAlign w:val="bottom"/>
          </w:tcPr>
          <w:p w14:paraId="00C17FD5" w14:textId="77777777" w:rsidR="00A53AD6" w:rsidRDefault="00A53AD6">
            <w:pPr>
              <w:pStyle w:val="NormalText"/>
              <w:jc w:val="center"/>
            </w:pPr>
            <w:r>
              <w:t>Cost per Period</w:t>
            </w:r>
          </w:p>
        </w:tc>
      </w:tr>
      <w:tr w:rsidR="00A53AD6" w14:paraId="00C17FDE" w14:textId="77777777">
        <w:tc>
          <w:tcPr>
            <w:tcW w:w="4660" w:type="dxa"/>
            <w:tcBorders>
              <w:top w:val="nil"/>
              <w:left w:val="nil"/>
              <w:bottom w:val="nil"/>
              <w:right w:val="nil"/>
            </w:tcBorders>
            <w:vAlign w:val="center"/>
          </w:tcPr>
          <w:p w14:paraId="00C17FD7" w14:textId="77777777"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14:paraId="00C17FD8"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FD9" w14:textId="77777777" w:rsidR="00A53AD6" w:rsidRDefault="00A53AD6">
            <w:pPr>
              <w:pStyle w:val="NormalText"/>
              <w:jc w:val="right"/>
            </w:pPr>
            <w:r>
              <w:t>6.85</w:t>
            </w:r>
          </w:p>
        </w:tc>
        <w:tc>
          <w:tcPr>
            <w:tcW w:w="620" w:type="dxa"/>
            <w:tcBorders>
              <w:top w:val="nil"/>
              <w:left w:val="nil"/>
              <w:bottom w:val="nil"/>
              <w:right w:val="nil"/>
            </w:tcBorders>
            <w:tcMar>
              <w:top w:w="0" w:type="dxa"/>
              <w:left w:w="0" w:type="dxa"/>
              <w:bottom w:w="0" w:type="dxa"/>
              <w:right w:w="0" w:type="dxa"/>
            </w:tcMar>
            <w:vAlign w:val="center"/>
          </w:tcPr>
          <w:p w14:paraId="00C17FDA"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FDB"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FDC"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FDD" w14:textId="77777777" w:rsidR="00A53AD6" w:rsidRDefault="00A53AD6">
            <w:pPr>
              <w:pStyle w:val="NormalText"/>
              <w:jc w:val="right"/>
            </w:pPr>
            <w:r>
              <w:t> </w:t>
            </w:r>
          </w:p>
        </w:tc>
      </w:tr>
      <w:tr w:rsidR="00A53AD6" w14:paraId="00C17FE6" w14:textId="77777777">
        <w:tc>
          <w:tcPr>
            <w:tcW w:w="4660" w:type="dxa"/>
            <w:tcBorders>
              <w:top w:val="nil"/>
              <w:left w:val="nil"/>
              <w:bottom w:val="nil"/>
              <w:right w:val="nil"/>
            </w:tcBorders>
            <w:vAlign w:val="center"/>
          </w:tcPr>
          <w:p w14:paraId="00C17FDF" w14:textId="77777777"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14:paraId="00C17FE0"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FE1" w14:textId="77777777" w:rsidR="00A53AD6" w:rsidRDefault="00A53AD6">
            <w:pPr>
              <w:pStyle w:val="NormalText"/>
              <w:jc w:val="right"/>
            </w:pPr>
            <w:r>
              <w:t>3.85</w:t>
            </w:r>
          </w:p>
        </w:tc>
        <w:tc>
          <w:tcPr>
            <w:tcW w:w="620" w:type="dxa"/>
            <w:tcBorders>
              <w:top w:val="nil"/>
              <w:left w:val="nil"/>
              <w:bottom w:val="nil"/>
              <w:right w:val="nil"/>
            </w:tcBorders>
            <w:tcMar>
              <w:top w:w="0" w:type="dxa"/>
              <w:left w:w="0" w:type="dxa"/>
              <w:bottom w:w="0" w:type="dxa"/>
              <w:right w:w="0" w:type="dxa"/>
            </w:tcMar>
            <w:vAlign w:val="center"/>
          </w:tcPr>
          <w:p w14:paraId="00C17FE2"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FE3"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FE4"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FE5" w14:textId="77777777" w:rsidR="00A53AD6" w:rsidRDefault="00A53AD6">
            <w:pPr>
              <w:pStyle w:val="NormalText"/>
              <w:jc w:val="right"/>
            </w:pPr>
            <w:r>
              <w:t> </w:t>
            </w:r>
          </w:p>
        </w:tc>
      </w:tr>
      <w:tr w:rsidR="00A53AD6" w14:paraId="00C17FEE" w14:textId="77777777">
        <w:tc>
          <w:tcPr>
            <w:tcW w:w="4660" w:type="dxa"/>
            <w:tcBorders>
              <w:top w:val="nil"/>
              <w:left w:val="nil"/>
              <w:bottom w:val="nil"/>
              <w:right w:val="nil"/>
            </w:tcBorders>
            <w:vAlign w:val="center"/>
          </w:tcPr>
          <w:p w14:paraId="00C17FE7" w14:textId="77777777"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14:paraId="00C17FE8"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FE9" w14:textId="77777777" w:rsidR="00A53AD6" w:rsidRDefault="00A53AD6">
            <w:pPr>
              <w:pStyle w:val="NormalText"/>
              <w:jc w:val="right"/>
            </w:pPr>
            <w:r>
              <w:t>1.25</w:t>
            </w:r>
          </w:p>
        </w:tc>
        <w:tc>
          <w:tcPr>
            <w:tcW w:w="620" w:type="dxa"/>
            <w:tcBorders>
              <w:top w:val="nil"/>
              <w:left w:val="nil"/>
              <w:bottom w:val="nil"/>
              <w:right w:val="nil"/>
            </w:tcBorders>
            <w:tcMar>
              <w:top w:w="0" w:type="dxa"/>
              <w:left w:w="0" w:type="dxa"/>
              <w:bottom w:w="0" w:type="dxa"/>
              <w:right w:w="0" w:type="dxa"/>
            </w:tcMar>
            <w:vAlign w:val="center"/>
          </w:tcPr>
          <w:p w14:paraId="00C17FEA"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FEB"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FEC"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FED" w14:textId="77777777" w:rsidR="00A53AD6" w:rsidRDefault="00A53AD6">
            <w:pPr>
              <w:pStyle w:val="NormalText"/>
              <w:jc w:val="right"/>
            </w:pPr>
            <w:r>
              <w:t> </w:t>
            </w:r>
          </w:p>
        </w:tc>
      </w:tr>
      <w:tr w:rsidR="00A53AD6" w14:paraId="00C17FF6" w14:textId="77777777">
        <w:tc>
          <w:tcPr>
            <w:tcW w:w="4660" w:type="dxa"/>
            <w:tcBorders>
              <w:top w:val="nil"/>
              <w:left w:val="nil"/>
              <w:bottom w:val="nil"/>
              <w:right w:val="nil"/>
            </w:tcBorders>
            <w:vAlign w:val="center"/>
          </w:tcPr>
          <w:p w14:paraId="00C17FEF" w14:textId="77777777"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14:paraId="00C17FF0"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7FF1"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7FF2"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FF3"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7FF4" w14:textId="77777777" w:rsidR="00A53AD6" w:rsidRDefault="00A53AD6">
            <w:pPr>
              <w:pStyle w:val="NormalText"/>
              <w:jc w:val="right"/>
            </w:pPr>
            <w:r>
              <w:t>97,200</w:t>
            </w:r>
          </w:p>
        </w:tc>
        <w:tc>
          <w:tcPr>
            <w:tcW w:w="340" w:type="dxa"/>
            <w:tcBorders>
              <w:top w:val="nil"/>
              <w:left w:val="nil"/>
              <w:bottom w:val="nil"/>
              <w:right w:val="nil"/>
            </w:tcBorders>
            <w:tcMar>
              <w:top w:w="0" w:type="dxa"/>
              <w:left w:w="0" w:type="dxa"/>
              <w:bottom w:w="0" w:type="dxa"/>
              <w:right w:w="0" w:type="dxa"/>
            </w:tcMar>
            <w:vAlign w:val="center"/>
          </w:tcPr>
          <w:p w14:paraId="00C17FF5" w14:textId="77777777" w:rsidR="00A53AD6" w:rsidRDefault="00A53AD6">
            <w:pPr>
              <w:pStyle w:val="NormalText"/>
              <w:jc w:val="right"/>
            </w:pPr>
            <w:r>
              <w:t> </w:t>
            </w:r>
          </w:p>
        </w:tc>
      </w:tr>
      <w:tr w:rsidR="00A53AD6" w14:paraId="00C17FFE" w14:textId="77777777">
        <w:tc>
          <w:tcPr>
            <w:tcW w:w="4660" w:type="dxa"/>
            <w:tcBorders>
              <w:top w:val="nil"/>
              <w:left w:val="nil"/>
              <w:bottom w:val="nil"/>
              <w:right w:val="nil"/>
            </w:tcBorders>
            <w:vAlign w:val="center"/>
          </w:tcPr>
          <w:p w14:paraId="00C17FF7" w14:textId="77777777"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14:paraId="00C17FF8"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7FF9" w14:textId="77777777" w:rsidR="00A53AD6" w:rsidRDefault="00A53AD6">
            <w:pPr>
              <w:pStyle w:val="NormalText"/>
              <w:jc w:val="right"/>
            </w:pPr>
            <w:r>
              <w:t>1.00</w:t>
            </w:r>
          </w:p>
        </w:tc>
        <w:tc>
          <w:tcPr>
            <w:tcW w:w="620" w:type="dxa"/>
            <w:tcBorders>
              <w:top w:val="nil"/>
              <w:left w:val="nil"/>
              <w:bottom w:val="nil"/>
              <w:right w:val="nil"/>
            </w:tcBorders>
            <w:tcMar>
              <w:top w:w="0" w:type="dxa"/>
              <w:left w:w="0" w:type="dxa"/>
              <w:bottom w:w="0" w:type="dxa"/>
              <w:right w:w="0" w:type="dxa"/>
            </w:tcMar>
            <w:vAlign w:val="center"/>
          </w:tcPr>
          <w:p w14:paraId="00C17FFA"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7FFB"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7FFC"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7FFD" w14:textId="77777777" w:rsidR="00A53AD6" w:rsidRDefault="00A53AD6">
            <w:pPr>
              <w:pStyle w:val="NormalText"/>
              <w:jc w:val="right"/>
            </w:pPr>
            <w:r>
              <w:t> </w:t>
            </w:r>
          </w:p>
        </w:tc>
      </w:tr>
      <w:tr w:rsidR="00A53AD6" w14:paraId="00C18006" w14:textId="77777777">
        <w:tc>
          <w:tcPr>
            <w:tcW w:w="4660" w:type="dxa"/>
            <w:tcBorders>
              <w:top w:val="nil"/>
              <w:left w:val="nil"/>
              <w:bottom w:val="nil"/>
              <w:right w:val="nil"/>
            </w:tcBorders>
            <w:vAlign w:val="center"/>
          </w:tcPr>
          <w:p w14:paraId="00C17FFF" w14:textId="77777777"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14:paraId="00C18000"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8001" w14:textId="77777777" w:rsidR="00A53AD6" w:rsidRDefault="00A53AD6">
            <w:pPr>
              <w:pStyle w:val="NormalText"/>
              <w:jc w:val="right"/>
            </w:pPr>
            <w:r>
              <w:t>0.55</w:t>
            </w:r>
          </w:p>
        </w:tc>
        <w:tc>
          <w:tcPr>
            <w:tcW w:w="620" w:type="dxa"/>
            <w:tcBorders>
              <w:top w:val="nil"/>
              <w:left w:val="nil"/>
              <w:bottom w:val="nil"/>
              <w:right w:val="nil"/>
            </w:tcBorders>
            <w:tcMar>
              <w:top w:w="0" w:type="dxa"/>
              <w:left w:w="0" w:type="dxa"/>
              <w:bottom w:w="0" w:type="dxa"/>
              <w:right w:w="0" w:type="dxa"/>
            </w:tcMar>
            <w:vAlign w:val="center"/>
          </w:tcPr>
          <w:p w14:paraId="00C18002"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003"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8004"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8005" w14:textId="77777777" w:rsidR="00A53AD6" w:rsidRDefault="00A53AD6">
            <w:pPr>
              <w:pStyle w:val="NormalText"/>
              <w:jc w:val="right"/>
            </w:pPr>
            <w:r>
              <w:t> </w:t>
            </w:r>
          </w:p>
        </w:tc>
      </w:tr>
      <w:tr w:rsidR="00A53AD6" w14:paraId="00C1800E" w14:textId="77777777">
        <w:tc>
          <w:tcPr>
            <w:tcW w:w="4660" w:type="dxa"/>
            <w:tcBorders>
              <w:top w:val="nil"/>
              <w:left w:val="nil"/>
              <w:bottom w:val="nil"/>
              <w:right w:val="nil"/>
            </w:tcBorders>
            <w:vAlign w:val="center"/>
          </w:tcPr>
          <w:p w14:paraId="00C18007" w14:textId="77777777"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14:paraId="00C18008"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8009"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800A"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00B"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800C" w14:textId="77777777" w:rsidR="00A53AD6" w:rsidRDefault="00A53AD6">
            <w:pPr>
              <w:pStyle w:val="NormalText"/>
              <w:jc w:val="right"/>
            </w:pPr>
            <w:r>
              <w:t>40,500</w:t>
            </w:r>
          </w:p>
        </w:tc>
        <w:tc>
          <w:tcPr>
            <w:tcW w:w="340" w:type="dxa"/>
            <w:tcBorders>
              <w:top w:val="nil"/>
              <w:left w:val="nil"/>
              <w:bottom w:val="nil"/>
              <w:right w:val="nil"/>
            </w:tcBorders>
            <w:tcMar>
              <w:top w:w="0" w:type="dxa"/>
              <w:left w:w="0" w:type="dxa"/>
              <w:bottom w:w="0" w:type="dxa"/>
              <w:right w:w="0" w:type="dxa"/>
            </w:tcMar>
            <w:vAlign w:val="center"/>
          </w:tcPr>
          <w:p w14:paraId="00C1800D" w14:textId="77777777" w:rsidR="00A53AD6" w:rsidRDefault="00A53AD6">
            <w:pPr>
              <w:pStyle w:val="NormalText"/>
              <w:jc w:val="right"/>
            </w:pPr>
            <w:r>
              <w:t> </w:t>
            </w:r>
          </w:p>
        </w:tc>
      </w:tr>
    </w:tbl>
    <w:p w14:paraId="00C1800F" w14:textId="77777777" w:rsidR="00A53AD6" w:rsidRDefault="00A53AD6">
      <w:pPr>
        <w:pStyle w:val="NormalText"/>
      </w:pPr>
    </w:p>
    <w:p w14:paraId="00C18010" w14:textId="77777777" w:rsidR="00A53AD6" w:rsidRDefault="00A53AD6">
      <w:pPr>
        <w:pStyle w:val="NormalText"/>
      </w:pPr>
      <w:r>
        <w:t>If 10,000 units are sold, the variable cost per unit sold is closest to:</w:t>
      </w:r>
    </w:p>
    <w:p w14:paraId="00C18011" w14:textId="77777777" w:rsidR="00A53AD6" w:rsidRDefault="00A53AD6">
      <w:pPr>
        <w:pStyle w:val="NormalText"/>
      </w:pPr>
      <w:r>
        <w:t>A) $22.75</w:t>
      </w:r>
    </w:p>
    <w:p w14:paraId="00C18012" w14:textId="77777777" w:rsidR="00A53AD6" w:rsidRDefault="00A53AD6">
      <w:pPr>
        <w:pStyle w:val="NormalText"/>
      </w:pPr>
      <w:r>
        <w:t>B) $11.95</w:t>
      </w:r>
    </w:p>
    <w:p w14:paraId="00C18013" w14:textId="77777777" w:rsidR="00A53AD6" w:rsidRDefault="00A53AD6">
      <w:pPr>
        <w:pStyle w:val="NormalText"/>
      </w:pPr>
      <w:r>
        <w:t>C) $13.50</w:t>
      </w:r>
    </w:p>
    <w:p w14:paraId="00C18014" w14:textId="77777777" w:rsidR="00A53AD6" w:rsidRDefault="00A53AD6">
      <w:pPr>
        <w:pStyle w:val="NormalText"/>
      </w:pPr>
      <w:r>
        <w:t>D) $28.80</w:t>
      </w:r>
    </w:p>
    <w:p w14:paraId="00C18015" w14:textId="77777777" w:rsidR="003C39DD" w:rsidRDefault="003C39DD">
      <w:pPr>
        <w:pStyle w:val="NormalText"/>
      </w:pPr>
    </w:p>
    <w:p w14:paraId="00C18016" w14:textId="77777777" w:rsidR="00A53AD6" w:rsidRDefault="003C39DD">
      <w:pPr>
        <w:pStyle w:val="NormalText"/>
      </w:pPr>
      <w:r>
        <w:t>Answer:</w:t>
      </w:r>
      <w:r w:rsidR="00A53AD6">
        <w:t xml:space="preserve">  C</w:t>
      </w:r>
    </w:p>
    <w:p w14:paraId="00C18017"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720"/>
      </w:tblGrid>
      <w:tr w:rsidR="00A53AD6" w14:paraId="00C1801B" w14:textId="77777777">
        <w:tc>
          <w:tcPr>
            <w:tcW w:w="5400" w:type="dxa"/>
            <w:tcBorders>
              <w:top w:val="nil"/>
              <w:left w:val="nil"/>
              <w:bottom w:val="nil"/>
              <w:right w:val="nil"/>
            </w:tcBorders>
            <w:vAlign w:val="center"/>
          </w:tcPr>
          <w:p w14:paraId="00C18018"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8019"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center"/>
          </w:tcPr>
          <w:p w14:paraId="00C1801A" w14:textId="77777777" w:rsidR="00A53AD6" w:rsidRDefault="00A53AD6">
            <w:pPr>
              <w:pStyle w:val="NormalText"/>
              <w:jc w:val="right"/>
            </w:pPr>
            <w:r>
              <w:t> </w:t>
            </w:r>
          </w:p>
        </w:tc>
      </w:tr>
      <w:tr w:rsidR="00A53AD6" w14:paraId="00C1801F" w14:textId="77777777">
        <w:tc>
          <w:tcPr>
            <w:tcW w:w="5400" w:type="dxa"/>
            <w:tcBorders>
              <w:top w:val="nil"/>
              <w:left w:val="nil"/>
              <w:bottom w:val="nil"/>
              <w:right w:val="nil"/>
            </w:tcBorders>
            <w:vAlign w:val="center"/>
          </w:tcPr>
          <w:p w14:paraId="00C1801C"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center"/>
          </w:tcPr>
          <w:p w14:paraId="00C1801D" w14:textId="77777777" w:rsidR="00A53AD6" w:rsidRDefault="00A53AD6">
            <w:pPr>
              <w:pStyle w:val="NormalText"/>
              <w:jc w:val="right"/>
            </w:pPr>
            <w:r>
              <w:t>$</w:t>
            </w:r>
          </w:p>
        </w:tc>
        <w:tc>
          <w:tcPr>
            <w:tcW w:w="720" w:type="dxa"/>
            <w:tcBorders>
              <w:top w:val="nil"/>
              <w:left w:val="nil"/>
              <w:bottom w:val="nil"/>
              <w:right w:val="nil"/>
            </w:tcBorders>
            <w:tcMar>
              <w:top w:w="0" w:type="dxa"/>
              <w:left w:w="0" w:type="dxa"/>
              <w:bottom w:w="0" w:type="dxa"/>
              <w:right w:w="0" w:type="dxa"/>
            </w:tcMar>
            <w:vAlign w:val="center"/>
          </w:tcPr>
          <w:p w14:paraId="00C1801E" w14:textId="77777777" w:rsidR="00A53AD6" w:rsidRDefault="00A53AD6">
            <w:pPr>
              <w:pStyle w:val="NormalText"/>
              <w:jc w:val="right"/>
            </w:pPr>
            <w:r>
              <w:t>6.85</w:t>
            </w:r>
          </w:p>
        </w:tc>
      </w:tr>
      <w:tr w:rsidR="00A53AD6" w14:paraId="00C18023" w14:textId="77777777">
        <w:tc>
          <w:tcPr>
            <w:tcW w:w="5400" w:type="dxa"/>
            <w:tcBorders>
              <w:top w:val="nil"/>
              <w:left w:val="nil"/>
              <w:bottom w:val="nil"/>
              <w:right w:val="nil"/>
            </w:tcBorders>
            <w:vAlign w:val="center"/>
          </w:tcPr>
          <w:p w14:paraId="00C18020"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center"/>
          </w:tcPr>
          <w:p w14:paraId="00C18021"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center"/>
          </w:tcPr>
          <w:p w14:paraId="00C18022" w14:textId="77777777" w:rsidR="00A53AD6" w:rsidRDefault="00A53AD6">
            <w:pPr>
              <w:pStyle w:val="NormalText"/>
              <w:jc w:val="right"/>
            </w:pPr>
            <w:r>
              <w:t>3.85</w:t>
            </w:r>
          </w:p>
        </w:tc>
      </w:tr>
      <w:tr w:rsidR="00A53AD6" w14:paraId="00C18027" w14:textId="77777777">
        <w:tc>
          <w:tcPr>
            <w:tcW w:w="5400" w:type="dxa"/>
            <w:tcBorders>
              <w:top w:val="nil"/>
              <w:left w:val="nil"/>
              <w:bottom w:val="nil"/>
              <w:right w:val="nil"/>
            </w:tcBorders>
            <w:vAlign w:val="center"/>
          </w:tcPr>
          <w:p w14:paraId="00C18024"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center"/>
          </w:tcPr>
          <w:p w14:paraId="00C18025"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center"/>
          </w:tcPr>
          <w:p w14:paraId="00C18026" w14:textId="77777777" w:rsidR="00A53AD6" w:rsidRDefault="00A53AD6">
            <w:pPr>
              <w:pStyle w:val="NormalText"/>
              <w:jc w:val="right"/>
            </w:pPr>
            <w:r>
              <w:t>1.25</w:t>
            </w:r>
          </w:p>
        </w:tc>
      </w:tr>
      <w:tr w:rsidR="00A53AD6" w14:paraId="00C1802B" w14:textId="77777777">
        <w:tc>
          <w:tcPr>
            <w:tcW w:w="5400" w:type="dxa"/>
            <w:tcBorders>
              <w:top w:val="nil"/>
              <w:left w:val="nil"/>
              <w:bottom w:val="nil"/>
              <w:right w:val="nil"/>
            </w:tcBorders>
            <w:vAlign w:val="center"/>
          </w:tcPr>
          <w:p w14:paraId="00C18028"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center"/>
          </w:tcPr>
          <w:p w14:paraId="00C18029"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center"/>
          </w:tcPr>
          <w:p w14:paraId="00C1802A" w14:textId="77777777" w:rsidR="00A53AD6" w:rsidRDefault="00A53AD6">
            <w:pPr>
              <w:pStyle w:val="NormalText"/>
              <w:jc w:val="right"/>
            </w:pPr>
            <w:r>
              <w:t>1.00</w:t>
            </w:r>
          </w:p>
        </w:tc>
      </w:tr>
      <w:tr w:rsidR="00A53AD6" w14:paraId="00C1802F" w14:textId="77777777">
        <w:tc>
          <w:tcPr>
            <w:tcW w:w="5400" w:type="dxa"/>
            <w:tcBorders>
              <w:top w:val="nil"/>
              <w:left w:val="nil"/>
              <w:bottom w:val="nil"/>
              <w:right w:val="nil"/>
            </w:tcBorders>
            <w:vAlign w:val="center"/>
          </w:tcPr>
          <w:p w14:paraId="00C1802C"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02D" w14:textId="77777777" w:rsidR="00A53AD6" w:rsidRDefault="00A53AD6">
            <w:pPr>
              <w:pStyle w:val="NormalText"/>
              <w:jc w:val="right"/>
            </w:pPr>
            <w:r>
              <w:t> </w:t>
            </w:r>
          </w:p>
        </w:tc>
        <w:tc>
          <w:tcPr>
            <w:tcW w:w="720" w:type="dxa"/>
            <w:tcBorders>
              <w:top w:val="nil"/>
              <w:left w:val="nil"/>
              <w:bottom w:val="single" w:sz="20" w:space="0" w:color="000000"/>
              <w:right w:val="nil"/>
            </w:tcBorders>
            <w:tcMar>
              <w:top w:w="0" w:type="dxa"/>
              <w:left w:w="0" w:type="dxa"/>
              <w:bottom w:w="0" w:type="dxa"/>
              <w:right w:w="0" w:type="dxa"/>
            </w:tcMar>
            <w:vAlign w:val="center"/>
          </w:tcPr>
          <w:p w14:paraId="00C1802E" w14:textId="77777777" w:rsidR="00A53AD6" w:rsidRDefault="00A53AD6">
            <w:pPr>
              <w:pStyle w:val="NormalText"/>
              <w:jc w:val="right"/>
            </w:pPr>
            <w:r>
              <w:t>0.55</w:t>
            </w:r>
          </w:p>
        </w:tc>
      </w:tr>
      <w:tr w:rsidR="00A53AD6" w14:paraId="00C18033" w14:textId="77777777">
        <w:tc>
          <w:tcPr>
            <w:tcW w:w="5400" w:type="dxa"/>
            <w:tcBorders>
              <w:top w:val="nil"/>
              <w:left w:val="nil"/>
              <w:bottom w:val="nil"/>
              <w:right w:val="nil"/>
            </w:tcBorders>
            <w:vAlign w:val="center"/>
          </w:tcPr>
          <w:p w14:paraId="00C18030"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8031" w14:textId="77777777" w:rsidR="00A53AD6" w:rsidRDefault="00A53AD6">
            <w:pPr>
              <w:pStyle w:val="NormalText"/>
              <w:jc w:val="right"/>
            </w:pPr>
            <w:r>
              <w:t>$</w:t>
            </w:r>
          </w:p>
        </w:tc>
        <w:tc>
          <w:tcPr>
            <w:tcW w:w="720" w:type="dxa"/>
            <w:tcBorders>
              <w:top w:val="nil"/>
              <w:left w:val="nil"/>
              <w:bottom w:val="double" w:sz="2" w:space="0" w:color="000000"/>
              <w:right w:val="nil"/>
            </w:tcBorders>
            <w:tcMar>
              <w:top w:w="0" w:type="dxa"/>
              <w:left w:w="0" w:type="dxa"/>
              <w:bottom w:w="0" w:type="dxa"/>
              <w:right w:w="0" w:type="dxa"/>
            </w:tcMar>
            <w:vAlign w:val="center"/>
          </w:tcPr>
          <w:p w14:paraId="00C18032" w14:textId="77777777" w:rsidR="00A53AD6" w:rsidRDefault="00A53AD6">
            <w:pPr>
              <w:pStyle w:val="NormalText"/>
              <w:jc w:val="right"/>
            </w:pPr>
            <w:r>
              <w:t>13.50</w:t>
            </w:r>
          </w:p>
        </w:tc>
      </w:tr>
    </w:tbl>
    <w:p w14:paraId="00C18034" w14:textId="77777777" w:rsidR="00A53AD6" w:rsidRDefault="00A53AD6">
      <w:pPr>
        <w:pStyle w:val="NormalText"/>
      </w:pPr>
    </w:p>
    <w:p w14:paraId="00C18035" w14:textId="77777777" w:rsidR="00A53AD6" w:rsidRDefault="003C39DD">
      <w:pPr>
        <w:pStyle w:val="NormalText"/>
      </w:pPr>
      <w:r>
        <w:t>Difficulty: 1 Easy</w:t>
      </w:r>
    </w:p>
    <w:p w14:paraId="00C18036" w14:textId="77777777" w:rsidR="00A53AD6" w:rsidRDefault="00A53AD6">
      <w:pPr>
        <w:pStyle w:val="NormalText"/>
      </w:pPr>
      <w:r>
        <w:t>Topic:  Cost Classifications for Predicting Cost Behavior</w:t>
      </w:r>
    </w:p>
    <w:p w14:paraId="00C18037" w14:textId="77777777" w:rsidR="00A53AD6" w:rsidRDefault="00A53AD6">
      <w:pPr>
        <w:pStyle w:val="NormalText"/>
      </w:pPr>
      <w:r>
        <w:t>Learning Objective:  01-04 Understand cost classifications used to predict cost behavior: variable costs, fixed costs, and mixed costs.</w:t>
      </w:r>
    </w:p>
    <w:p w14:paraId="00C18038" w14:textId="77777777" w:rsidR="00A53AD6" w:rsidRDefault="00A53AD6">
      <w:pPr>
        <w:pStyle w:val="NormalText"/>
      </w:pPr>
      <w:r>
        <w:t>Bloom's:  Apply</w:t>
      </w:r>
    </w:p>
    <w:p w14:paraId="00C18039" w14:textId="77777777" w:rsidR="00A53AD6" w:rsidRDefault="00A53AD6">
      <w:pPr>
        <w:pStyle w:val="NormalText"/>
      </w:pPr>
      <w:r>
        <w:t>AACSB:  Analytical Thinking</w:t>
      </w:r>
    </w:p>
    <w:p w14:paraId="00C1803A" w14:textId="77777777" w:rsidR="00A53AD6" w:rsidRDefault="00A53AD6">
      <w:pPr>
        <w:pStyle w:val="NormalText"/>
      </w:pPr>
      <w:r>
        <w:t>AICPA:  BB Critical Thinking; FN Measurement</w:t>
      </w:r>
    </w:p>
    <w:p w14:paraId="00C1803B" w14:textId="77777777" w:rsidR="00A53AD6" w:rsidRDefault="00A53AD6">
      <w:pPr>
        <w:pStyle w:val="NormalText"/>
      </w:pPr>
    </w:p>
    <w:p w14:paraId="00C1803C" w14:textId="77777777" w:rsidR="00B2306E" w:rsidRDefault="00B2306E">
      <w:pPr>
        <w:rPr>
          <w:rFonts w:ascii="Times New Roman" w:hAnsi="Times New Roman"/>
          <w:color w:val="000000"/>
          <w:sz w:val="24"/>
          <w:szCs w:val="24"/>
        </w:rPr>
      </w:pPr>
      <w:r>
        <w:br w:type="page"/>
      </w:r>
    </w:p>
    <w:p w14:paraId="00C1803D" w14:textId="77777777" w:rsidR="00A53AD6" w:rsidRDefault="00A53AD6">
      <w:pPr>
        <w:pStyle w:val="NormalText"/>
      </w:pPr>
      <w:r>
        <w:t>136) Given the cost formula, Y = $16,000 + $3.40X, total cost for an activity level of 4,000 units would be:</w:t>
      </w:r>
    </w:p>
    <w:p w14:paraId="00C1803E" w14:textId="77777777" w:rsidR="00A53AD6" w:rsidRDefault="00A53AD6">
      <w:pPr>
        <w:pStyle w:val="NormalText"/>
      </w:pPr>
      <w:r>
        <w:t>A) $13,600</w:t>
      </w:r>
    </w:p>
    <w:p w14:paraId="00C1803F" w14:textId="77777777" w:rsidR="00A53AD6" w:rsidRDefault="00A53AD6">
      <w:pPr>
        <w:pStyle w:val="NormalText"/>
      </w:pPr>
      <w:r>
        <w:t>B) $3,600</w:t>
      </w:r>
    </w:p>
    <w:p w14:paraId="00C18040" w14:textId="77777777" w:rsidR="00A53AD6" w:rsidRDefault="00A53AD6">
      <w:pPr>
        <w:pStyle w:val="NormalText"/>
      </w:pPr>
      <w:r>
        <w:t>C) $29,600</w:t>
      </w:r>
    </w:p>
    <w:p w14:paraId="00C18041" w14:textId="77777777" w:rsidR="00A53AD6" w:rsidRDefault="00A53AD6">
      <w:pPr>
        <w:pStyle w:val="NormalText"/>
      </w:pPr>
      <w:r>
        <w:t>D) $16,000</w:t>
      </w:r>
    </w:p>
    <w:p w14:paraId="00C18042" w14:textId="77777777" w:rsidR="003C39DD" w:rsidRDefault="003C39DD">
      <w:pPr>
        <w:pStyle w:val="NormalText"/>
      </w:pPr>
    </w:p>
    <w:p w14:paraId="00C18043" w14:textId="77777777" w:rsidR="00A53AD6" w:rsidRDefault="003C39DD">
      <w:pPr>
        <w:pStyle w:val="NormalText"/>
      </w:pPr>
      <w:r>
        <w:t>Answer:</w:t>
      </w:r>
      <w:r w:rsidR="00A53AD6">
        <w:t xml:space="preserve">  C</w:t>
      </w:r>
    </w:p>
    <w:p w14:paraId="00C18044" w14:textId="77777777" w:rsidR="00B2306E" w:rsidRDefault="00A53AD6">
      <w:pPr>
        <w:pStyle w:val="NormalText"/>
      </w:pPr>
      <w:r>
        <w:t xml:space="preserve">Explanation:  </w:t>
      </w:r>
    </w:p>
    <w:p w14:paraId="00C18045" w14:textId="77777777" w:rsidR="00A53AD6" w:rsidRDefault="00A53AD6">
      <w:pPr>
        <w:pStyle w:val="NormalText"/>
      </w:pPr>
      <w:r>
        <w:t>Y = $16,000 + ($3.40 per unit × X)</w:t>
      </w:r>
    </w:p>
    <w:p w14:paraId="00C18046" w14:textId="77777777" w:rsidR="00A53AD6" w:rsidRDefault="00A53AD6">
      <w:pPr>
        <w:pStyle w:val="NormalText"/>
      </w:pPr>
      <w:r>
        <w:t>= $16,000 + ($3.40 per unit × 4,000 units)</w:t>
      </w:r>
    </w:p>
    <w:p w14:paraId="00C18047" w14:textId="77777777" w:rsidR="00A53AD6" w:rsidRDefault="00A53AD6">
      <w:pPr>
        <w:pStyle w:val="NormalText"/>
      </w:pPr>
      <w:r>
        <w:t>= $16,000 + $13,600</w:t>
      </w:r>
    </w:p>
    <w:p w14:paraId="00C18048" w14:textId="77777777" w:rsidR="00A53AD6" w:rsidRDefault="00A53AD6">
      <w:pPr>
        <w:pStyle w:val="NormalText"/>
      </w:pPr>
      <w:r>
        <w:t>= $29,600</w:t>
      </w:r>
    </w:p>
    <w:p w14:paraId="00C18049" w14:textId="77777777" w:rsidR="00A53AD6" w:rsidRDefault="003C39DD">
      <w:pPr>
        <w:pStyle w:val="NormalText"/>
      </w:pPr>
      <w:r>
        <w:t>Difficulty: 1 Easy</w:t>
      </w:r>
    </w:p>
    <w:p w14:paraId="00C1804A" w14:textId="77777777" w:rsidR="00A53AD6" w:rsidRDefault="00A53AD6">
      <w:pPr>
        <w:pStyle w:val="NormalText"/>
      </w:pPr>
      <w:r>
        <w:t>Topic:  Cost Classifications for Predicting Cost Behavior</w:t>
      </w:r>
    </w:p>
    <w:p w14:paraId="00C1804B" w14:textId="77777777" w:rsidR="00A53AD6" w:rsidRDefault="00A53AD6">
      <w:pPr>
        <w:pStyle w:val="NormalText"/>
      </w:pPr>
      <w:r>
        <w:t>Learning Objective:  01-04 Understand cost classifications used to predict cost behavior: variable costs, fixed costs, and mixed costs.</w:t>
      </w:r>
    </w:p>
    <w:p w14:paraId="00C1804C" w14:textId="77777777" w:rsidR="00A53AD6" w:rsidRDefault="00A53AD6">
      <w:pPr>
        <w:pStyle w:val="NormalText"/>
      </w:pPr>
      <w:r>
        <w:t>Bloom's:  Apply</w:t>
      </w:r>
    </w:p>
    <w:p w14:paraId="00C1804D" w14:textId="77777777" w:rsidR="00A53AD6" w:rsidRDefault="00A53AD6">
      <w:pPr>
        <w:pStyle w:val="NormalText"/>
      </w:pPr>
      <w:r>
        <w:t>AACSB:  Analytical Thinking</w:t>
      </w:r>
    </w:p>
    <w:p w14:paraId="00C1804E" w14:textId="77777777" w:rsidR="00A53AD6" w:rsidRDefault="00A53AD6">
      <w:pPr>
        <w:pStyle w:val="NormalText"/>
      </w:pPr>
      <w:r>
        <w:t>AICPA:  BB Critical Thinking; FN Measurement</w:t>
      </w:r>
    </w:p>
    <w:p w14:paraId="00C1804F" w14:textId="77777777" w:rsidR="00A53AD6" w:rsidRDefault="00A53AD6">
      <w:pPr>
        <w:pStyle w:val="NormalText"/>
      </w:pPr>
    </w:p>
    <w:p w14:paraId="00C18050" w14:textId="77777777" w:rsidR="00B2306E" w:rsidRDefault="00B2306E">
      <w:pPr>
        <w:rPr>
          <w:rFonts w:ascii="Times New Roman" w:hAnsi="Times New Roman"/>
          <w:color w:val="000000"/>
          <w:sz w:val="24"/>
          <w:szCs w:val="24"/>
        </w:rPr>
      </w:pPr>
      <w:r>
        <w:br w:type="page"/>
      </w:r>
    </w:p>
    <w:p w14:paraId="00C18051" w14:textId="77777777" w:rsidR="00A53AD6" w:rsidRDefault="00A53AD6">
      <w:pPr>
        <w:pStyle w:val="NormalText"/>
      </w:pPr>
      <w:r>
        <w:t xml:space="preserve">137) </w:t>
      </w:r>
      <w:proofErr w:type="spellStart"/>
      <w:r>
        <w:t>Sparacino</w:t>
      </w:r>
      <w:proofErr w:type="spellEnd"/>
      <w:r>
        <w:t xml:space="preserve"> Corporation has provided the following information:</w:t>
      </w:r>
    </w:p>
    <w:p w14:paraId="00C1805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320"/>
        <w:gridCol w:w="640"/>
        <w:gridCol w:w="600"/>
        <w:gridCol w:w="600"/>
        <w:gridCol w:w="440"/>
        <w:gridCol w:w="820"/>
        <w:gridCol w:w="360"/>
      </w:tblGrid>
      <w:tr w:rsidR="00A53AD6" w14:paraId="00C18056" w14:textId="77777777">
        <w:tc>
          <w:tcPr>
            <w:tcW w:w="4320" w:type="dxa"/>
            <w:tcBorders>
              <w:top w:val="nil"/>
              <w:left w:val="nil"/>
              <w:bottom w:val="nil"/>
              <w:right w:val="nil"/>
            </w:tcBorders>
            <w:vAlign w:val="bottom"/>
          </w:tcPr>
          <w:p w14:paraId="00C18053" w14:textId="77777777" w:rsidR="00A53AD6" w:rsidRDefault="00A53AD6">
            <w:pPr>
              <w:pStyle w:val="NormalText"/>
            </w:pPr>
            <w:r>
              <w:t> </w:t>
            </w:r>
          </w:p>
        </w:tc>
        <w:tc>
          <w:tcPr>
            <w:tcW w:w="1840" w:type="dxa"/>
            <w:gridSpan w:val="3"/>
            <w:tcBorders>
              <w:top w:val="nil"/>
              <w:left w:val="nil"/>
              <w:bottom w:val="nil"/>
              <w:right w:val="nil"/>
            </w:tcBorders>
            <w:tcMar>
              <w:top w:w="0" w:type="dxa"/>
              <w:left w:w="0" w:type="dxa"/>
              <w:bottom w:w="0" w:type="dxa"/>
              <w:right w:w="0" w:type="dxa"/>
            </w:tcMar>
            <w:vAlign w:val="bottom"/>
          </w:tcPr>
          <w:p w14:paraId="00C18054" w14:textId="77777777" w:rsidR="00A53AD6" w:rsidRDefault="00A53AD6">
            <w:pPr>
              <w:pStyle w:val="NormalText"/>
              <w:jc w:val="center"/>
            </w:pPr>
            <w:r>
              <w:t>Cost per Unit</w:t>
            </w:r>
          </w:p>
        </w:tc>
        <w:tc>
          <w:tcPr>
            <w:tcW w:w="1620" w:type="dxa"/>
            <w:gridSpan w:val="3"/>
            <w:tcBorders>
              <w:top w:val="nil"/>
              <w:left w:val="nil"/>
              <w:bottom w:val="nil"/>
              <w:right w:val="nil"/>
            </w:tcBorders>
            <w:tcMar>
              <w:top w:w="0" w:type="dxa"/>
              <w:left w:w="0" w:type="dxa"/>
              <w:bottom w:w="0" w:type="dxa"/>
              <w:right w:w="0" w:type="dxa"/>
            </w:tcMar>
            <w:vAlign w:val="bottom"/>
          </w:tcPr>
          <w:p w14:paraId="00C18055" w14:textId="77777777" w:rsidR="00A53AD6" w:rsidRDefault="00A53AD6">
            <w:pPr>
              <w:pStyle w:val="NormalText"/>
              <w:jc w:val="center"/>
            </w:pPr>
            <w:r>
              <w:t>Cost per Period</w:t>
            </w:r>
          </w:p>
        </w:tc>
      </w:tr>
      <w:tr w:rsidR="00A53AD6" w14:paraId="00C1805E" w14:textId="77777777">
        <w:tc>
          <w:tcPr>
            <w:tcW w:w="4320" w:type="dxa"/>
            <w:tcBorders>
              <w:top w:val="nil"/>
              <w:left w:val="nil"/>
              <w:bottom w:val="nil"/>
              <w:right w:val="nil"/>
            </w:tcBorders>
            <w:vAlign w:val="center"/>
          </w:tcPr>
          <w:p w14:paraId="00C18057" w14:textId="77777777" w:rsidR="00A53AD6" w:rsidRDefault="00A53AD6">
            <w:pPr>
              <w:pStyle w:val="NormalText"/>
            </w:pPr>
            <w:r>
              <w:t>Direct materials</w:t>
            </w:r>
          </w:p>
        </w:tc>
        <w:tc>
          <w:tcPr>
            <w:tcW w:w="640" w:type="dxa"/>
            <w:tcBorders>
              <w:top w:val="nil"/>
              <w:left w:val="nil"/>
              <w:bottom w:val="nil"/>
              <w:right w:val="nil"/>
            </w:tcBorders>
            <w:tcMar>
              <w:top w:w="0" w:type="dxa"/>
              <w:left w:w="0" w:type="dxa"/>
              <w:bottom w:w="0" w:type="dxa"/>
              <w:right w:w="0" w:type="dxa"/>
            </w:tcMar>
            <w:vAlign w:val="center"/>
          </w:tcPr>
          <w:p w14:paraId="00C1805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8059" w14:textId="77777777" w:rsidR="00A53AD6" w:rsidRDefault="00A53AD6">
            <w:pPr>
              <w:pStyle w:val="NormalText"/>
              <w:jc w:val="right"/>
            </w:pPr>
            <w:r>
              <w:t>6.90</w:t>
            </w:r>
          </w:p>
        </w:tc>
        <w:tc>
          <w:tcPr>
            <w:tcW w:w="600" w:type="dxa"/>
            <w:tcBorders>
              <w:top w:val="nil"/>
              <w:left w:val="nil"/>
              <w:bottom w:val="nil"/>
              <w:right w:val="nil"/>
            </w:tcBorders>
            <w:tcMar>
              <w:top w:w="0" w:type="dxa"/>
              <w:left w:w="0" w:type="dxa"/>
              <w:bottom w:w="0" w:type="dxa"/>
              <w:right w:w="0" w:type="dxa"/>
            </w:tcMar>
            <w:vAlign w:val="center"/>
          </w:tcPr>
          <w:p w14:paraId="00C1805A"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805B"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05C"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14:paraId="00C1805D" w14:textId="77777777" w:rsidR="00A53AD6" w:rsidRDefault="00A53AD6">
            <w:pPr>
              <w:pStyle w:val="NormalText"/>
              <w:jc w:val="right"/>
            </w:pPr>
            <w:r>
              <w:t> </w:t>
            </w:r>
          </w:p>
        </w:tc>
      </w:tr>
      <w:tr w:rsidR="00A53AD6" w14:paraId="00C18066" w14:textId="77777777">
        <w:tc>
          <w:tcPr>
            <w:tcW w:w="4320" w:type="dxa"/>
            <w:tcBorders>
              <w:top w:val="nil"/>
              <w:left w:val="nil"/>
              <w:bottom w:val="nil"/>
              <w:right w:val="nil"/>
            </w:tcBorders>
            <w:vAlign w:val="center"/>
          </w:tcPr>
          <w:p w14:paraId="00C1805F" w14:textId="77777777" w:rsidR="00A53AD6" w:rsidRDefault="00A53AD6">
            <w:pPr>
              <w:pStyle w:val="NormalText"/>
            </w:pPr>
            <w:r>
              <w:t>Direct labor</w:t>
            </w:r>
          </w:p>
        </w:tc>
        <w:tc>
          <w:tcPr>
            <w:tcW w:w="640" w:type="dxa"/>
            <w:tcBorders>
              <w:top w:val="nil"/>
              <w:left w:val="nil"/>
              <w:bottom w:val="nil"/>
              <w:right w:val="nil"/>
            </w:tcBorders>
            <w:tcMar>
              <w:top w:w="0" w:type="dxa"/>
              <w:left w:w="0" w:type="dxa"/>
              <w:bottom w:w="0" w:type="dxa"/>
              <w:right w:w="0" w:type="dxa"/>
            </w:tcMar>
            <w:vAlign w:val="center"/>
          </w:tcPr>
          <w:p w14:paraId="00C1806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8061" w14:textId="77777777" w:rsidR="00A53AD6" w:rsidRDefault="00A53AD6">
            <w:pPr>
              <w:pStyle w:val="NormalText"/>
              <w:jc w:val="right"/>
            </w:pPr>
            <w:r>
              <w:t>3.90</w:t>
            </w:r>
          </w:p>
        </w:tc>
        <w:tc>
          <w:tcPr>
            <w:tcW w:w="600" w:type="dxa"/>
            <w:tcBorders>
              <w:top w:val="nil"/>
              <w:left w:val="nil"/>
              <w:bottom w:val="nil"/>
              <w:right w:val="nil"/>
            </w:tcBorders>
            <w:tcMar>
              <w:top w:w="0" w:type="dxa"/>
              <w:left w:w="0" w:type="dxa"/>
              <w:bottom w:w="0" w:type="dxa"/>
              <w:right w:w="0" w:type="dxa"/>
            </w:tcMar>
            <w:vAlign w:val="center"/>
          </w:tcPr>
          <w:p w14:paraId="00C18062"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806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064"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14:paraId="00C18065" w14:textId="77777777" w:rsidR="00A53AD6" w:rsidRDefault="00A53AD6">
            <w:pPr>
              <w:pStyle w:val="NormalText"/>
              <w:jc w:val="right"/>
            </w:pPr>
            <w:r>
              <w:t> </w:t>
            </w:r>
          </w:p>
        </w:tc>
      </w:tr>
      <w:tr w:rsidR="00A53AD6" w14:paraId="00C1806E" w14:textId="77777777">
        <w:tc>
          <w:tcPr>
            <w:tcW w:w="4320" w:type="dxa"/>
            <w:tcBorders>
              <w:top w:val="nil"/>
              <w:left w:val="nil"/>
              <w:bottom w:val="nil"/>
              <w:right w:val="nil"/>
            </w:tcBorders>
            <w:vAlign w:val="center"/>
          </w:tcPr>
          <w:p w14:paraId="00C18067" w14:textId="77777777" w:rsidR="00A53AD6" w:rsidRDefault="00A53AD6">
            <w:pPr>
              <w:pStyle w:val="NormalText"/>
            </w:pPr>
            <w:r>
              <w:t>Variable manufacturing overhead</w:t>
            </w:r>
          </w:p>
        </w:tc>
        <w:tc>
          <w:tcPr>
            <w:tcW w:w="640" w:type="dxa"/>
            <w:tcBorders>
              <w:top w:val="nil"/>
              <w:left w:val="nil"/>
              <w:bottom w:val="nil"/>
              <w:right w:val="nil"/>
            </w:tcBorders>
            <w:tcMar>
              <w:top w:w="0" w:type="dxa"/>
              <w:left w:w="0" w:type="dxa"/>
              <w:bottom w:w="0" w:type="dxa"/>
              <w:right w:w="0" w:type="dxa"/>
            </w:tcMar>
            <w:vAlign w:val="center"/>
          </w:tcPr>
          <w:p w14:paraId="00C1806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8069" w14:textId="77777777" w:rsidR="00A53AD6" w:rsidRDefault="00A53AD6">
            <w:pPr>
              <w:pStyle w:val="NormalText"/>
              <w:jc w:val="right"/>
            </w:pPr>
            <w:r>
              <w:t>1.70</w:t>
            </w:r>
          </w:p>
        </w:tc>
        <w:tc>
          <w:tcPr>
            <w:tcW w:w="600" w:type="dxa"/>
            <w:tcBorders>
              <w:top w:val="nil"/>
              <w:left w:val="nil"/>
              <w:bottom w:val="nil"/>
              <w:right w:val="nil"/>
            </w:tcBorders>
            <w:tcMar>
              <w:top w:w="0" w:type="dxa"/>
              <w:left w:w="0" w:type="dxa"/>
              <w:bottom w:w="0" w:type="dxa"/>
              <w:right w:w="0" w:type="dxa"/>
            </w:tcMar>
            <w:vAlign w:val="center"/>
          </w:tcPr>
          <w:p w14:paraId="00C1806A"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806B"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06C"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14:paraId="00C1806D" w14:textId="77777777" w:rsidR="00A53AD6" w:rsidRDefault="00A53AD6">
            <w:pPr>
              <w:pStyle w:val="NormalText"/>
              <w:jc w:val="right"/>
            </w:pPr>
            <w:r>
              <w:t> </w:t>
            </w:r>
          </w:p>
        </w:tc>
      </w:tr>
      <w:tr w:rsidR="00A53AD6" w14:paraId="00C18076" w14:textId="77777777">
        <w:tc>
          <w:tcPr>
            <w:tcW w:w="4320" w:type="dxa"/>
            <w:tcBorders>
              <w:top w:val="nil"/>
              <w:left w:val="nil"/>
              <w:bottom w:val="nil"/>
              <w:right w:val="nil"/>
            </w:tcBorders>
            <w:vAlign w:val="center"/>
          </w:tcPr>
          <w:p w14:paraId="00C1806F" w14:textId="77777777" w:rsidR="00A53AD6" w:rsidRDefault="00A53AD6">
            <w:pPr>
              <w:pStyle w:val="NormalText"/>
            </w:pPr>
            <w:r>
              <w:t>Fixed manufacturing overhead</w:t>
            </w:r>
          </w:p>
        </w:tc>
        <w:tc>
          <w:tcPr>
            <w:tcW w:w="640" w:type="dxa"/>
            <w:tcBorders>
              <w:top w:val="nil"/>
              <w:left w:val="nil"/>
              <w:bottom w:val="nil"/>
              <w:right w:val="nil"/>
            </w:tcBorders>
            <w:tcMar>
              <w:top w:w="0" w:type="dxa"/>
              <w:left w:w="0" w:type="dxa"/>
              <w:bottom w:w="0" w:type="dxa"/>
              <w:right w:w="0" w:type="dxa"/>
            </w:tcMar>
            <w:vAlign w:val="center"/>
          </w:tcPr>
          <w:p w14:paraId="00C18070"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071"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072"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8073"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8074" w14:textId="77777777" w:rsidR="00A53AD6" w:rsidRDefault="00A53AD6">
            <w:pPr>
              <w:pStyle w:val="NormalText"/>
              <w:jc w:val="right"/>
            </w:pPr>
            <w:r>
              <w:t>25,200</w:t>
            </w:r>
          </w:p>
        </w:tc>
        <w:tc>
          <w:tcPr>
            <w:tcW w:w="360" w:type="dxa"/>
            <w:tcBorders>
              <w:top w:val="nil"/>
              <w:left w:val="nil"/>
              <w:bottom w:val="nil"/>
              <w:right w:val="nil"/>
            </w:tcBorders>
            <w:tcMar>
              <w:top w:w="0" w:type="dxa"/>
              <w:left w:w="0" w:type="dxa"/>
              <w:bottom w:w="0" w:type="dxa"/>
              <w:right w:w="0" w:type="dxa"/>
            </w:tcMar>
            <w:vAlign w:val="center"/>
          </w:tcPr>
          <w:p w14:paraId="00C18075" w14:textId="77777777" w:rsidR="00A53AD6" w:rsidRDefault="00A53AD6">
            <w:pPr>
              <w:pStyle w:val="NormalText"/>
              <w:jc w:val="right"/>
            </w:pPr>
            <w:r>
              <w:t> </w:t>
            </w:r>
          </w:p>
        </w:tc>
      </w:tr>
      <w:tr w:rsidR="00A53AD6" w14:paraId="00C1807E" w14:textId="77777777">
        <w:tc>
          <w:tcPr>
            <w:tcW w:w="4320" w:type="dxa"/>
            <w:tcBorders>
              <w:top w:val="nil"/>
              <w:left w:val="nil"/>
              <w:bottom w:val="nil"/>
              <w:right w:val="nil"/>
            </w:tcBorders>
            <w:vAlign w:val="center"/>
          </w:tcPr>
          <w:p w14:paraId="00C18077" w14:textId="77777777" w:rsidR="00A53AD6" w:rsidRDefault="00A53AD6">
            <w:pPr>
              <w:pStyle w:val="NormalText"/>
            </w:pPr>
            <w:r>
              <w:t>Sales commissions</w:t>
            </w:r>
          </w:p>
        </w:tc>
        <w:tc>
          <w:tcPr>
            <w:tcW w:w="640" w:type="dxa"/>
            <w:tcBorders>
              <w:top w:val="nil"/>
              <w:left w:val="nil"/>
              <w:bottom w:val="nil"/>
              <w:right w:val="nil"/>
            </w:tcBorders>
            <w:tcMar>
              <w:top w:w="0" w:type="dxa"/>
              <w:left w:w="0" w:type="dxa"/>
              <w:bottom w:w="0" w:type="dxa"/>
              <w:right w:w="0" w:type="dxa"/>
            </w:tcMar>
            <w:vAlign w:val="center"/>
          </w:tcPr>
          <w:p w14:paraId="00C1807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8079" w14:textId="77777777" w:rsidR="00A53AD6" w:rsidRDefault="00A53AD6">
            <w:pPr>
              <w:pStyle w:val="NormalText"/>
              <w:jc w:val="right"/>
            </w:pPr>
            <w:r>
              <w:t>1.50</w:t>
            </w:r>
          </w:p>
        </w:tc>
        <w:tc>
          <w:tcPr>
            <w:tcW w:w="600" w:type="dxa"/>
            <w:tcBorders>
              <w:top w:val="nil"/>
              <w:left w:val="nil"/>
              <w:bottom w:val="nil"/>
              <w:right w:val="nil"/>
            </w:tcBorders>
            <w:tcMar>
              <w:top w:w="0" w:type="dxa"/>
              <w:left w:w="0" w:type="dxa"/>
              <w:bottom w:w="0" w:type="dxa"/>
              <w:right w:w="0" w:type="dxa"/>
            </w:tcMar>
            <w:vAlign w:val="center"/>
          </w:tcPr>
          <w:p w14:paraId="00C1807A"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807B"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07C"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14:paraId="00C1807D" w14:textId="77777777" w:rsidR="00A53AD6" w:rsidRDefault="00A53AD6">
            <w:pPr>
              <w:pStyle w:val="NormalText"/>
              <w:jc w:val="right"/>
            </w:pPr>
            <w:r>
              <w:t> </w:t>
            </w:r>
          </w:p>
        </w:tc>
      </w:tr>
      <w:tr w:rsidR="00A53AD6" w14:paraId="00C18086" w14:textId="77777777">
        <w:tc>
          <w:tcPr>
            <w:tcW w:w="4320" w:type="dxa"/>
            <w:tcBorders>
              <w:top w:val="nil"/>
              <w:left w:val="nil"/>
              <w:bottom w:val="nil"/>
              <w:right w:val="nil"/>
            </w:tcBorders>
            <w:vAlign w:val="center"/>
          </w:tcPr>
          <w:p w14:paraId="00C1807F" w14:textId="77777777" w:rsidR="00A53AD6" w:rsidRDefault="00A53AD6">
            <w:pPr>
              <w:pStyle w:val="NormalText"/>
            </w:pPr>
            <w:r>
              <w:t>Variable administrative expense</w:t>
            </w:r>
          </w:p>
        </w:tc>
        <w:tc>
          <w:tcPr>
            <w:tcW w:w="640" w:type="dxa"/>
            <w:tcBorders>
              <w:top w:val="nil"/>
              <w:left w:val="nil"/>
              <w:bottom w:val="nil"/>
              <w:right w:val="nil"/>
            </w:tcBorders>
            <w:tcMar>
              <w:top w:w="0" w:type="dxa"/>
              <w:left w:w="0" w:type="dxa"/>
              <w:bottom w:w="0" w:type="dxa"/>
              <w:right w:w="0" w:type="dxa"/>
            </w:tcMar>
            <w:vAlign w:val="center"/>
          </w:tcPr>
          <w:p w14:paraId="00C1808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8081" w14:textId="77777777" w:rsidR="00A53AD6" w:rsidRDefault="00A53AD6">
            <w:pPr>
              <w:pStyle w:val="NormalText"/>
              <w:jc w:val="right"/>
            </w:pPr>
            <w:r>
              <w:t>0.55</w:t>
            </w:r>
          </w:p>
        </w:tc>
        <w:tc>
          <w:tcPr>
            <w:tcW w:w="600" w:type="dxa"/>
            <w:tcBorders>
              <w:top w:val="nil"/>
              <w:left w:val="nil"/>
              <w:bottom w:val="nil"/>
              <w:right w:val="nil"/>
            </w:tcBorders>
            <w:tcMar>
              <w:top w:w="0" w:type="dxa"/>
              <w:left w:w="0" w:type="dxa"/>
              <w:bottom w:w="0" w:type="dxa"/>
              <w:right w:w="0" w:type="dxa"/>
            </w:tcMar>
            <w:vAlign w:val="center"/>
          </w:tcPr>
          <w:p w14:paraId="00C18082"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808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084"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14:paraId="00C18085" w14:textId="77777777" w:rsidR="00A53AD6" w:rsidRDefault="00A53AD6">
            <w:pPr>
              <w:pStyle w:val="NormalText"/>
              <w:jc w:val="right"/>
            </w:pPr>
            <w:r>
              <w:t> </w:t>
            </w:r>
          </w:p>
        </w:tc>
      </w:tr>
      <w:tr w:rsidR="00A53AD6" w14:paraId="00C1808E" w14:textId="77777777">
        <w:tc>
          <w:tcPr>
            <w:tcW w:w="4320" w:type="dxa"/>
            <w:tcBorders>
              <w:top w:val="nil"/>
              <w:left w:val="nil"/>
              <w:bottom w:val="nil"/>
              <w:right w:val="nil"/>
            </w:tcBorders>
            <w:vAlign w:val="center"/>
          </w:tcPr>
          <w:p w14:paraId="00C18087" w14:textId="77777777" w:rsidR="00A53AD6" w:rsidRDefault="00A53AD6">
            <w:pPr>
              <w:pStyle w:val="NormalText"/>
            </w:pPr>
            <w:r>
              <w:t>Fixed selling and administrative expense</w:t>
            </w:r>
          </w:p>
        </w:tc>
        <w:tc>
          <w:tcPr>
            <w:tcW w:w="640" w:type="dxa"/>
            <w:tcBorders>
              <w:top w:val="nil"/>
              <w:left w:val="nil"/>
              <w:bottom w:val="nil"/>
              <w:right w:val="nil"/>
            </w:tcBorders>
            <w:tcMar>
              <w:top w:w="0" w:type="dxa"/>
              <w:left w:w="0" w:type="dxa"/>
              <w:bottom w:w="0" w:type="dxa"/>
              <w:right w:w="0" w:type="dxa"/>
            </w:tcMar>
            <w:vAlign w:val="center"/>
          </w:tcPr>
          <w:p w14:paraId="00C18088"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089"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08A"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14:paraId="00C1808B"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808C" w14:textId="77777777" w:rsidR="00A53AD6" w:rsidRDefault="00A53AD6">
            <w:pPr>
              <w:pStyle w:val="NormalText"/>
              <w:jc w:val="right"/>
            </w:pPr>
            <w:r>
              <w:t>8,100</w:t>
            </w:r>
          </w:p>
        </w:tc>
        <w:tc>
          <w:tcPr>
            <w:tcW w:w="360" w:type="dxa"/>
            <w:tcBorders>
              <w:top w:val="nil"/>
              <w:left w:val="nil"/>
              <w:bottom w:val="nil"/>
              <w:right w:val="nil"/>
            </w:tcBorders>
            <w:tcMar>
              <w:top w:w="0" w:type="dxa"/>
              <w:left w:w="0" w:type="dxa"/>
              <w:bottom w:w="0" w:type="dxa"/>
              <w:right w:w="0" w:type="dxa"/>
            </w:tcMar>
            <w:vAlign w:val="center"/>
          </w:tcPr>
          <w:p w14:paraId="00C1808D" w14:textId="77777777" w:rsidR="00A53AD6" w:rsidRDefault="00A53AD6">
            <w:pPr>
              <w:pStyle w:val="NormalText"/>
              <w:jc w:val="right"/>
            </w:pPr>
            <w:r>
              <w:t> </w:t>
            </w:r>
          </w:p>
        </w:tc>
      </w:tr>
    </w:tbl>
    <w:p w14:paraId="00C1808F" w14:textId="77777777" w:rsidR="00A53AD6" w:rsidRDefault="00A53AD6">
      <w:pPr>
        <w:pStyle w:val="NormalText"/>
      </w:pPr>
    </w:p>
    <w:p w14:paraId="00C18090" w14:textId="77777777" w:rsidR="00A53AD6" w:rsidRDefault="00A53AD6">
      <w:pPr>
        <w:pStyle w:val="NormalText"/>
      </w:pPr>
      <w:r>
        <w:t>If 5,000 units are produced, the total amount of manufacturing overhead cost is closest to:</w:t>
      </w:r>
    </w:p>
    <w:p w14:paraId="00C18091" w14:textId="77777777" w:rsidR="00A53AD6" w:rsidRDefault="00A53AD6">
      <w:pPr>
        <w:pStyle w:val="NormalText"/>
      </w:pPr>
      <w:r>
        <w:t>A) $24,750</w:t>
      </w:r>
    </w:p>
    <w:p w14:paraId="00C18092" w14:textId="77777777" w:rsidR="00A53AD6" w:rsidRDefault="00A53AD6">
      <w:pPr>
        <w:pStyle w:val="NormalText"/>
      </w:pPr>
      <w:r>
        <w:t>B) $42,650</w:t>
      </w:r>
    </w:p>
    <w:p w14:paraId="00C18093" w14:textId="77777777" w:rsidR="00A53AD6" w:rsidRDefault="00A53AD6">
      <w:pPr>
        <w:pStyle w:val="NormalText"/>
      </w:pPr>
      <w:r>
        <w:t>C) $33,700</w:t>
      </w:r>
    </w:p>
    <w:p w14:paraId="00C18094" w14:textId="77777777" w:rsidR="00A53AD6" w:rsidRDefault="00A53AD6">
      <w:pPr>
        <w:pStyle w:val="NormalText"/>
      </w:pPr>
      <w:r>
        <w:t>D) $29,225</w:t>
      </w:r>
    </w:p>
    <w:p w14:paraId="00C18095" w14:textId="77777777" w:rsidR="003C39DD" w:rsidRDefault="003C39DD">
      <w:pPr>
        <w:pStyle w:val="NormalText"/>
      </w:pPr>
    </w:p>
    <w:p w14:paraId="00C18096" w14:textId="77777777" w:rsidR="00A53AD6" w:rsidRDefault="003C39DD">
      <w:pPr>
        <w:pStyle w:val="NormalText"/>
      </w:pPr>
      <w:r>
        <w:t>Answer:</w:t>
      </w:r>
      <w:r w:rsidR="00A53AD6">
        <w:t xml:space="preserve">  C</w:t>
      </w:r>
    </w:p>
    <w:p w14:paraId="00C18097"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809B" w14:textId="77777777">
        <w:tc>
          <w:tcPr>
            <w:tcW w:w="5480" w:type="dxa"/>
            <w:tcBorders>
              <w:top w:val="nil"/>
              <w:left w:val="nil"/>
              <w:bottom w:val="nil"/>
              <w:right w:val="nil"/>
            </w:tcBorders>
            <w:vAlign w:val="center"/>
          </w:tcPr>
          <w:p w14:paraId="00C18098"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8099"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09A" w14:textId="77777777" w:rsidR="00A53AD6" w:rsidRDefault="00A53AD6">
            <w:pPr>
              <w:pStyle w:val="NormalText"/>
              <w:jc w:val="right"/>
            </w:pPr>
            <w:r>
              <w:t> </w:t>
            </w:r>
          </w:p>
        </w:tc>
      </w:tr>
      <w:tr w:rsidR="00A53AD6" w14:paraId="00C1809F" w14:textId="77777777">
        <w:tc>
          <w:tcPr>
            <w:tcW w:w="5480" w:type="dxa"/>
            <w:tcBorders>
              <w:top w:val="nil"/>
              <w:left w:val="nil"/>
              <w:bottom w:val="nil"/>
              <w:right w:val="nil"/>
            </w:tcBorders>
            <w:vAlign w:val="center"/>
          </w:tcPr>
          <w:p w14:paraId="00C1809C" w14:textId="77777777" w:rsidR="00A53AD6" w:rsidRDefault="00A53AD6">
            <w:pPr>
              <w:pStyle w:val="NormalText"/>
            </w:pPr>
            <w:r>
              <w:t>Total variable manufacturing overhead cost ($1.70 per unit × 5,000 units)</w:t>
            </w:r>
          </w:p>
        </w:tc>
        <w:tc>
          <w:tcPr>
            <w:tcW w:w="280" w:type="dxa"/>
            <w:tcBorders>
              <w:top w:val="nil"/>
              <w:left w:val="nil"/>
              <w:bottom w:val="nil"/>
              <w:right w:val="nil"/>
            </w:tcBorders>
            <w:tcMar>
              <w:top w:w="0" w:type="dxa"/>
              <w:left w:w="0" w:type="dxa"/>
              <w:bottom w:w="0" w:type="dxa"/>
              <w:right w:w="0" w:type="dxa"/>
            </w:tcMar>
            <w:vAlign w:val="center"/>
          </w:tcPr>
          <w:p w14:paraId="00C1809D"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809E" w14:textId="77777777" w:rsidR="00A53AD6" w:rsidRDefault="00A53AD6">
            <w:pPr>
              <w:pStyle w:val="NormalText"/>
              <w:jc w:val="right"/>
            </w:pPr>
            <w:r>
              <w:t>8,500</w:t>
            </w:r>
          </w:p>
        </w:tc>
      </w:tr>
      <w:tr w:rsidR="00A53AD6" w14:paraId="00C180A3" w14:textId="77777777">
        <w:tc>
          <w:tcPr>
            <w:tcW w:w="5480" w:type="dxa"/>
            <w:tcBorders>
              <w:top w:val="nil"/>
              <w:left w:val="nil"/>
              <w:bottom w:val="nil"/>
              <w:right w:val="nil"/>
            </w:tcBorders>
            <w:vAlign w:val="center"/>
          </w:tcPr>
          <w:p w14:paraId="00C180A0"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0A1"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center"/>
          </w:tcPr>
          <w:p w14:paraId="00C180A2" w14:textId="77777777" w:rsidR="00A53AD6" w:rsidRDefault="00A53AD6">
            <w:pPr>
              <w:pStyle w:val="NormalText"/>
              <w:jc w:val="right"/>
            </w:pPr>
            <w:r>
              <w:t>25,200</w:t>
            </w:r>
          </w:p>
        </w:tc>
      </w:tr>
      <w:tr w:rsidR="00A53AD6" w14:paraId="00C180A7" w14:textId="77777777">
        <w:tc>
          <w:tcPr>
            <w:tcW w:w="5480" w:type="dxa"/>
            <w:tcBorders>
              <w:top w:val="nil"/>
              <w:left w:val="nil"/>
              <w:bottom w:val="nil"/>
              <w:right w:val="nil"/>
            </w:tcBorders>
            <w:vAlign w:val="center"/>
          </w:tcPr>
          <w:p w14:paraId="00C180A4" w14:textId="77777777" w:rsidR="00A53AD6" w:rsidRDefault="00A53AD6">
            <w:pPr>
              <w:pStyle w:val="NormalText"/>
            </w:pPr>
            <w:r>
              <w:t>Total manufacturing overhead cost (a)</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80A5"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center"/>
          </w:tcPr>
          <w:p w14:paraId="00C180A6" w14:textId="77777777" w:rsidR="00A53AD6" w:rsidRDefault="00A53AD6">
            <w:pPr>
              <w:pStyle w:val="NormalText"/>
              <w:jc w:val="right"/>
            </w:pPr>
            <w:r>
              <w:t>33,700</w:t>
            </w:r>
          </w:p>
        </w:tc>
      </w:tr>
    </w:tbl>
    <w:p w14:paraId="00C180A8" w14:textId="77777777" w:rsidR="00A53AD6" w:rsidRDefault="00A53AD6">
      <w:pPr>
        <w:pStyle w:val="NormalText"/>
      </w:pPr>
    </w:p>
    <w:p w14:paraId="00C180A9" w14:textId="77777777" w:rsidR="00A53AD6" w:rsidRDefault="003C39DD">
      <w:pPr>
        <w:pStyle w:val="NormalText"/>
      </w:pPr>
      <w:r>
        <w:t>Difficulty: 1 Easy</w:t>
      </w:r>
    </w:p>
    <w:p w14:paraId="00C180AA" w14:textId="77777777" w:rsidR="00A53AD6" w:rsidRDefault="00A53AD6">
      <w:pPr>
        <w:pStyle w:val="NormalText"/>
      </w:pPr>
      <w:r>
        <w:t>Topic:  Cost Classifications for Predicting Cost Behavior</w:t>
      </w:r>
    </w:p>
    <w:p w14:paraId="00C180AB" w14:textId="77777777" w:rsidR="00A53AD6" w:rsidRDefault="00A53AD6">
      <w:pPr>
        <w:pStyle w:val="NormalText"/>
      </w:pPr>
      <w:r>
        <w:t>Learning Objective:  01-04 Understand cost classifications used to predict cost behavior: variable costs, fixed costs, and mixed costs.</w:t>
      </w:r>
    </w:p>
    <w:p w14:paraId="00C180AC" w14:textId="77777777" w:rsidR="00A53AD6" w:rsidRDefault="00A53AD6">
      <w:pPr>
        <w:pStyle w:val="NormalText"/>
      </w:pPr>
      <w:r>
        <w:t>Bloom's:  Apply</w:t>
      </w:r>
    </w:p>
    <w:p w14:paraId="00C180AD" w14:textId="77777777" w:rsidR="00A53AD6" w:rsidRDefault="00A53AD6">
      <w:pPr>
        <w:pStyle w:val="NormalText"/>
      </w:pPr>
      <w:r>
        <w:t>AACSB:  Analytical Thinking</w:t>
      </w:r>
    </w:p>
    <w:p w14:paraId="00C180AE" w14:textId="77777777" w:rsidR="00A53AD6" w:rsidRDefault="00A53AD6">
      <w:pPr>
        <w:pStyle w:val="NormalText"/>
      </w:pPr>
      <w:r>
        <w:t>AICPA:  BB Critical Thinking; FN Measurement</w:t>
      </w:r>
    </w:p>
    <w:p w14:paraId="00C180AF" w14:textId="77777777" w:rsidR="00A53AD6" w:rsidRDefault="00A53AD6">
      <w:pPr>
        <w:pStyle w:val="NormalText"/>
      </w:pPr>
    </w:p>
    <w:p w14:paraId="00C180B0" w14:textId="77777777" w:rsidR="00B2306E" w:rsidRDefault="00B2306E">
      <w:pPr>
        <w:rPr>
          <w:rFonts w:ascii="Times New Roman" w:hAnsi="Times New Roman"/>
          <w:color w:val="000000"/>
          <w:sz w:val="24"/>
          <w:szCs w:val="24"/>
        </w:rPr>
      </w:pPr>
      <w:r>
        <w:br w:type="page"/>
      </w:r>
    </w:p>
    <w:p w14:paraId="00C180B1" w14:textId="77777777" w:rsidR="00A53AD6" w:rsidRDefault="00A53AD6">
      <w:pPr>
        <w:pStyle w:val="NormalText"/>
      </w:pPr>
      <w:r>
        <w:t>138) Given the cost formula Y = $23,000 + $8X, total cost at an activity level of 7,000 units would be:</w:t>
      </w:r>
    </w:p>
    <w:p w14:paraId="00C180B2" w14:textId="77777777" w:rsidR="00A53AD6" w:rsidRDefault="00A53AD6">
      <w:pPr>
        <w:pStyle w:val="NormalText"/>
      </w:pPr>
      <w:r>
        <w:t>A) $33,000</w:t>
      </w:r>
    </w:p>
    <w:p w14:paraId="00C180B3" w14:textId="77777777" w:rsidR="00A53AD6" w:rsidRDefault="00A53AD6">
      <w:pPr>
        <w:pStyle w:val="NormalText"/>
      </w:pPr>
      <w:r>
        <w:t>B) $79,000</w:t>
      </w:r>
    </w:p>
    <w:p w14:paraId="00C180B4" w14:textId="77777777" w:rsidR="00A53AD6" w:rsidRDefault="00A53AD6">
      <w:pPr>
        <w:pStyle w:val="NormalText"/>
      </w:pPr>
      <w:r>
        <w:t>C) $23,000</w:t>
      </w:r>
    </w:p>
    <w:p w14:paraId="00C180B5" w14:textId="77777777" w:rsidR="00A53AD6" w:rsidRDefault="00A53AD6">
      <w:pPr>
        <w:pStyle w:val="NormalText"/>
      </w:pPr>
      <w:r>
        <w:t>D) $56,000</w:t>
      </w:r>
    </w:p>
    <w:p w14:paraId="00C180B6" w14:textId="77777777" w:rsidR="003C39DD" w:rsidRDefault="003C39DD">
      <w:pPr>
        <w:pStyle w:val="NormalText"/>
      </w:pPr>
    </w:p>
    <w:p w14:paraId="00C180B7" w14:textId="77777777" w:rsidR="00A53AD6" w:rsidRDefault="003C39DD">
      <w:pPr>
        <w:pStyle w:val="NormalText"/>
      </w:pPr>
      <w:r>
        <w:t>Answer:</w:t>
      </w:r>
      <w:r w:rsidR="00A53AD6">
        <w:t xml:space="preserve">  B</w:t>
      </w:r>
    </w:p>
    <w:p w14:paraId="00C180B8" w14:textId="77777777" w:rsidR="00B2306E" w:rsidRDefault="00A53AD6">
      <w:pPr>
        <w:pStyle w:val="NormalText"/>
      </w:pPr>
      <w:r>
        <w:t xml:space="preserve">Explanation:  </w:t>
      </w:r>
    </w:p>
    <w:p w14:paraId="00C180B9" w14:textId="77777777" w:rsidR="00A53AD6" w:rsidRDefault="00A53AD6">
      <w:pPr>
        <w:pStyle w:val="NormalText"/>
      </w:pPr>
      <w:r>
        <w:t>Y = $23,000 + ($8 per unit × 7,000 units)</w:t>
      </w:r>
    </w:p>
    <w:p w14:paraId="00C180BA" w14:textId="77777777" w:rsidR="00A53AD6" w:rsidRDefault="00A53AD6">
      <w:pPr>
        <w:pStyle w:val="NormalText"/>
      </w:pPr>
      <w:r>
        <w:t>Y = $23,000 + $56,000</w:t>
      </w:r>
    </w:p>
    <w:p w14:paraId="00C180BB" w14:textId="77777777" w:rsidR="00A53AD6" w:rsidRDefault="00A53AD6">
      <w:pPr>
        <w:pStyle w:val="NormalText"/>
      </w:pPr>
      <w:r>
        <w:t>Y = $79,000</w:t>
      </w:r>
    </w:p>
    <w:p w14:paraId="00C180BC" w14:textId="77777777" w:rsidR="00A53AD6" w:rsidRDefault="003C39DD">
      <w:pPr>
        <w:pStyle w:val="NormalText"/>
      </w:pPr>
      <w:r>
        <w:t>Difficulty: 1 Easy</w:t>
      </w:r>
    </w:p>
    <w:p w14:paraId="00C180BD" w14:textId="77777777" w:rsidR="00A53AD6" w:rsidRDefault="00A53AD6">
      <w:pPr>
        <w:pStyle w:val="NormalText"/>
      </w:pPr>
      <w:r>
        <w:t>Topic:  Cost Classifications for Predicting Cost Behavior</w:t>
      </w:r>
    </w:p>
    <w:p w14:paraId="00C180BE" w14:textId="77777777" w:rsidR="00A53AD6" w:rsidRDefault="00A53AD6">
      <w:pPr>
        <w:pStyle w:val="NormalText"/>
      </w:pPr>
      <w:r>
        <w:t>Learning Objective:  01-04 Understand cost classifications used to predict cost behavior: variable costs, fixed costs, and mixed costs.</w:t>
      </w:r>
    </w:p>
    <w:p w14:paraId="00C180BF" w14:textId="77777777" w:rsidR="00A53AD6" w:rsidRDefault="00A53AD6">
      <w:pPr>
        <w:pStyle w:val="NormalText"/>
      </w:pPr>
      <w:r>
        <w:t>Bloom's:  Apply</w:t>
      </w:r>
    </w:p>
    <w:p w14:paraId="00C180C0" w14:textId="77777777" w:rsidR="00A53AD6" w:rsidRDefault="00A53AD6">
      <w:pPr>
        <w:pStyle w:val="NormalText"/>
      </w:pPr>
      <w:r>
        <w:t>AACSB:  Analytical Thinking</w:t>
      </w:r>
    </w:p>
    <w:p w14:paraId="00C180C1" w14:textId="77777777" w:rsidR="00A53AD6" w:rsidRDefault="00A53AD6">
      <w:pPr>
        <w:pStyle w:val="NormalText"/>
      </w:pPr>
      <w:r>
        <w:t>AICPA:  BB Critical Thinking; FN Measurement</w:t>
      </w:r>
    </w:p>
    <w:p w14:paraId="00C180C2" w14:textId="77777777" w:rsidR="00A53AD6" w:rsidRDefault="00A53AD6">
      <w:pPr>
        <w:pStyle w:val="NormalText"/>
      </w:pPr>
    </w:p>
    <w:p w14:paraId="00C180C3" w14:textId="77777777" w:rsidR="00A53AD6" w:rsidRDefault="00A53AD6">
      <w:pPr>
        <w:pStyle w:val="NormalText"/>
        <w:rPr>
          <w:b/>
          <w:bCs/>
        </w:rPr>
      </w:pPr>
      <w:r>
        <w:t xml:space="preserve">139) At an activity level of 8,400 units in a month, </w:t>
      </w:r>
      <w:proofErr w:type="spellStart"/>
      <w:r>
        <w:t>Braughton</w:t>
      </w:r>
      <w:proofErr w:type="spellEnd"/>
      <w:r>
        <w:t xml:space="preserve"> Corporation's total variable maintenance and repair cost is $697,284 and its total fixed maintenance and repair cost is $464,100. What would be the total maintenance and repair cost, both fixed and variable, at an activity level of 8,500 units in a month? Assume that this level of activity is within the relevant range. </w:t>
      </w:r>
      <w:r>
        <w:rPr>
          <w:b/>
          <w:bCs/>
        </w:rPr>
        <w:t>(Round intermediate calculations to 2 decimal places.)</w:t>
      </w:r>
    </w:p>
    <w:p w14:paraId="00C180C4" w14:textId="77777777" w:rsidR="00A53AD6" w:rsidRDefault="00A53AD6">
      <w:pPr>
        <w:pStyle w:val="NormalText"/>
      </w:pPr>
      <w:r>
        <w:t>A) $1,175,210</w:t>
      </w:r>
    </w:p>
    <w:p w14:paraId="00C180C5" w14:textId="77777777" w:rsidR="00A53AD6" w:rsidRDefault="00A53AD6">
      <w:pPr>
        <w:pStyle w:val="NormalText"/>
      </w:pPr>
      <w:r>
        <w:t>B) $1,169,685</w:t>
      </w:r>
    </w:p>
    <w:p w14:paraId="00C180C6" w14:textId="77777777" w:rsidR="00A53AD6" w:rsidRDefault="00A53AD6">
      <w:pPr>
        <w:pStyle w:val="NormalText"/>
      </w:pPr>
      <w:r>
        <w:t>C) $1,161,384</w:t>
      </w:r>
    </w:p>
    <w:p w14:paraId="00C180C7" w14:textId="77777777" w:rsidR="00A53AD6" w:rsidRDefault="00A53AD6">
      <w:pPr>
        <w:pStyle w:val="NormalText"/>
      </w:pPr>
      <w:r>
        <w:t>D) $1,168,297</w:t>
      </w:r>
    </w:p>
    <w:p w14:paraId="00C180C8" w14:textId="77777777" w:rsidR="003C39DD" w:rsidRDefault="003C39DD">
      <w:pPr>
        <w:pStyle w:val="NormalText"/>
      </w:pPr>
    </w:p>
    <w:p w14:paraId="00C180C9" w14:textId="77777777" w:rsidR="00A53AD6" w:rsidRDefault="003C39DD">
      <w:pPr>
        <w:pStyle w:val="NormalText"/>
      </w:pPr>
      <w:r>
        <w:t>Answer:</w:t>
      </w:r>
      <w:r w:rsidR="00A53AD6">
        <w:t xml:space="preserve">  B</w:t>
      </w:r>
    </w:p>
    <w:p w14:paraId="00C180CA" w14:textId="5F50051D" w:rsidR="00A53AD6" w:rsidRDefault="00A53AD6">
      <w:pPr>
        <w:pStyle w:val="NormalText"/>
      </w:pPr>
      <w:r>
        <w:t xml:space="preserve">Explanation:  Variable cost per unit = $697,284 ÷ 8,400 units = $83.01 </w:t>
      </w:r>
      <w:r w:rsidR="00C236FE">
        <w:t xml:space="preserve">per </w:t>
      </w:r>
      <w:r>
        <w:t xml:space="preserve">unit </w:t>
      </w:r>
    </w:p>
    <w:p w14:paraId="00C180CB" w14:textId="77777777" w:rsidR="00A53AD6" w:rsidRDefault="00A53AD6">
      <w:pPr>
        <w:pStyle w:val="NormalText"/>
      </w:pPr>
    </w:p>
    <w:p w14:paraId="00C180CC" w14:textId="77777777" w:rsidR="00A53AD6" w:rsidRDefault="00A53AD6">
      <w:pPr>
        <w:pStyle w:val="NormalText"/>
      </w:pPr>
      <w:r>
        <w:t>Total cost = Total fixed cost + Total variable cost</w:t>
      </w:r>
    </w:p>
    <w:p w14:paraId="00C180CD" w14:textId="77777777" w:rsidR="00A53AD6" w:rsidRDefault="00A53AD6">
      <w:pPr>
        <w:pStyle w:val="NormalText"/>
      </w:pPr>
      <w:r>
        <w:t>= $464,100 + ($83.01 per unit × 8,500 units)</w:t>
      </w:r>
    </w:p>
    <w:p w14:paraId="00C180CE" w14:textId="77777777" w:rsidR="00A53AD6" w:rsidRDefault="00A53AD6">
      <w:pPr>
        <w:pStyle w:val="NormalText"/>
      </w:pPr>
      <w:r>
        <w:t>= $464,100 + $705,585</w:t>
      </w:r>
    </w:p>
    <w:p w14:paraId="00C180CF" w14:textId="77777777" w:rsidR="00A53AD6" w:rsidRDefault="00A53AD6">
      <w:pPr>
        <w:pStyle w:val="NormalText"/>
      </w:pPr>
      <w:r>
        <w:t>= $1,169,685</w:t>
      </w:r>
    </w:p>
    <w:p w14:paraId="00C180D0" w14:textId="77777777" w:rsidR="00A53AD6" w:rsidRDefault="003C39DD">
      <w:pPr>
        <w:pStyle w:val="NormalText"/>
      </w:pPr>
      <w:r>
        <w:t>Difficulty: 2 Medium</w:t>
      </w:r>
    </w:p>
    <w:p w14:paraId="00C180D1" w14:textId="77777777" w:rsidR="00A53AD6" w:rsidRDefault="00A53AD6">
      <w:pPr>
        <w:pStyle w:val="NormalText"/>
      </w:pPr>
      <w:r>
        <w:t>Topic:  Cost Classifications for Predicting Cost Behavior</w:t>
      </w:r>
    </w:p>
    <w:p w14:paraId="00C180D2" w14:textId="77777777" w:rsidR="00A53AD6" w:rsidRDefault="00A53AD6">
      <w:pPr>
        <w:pStyle w:val="NormalText"/>
      </w:pPr>
      <w:r>
        <w:t>Learning Objective:  01-04 Understand cost classifications used to predict cost behavior: variable costs, fixed costs, and mixed costs.</w:t>
      </w:r>
    </w:p>
    <w:p w14:paraId="00C180D3" w14:textId="77777777" w:rsidR="00A53AD6" w:rsidRDefault="00A53AD6">
      <w:pPr>
        <w:pStyle w:val="NormalText"/>
      </w:pPr>
      <w:r>
        <w:t>Bloom's:  Apply</w:t>
      </w:r>
    </w:p>
    <w:p w14:paraId="00C180D4" w14:textId="77777777" w:rsidR="00A53AD6" w:rsidRDefault="00A53AD6">
      <w:pPr>
        <w:pStyle w:val="NormalText"/>
      </w:pPr>
      <w:r>
        <w:t>AACSB:  Analytical Thinking</w:t>
      </w:r>
    </w:p>
    <w:p w14:paraId="00C180D5" w14:textId="77777777" w:rsidR="00A53AD6" w:rsidRDefault="00A53AD6">
      <w:pPr>
        <w:pStyle w:val="NormalText"/>
      </w:pPr>
      <w:r>
        <w:t>AICPA:  BB Critical Thinking; FN Measurement</w:t>
      </w:r>
    </w:p>
    <w:p w14:paraId="00C180D6" w14:textId="77777777" w:rsidR="00A53AD6" w:rsidRDefault="00A53AD6">
      <w:pPr>
        <w:pStyle w:val="NormalText"/>
      </w:pPr>
    </w:p>
    <w:p w14:paraId="00C180D7" w14:textId="77777777" w:rsidR="00B2306E" w:rsidRDefault="00B2306E">
      <w:pPr>
        <w:rPr>
          <w:rFonts w:ascii="Times New Roman" w:hAnsi="Times New Roman"/>
          <w:color w:val="000000"/>
          <w:sz w:val="24"/>
          <w:szCs w:val="24"/>
        </w:rPr>
      </w:pPr>
      <w:r>
        <w:br w:type="page"/>
      </w:r>
    </w:p>
    <w:p w14:paraId="00C180D8" w14:textId="77777777" w:rsidR="00A53AD6" w:rsidRDefault="00A53AD6">
      <w:pPr>
        <w:pStyle w:val="NormalText"/>
      </w:pPr>
      <w:r>
        <w:t>140) The following data pertains to activity and costs for two months:</w:t>
      </w:r>
    </w:p>
    <w:p w14:paraId="00C180D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320"/>
        <w:gridCol w:w="300"/>
        <w:gridCol w:w="1100"/>
        <w:gridCol w:w="300"/>
        <w:gridCol w:w="280"/>
        <w:gridCol w:w="1080"/>
        <w:gridCol w:w="300"/>
      </w:tblGrid>
      <w:tr w:rsidR="00A53AD6" w14:paraId="00C180DD" w14:textId="77777777">
        <w:tc>
          <w:tcPr>
            <w:tcW w:w="4320" w:type="dxa"/>
            <w:tcBorders>
              <w:top w:val="nil"/>
              <w:left w:val="nil"/>
              <w:bottom w:val="nil"/>
              <w:right w:val="nil"/>
            </w:tcBorders>
            <w:vAlign w:val="bottom"/>
          </w:tcPr>
          <w:p w14:paraId="00C180DA" w14:textId="77777777" w:rsidR="00A53AD6" w:rsidRDefault="00A53AD6">
            <w:pPr>
              <w:pStyle w:val="NormalText"/>
            </w:pPr>
            <w:r>
              <w:t> </w:t>
            </w:r>
          </w:p>
        </w:tc>
        <w:tc>
          <w:tcPr>
            <w:tcW w:w="1700" w:type="dxa"/>
            <w:gridSpan w:val="3"/>
            <w:tcBorders>
              <w:top w:val="nil"/>
              <w:left w:val="nil"/>
              <w:bottom w:val="nil"/>
              <w:right w:val="nil"/>
            </w:tcBorders>
            <w:tcMar>
              <w:top w:w="0" w:type="dxa"/>
              <w:left w:w="0" w:type="dxa"/>
              <w:bottom w:w="0" w:type="dxa"/>
              <w:right w:w="0" w:type="dxa"/>
            </w:tcMar>
            <w:vAlign w:val="bottom"/>
          </w:tcPr>
          <w:p w14:paraId="00C180DB" w14:textId="77777777" w:rsidR="00A53AD6" w:rsidRDefault="00A53AD6">
            <w:pPr>
              <w:pStyle w:val="NormalText"/>
              <w:jc w:val="center"/>
            </w:pPr>
            <w:r>
              <w:t>June</w:t>
            </w:r>
          </w:p>
        </w:tc>
        <w:tc>
          <w:tcPr>
            <w:tcW w:w="1660" w:type="dxa"/>
            <w:gridSpan w:val="3"/>
            <w:tcBorders>
              <w:top w:val="nil"/>
              <w:left w:val="nil"/>
              <w:bottom w:val="nil"/>
              <w:right w:val="nil"/>
            </w:tcBorders>
            <w:tcMar>
              <w:top w:w="0" w:type="dxa"/>
              <w:left w:w="0" w:type="dxa"/>
              <w:bottom w:w="0" w:type="dxa"/>
              <w:right w:w="0" w:type="dxa"/>
            </w:tcMar>
            <w:vAlign w:val="bottom"/>
          </w:tcPr>
          <w:p w14:paraId="00C180DC" w14:textId="77777777" w:rsidR="00A53AD6" w:rsidRDefault="00A53AD6">
            <w:pPr>
              <w:pStyle w:val="NormalText"/>
              <w:jc w:val="center"/>
            </w:pPr>
            <w:r>
              <w:t>July</w:t>
            </w:r>
          </w:p>
        </w:tc>
      </w:tr>
      <w:tr w:rsidR="00A53AD6" w14:paraId="00C180E5" w14:textId="77777777">
        <w:tc>
          <w:tcPr>
            <w:tcW w:w="4320" w:type="dxa"/>
            <w:tcBorders>
              <w:top w:val="nil"/>
              <w:left w:val="nil"/>
              <w:bottom w:val="nil"/>
              <w:right w:val="nil"/>
            </w:tcBorders>
            <w:vAlign w:val="center"/>
          </w:tcPr>
          <w:p w14:paraId="00C180DE" w14:textId="77777777" w:rsidR="00A53AD6" w:rsidRDefault="00A53AD6">
            <w:pPr>
              <w:pStyle w:val="NormalText"/>
            </w:pPr>
            <w:r>
              <w:t>Activity level in units</w:t>
            </w:r>
          </w:p>
        </w:tc>
        <w:tc>
          <w:tcPr>
            <w:tcW w:w="300" w:type="dxa"/>
            <w:tcBorders>
              <w:top w:val="nil"/>
              <w:left w:val="nil"/>
              <w:bottom w:val="nil"/>
              <w:right w:val="nil"/>
            </w:tcBorders>
            <w:tcMar>
              <w:top w:w="0" w:type="dxa"/>
              <w:left w:w="0" w:type="dxa"/>
              <w:bottom w:w="0" w:type="dxa"/>
              <w:right w:w="0" w:type="dxa"/>
            </w:tcMar>
            <w:vAlign w:val="center"/>
          </w:tcPr>
          <w:p w14:paraId="00C180DF" w14:textId="77777777" w:rsidR="00A53AD6" w:rsidRDefault="00A53AD6">
            <w:pPr>
              <w:pStyle w:val="NormalText"/>
              <w:jc w:val="right"/>
            </w:pPr>
            <w:r>
              <w:t> </w:t>
            </w:r>
          </w:p>
        </w:tc>
        <w:tc>
          <w:tcPr>
            <w:tcW w:w="1100" w:type="dxa"/>
            <w:tcBorders>
              <w:top w:val="nil"/>
              <w:left w:val="nil"/>
              <w:bottom w:val="nil"/>
              <w:right w:val="nil"/>
            </w:tcBorders>
            <w:tcMar>
              <w:top w:w="0" w:type="dxa"/>
              <w:left w:w="0" w:type="dxa"/>
              <w:bottom w:w="0" w:type="dxa"/>
              <w:right w:w="0" w:type="dxa"/>
            </w:tcMar>
            <w:vAlign w:val="center"/>
          </w:tcPr>
          <w:p w14:paraId="00C180E0" w14:textId="77777777" w:rsidR="00A53AD6" w:rsidRDefault="00A53AD6">
            <w:pPr>
              <w:pStyle w:val="NormalText"/>
            </w:pPr>
            <w:r>
              <w:t>10,000</w:t>
            </w:r>
          </w:p>
        </w:tc>
        <w:tc>
          <w:tcPr>
            <w:tcW w:w="300" w:type="dxa"/>
            <w:tcBorders>
              <w:top w:val="nil"/>
              <w:left w:val="nil"/>
              <w:bottom w:val="nil"/>
              <w:right w:val="nil"/>
            </w:tcBorders>
            <w:tcMar>
              <w:top w:w="0" w:type="dxa"/>
              <w:left w:w="0" w:type="dxa"/>
              <w:bottom w:w="0" w:type="dxa"/>
              <w:right w:w="0" w:type="dxa"/>
            </w:tcMar>
            <w:vAlign w:val="center"/>
          </w:tcPr>
          <w:p w14:paraId="00C180E1"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0E2" w14:textId="77777777" w:rsidR="00A53AD6" w:rsidRDefault="00A53AD6">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14:paraId="00C180E3" w14:textId="77777777" w:rsidR="00A53AD6" w:rsidRDefault="00A53AD6">
            <w:pPr>
              <w:pStyle w:val="NormalText"/>
            </w:pPr>
            <w:r>
              <w:t>11,000</w:t>
            </w:r>
          </w:p>
        </w:tc>
        <w:tc>
          <w:tcPr>
            <w:tcW w:w="300" w:type="dxa"/>
            <w:tcBorders>
              <w:top w:val="nil"/>
              <w:left w:val="nil"/>
              <w:bottom w:val="nil"/>
              <w:right w:val="nil"/>
            </w:tcBorders>
            <w:tcMar>
              <w:top w:w="0" w:type="dxa"/>
              <w:left w:w="0" w:type="dxa"/>
              <w:bottom w:w="0" w:type="dxa"/>
              <w:right w:w="0" w:type="dxa"/>
            </w:tcMar>
            <w:vAlign w:val="center"/>
          </w:tcPr>
          <w:p w14:paraId="00C180E4" w14:textId="77777777" w:rsidR="00A53AD6" w:rsidRDefault="00A53AD6">
            <w:pPr>
              <w:pStyle w:val="NormalText"/>
              <w:jc w:val="right"/>
            </w:pPr>
            <w:r>
              <w:t> </w:t>
            </w:r>
          </w:p>
        </w:tc>
      </w:tr>
      <w:tr w:rsidR="00A53AD6" w14:paraId="00C180ED" w14:textId="77777777">
        <w:tc>
          <w:tcPr>
            <w:tcW w:w="4320" w:type="dxa"/>
            <w:tcBorders>
              <w:top w:val="nil"/>
              <w:left w:val="nil"/>
              <w:bottom w:val="nil"/>
              <w:right w:val="nil"/>
            </w:tcBorders>
            <w:vAlign w:val="center"/>
          </w:tcPr>
          <w:p w14:paraId="00C180E6" w14:textId="77777777" w:rsidR="00A53AD6" w:rsidRDefault="00A53AD6">
            <w:pPr>
              <w:pStyle w:val="NormalText"/>
            </w:pPr>
            <w:r>
              <w:t>Direct materials</w:t>
            </w:r>
          </w:p>
        </w:tc>
        <w:tc>
          <w:tcPr>
            <w:tcW w:w="300" w:type="dxa"/>
            <w:tcBorders>
              <w:top w:val="nil"/>
              <w:left w:val="nil"/>
              <w:bottom w:val="nil"/>
              <w:right w:val="nil"/>
            </w:tcBorders>
            <w:tcMar>
              <w:top w:w="0" w:type="dxa"/>
              <w:left w:w="0" w:type="dxa"/>
              <w:bottom w:w="0" w:type="dxa"/>
              <w:right w:w="0" w:type="dxa"/>
            </w:tcMar>
            <w:vAlign w:val="center"/>
          </w:tcPr>
          <w:p w14:paraId="00C180E7" w14:textId="77777777" w:rsidR="00A53AD6" w:rsidRDefault="00A53AD6">
            <w:pPr>
              <w:pStyle w:val="NormalText"/>
              <w:jc w:val="right"/>
            </w:pPr>
            <w:r>
              <w:t>$</w:t>
            </w:r>
          </w:p>
        </w:tc>
        <w:tc>
          <w:tcPr>
            <w:tcW w:w="1100" w:type="dxa"/>
            <w:tcBorders>
              <w:top w:val="nil"/>
              <w:left w:val="nil"/>
              <w:bottom w:val="nil"/>
              <w:right w:val="nil"/>
            </w:tcBorders>
            <w:tcMar>
              <w:top w:w="0" w:type="dxa"/>
              <w:left w:w="0" w:type="dxa"/>
              <w:bottom w:w="0" w:type="dxa"/>
              <w:right w:w="0" w:type="dxa"/>
            </w:tcMar>
            <w:vAlign w:val="center"/>
          </w:tcPr>
          <w:p w14:paraId="00C180E8" w14:textId="77777777" w:rsidR="00A53AD6" w:rsidRDefault="00A53AD6">
            <w:pPr>
              <w:pStyle w:val="NormalText"/>
            </w:pPr>
            <w:r>
              <w:t>17,000</w:t>
            </w:r>
          </w:p>
        </w:tc>
        <w:tc>
          <w:tcPr>
            <w:tcW w:w="300" w:type="dxa"/>
            <w:tcBorders>
              <w:top w:val="nil"/>
              <w:left w:val="nil"/>
              <w:bottom w:val="nil"/>
              <w:right w:val="nil"/>
            </w:tcBorders>
            <w:tcMar>
              <w:top w:w="0" w:type="dxa"/>
              <w:left w:w="0" w:type="dxa"/>
              <w:bottom w:w="0" w:type="dxa"/>
              <w:right w:w="0" w:type="dxa"/>
            </w:tcMar>
            <w:vAlign w:val="center"/>
          </w:tcPr>
          <w:p w14:paraId="00C180E9"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0EA" w14:textId="77777777" w:rsidR="00A53AD6" w:rsidRDefault="00A53AD6">
            <w:pPr>
              <w:pStyle w:val="NormalText"/>
              <w:jc w:val="right"/>
            </w:pPr>
            <w:r>
              <w:t>$</w:t>
            </w:r>
          </w:p>
        </w:tc>
        <w:tc>
          <w:tcPr>
            <w:tcW w:w="1080" w:type="dxa"/>
            <w:tcBorders>
              <w:top w:val="nil"/>
              <w:left w:val="nil"/>
              <w:bottom w:val="nil"/>
              <w:right w:val="nil"/>
            </w:tcBorders>
            <w:tcMar>
              <w:top w:w="0" w:type="dxa"/>
              <w:left w:w="0" w:type="dxa"/>
              <w:bottom w:w="0" w:type="dxa"/>
              <w:right w:w="0" w:type="dxa"/>
            </w:tcMar>
            <w:vAlign w:val="center"/>
          </w:tcPr>
          <w:p w14:paraId="00C180EB" w14:textId="77777777" w:rsidR="00A53AD6" w:rsidRDefault="00A53AD6">
            <w:pPr>
              <w:pStyle w:val="NormalText"/>
              <w:jc w:val="center"/>
            </w:pPr>
            <w:r>
              <w:t>?</w:t>
            </w:r>
          </w:p>
        </w:tc>
        <w:tc>
          <w:tcPr>
            <w:tcW w:w="300" w:type="dxa"/>
            <w:tcBorders>
              <w:top w:val="nil"/>
              <w:left w:val="nil"/>
              <w:bottom w:val="nil"/>
              <w:right w:val="nil"/>
            </w:tcBorders>
            <w:tcMar>
              <w:top w:w="0" w:type="dxa"/>
              <w:left w:w="0" w:type="dxa"/>
              <w:bottom w:w="0" w:type="dxa"/>
              <w:right w:w="0" w:type="dxa"/>
            </w:tcMar>
            <w:vAlign w:val="center"/>
          </w:tcPr>
          <w:p w14:paraId="00C180EC" w14:textId="77777777" w:rsidR="00A53AD6" w:rsidRDefault="00A53AD6">
            <w:pPr>
              <w:pStyle w:val="NormalText"/>
              <w:jc w:val="right"/>
            </w:pPr>
            <w:r>
              <w:t> </w:t>
            </w:r>
          </w:p>
        </w:tc>
      </w:tr>
      <w:tr w:rsidR="00A53AD6" w14:paraId="00C180F5" w14:textId="77777777">
        <w:tc>
          <w:tcPr>
            <w:tcW w:w="4320" w:type="dxa"/>
            <w:tcBorders>
              <w:top w:val="nil"/>
              <w:left w:val="nil"/>
              <w:bottom w:val="nil"/>
              <w:right w:val="nil"/>
            </w:tcBorders>
            <w:vAlign w:val="center"/>
          </w:tcPr>
          <w:p w14:paraId="00C180EE" w14:textId="77777777" w:rsidR="00A53AD6" w:rsidRDefault="00A53AD6">
            <w:pPr>
              <w:pStyle w:val="NormalText"/>
            </w:pPr>
            <w:r>
              <w:t>Fixed factory rent</w:t>
            </w:r>
          </w:p>
        </w:tc>
        <w:tc>
          <w:tcPr>
            <w:tcW w:w="300" w:type="dxa"/>
            <w:tcBorders>
              <w:top w:val="nil"/>
              <w:left w:val="nil"/>
              <w:bottom w:val="nil"/>
              <w:right w:val="nil"/>
            </w:tcBorders>
            <w:tcMar>
              <w:top w:w="0" w:type="dxa"/>
              <w:left w:w="0" w:type="dxa"/>
              <w:bottom w:w="0" w:type="dxa"/>
              <w:right w:w="0" w:type="dxa"/>
            </w:tcMar>
            <w:vAlign w:val="center"/>
          </w:tcPr>
          <w:p w14:paraId="00C180EF" w14:textId="77777777" w:rsidR="00A53AD6" w:rsidRDefault="00A53AD6">
            <w:pPr>
              <w:pStyle w:val="NormalText"/>
              <w:jc w:val="right"/>
            </w:pPr>
            <w:r>
              <w:t> </w:t>
            </w:r>
          </w:p>
        </w:tc>
        <w:tc>
          <w:tcPr>
            <w:tcW w:w="1100" w:type="dxa"/>
            <w:tcBorders>
              <w:top w:val="nil"/>
              <w:left w:val="nil"/>
              <w:bottom w:val="nil"/>
              <w:right w:val="nil"/>
            </w:tcBorders>
            <w:tcMar>
              <w:top w:w="0" w:type="dxa"/>
              <w:left w:w="0" w:type="dxa"/>
              <w:bottom w:w="0" w:type="dxa"/>
              <w:right w:w="0" w:type="dxa"/>
            </w:tcMar>
            <w:vAlign w:val="center"/>
          </w:tcPr>
          <w:p w14:paraId="00C180F0" w14:textId="77777777" w:rsidR="00A53AD6" w:rsidRDefault="00A53AD6">
            <w:pPr>
              <w:pStyle w:val="NormalText"/>
            </w:pPr>
            <w:r>
              <w:t>21,000</w:t>
            </w:r>
          </w:p>
        </w:tc>
        <w:tc>
          <w:tcPr>
            <w:tcW w:w="300" w:type="dxa"/>
            <w:tcBorders>
              <w:top w:val="nil"/>
              <w:left w:val="nil"/>
              <w:bottom w:val="nil"/>
              <w:right w:val="nil"/>
            </w:tcBorders>
            <w:tcMar>
              <w:top w:w="0" w:type="dxa"/>
              <w:left w:w="0" w:type="dxa"/>
              <w:bottom w:w="0" w:type="dxa"/>
              <w:right w:w="0" w:type="dxa"/>
            </w:tcMar>
            <w:vAlign w:val="center"/>
          </w:tcPr>
          <w:p w14:paraId="00C180F1"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0F2" w14:textId="77777777" w:rsidR="00A53AD6" w:rsidRDefault="00A53AD6">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14:paraId="00C180F3" w14:textId="77777777" w:rsidR="00A53AD6" w:rsidRDefault="00A53AD6">
            <w:pPr>
              <w:pStyle w:val="NormalText"/>
              <w:jc w:val="center"/>
            </w:pPr>
            <w:r>
              <w:t>?</w:t>
            </w:r>
          </w:p>
        </w:tc>
        <w:tc>
          <w:tcPr>
            <w:tcW w:w="300" w:type="dxa"/>
            <w:tcBorders>
              <w:top w:val="nil"/>
              <w:left w:val="nil"/>
              <w:bottom w:val="nil"/>
              <w:right w:val="nil"/>
            </w:tcBorders>
            <w:tcMar>
              <w:top w:w="0" w:type="dxa"/>
              <w:left w:w="0" w:type="dxa"/>
              <w:bottom w:w="0" w:type="dxa"/>
              <w:right w:w="0" w:type="dxa"/>
            </w:tcMar>
            <w:vAlign w:val="center"/>
          </w:tcPr>
          <w:p w14:paraId="00C180F4" w14:textId="77777777" w:rsidR="00A53AD6" w:rsidRDefault="00A53AD6">
            <w:pPr>
              <w:pStyle w:val="NormalText"/>
              <w:jc w:val="right"/>
            </w:pPr>
            <w:r>
              <w:t> </w:t>
            </w:r>
          </w:p>
        </w:tc>
      </w:tr>
      <w:tr w:rsidR="00A53AD6" w14:paraId="00C180FD" w14:textId="77777777">
        <w:tc>
          <w:tcPr>
            <w:tcW w:w="4320" w:type="dxa"/>
            <w:tcBorders>
              <w:top w:val="nil"/>
              <w:left w:val="nil"/>
              <w:bottom w:val="nil"/>
              <w:right w:val="nil"/>
            </w:tcBorders>
            <w:vAlign w:val="center"/>
          </w:tcPr>
          <w:p w14:paraId="00C180F6" w14:textId="77777777" w:rsidR="00A53AD6" w:rsidRDefault="00A53AD6">
            <w:pPr>
              <w:pStyle w:val="NormalText"/>
            </w:pPr>
            <w:r>
              <w:t>Other production costs</w:t>
            </w:r>
          </w:p>
        </w:tc>
        <w:tc>
          <w:tcPr>
            <w:tcW w:w="300" w:type="dxa"/>
            <w:tcBorders>
              <w:top w:val="nil"/>
              <w:left w:val="nil"/>
              <w:bottom w:val="single" w:sz="20" w:space="0" w:color="000000"/>
              <w:right w:val="nil"/>
            </w:tcBorders>
            <w:tcMar>
              <w:top w:w="0" w:type="dxa"/>
              <w:left w:w="0" w:type="dxa"/>
              <w:bottom w:w="0" w:type="dxa"/>
              <w:right w:w="0" w:type="dxa"/>
            </w:tcMar>
            <w:vAlign w:val="center"/>
          </w:tcPr>
          <w:p w14:paraId="00C180F7" w14:textId="77777777" w:rsidR="00A53AD6" w:rsidRDefault="00A53AD6">
            <w:pPr>
              <w:pStyle w:val="NormalText"/>
              <w:jc w:val="right"/>
            </w:pPr>
            <w:r>
              <w:t> </w:t>
            </w:r>
          </w:p>
        </w:tc>
        <w:tc>
          <w:tcPr>
            <w:tcW w:w="1100" w:type="dxa"/>
            <w:tcBorders>
              <w:top w:val="nil"/>
              <w:left w:val="nil"/>
              <w:bottom w:val="single" w:sz="20" w:space="0" w:color="000000"/>
              <w:right w:val="nil"/>
            </w:tcBorders>
            <w:tcMar>
              <w:top w:w="0" w:type="dxa"/>
              <w:left w:w="0" w:type="dxa"/>
              <w:bottom w:w="0" w:type="dxa"/>
              <w:right w:w="0" w:type="dxa"/>
            </w:tcMar>
            <w:vAlign w:val="center"/>
          </w:tcPr>
          <w:p w14:paraId="00C180F8" w14:textId="77777777" w:rsidR="00A53AD6" w:rsidRDefault="00A53AD6">
            <w:pPr>
              <w:pStyle w:val="NormalText"/>
            </w:pPr>
            <w:r>
              <w:t>20,000</w:t>
            </w:r>
          </w:p>
        </w:tc>
        <w:tc>
          <w:tcPr>
            <w:tcW w:w="300" w:type="dxa"/>
            <w:tcBorders>
              <w:top w:val="nil"/>
              <w:left w:val="nil"/>
              <w:bottom w:val="nil"/>
              <w:right w:val="nil"/>
            </w:tcBorders>
            <w:tcMar>
              <w:top w:w="0" w:type="dxa"/>
              <w:left w:w="0" w:type="dxa"/>
              <w:bottom w:w="0" w:type="dxa"/>
              <w:right w:w="0" w:type="dxa"/>
            </w:tcMar>
            <w:vAlign w:val="center"/>
          </w:tcPr>
          <w:p w14:paraId="00C180F9" w14:textId="77777777"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0FA" w14:textId="77777777" w:rsidR="00A53AD6" w:rsidRDefault="00A53AD6">
            <w:pPr>
              <w:pStyle w:val="NormalText"/>
              <w:jc w:val="right"/>
            </w:pPr>
            <w:r>
              <w:t> </w:t>
            </w:r>
          </w:p>
        </w:tc>
        <w:tc>
          <w:tcPr>
            <w:tcW w:w="1080" w:type="dxa"/>
            <w:tcBorders>
              <w:top w:val="nil"/>
              <w:left w:val="nil"/>
              <w:bottom w:val="single" w:sz="20" w:space="0" w:color="000000"/>
              <w:right w:val="nil"/>
            </w:tcBorders>
            <w:tcMar>
              <w:top w:w="0" w:type="dxa"/>
              <w:left w:w="0" w:type="dxa"/>
              <w:bottom w:w="0" w:type="dxa"/>
              <w:right w:w="0" w:type="dxa"/>
            </w:tcMar>
            <w:vAlign w:val="center"/>
          </w:tcPr>
          <w:p w14:paraId="00C180FB" w14:textId="77777777" w:rsidR="00A53AD6" w:rsidRDefault="00A53AD6">
            <w:pPr>
              <w:pStyle w:val="NormalText"/>
              <w:jc w:val="center"/>
            </w:pPr>
            <w:r>
              <w:t>?</w:t>
            </w:r>
          </w:p>
        </w:tc>
        <w:tc>
          <w:tcPr>
            <w:tcW w:w="300" w:type="dxa"/>
            <w:tcBorders>
              <w:top w:val="nil"/>
              <w:left w:val="nil"/>
              <w:bottom w:val="nil"/>
              <w:right w:val="nil"/>
            </w:tcBorders>
            <w:tcMar>
              <w:top w:w="0" w:type="dxa"/>
              <w:left w:w="0" w:type="dxa"/>
              <w:bottom w:w="0" w:type="dxa"/>
              <w:right w:w="0" w:type="dxa"/>
            </w:tcMar>
            <w:vAlign w:val="center"/>
          </w:tcPr>
          <w:p w14:paraId="00C180FC" w14:textId="77777777" w:rsidR="00A53AD6" w:rsidRDefault="00A53AD6">
            <w:pPr>
              <w:pStyle w:val="NormalText"/>
              <w:jc w:val="right"/>
            </w:pPr>
            <w:r>
              <w:t> </w:t>
            </w:r>
          </w:p>
        </w:tc>
      </w:tr>
      <w:tr w:rsidR="00A53AD6" w14:paraId="00C18105" w14:textId="77777777">
        <w:tc>
          <w:tcPr>
            <w:tcW w:w="4320" w:type="dxa"/>
            <w:tcBorders>
              <w:top w:val="nil"/>
              <w:left w:val="nil"/>
              <w:bottom w:val="nil"/>
              <w:right w:val="nil"/>
            </w:tcBorders>
            <w:vAlign w:val="center"/>
          </w:tcPr>
          <w:p w14:paraId="00C180FE" w14:textId="77777777" w:rsidR="00A53AD6" w:rsidRDefault="00A53AD6">
            <w:pPr>
              <w:pStyle w:val="NormalText"/>
            </w:pPr>
            <w:r>
              <w:t>Total cost</w:t>
            </w:r>
          </w:p>
        </w:tc>
        <w:tc>
          <w:tcPr>
            <w:tcW w:w="300" w:type="dxa"/>
            <w:tcBorders>
              <w:top w:val="nil"/>
              <w:left w:val="nil"/>
              <w:bottom w:val="double" w:sz="2" w:space="0" w:color="000000"/>
              <w:right w:val="nil"/>
            </w:tcBorders>
            <w:tcMar>
              <w:top w:w="0" w:type="dxa"/>
              <w:left w:w="0" w:type="dxa"/>
              <w:bottom w:w="0" w:type="dxa"/>
              <w:right w:w="0" w:type="dxa"/>
            </w:tcMar>
            <w:vAlign w:val="center"/>
          </w:tcPr>
          <w:p w14:paraId="00C180FF" w14:textId="77777777" w:rsidR="00A53AD6" w:rsidRDefault="00A53AD6">
            <w:pPr>
              <w:pStyle w:val="NormalText"/>
              <w:jc w:val="right"/>
            </w:pPr>
            <w:r>
              <w:t>$</w:t>
            </w:r>
          </w:p>
        </w:tc>
        <w:tc>
          <w:tcPr>
            <w:tcW w:w="1100" w:type="dxa"/>
            <w:tcBorders>
              <w:top w:val="nil"/>
              <w:left w:val="nil"/>
              <w:bottom w:val="double" w:sz="2" w:space="0" w:color="000000"/>
              <w:right w:val="nil"/>
            </w:tcBorders>
            <w:tcMar>
              <w:top w:w="0" w:type="dxa"/>
              <w:left w:w="0" w:type="dxa"/>
              <w:bottom w:w="0" w:type="dxa"/>
              <w:right w:w="0" w:type="dxa"/>
            </w:tcMar>
            <w:vAlign w:val="center"/>
          </w:tcPr>
          <w:p w14:paraId="00C18100" w14:textId="77777777" w:rsidR="00A53AD6" w:rsidRDefault="00A53AD6">
            <w:pPr>
              <w:pStyle w:val="NormalText"/>
            </w:pPr>
            <w:r>
              <w:t>58,000</w:t>
            </w:r>
          </w:p>
        </w:tc>
        <w:tc>
          <w:tcPr>
            <w:tcW w:w="300" w:type="dxa"/>
            <w:tcBorders>
              <w:top w:val="nil"/>
              <w:left w:val="nil"/>
              <w:bottom w:val="nil"/>
              <w:right w:val="nil"/>
            </w:tcBorders>
            <w:tcMar>
              <w:top w:w="0" w:type="dxa"/>
              <w:left w:w="0" w:type="dxa"/>
              <w:bottom w:w="0" w:type="dxa"/>
              <w:right w:w="0" w:type="dxa"/>
            </w:tcMar>
            <w:vAlign w:val="center"/>
          </w:tcPr>
          <w:p w14:paraId="00C18101" w14:textId="77777777" w:rsidR="00A53AD6" w:rsidRDefault="00A53AD6">
            <w:pPr>
              <w:pStyle w:val="NormalText"/>
              <w:jc w:val="right"/>
            </w:pPr>
            <w:r>
              <w:t> </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8102" w14:textId="77777777" w:rsidR="00A53AD6" w:rsidRDefault="00A53AD6">
            <w:pPr>
              <w:pStyle w:val="NormalText"/>
              <w:jc w:val="right"/>
            </w:pPr>
            <w:r>
              <w:t>$</w:t>
            </w:r>
          </w:p>
        </w:tc>
        <w:tc>
          <w:tcPr>
            <w:tcW w:w="1080" w:type="dxa"/>
            <w:tcBorders>
              <w:top w:val="nil"/>
              <w:left w:val="nil"/>
              <w:bottom w:val="double" w:sz="2" w:space="0" w:color="000000"/>
              <w:right w:val="nil"/>
            </w:tcBorders>
            <w:tcMar>
              <w:top w:w="0" w:type="dxa"/>
              <w:left w:w="0" w:type="dxa"/>
              <w:bottom w:w="0" w:type="dxa"/>
              <w:right w:w="0" w:type="dxa"/>
            </w:tcMar>
            <w:vAlign w:val="center"/>
          </w:tcPr>
          <w:p w14:paraId="00C18103" w14:textId="77777777" w:rsidR="00A53AD6" w:rsidRDefault="00A53AD6">
            <w:pPr>
              <w:pStyle w:val="NormalText"/>
            </w:pPr>
            <w:r>
              <w:t>61,300</w:t>
            </w:r>
          </w:p>
        </w:tc>
        <w:tc>
          <w:tcPr>
            <w:tcW w:w="300" w:type="dxa"/>
            <w:tcBorders>
              <w:top w:val="nil"/>
              <w:left w:val="nil"/>
              <w:bottom w:val="nil"/>
              <w:right w:val="nil"/>
            </w:tcBorders>
            <w:tcMar>
              <w:top w:w="0" w:type="dxa"/>
              <w:left w:w="0" w:type="dxa"/>
              <w:bottom w:w="0" w:type="dxa"/>
              <w:right w:w="0" w:type="dxa"/>
            </w:tcMar>
            <w:vAlign w:val="center"/>
          </w:tcPr>
          <w:p w14:paraId="00C18104" w14:textId="77777777" w:rsidR="00A53AD6" w:rsidRDefault="00A53AD6">
            <w:pPr>
              <w:pStyle w:val="NormalText"/>
              <w:jc w:val="right"/>
            </w:pPr>
            <w:r>
              <w:t> </w:t>
            </w:r>
          </w:p>
        </w:tc>
      </w:tr>
    </w:tbl>
    <w:p w14:paraId="00C18106" w14:textId="77777777" w:rsidR="00A53AD6" w:rsidRDefault="00A53AD6">
      <w:pPr>
        <w:pStyle w:val="NormalText"/>
      </w:pPr>
    </w:p>
    <w:p w14:paraId="00C18107" w14:textId="77777777" w:rsidR="00A53AD6" w:rsidRDefault="00A53AD6">
      <w:pPr>
        <w:pStyle w:val="NormalText"/>
        <w:rPr>
          <w:b/>
          <w:bCs/>
        </w:rPr>
      </w:pPr>
      <w:r>
        <w:t xml:space="preserve">Assuming that these activity levels are within the relevant range, the other production costs for July were: </w:t>
      </w:r>
      <w:r>
        <w:rPr>
          <w:b/>
          <w:bCs/>
        </w:rPr>
        <w:t>(Round intermediate calculations to 2 decimal places.)</w:t>
      </w:r>
    </w:p>
    <w:p w14:paraId="00C18108" w14:textId="77777777" w:rsidR="00A53AD6" w:rsidRDefault="00A53AD6">
      <w:pPr>
        <w:pStyle w:val="NormalText"/>
      </w:pPr>
      <w:r>
        <w:t>A) $21,600</w:t>
      </w:r>
    </w:p>
    <w:p w14:paraId="00C18109" w14:textId="77777777" w:rsidR="00A53AD6" w:rsidRDefault="00A53AD6">
      <w:pPr>
        <w:pStyle w:val="NormalText"/>
      </w:pPr>
      <w:r>
        <w:t>B) $20,000</w:t>
      </w:r>
    </w:p>
    <w:p w14:paraId="00C1810A" w14:textId="77777777" w:rsidR="00A53AD6" w:rsidRDefault="00A53AD6">
      <w:pPr>
        <w:pStyle w:val="NormalText"/>
      </w:pPr>
      <w:r>
        <w:t>C) $22,000</w:t>
      </w:r>
    </w:p>
    <w:p w14:paraId="00C1810B" w14:textId="77777777" w:rsidR="00A53AD6" w:rsidRDefault="00A53AD6">
      <w:pPr>
        <w:pStyle w:val="NormalText"/>
      </w:pPr>
      <w:r>
        <w:t>D) $19,500</w:t>
      </w:r>
    </w:p>
    <w:p w14:paraId="00C1810C" w14:textId="77777777" w:rsidR="003C39DD" w:rsidRDefault="003C39DD">
      <w:pPr>
        <w:pStyle w:val="NormalText"/>
      </w:pPr>
    </w:p>
    <w:p w14:paraId="00C1810D" w14:textId="77777777" w:rsidR="00A53AD6" w:rsidRDefault="003C39DD">
      <w:pPr>
        <w:pStyle w:val="NormalText"/>
      </w:pPr>
      <w:r>
        <w:t>Answer:</w:t>
      </w:r>
      <w:r w:rsidR="00A53AD6">
        <w:t xml:space="preserve">  A</w:t>
      </w:r>
    </w:p>
    <w:p w14:paraId="00C1810E" w14:textId="77777777" w:rsidR="00A53AD6" w:rsidRDefault="00A53AD6">
      <w:pPr>
        <w:pStyle w:val="NormalText"/>
      </w:pPr>
      <w:r>
        <w:t>Explanation:  Direct materials per unit = $17,000 ÷ 10,000 units = $1.70 per unit</w:t>
      </w:r>
    </w:p>
    <w:p w14:paraId="00C1810F" w14:textId="77777777" w:rsidR="00A53AD6" w:rsidRDefault="00A53AD6">
      <w:pPr>
        <w:pStyle w:val="NormalText"/>
      </w:pPr>
    </w:p>
    <w:p w14:paraId="00C18110" w14:textId="77777777" w:rsidR="00A53AD6" w:rsidRDefault="00A53AD6">
      <w:pPr>
        <w:pStyle w:val="NormalText"/>
      </w:pPr>
      <w:r>
        <w:t>Total direct materials cost in July = $1.70 per unit × 11,000 units = $18,700</w:t>
      </w:r>
    </w:p>
    <w:p w14:paraId="00C18111" w14:textId="77777777" w:rsidR="00A53AD6" w:rsidRDefault="00A53AD6">
      <w:pPr>
        <w:pStyle w:val="NormalText"/>
      </w:pPr>
      <w:r>
        <w:t>Fixed factory rent = $21,000 (given)</w:t>
      </w:r>
    </w:p>
    <w:p w14:paraId="00C18112" w14:textId="77777777" w:rsidR="00A53AD6" w:rsidRDefault="00A53AD6">
      <w:pPr>
        <w:pStyle w:val="NormalText"/>
      </w:pPr>
    </w:p>
    <w:p w14:paraId="00C18113" w14:textId="77777777" w:rsidR="00A53AD6" w:rsidRDefault="00A53AD6">
      <w:pPr>
        <w:pStyle w:val="NormalText"/>
      </w:pPr>
      <w:r>
        <w:t>Total cost = Direct materials + Fixed factory rent + Other production costs</w:t>
      </w:r>
    </w:p>
    <w:p w14:paraId="00C18114" w14:textId="77777777" w:rsidR="00A53AD6" w:rsidRDefault="00A53AD6">
      <w:pPr>
        <w:pStyle w:val="NormalText"/>
      </w:pPr>
      <w:r>
        <w:t>$61,300 = $18,700 + $21,000 + Other production costs</w:t>
      </w:r>
    </w:p>
    <w:p w14:paraId="00C18115" w14:textId="77777777" w:rsidR="00A53AD6" w:rsidRDefault="00A53AD6">
      <w:pPr>
        <w:pStyle w:val="NormalText"/>
      </w:pPr>
    </w:p>
    <w:p w14:paraId="00C18116" w14:textId="77777777" w:rsidR="00A53AD6" w:rsidRDefault="00A53AD6">
      <w:pPr>
        <w:pStyle w:val="NormalText"/>
      </w:pPr>
      <w:r>
        <w:t>Other production costs = $61,300 − ($18,700 + $21,000)</w:t>
      </w:r>
    </w:p>
    <w:p w14:paraId="00C18117" w14:textId="77777777" w:rsidR="00A53AD6" w:rsidRDefault="00A53AD6">
      <w:pPr>
        <w:pStyle w:val="NormalText"/>
      </w:pPr>
      <w:r>
        <w:t>= $61,300 − $39,700</w:t>
      </w:r>
    </w:p>
    <w:p w14:paraId="00C18118" w14:textId="77777777" w:rsidR="00A53AD6" w:rsidRDefault="00A53AD6">
      <w:pPr>
        <w:pStyle w:val="NormalText"/>
      </w:pPr>
      <w:r>
        <w:t>= $21,600</w:t>
      </w:r>
    </w:p>
    <w:p w14:paraId="00C18119" w14:textId="77777777" w:rsidR="00A53AD6" w:rsidRDefault="003C39DD">
      <w:pPr>
        <w:pStyle w:val="NormalText"/>
      </w:pPr>
      <w:r>
        <w:t>Difficulty: 3 Hard</w:t>
      </w:r>
    </w:p>
    <w:p w14:paraId="00C1811A" w14:textId="77777777" w:rsidR="00A53AD6" w:rsidRDefault="00A53AD6">
      <w:pPr>
        <w:pStyle w:val="NormalText"/>
      </w:pPr>
      <w:r>
        <w:t>Topic:  Cost Classifications for Predicting Cost Behavior</w:t>
      </w:r>
    </w:p>
    <w:p w14:paraId="00C1811B" w14:textId="77777777" w:rsidR="00A53AD6" w:rsidRDefault="00A53AD6">
      <w:pPr>
        <w:pStyle w:val="NormalText"/>
      </w:pPr>
      <w:r>
        <w:t>Learning Objective:  01-04 Understand cost classifications used to predict cost behavior: variable costs, fixed costs, and mixed costs.</w:t>
      </w:r>
    </w:p>
    <w:p w14:paraId="00C1811C" w14:textId="77777777" w:rsidR="00A53AD6" w:rsidRDefault="00A53AD6">
      <w:pPr>
        <w:pStyle w:val="NormalText"/>
      </w:pPr>
      <w:r>
        <w:t>Bloom's:  Apply</w:t>
      </w:r>
    </w:p>
    <w:p w14:paraId="00C1811D" w14:textId="77777777" w:rsidR="00A53AD6" w:rsidRDefault="00A53AD6">
      <w:pPr>
        <w:pStyle w:val="NormalText"/>
      </w:pPr>
      <w:r>
        <w:t>AACSB:  Analytical Thinking</w:t>
      </w:r>
    </w:p>
    <w:p w14:paraId="00C1811E" w14:textId="77777777" w:rsidR="00A53AD6" w:rsidRDefault="00A53AD6">
      <w:pPr>
        <w:pStyle w:val="NormalText"/>
      </w:pPr>
      <w:r>
        <w:t>AICPA:  BB Critical Thinking; FN Measurement</w:t>
      </w:r>
    </w:p>
    <w:p w14:paraId="00C1811F" w14:textId="77777777" w:rsidR="00A53AD6" w:rsidRDefault="00A53AD6">
      <w:pPr>
        <w:pStyle w:val="NormalText"/>
      </w:pPr>
    </w:p>
    <w:p w14:paraId="00C18120" w14:textId="77777777" w:rsidR="00B2306E" w:rsidRDefault="00B2306E">
      <w:pPr>
        <w:rPr>
          <w:rFonts w:ascii="Times New Roman" w:hAnsi="Times New Roman"/>
          <w:color w:val="000000"/>
          <w:sz w:val="24"/>
          <w:szCs w:val="24"/>
        </w:rPr>
      </w:pPr>
      <w:r>
        <w:br w:type="page"/>
      </w:r>
    </w:p>
    <w:p w14:paraId="00C18121" w14:textId="77777777" w:rsidR="00A53AD6" w:rsidRDefault="00A53AD6">
      <w:pPr>
        <w:pStyle w:val="NormalText"/>
      </w:pPr>
      <w:r>
        <w:t xml:space="preserve">141) </w:t>
      </w:r>
      <w:proofErr w:type="spellStart"/>
      <w:r>
        <w:t>Paolucci</w:t>
      </w:r>
      <w:proofErr w:type="spellEnd"/>
      <w:r>
        <w:t xml:space="preserve"> Corporation's relevant range of activity is 4,000 units to 8,000 units. When it produces and sells 6,000 units, its average costs per unit are as follows:</w:t>
      </w:r>
    </w:p>
    <w:p w14:paraId="00C1812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400"/>
        <w:gridCol w:w="800"/>
        <w:gridCol w:w="400"/>
      </w:tblGrid>
      <w:tr w:rsidR="00A53AD6" w14:paraId="00C18125" w14:textId="77777777">
        <w:tc>
          <w:tcPr>
            <w:tcW w:w="5760" w:type="dxa"/>
            <w:tcBorders>
              <w:top w:val="nil"/>
              <w:left w:val="nil"/>
              <w:bottom w:val="nil"/>
              <w:right w:val="nil"/>
            </w:tcBorders>
            <w:vAlign w:val="center"/>
          </w:tcPr>
          <w:p w14:paraId="00C18123" w14:textId="77777777"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14:paraId="00C18124" w14:textId="77777777" w:rsidR="00A53AD6" w:rsidRDefault="00A53AD6">
            <w:pPr>
              <w:pStyle w:val="NormalText"/>
              <w:jc w:val="center"/>
            </w:pPr>
            <w:r>
              <w:t>Average Cost per Unit</w:t>
            </w:r>
          </w:p>
        </w:tc>
      </w:tr>
      <w:tr w:rsidR="00A53AD6" w14:paraId="00C1812A" w14:textId="77777777">
        <w:tc>
          <w:tcPr>
            <w:tcW w:w="5760" w:type="dxa"/>
            <w:tcBorders>
              <w:top w:val="nil"/>
              <w:left w:val="nil"/>
              <w:bottom w:val="nil"/>
              <w:right w:val="nil"/>
            </w:tcBorders>
            <w:vAlign w:val="center"/>
          </w:tcPr>
          <w:p w14:paraId="00C18126" w14:textId="77777777"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14:paraId="00C18127"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28" w14:textId="77777777" w:rsidR="00A53AD6" w:rsidRDefault="00A53AD6">
            <w:pPr>
              <w:pStyle w:val="NormalText"/>
              <w:jc w:val="right"/>
            </w:pPr>
            <w:r>
              <w:t>6.45</w:t>
            </w:r>
          </w:p>
        </w:tc>
        <w:tc>
          <w:tcPr>
            <w:tcW w:w="400" w:type="dxa"/>
            <w:tcBorders>
              <w:top w:val="nil"/>
              <w:left w:val="nil"/>
              <w:bottom w:val="nil"/>
              <w:right w:val="nil"/>
            </w:tcBorders>
            <w:tcMar>
              <w:top w:w="0" w:type="dxa"/>
              <w:left w:w="0" w:type="dxa"/>
              <w:bottom w:w="0" w:type="dxa"/>
              <w:right w:w="0" w:type="dxa"/>
            </w:tcMar>
            <w:vAlign w:val="center"/>
          </w:tcPr>
          <w:p w14:paraId="00C18129" w14:textId="77777777" w:rsidR="00A53AD6" w:rsidRDefault="00A53AD6">
            <w:pPr>
              <w:pStyle w:val="NormalText"/>
              <w:jc w:val="right"/>
            </w:pPr>
            <w:r>
              <w:t> </w:t>
            </w:r>
          </w:p>
        </w:tc>
      </w:tr>
      <w:tr w:rsidR="00A53AD6" w14:paraId="00C1812F" w14:textId="77777777">
        <w:tc>
          <w:tcPr>
            <w:tcW w:w="5760" w:type="dxa"/>
            <w:tcBorders>
              <w:top w:val="nil"/>
              <w:left w:val="nil"/>
              <w:bottom w:val="nil"/>
              <w:right w:val="nil"/>
            </w:tcBorders>
            <w:vAlign w:val="center"/>
          </w:tcPr>
          <w:p w14:paraId="00C1812B" w14:textId="77777777"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14:paraId="00C1812C"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2D" w14:textId="77777777" w:rsidR="00A53AD6" w:rsidRDefault="00A53AD6">
            <w:pPr>
              <w:pStyle w:val="NormalText"/>
              <w:jc w:val="right"/>
            </w:pPr>
            <w:r>
              <w:t>3.30</w:t>
            </w:r>
          </w:p>
        </w:tc>
        <w:tc>
          <w:tcPr>
            <w:tcW w:w="400" w:type="dxa"/>
            <w:tcBorders>
              <w:top w:val="nil"/>
              <w:left w:val="nil"/>
              <w:bottom w:val="nil"/>
              <w:right w:val="nil"/>
            </w:tcBorders>
            <w:tcMar>
              <w:top w:w="0" w:type="dxa"/>
              <w:left w:w="0" w:type="dxa"/>
              <w:bottom w:w="0" w:type="dxa"/>
              <w:right w:w="0" w:type="dxa"/>
            </w:tcMar>
            <w:vAlign w:val="center"/>
          </w:tcPr>
          <w:p w14:paraId="00C1812E" w14:textId="77777777" w:rsidR="00A53AD6" w:rsidRDefault="00A53AD6">
            <w:pPr>
              <w:pStyle w:val="NormalText"/>
              <w:jc w:val="right"/>
            </w:pPr>
            <w:r>
              <w:t> </w:t>
            </w:r>
          </w:p>
        </w:tc>
      </w:tr>
      <w:tr w:rsidR="00A53AD6" w14:paraId="00C18134" w14:textId="77777777">
        <w:tc>
          <w:tcPr>
            <w:tcW w:w="5760" w:type="dxa"/>
            <w:tcBorders>
              <w:top w:val="nil"/>
              <w:left w:val="nil"/>
              <w:bottom w:val="nil"/>
              <w:right w:val="nil"/>
            </w:tcBorders>
            <w:vAlign w:val="center"/>
          </w:tcPr>
          <w:p w14:paraId="00C18130" w14:textId="77777777"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14:paraId="00C18131"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32" w14:textId="77777777" w:rsidR="00A53AD6" w:rsidRDefault="00A53AD6">
            <w:pPr>
              <w:pStyle w:val="NormalText"/>
              <w:jc w:val="right"/>
            </w:pPr>
            <w:r>
              <w:t>1.25</w:t>
            </w:r>
          </w:p>
        </w:tc>
        <w:tc>
          <w:tcPr>
            <w:tcW w:w="400" w:type="dxa"/>
            <w:tcBorders>
              <w:top w:val="nil"/>
              <w:left w:val="nil"/>
              <w:bottom w:val="nil"/>
              <w:right w:val="nil"/>
            </w:tcBorders>
            <w:tcMar>
              <w:top w:w="0" w:type="dxa"/>
              <w:left w:w="0" w:type="dxa"/>
              <w:bottom w:w="0" w:type="dxa"/>
              <w:right w:w="0" w:type="dxa"/>
            </w:tcMar>
            <w:vAlign w:val="center"/>
          </w:tcPr>
          <w:p w14:paraId="00C18133" w14:textId="77777777" w:rsidR="00A53AD6" w:rsidRDefault="00A53AD6">
            <w:pPr>
              <w:pStyle w:val="NormalText"/>
              <w:jc w:val="right"/>
            </w:pPr>
            <w:r>
              <w:t> </w:t>
            </w:r>
          </w:p>
        </w:tc>
      </w:tr>
      <w:tr w:rsidR="00A53AD6" w14:paraId="00C18139" w14:textId="77777777">
        <w:tc>
          <w:tcPr>
            <w:tcW w:w="5760" w:type="dxa"/>
            <w:tcBorders>
              <w:top w:val="nil"/>
              <w:left w:val="nil"/>
              <w:bottom w:val="nil"/>
              <w:right w:val="nil"/>
            </w:tcBorders>
            <w:vAlign w:val="bottom"/>
          </w:tcPr>
          <w:p w14:paraId="00C18135" w14:textId="77777777"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14:paraId="00C18136"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8137" w14:textId="77777777" w:rsidR="00A53AD6" w:rsidRDefault="00A53AD6">
            <w:pPr>
              <w:pStyle w:val="NormalText"/>
              <w:jc w:val="right"/>
            </w:pPr>
            <w:r>
              <w:t>3.00</w:t>
            </w:r>
          </w:p>
        </w:tc>
        <w:tc>
          <w:tcPr>
            <w:tcW w:w="400" w:type="dxa"/>
            <w:tcBorders>
              <w:top w:val="nil"/>
              <w:left w:val="nil"/>
              <w:bottom w:val="nil"/>
              <w:right w:val="nil"/>
            </w:tcBorders>
            <w:tcMar>
              <w:top w:w="0" w:type="dxa"/>
              <w:left w:w="0" w:type="dxa"/>
              <w:bottom w:w="0" w:type="dxa"/>
              <w:right w:w="0" w:type="dxa"/>
            </w:tcMar>
            <w:vAlign w:val="bottom"/>
          </w:tcPr>
          <w:p w14:paraId="00C18138" w14:textId="77777777" w:rsidR="00A53AD6" w:rsidRDefault="00A53AD6">
            <w:pPr>
              <w:pStyle w:val="NormalText"/>
            </w:pPr>
            <w:r>
              <w:t> </w:t>
            </w:r>
          </w:p>
        </w:tc>
      </w:tr>
      <w:tr w:rsidR="00A53AD6" w14:paraId="00C1813E" w14:textId="77777777">
        <w:tc>
          <w:tcPr>
            <w:tcW w:w="5760" w:type="dxa"/>
            <w:tcBorders>
              <w:top w:val="nil"/>
              <w:left w:val="nil"/>
              <w:bottom w:val="nil"/>
              <w:right w:val="nil"/>
            </w:tcBorders>
            <w:vAlign w:val="center"/>
          </w:tcPr>
          <w:p w14:paraId="00C1813A" w14:textId="77777777"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14:paraId="00C1813B"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3C" w14:textId="77777777" w:rsidR="00A53AD6" w:rsidRDefault="00A53AD6">
            <w:pPr>
              <w:pStyle w:val="NormalText"/>
              <w:jc w:val="right"/>
            </w:pPr>
            <w:r>
              <w:t>1.05</w:t>
            </w:r>
          </w:p>
        </w:tc>
        <w:tc>
          <w:tcPr>
            <w:tcW w:w="400" w:type="dxa"/>
            <w:tcBorders>
              <w:top w:val="nil"/>
              <w:left w:val="nil"/>
              <w:bottom w:val="nil"/>
              <w:right w:val="nil"/>
            </w:tcBorders>
            <w:tcMar>
              <w:top w:w="0" w:type="dxa"/>
              <w:left w:w="0" w:type="dxa"/>
              <w:bottom w:w="0" w:type="dxa"/>
              <w:right w:w="0" w:type="dxa"/>
            </w:tcMar>
            <w:vAlign w:val="center"/>
          </w:tcPr>
          <w:p w14:paraId="00C1813D" w14:textId="77777777" w:rsidR="00A53AD6" w:rsidRDefault="00A53AD6">
            <w:pPr>
              <w:pStyle w:val="NormalText"/>
              <w:jc w:val="right"/>
            </w:pPr>
            <w:r>
              <w:t> </w:t>
            </w:r>
          </w:p>
        </w:tc>
      </w:tr>
      <w:tr w:rsidR="00A53AD6" w14:paraId="00C18143" w14:textId="77777777">
        <w:tc>
          <w:tcPr>
            <w:tcW w:w="5760" w:type="dxa"/>
            <w:tcBorders>
              <w:top w:val="nil"/>
              <w:left w:val="nil"/>
              <w:bottom w:val="nil"/>
              <w:right w:val="nil"/>
            </w:tcBorders>
            <w:vAlign w:val="center"/>
          </w:tcPr>
          <w:p w14:paraId="00C1813F" w14:textId="77777777"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14:paraId="00C18140"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41" w14:textId="77777777" w:rsidR="00A53AD6" w:rsidRDefault="00A53AD6">
            <w:pPr>
              <w:pStyle w:val="NormalText"/>
              <w:jc w:val="right"/>
            </w:pPr>
            <w:r>
              <w:t>0.60</w:t>
            </w:r>
          </w:p>
        </w:tc>
        <w:tc>
          <w:tcPr>
            <w:tcW w:w="400" w:type="dxa"/>
            <w:tcBorders>
              <w:top w:val="nil"/>
              <w:left w:val="nil"/>
              <w:bottom w:val="nil"/>
              <w:right w:val="nil"/>
            </w:tcBorders>
            <w:tcMar>
              <w:top w:w="0" w:type="dxa"/>
              <w:left w:w="0" w:type="dxa"/>
              <w:bottom w:w="0" w:type="dxa"/>
              <w:right w:w="0" w:type="dxa"/>
            </w:tcMar>
            <w:vAlign w:val="center"/>
          </w:tcPr>
          <w:p w14:paraId="00C18142" w14:textId="77777777" w:rsidR="00A53AD6" w:rsidRDefault="00A53AD6">
            <w:pPr>
              <w:pStyle w:val="NormalText"/>
              <w:jc w:val="right"/>
            </w:pPr>
            <w:r>
              <w:t> </w:t>
            </w:r>
          </w:p>
        </w:tc>
      </w:tr>
      <w:tr w:rsidR="00A53AD6" w14:paraId="00C18148" w14:textId="77777777">
        <w:tc>
          <w:tcPr>
            <w:tcW w:w="5760" w:type="dxa"/>
            <w:tcBorders>
              <w:top w:val="nil"/>
              <w:left w:val="nil"/>
              <w:bottom w:val="nil"/>
              <w:right w:val="nil"/>
            </w:tcBorders>
            <w:vAlign w:val="center"/>
          </w:tcPr>
          <w:p w14:paraId="00C18144" w14:textId="77777777"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14:paraId="00C18145"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46" w14:textId="77777777" w:rsidR="00A53AD6" w:rsidRDefault="00A53AD6">
            <w:pPr>
              <w:pStyle w:val="NormalText"/>
              <w:jc w:val="right"/>
            </w:pPr>
            <w:r>
              <w:t>1.00</w:t>
            </w:r>
          </w:p>
        </w:tc>
        <w:tc>
          <w:tcPr>
            <w:tcW w:w="400" w:type="dxa"/>
            <w:tcBorders>
              <w:top w:val="nil"/>
              <w:left w:val="nil"/>
              <w:bottom w:val="nil"/>
              <w:right w:val="nil"/>
            </w:tcBorders>
            <w:tcMar>
              <w:top w:w="0" w:type="dxa"/>
              <w:left w:w="0" w:type="dxa"/>
              <w:bottom w:w="0" w:type="dxa"/>
              <w:right w:w="0" w:type="dxa"/>
            </w:tcMar>
            <w:vAlign w:val="center"/>
          </w:tcPr>
          <w:p w14:paraId="00C18147" w14:textId="77777777" w:rsidR="00A53AD6" w:rsidRDefault="00A53AD6">
            <w:pPr>
              <w:pStyle w:val="NormalText"/>
              <w:jc w:val="right"/>
            </w:pPr>
            <w:r>
              <w:t> </w:t>
            </w:r>
          </w:p>
        </w:tc>
      </w:tr>
      <w:tr w:rsidR="00A53AD6" w14:paraId="00C1814D" w14:textId="77777777">
        <w:tc>
          <w:tcPr>
            <w:tcW w:w="5760" w:type="dxa"/>
            <w:tcBorders>
              <w:top w:val="nil"/>
              <w:left w:val="nil"/>
              <w:bottom w:val="nil"/>
              <w:right w:val="nil"/>
            </w:tcBorders>
            <w:vAlign w:val="center"/>
          </w:tcPr>
          <w:p w14:paraId="00C18149" w14:textId="77777777"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14:paraId="00C1814A"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4B" w14:textId="77777777"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14:paraId="00C1814C" w14:textId="77777777" w:rsidR="00A53AD6" w:rsidRDefault="00A53AD6">
            <w:pPr>
              <w:pStyle w:val="NormalText"/>
              <w:jc w:val="right"/>
            </w:pPr>
            <w:r>
              <w:t> </w:t>
            </w:r>
          </w:p>
        </w:tc>
      </w:tr>
    </w:tbl>
    <w:p w14:paraId="00C1814E" w14:textId="77777777" w:rsidR="00A53AD6" w:rsidRDefault="00A53AD6">
      <w:pPr>
        <w:pStyle w:val="NormalText"/>
      </w:pPr>
    </w:p>
    <w:p w14:paraId="00C1814F" w14:textId="77777777" w:rsidR="00A53AD6" w:rsidRDefault="00A53AD6">
      <w:pPr>
        <w:pStyle w:val="NormalText"/>
      </w:pPr>
      <w:r>
        <w:t>If 5,000 units are sold, the variable cost per unit sold is closest to:</w:t>
      </w:r>
    </w:p>
    <w:p w14:paraId="00C18150" w14:textId="77777777" w:rsidR="00A53AD6" w:rsidRDefault="00A53AD6">
      <w:pPr>
        <w:pStyle w:val="NormalText"/>
      </w:pPr>
      <w:r>
        <w:t>A) $17.15</w:t>
      </w:r>
    </w:p>
    <w:p w14:paraId="00C18151" w14:textId="77777777" w:rsidR="00A53AD6" w:rsidRDefault="00A53AD6">
      <w:pPr>
        <w:pStyle w:val="NormalText"/>
      </w:pPr>
      <w:r>
        <w:t>B) $11.00</w:t>
      </w:r>
    </w:p>
    <w:p w14:paraId="00C18152" w14:textId="77777777" w:rsidR="00A53AD6" w:rsidRDefault="00A53AD6">
      <w:pPr>
        <w:pStyle w:val="NormalText"/>
      </w:pPr>
      <w:r>
        <w:t>C) $14.00</w:t>
      </w:r>
    </w:p>
    <w:p w14:paraId="00C18153" w14:textId="77777777" w:rsidR="00A53AD6" w:rsidRDefault="00A53AD6">
      <w:pPr>
        <w:pStyle w:val="NormalText"/>
      </w:pPr>
      <w:r>
        <w:t>D) $12.50</w:t>
      </w:r>
    </w:p>
    <w:p w14:paraId="00C18154" w14:textId="77777777" w:rsidR="003C39DD" w:rsidRDefault="003C39DD">
      <w:pPr>
        <w:pStyle w:val="NormalText"/>
      </w:pPr>
    </w:p>
    <w:p w14:paraId="00C18155" w14:textId="77777777" w:rsidR="00A53AD6" w:rsidRDefault="003C39DD">
      <w:pPr>
        <w:pStyle w:val="NormalText"/>
      </w:pPr>
      <w:r>
        <w:t>Answer:</w:t>
      </w:r>
      <w:r w:rsidR="00A53AD6">
        <w:t xml:space="preserve">  D</w:t>
      </w:r>
    </w:p>
    <w:p w14:paraId="00C18156"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040"/>
        <w:gridCol w:w="380"/>
        <w:gridCol w:w="700"/>
        <w:gridCol w:w="220"/>
      </w:tblGrid>
      <w:tr w:rsidR="00A53AD6" w14:paraId="00C18159" w14:textId="77777777">
        <w:tc>
          <w:tcPr>
            <w:tcW w:w="5040" w:type="dxa"/>
            <w:tcBorders>
              <w:top w:val="nil"/>
              <w:left w:val="nil"/>
              <w:bottom w:val="nil"/>
              <w:right w:val="nil"/>
            </w:tcBorders>
            <w:vAlign w:val="center"/>
          </w:tcPr>
          <w:p w14:paraId="00C18157" w14:textId="77777777" w:rsidR="00A53AD6" w:rsidRDefault="00A53AD6">
            <w:pPr>
              <w:pStyle w:val="NormalText"/>
              <w:jc w:val="center"/>
            </w:pPr>
            <w:r>
              <w:t> </w:t>
            </w:r>
          </w:p>
        </w:tc>
        <w:tc>
          <w:tcPr>
            <w:tcW w:w="1300" w:type="dxa"/>
            <w:gridSpan w:val="3"/>
            <w:tcBorders>
              <w:top w:val="nil"/>
              <w:left w:val="nil"/>
              <w:bottom w:val="nil"/>
              <w:right w:val="nil"/>
            </w:tcBorders>
            <w:tcMar>
              <w:top w:w="0" w:type="dxa"/>
              <w:left w:w="0" w:type="dxa"/>
              <w:bottom w:w="0" w:type="dxa"/>
              <w:right w:w="0" w:type="dxa"/>
            </w:tcMar>
            <w:vAlign w:val="center"/>
          </w:tcPr>
          <w:p w14:paraId="00C18158" w14:textId="77777777" w:rsidR="00A53AD6" w:rsidRDefault="00A53AD6">
            <w:pPr>
              <w:pStyle w:val="NormalText"/>
              <w:jc w:val="center"/>
            </w:pPr>
            <w:r>
              <w:t> </w:t>
            </w:r>
          </w:p>
        </w:tc>
      </w:tr>
      <w:tr w:rsidR="00A53AD6" w14:paraId="00C1815E" w14:textId="77777777">
        <w:tc>
          <w:tcPr>
            <w:tcW w:w="5040" w:type="dxa"/>
            <w:tcBorders>
              <w:top w:val="nil"/>
              <w:left w:val="nil"/>
              <w:bottom w:val="nil"/>
              <w:right w:val="nil"/>
            </w:tcBorders>
            <w:vAlign w:val="center"/>
          </w:tcPr>
          <w:p w14:paraId="00C1815A" w14:textId="77777777" w:rsidR="00A53AD6" w:rsidRDefault="00A53AD6">
            <w:pPr>
              <w:pStyle w:val="NormalText"/>
            </w:pPr>
            <w:r>
              <w:t>Direct materials</w:t>
            </w:r>
          </w:p>
        </w:tc>
        <w:tc>
          <w:tcPr>
            <w:tcW w:w="380" w:type="dxa"/>
            <w:tcBorders>
              <w:top w:val="nil"/>
              <w:left w:val="nil"/>
              <w:bottom w:val="nil"/>
              <w:right w:val="nil"/>
            </w:tcBorders>
            <w:tcMar>
              <w:top w:w="0" w:type="dxa"/>
              <w:left w:w="0" w:type="dxa"/>
              <w:bottom w:w="0" w:type="dxa"/>
              <w:right w:w="0" w:type="dxa"/>
            </w:tcMar>
            <w:vAlign w:val="center"/>
          </w:tcPr>
          <w:p w14:paraId="00C1815B"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center"/>
          </w:tcPr>
          <w:p w14:paraId="00C1815C" w14:textId="77777777" w:rsidR="00A53AD6" w:rsidRDefault="00A53AD6">
            <w:pPr>
              <w:pStyle w:val="NormalText"/>
              <w:jc w:val="right"/>
            </w:pPr>
            <w:r>
              <w:t>6.45</w:t>
            </w:r>
          </w:p>
        </w:tc>
        <w:tc>
          <w:tcPr>
            <w:tcW w:w="220" w:type="dxa"/>
            <w:tcBorders>
              <w:top w:val="nil"/>
              <w:left w:val="nil"/>
              <w:bottom w:val="nil"/>
              <w:right w:val="nil"/>
            </w:tcBorders>
            <w:tcMar>
              <w:top w:w="0" w:type="dxa"/>
              <w:left w:w="0" w:type="dxa"/>
              <w:bottom w:w="0" w:type="dxa"/>
              <w:right w:w="0" w:type="dxa"/>
            </w:tcMar>
            <w:vAlign w:val="center"/>
          </w:tcPr>
          <w:p w14:paraId="00C1815D" w14:textId="77777777" w:rsidR="00A53AD6" w:rsidRDefault="00A53AD6">
            <w:pPr>
              <w:pStyle w:val="NormalText"/>
              <w:jc w:val="right"/>
            </w:pPr>
            <w:r>
              <w:t> </w:t>
            </w:r>
          </w:p>
        </w:tc>
      </w:tr>
      <w:tr w:rsidR="00A53AD6" w14:paraId="00C18163" w14:textId="77777777">
        <w:tc>
          <w:tcPr>
            <w:tcW w:w="5040" w:type="dxa"/>
            <w:tcBorders>
              <w:top w:val="nil"/>
              <w:left w:val="nil"/>
              <w:bottom w:val="nil"/>
              <w:right w:val="nil"/>
            </w:tcBorders>
            <w:vAlign w:val="center"/>
          </w:tcPr>
          <w:p w14:paraId="00C1815F" w14:textId="77777777" w:rsidR="00A53AD6" w:rsidRDefault="00A53AD6">
            <w:pPr>
              <w:pStyle w:val="NormalText"/>
            </w:pPr>
            <w:r>
              <w:t>Direct labor</w:t>
            </w:r>
          </w:p>
        </w:tc>
        <w:tc>
          <w:tcPr>
            <w:tcW w:w="380" w:type="dxa"/>
            <w:tcBorders>
              <w:top w:val="nil"/>
              <w:left w:val="nil"/>
              <w:bottom w:val="nil"/>
              <w:right w:val="nil"/>
            </w:tcBorders>
            <w:tcMar>
              <w:top w:w="0" w:type="dxa"/>
              <w:left w:w="0" w:type="dxa"/>
              <w:bottom w:w="0" w:type="dxa"/>
              <w:right w:w="0" w:type="dxa"/>
            </w:tcMar>
            <w:vAlign w:val="center"/>
          </w:tcPr>
          <w:p w14:paraId="00C18160"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center"/>
          </w:tcPr>
          <w:p w14:paraId="00C18161" w14:textId="77777777" w:rsidR="00A53AD6" w:rsidRDefault="00A53AD6">
            <w:pPr>
              <w:pStyle w:val="NormalText"/>
              <w:jc w:val="right"/>
            </w:pPr>
            <w:r>
              <w:t>3.30</w:t>
            </w:r>
          </w:p>
        </w:tc>
        <w:tc>
          <w:tcPr>
            <w:tcW w:w="220" w:type="dxa"/>
            <w:tcBorders>
              <w:top w:val="nil"/>
              <w:left w:val="nil"/>
              <w:bottom w:val="nil"/>
              <w:right w:val="nil"/>
            </w:tcBorders>
            <w:tcMar>
              <w:top w:w="0" w:type="dxa"/>
              <w:left w:w="0" w:type="dxa"/>
              <w:bottom w:w="0" w:type="dxa"/>
              <w:right w:w="0" w:type="dxa"/>
            </w:tcMar>
            <w:vAlign w:val="center"/>
          </w:tcPr>
          <w:p w14:paraId="00C18162" w14:textId="77777777" w:rsidR="00A53AD6" w:rsidRDefault="00A53AD6">
            <w:pPr>
              <w:pStyle w:val="NormalText"/>
              <w:jc w:val="right"/>
            </w:pPr>
            <w:r>
              <w:t> </w:t>
            </w:r>
          </w:p>
        </w:tc>
      </w:tr>
      <w:tr w:rsidR="00A53AD6" w14:paraId="00C18168" w14:textId="77777777">
        <w:tc>
          <w:tcPr>
            <w:tcW w:w="5040" w:type="dxa"/>
            <w:tcBorders>
              <w:top w:val="nil"/>
              <w:left w:val="nil"/>
              <w:bottom w:val="nil"/>
              <w:right w:val="nil"/>
            </w:tcBorders>
            <w:vAlign w:val="center"/>
          </w:tcPr>
          <w:p w14:paraId="00C18164" w14:textId="77777777" w:rsidR="00A53AD6" w:rsidRDefault="00A53AD6">
            <w:pPr>
              <w:pStyle w:val="NormalText"/>
            </w:pPr>
            <w:r>
              <w:t>Variable manufacturing overhead</w:t>
            </w:r>
          </w:p>
        </w:tc>
        <w:tc>
          <w:tcPr>
            <w:tcW w:w="380" w:type="dxa"/>
            <w:tcBorders>
              <w:top w:val="nil"/>
              <w:left w:val="nil"/>
              <w:bottom w:val="nil"/>
              <w:right w:val="nil"/>
            </w:tcBorders>
            <w:tcMar>
              <w:top w:w="0" w:type="dxa"/>
              <w:left w:w="0" w:type="dxa"/>
              <w:bottom w:w="0" w:type="dxa"/>
              <w:right w:w="0" w:type="dxa"/>
            </w:tcMar>
            <w:vAlign w:val="center"/>
          </w:tcPr>
          <w:p w14:paraId="00C18165"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center"/>
          </w:tcPr>
          <w:p w14:paraId="00C18166" w14:textId="77777777" w:rsidR="00A53AD6" w:rsidRDefault="00A53AD6">
            <w:pPr>
              <w:pStyle w:val="NormalText"/>
              <w:jc w:val="right"/>
            </w:pPr>
            <w:r>
              <w:t>1.25</w:t>
            </w:r>
          </w:p>
        </w:tc>
        <w:tc>
          <w:tcPr>
            <w:tcW w:w="220" w:type="dxa"/>
            <w:tcBorders>
              <w:top w:val="nil"/>
              <w:left w:val="nil"/>
              <w:bottom w:val="nil"/>
              <w:right w:val="nil"/>
            </w:tcBorders>
            <w:tcMar>
              <w:top w:w="0" w:type="dxa"/>
              <w:left w:w="0" w:type="dxa"/>
              <w:bottom w:w="0" w:type="dxa"/>
              <w:right w:w="0" w:type="dxa"/>
            </w:tcMar>
            <w:vAlign w:val="center"/>
          </w:tcPr>
          <w:p w14:paraId="00C18167" w14:textId="77777777" w:rsidR="00A53AD6" w:rsidRDefault="00A53AD6">
            <w:pPr>
              <w:pStyle w:val="NormalText"/>
              <w:jc w:val="right"/>
            </w:pPr>
            <w:r>
              <w:t> </w:t>
            </w:r>
          </w:p>
        </w:tc>
      </w:tr>
      <w:tr w:rsidR="00A53AD6" w14:paraId="00C1816D" w14:textId="77777777">
        <w:tc>
          <w:tcPr>
            <w:tcW w:w="5040" w:type="dxa"/>
            <w:tcBorders>
              <w:top w:val="nil"/>
              <w:left w:val="nil"/>
              <w:bottom w:val="nil"/>
              <w:right w:val="nil"/>
            </w:tcBorders>
            <w:vAlign w:val="bottom"/>
          </w:tcPr>
          <w:p w14:paraId="00C18169" w14:textId="77777777" w:rsidR="00A53AD6" w:rsidRDefault="00A53AD6">
            <w:pPr>
              <w:pStyle w:val="NormalText"/>
            </w:pPr>
            <w:r>
              <w:t>Sales commissions</w:t>
            </w:r>
          </w:p>
        </w:tc>
        <w:tc>
          <w:tcPr>
            <w:tcW w:w="380" w:type="dxa"/>
            <w:tcBorders>
              <w:top w:val="nil"/>
              <w:left w:val="nil"/>
              <w:bottom w:val="nil"/>
              <w:right w:val="nil"/>
            </w:tcBorders>
            <w:tcMar>
              <w:top w:w="0" w:type="dxa"/>
              <w:left w:w="0" w:type="dxa"/>
              <w:bottom w:w="0" w:type="dxa"/>
              <w:right w:w="0" w:type="dxa"/>
            </w:tcMar>
            <w:vAlign w:val="center"/>
          </w:tcPr>
          <w:p w14:paraId="00C1816A"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816B" w14:textId="77777777" w:rsidR="00A53AD6" w:rsidRDefault="00A53AD6">
            <w:pPr>
              <w:pStyle w:val="NormalText"/>
              <w:jc w:val="right"/>
            </w:pPr>
            <w:r>
              <w:t>1.00</w:t>
            </w:r>
          </w:p>
        </w:tc>
        <w:tc>
          <w:tcPr>
            <w:tcW w:w="220" w:type="dxa"/>
            <w:tcBorders>
              <w:top w:val="nil"/>
              <w:left w:val="nil"/>
              <w:bottom w:val="nil"/>
              <w:right w:val="nil"/>
            </w:tcBorders>
            <w:tcMar>
              <w:top w:w="0" w:type="dxa"/>
              <w:left w:w="0" w:type="dxa"/>
              <w:bottom w:w="0" w:type="dxa"/>
              <w:right w:w="0" w:type="dxa"/>
            </w:tcMar>
            <w:vAlign w:val="bottom"/>
          </w:tcPr>
          <w:p w14:paraId="00C1816C" w14:textId="77777777" w:rsidR="00A53AD6" w:rsidRDefault="00A53AD6">
            <w:pPr>
              <w:pStyle w:val="NormalText"/>
            </w:pPr>
            <w:r>
              <w:t> </w:t>
            </w:r>
          </w:p>
        </w:tc>
      </w:tr>
      <w:tr w:rsidR="00A53AD6" w14:paraId="00C18172" w14:textId="77777777">
        <w:tc>
          <w:tcPr>
            <w:tcW w:w="5040" w:type="dxa"/>
            <w:tcBorders>
              <w:top w:val="nil"/>
              <w:left w:val="nil"/>
              <w:bottom w:val="nil"/>
              <w:right w:val="nil"/>
            </w:tcBorders>
            <w:vAlign w:val="center"/>
          </w:tcPr>
          <w:p w14:paraId="00C1816E" w14:textId="77777777" w:rsidR="00A53AD6" w:rsidRDefault="00A53AD6">
            <w:pPr>
              <w:pStyle w:val="NormalText"/>
            </w:pPr>
            <w:r>
              <w:t>Variable administrative expense</w:t>
            </w:r>
          </w:p>
        </w:tc>
        <w:tc>
          <w:tcPr>
            <w:tcW w:w="380" w:type="dxa"/>
            <w:tcBorders>
              <w:top w:val="nil"/>
              <w:left w:val="nil"/>
              <w:bottom w:val="single" w:sz="20" w:space="0" w:color="000000"/>
              <w:right w:val="nil"/>
            </w:tcBorders>
            <w:tcMar>
              <w:top w:w="0" w:type="dxa"/>
              <w:left w:w="0" w:type="dxa"/>
              <w:bottom w:w="0" w:type="dxa"/>
              <w:right w:w="0" w:type="dxa"/>
            </w:tcMar>
            <w:vAlign w:val="center"/>
          </w:tcPr>
          <w:p w14:paraId="00C1816F"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center"/>
          </w:tcPr>
          <w:p w14:paraId="00C18170" w14:textId="77777777" w:rsidR="00A53AD6" w:rsidRDefault="00A53AD6">
            <w:pPr>
              <w:pStyle w:val="NormalText"/>
              <w:jc w:val="right"/>
            </w:pPr>
            <w:r>
              <w:t>0.50</w:t>
            </w:r>
          </w:p>
        </w:tc>
        <w:tc>
          <w:tcPr>
            <w:tcW w:w="220" w:type="dxa"/>
            <w:tcBorders>
              <w:top w:val="nil"/>
              <w:left w:val="nil"/>
              <w:bottom w:val="single" w:sz="20" w:space="0" w:color="000000"/>
              <w:right w:val="nil"/>
            </w:tcBorders>
            <w:tcMar>
              <w:top w:w="0" w:type="dxa"/>
              <w:left w:w="0" w:type="dxa"/>
              <w:bottom w:w="0" w:type="dxa"/>
              <w:right w:w="0" w:type="dxa"/>
            </w:tcMar>
            <w:vAlign w:val="center"/>
          </w:tcPr>
          <w:p w14:paraId="00C18171" w14:textId="77777777" w:rsidR="00A53AD6" w:rsidRDefault="00A53AD6">
            <w:pPr>
              <w:pStyle w:val="NormalText"/>
              <w:jc w:val="right"/>
            </w:pPr>
            <w:r>
              <w:t> </w:t>
            </w:r>
          </w:p>
        </w:tc>
      </w:tr>
      <w:tr w:rsidR="00A53AD6" w14:paraId="00C18177" w14:textId="77777777">
        <w:tc>
          <w:tcPr>
            <w:tcW w:w="5040" w:type="dxa"/>
            <w:tcBorders>
              <w:top w:val="nil"/>
              <w:left w:val="nil"/>
              <w:bottom w:val="nil"/>
              <w:right w:val="nil"/>
            </w:tcBorders>
            <w:vAlign w:val="center"/>
          </w:tcPr>
          <w:p w14:paraId="00C18173" w14:textId="77777777" w:rsidR="00A53AD6" w:rsidRDefault="00A53AD6">
            <w:pPr>
              <w:pStyle w:val="NormalText"/>
            </w:pPr>
            <w:r>
              <w:t>Variable cost per unit sold</w:t>
            </w:r>
          </w:p>
        </w:tc>
        <w:tc>
          <w:tcPr>
            <w:tcW w:w="380" w:type="dxa"/>
            <w:tcBorders>
              <w:top w:val="nil"/>
              <w:left w:val="nil"/>
              <w:bottom w:val="double" w:sz="2" w:space="0" w:color="000000"/>
              <w:right w:val="nil"/>
            </w:tcBorders>
            <w:tcMar>
              <w:top w:w="0" w:type="dxa"/>
              <w:left w:w="0" w:type="dxa"/>
              <w:bottom w:w="0" w:type="dxa"/>
              <w:right w:w="0" w:type="dxa"/>
            </w:tcMar>
            <w:vAlign w:val="center"/>
          </w:tcPr>
          <w:p w14:paraId="00C18174"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center"/>
          </w:tcPr>
          <w:p w14:paraId="00C18175" w14:textId="77777777" w:rsidR="00A53AD6" w:rsidRDefault="00A53AD6">
            <w:pPr>
              <w:pStyle w:val="NormalText"/>
              <w:jc w:val="right"/>
            </w:pPr>
            <w:r>
              <w:t>12.50</w:t>
            </w:r>
          </w:p>
        </w:tc>
        <w:tc>
          <w:tcPr>
            <w:tcW w:w="220" w:type="dxa"/>
            <w:tcBorders>
              <w:top w:val="nil"/>
              <w:left w:val="nil"/>
              <w:bottom w:val="double" w:sz="2" w:space="0" w:color="000000"/>
              <w:right w:val="nil"/>
            </w:tcBorders>
            <w:tcMar>
              <w:top w:w="0" w:type="dxa"/>
              <w:left w:w="0" w:type="dxa"/>
              <w:bottom w:w="0" w:type="dxa"/>
              <w:right w:w="0" w:type="dxa"/>
            </w:tcMar>
            <w:vAlign w:val="center"/>
          </w:tcPr>
          <w:p w14:paraId="00C18176" w14:textId="77777777" w:rsidR="00A53AD6" w:rsidRDefault="00A53AD6">
            <w:pPr>
              <w:pStyle w:val="NormalText"/>
              <w:jc w:val="right"/>
            </w:pPr>
            <w:r>
              <w:t> </w:t>
            </w:r>
          </w:p>
        </w:tc>
      </w:tr>
    </w:tbl>
    <w:p w14:paraId="00C18178" w14:textId="77777777" w:rsidR="00A53AD6" w:rsidRDefault="00A53AD6">
      <w:pPr>
        <w:pStyle w:val="NormalText"/>
      </w:pPr>
    </w:p>
    <w:p w14:paraId="00C18179" w14:textId="77777777" w:rsidR="00A53AD6" w:rsidRDefault="003C39DD">
      <w:pPr>
        <w:pStyle w:val="NormalText"/>
      </w:pPr>
      <w:r>
        <w:t>Difficulty: 1 Easy</w:t>
      </w:r>
    </w:p>
    <w:p w14:paraId="00C1817A" w14:textId="77777777" w:rsidR="00A53AD6" w:rsidRDefault="00A53AD6">
      <w:pPr>
        <w:pStyle w:val="NormalText"/>
      </w:pPr>
      <w:r>
        <w:t>Topic:  Cost Classifications for Predicting Cost Behavior</w:t>
      </w:r>
    </w:p>
    <w:p w14:paraId="00C1817B" w14:textId="77777777" w:rsidR="00A53AD6" w:rsidRDefault="00A53AD6">
      <w:pPr>
        <w:pStyle w:val="NormalText"/>
      </w:pPr>
      <w:r>
        <w:t>Learning Objective:  01-04 Understand cost classifications used to predict cost behavior: variable costs, fixed costs, and mixed costs.</w:t>
      </w:r>
    </w:p>
    <w:p w14:paraId="00C1817C" w14:textId="77777777" w:rsidR="00A53AD6" w:rsidRDefault="00A53AD6">
      <w:pPr>
        <w:pStyle w:val="NormalText"/>
      </w:pPr>
      <w:r>
        <w:t>Bloom's:  Apply</w:t>
      </w:r>
    </w:p>
    <w:p w14:paraId="00C1817D" w14:textId="77777777" w:rsidR="00A53AD6" w:rsidRDefault="00A53AD6">
      <w:pPr>
        <w:pStyle w:val="NormalText"/>
      </w:pPr>
      <w:r>
        <w:t>AACSB:  Analytical Thinking</w:t>
      </w:r>
    </w:p>
    <w:p w14:paraId="00C1817E" w14:textId="77777777" w:rsidR="00A53AD6" w:rsidRDefault="00A53AD6">
      <w:pPr>
        <w:pStyle w:val="NormalText"/>
      </w:pPr>
      <w:r>
        <w:t>AICPA:  BB Critical Thinking; FN Measurement</w:t>
      </w:r>
    </w:p>
    <w:p w14:paraId="00C1817F" w14:textId="77777777" w:rsidR="00A53AD6" w:rsidRDefault="00A53AD6">
      <w:pPr>
        <w:pStyle w:val="NormalText"/>
      </w:pPr>
    </w:p>
    <w:p w14:paraId="00C18180" w14:textId="77777777" w:rsidR="00B2306E" w:rsidRDefault="00B2306E">
      <w:pPr>
        <w:rPr>
          <w:rFonts w:ascii="Times New Roman" w:hAnsi="Times New Roman"/>
          <w:color w:val="000000"/>
          <w:sz w:val="24"/>
          <w:szCs w:val="24"/>
        </w:rPr>
      </w:pPr>
      <w:r>
        <w:br w:type="page"/>
      </w:r>
    </w:p>
    <w:p w14:paraId="00C18181" w14:textId="77777777" w:rsidR="00A53AD6" w:rsidRDefault="00A53AD6">
      <w:pPr>
        <w:pStyle w:val="NormalText"/>
      </w:pPr>
      <w:r>
        <w:t xml:space="preserve">142) </w:t>
      </w:r>
      <w:proofErr w:type="spellStart"/>
      <w:r>
        <w:t>Schonhardt</w:t>
      </w:r>
      <w:proofErr w:type="spellEnd"/>
      <w:r>
        <w:t xml:space="preserve"> Corporation's relevant range of activity is 2,000 units to 6,000 units. When it produces and sells 4,000 units, its average costs per unit are as follows:</w:t>
      </w:r>
    </w:p>
    <w:p w14:paraId="00C1818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400"/>
        <w:gridCol w:w="800"/>
        <w:gridCol w:w="400"/>
      </w:tblGrid>
      <w:tr w:rsidR="00A53AD6" w14:paraId="00C18185" w14:textId="77777777">
        <w:tc>
          <w:tcPr>
            <w:tcW w:w="6600" w:type="dxa"/>
            <w:tcBorders>
              <w:top w:val="nil"/>
              <w:left w:val="nil"/>
              <w:bottom w:val="nil"/>
              <w:right w:val="nil"/>
            </w:tcBorders>
            <w:vAlign w:val="center"/>
          </w:tcPr>
          <w:p w14:paraId="00C18183" w14:textId="77777777"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14:paraId="00C18184" w14:textId="77777777" w:rsidR="00A53AD6" w:rsidRDefault="00A53AD6">
            <w:pPr>
              <w:pStyle w:val="NormalText"/>
              <w:jc w:val="center"/>
            </w:pPr>
            <w:r>
              <w:t>Average Cost per Unit</w:t>
            </w:r>
          </w:p>
        </w:tc>
      </w:tr>
      <w:tr w:rsidR="00A53AD6" w14:paraId="00C1818A" w14:textId="77777777">
        <w:tc>
          <w:tcPr>
            <w:tcW w:w="6600" w:type="dxa"/>
            <w:tcBorders>
              <w:top w:val="nil"/>
              <w:left w:val="nil"/>
              <w:bottom w:val="nil"/>
              <w:right w:val="nil"/>
            </w:tcBorders>
            <w:vAlign w:val="center"/>
          </w:tcPr>
          <w:p w14:paraId="00C18186" w14:textId="77777777"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14:paraId="00C18187"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88" w14:textId="77777777" w:rsidR="00A53AD6" w:rsidRDefault="00A53AD6">
            <w:pPr>
              <w:pStyle w:val="NormalText"/>
              <w:jc w:val="right"/>
            </w:pPr>
            <w:r>
              <w:t>7.15</w:t>
            </w:r>
          </w:p>
        </w:tc>
        <w:tc>
          <w:tcPr>
            <w:tcW w:w="400" w:type="dxa"/>
            <w:tcBorders>
              <w:top w:val="nil"/>
              <w:left w:val="nil"/>
              <w:bottom w:val="nil"/>
              <w:right w:val="nil"/>
            </w:tcBorders>
            <w:tcMar>
              <w:top w:w="0" w:type="dxa"/>
              <w:left w:w="0" w:type="dxa"/>
              <w:bottom w:w="0" w:type="dxa"/>
              <w:right w:w="0" w:type="dxa"/>
            </w:tcMar>
            <w:vAlign w:val="center"/>
          </w:tcPr>
          <w:p w14:paraId="00C18189" w14:textId="77777777" w:rsidR="00A53AD6" w:rsidRDefault="00A53AD6">
            <w:pPr>
              <w:pStyle w:val="NormalText"/>
              <w:jc w:val="right"/>
            </w:pPr>
            <w:r>
              <w:t> </w:t>
            </w:r>
          </w:p>
        </w:tc>
      </w:tr>
      <w:tr w:rsidR="00A53AD6" w14:paraId="00C1818F" w14:textId="77777777">
        <w:tc>
          <w:tcPr>
            <w:tcW w:w="6600" w:type="dxa"/>
            <w:tcBorders>
              <w:top w:val="nil"/>
              <w:left w:val="nil"/>
              <w:bottom w:val="nil"/>
              <w:right w:val="nil"/>
            </w:tcBorders>
            <w:vAlign w:val="center"/>
          </w:tcPr>
          <w:p w14:paraId="00C1818B" w14:textId="77777777"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14:paraId="00C1818C"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8D" w14:textId="77777777" w:rsidR="00A53AD6" w:rsidRDefault="00A53AD6">
            <w:pPr>
              <w:pStyle w:val="NormalText"/>
              <w:jc w:val="right"/>
            </w:pPr>
            <w:r>
              <w:t>3.40</w:t>
            </w:r>
          </w:p>
        </w:tc>
        <w:tc>
          <w:tcPr>
            <w:tcW w:w="400" w:type="dxa"/>
            <w:tcBorders>
              <w:top w:val="nil"/>
              <w:left w:val="nil"/>
              <w:bottom w:val="nil"/>
              <w:right w:val="nil"/>
            </w:tcBorders>
            <w:tcMar>
              <w:top w:w="0" w:type="dxa"/>
              <w:left w:w="0" w:type="dxa"/>
              <w:bottom w:w="0" w:type="dxa"/>
              <w:right w:w="0" w:type="dxa"/>
            </w:tcMar>
            <w:vAlign w:val="center"/>
          </w:tcPr>
          <w:p w14:paraId="00C1818E" w14:textId="77777777" w:rsidR="00A53AD6" w:rsidRDefault="00A53AD6">
            <w:pPr>
              <w:pStyle w:val="NormalText"/>
              <w:jc w:val="right"/>
            </w:pPr>
            <w:r>
              <w:t> </w:t>
            </w:r>
          </w:p>
        </w:tc>
      </w:tr>
      <w:tr w:rsidR="00A53AD6" w14:paraId="00C18194" w14:textId="77777777">
        <w:tc>
          <w:tcPr>
            <w:tcW w:w="6600" w:type="dxa"/>
            <w:tcBorders>
              <w:top w:val="nil"/>
              <w:left w:val="nil"/>
              <w:bottom w:val="nil"/>
              <w:right w:val="nil"/>
            </w:tcBorders>
            <w:vAlign w:val="center"/>
          </w:tcPr>
          <w:p w14:paraId="00C18190" w14:textId="77777777"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14:paraId="00C18191"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92" w14:textId="77777777" w:rsidR="00A53AD6" w:rsidRDefault="00A53AD6">
            <w:pPr>
              <w:pStyle w:val="NormalText"/>
              <w:jc w:val="right"/>
            </w:pPr>
            <w:r>
              <w:t>1.35</w:t>
            </w:r>
          </w:p>
        </w:tc>
        <w:tc>
          <w:tcPr>
            <w:tcW w:w="400" w:type="dxa"/>
            <w:tcBorders>
              <w:top w:val="nil"/>
              <w:left w:val="nil"/>
              <w:bottom w:val="nil"/>
              <w:right w:val="nil"/>
            </w:tcBorders>
            <w:tcMar>
              <w:top w:w="0" w:type="dxa"/>
              <w:left w:w="0" w:type="dxa"/>
              <w:bottom w:w="0" w:type="dxa"/>
              <w:right w:w="0" w:type="dxa"/>
            </w:tcMar>
            <w:vAlign w:val="center"/>
          </w:tcPr>
          <w:p w14:paraId="00C18193" w14:textId="77777777" w:rsidR="00A53AD6" w:rsidRDefault="00A53AD6">
            <w:pPr>
              <w:pStyle w:val="NormalText"/>
              <w:jc w:val="right"/>
            </w:pPr>
            <w:r>
              <w:t> </w:t>
            </w:r>
          </w:p>
        </w:tc>
      </w:tr>
      <w:tr w:rsidR="00A53AD6" w14:paraId="00C18199" w14:textId="77777777">
        <w:tc>
          <w:tcPr>
            <w:tcW w:w="6600" w:type="dxa"/>
            <w:tcBorders>
              <w:top w:val="nil"/>
              <w:left w:val="nil"/>
              <w:bottom w:val="nil"/>
              <w:right w:val="nil"/>
            </w:tcBorders>
            <w:vAlign w:val="bottom"/>
          </w:tcPr>
          <w:p w14:paraId="00C18195" w14:textId="77777777"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14:paraId="00C18196"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8197" w14:textId="77777777" w:rsidR="00A53AD6" w:rsidRDefault="00A53AD6">
            <w:pPr>
              <w:pStyle w:val="NormalText"/>
              <w:jc w:val="right"/>
            </w:pPr>
            <w:r>
              <w:t>2.80</w:t>
            </w:r>
          </w:p>
        </w:tc>
        <w:tc>
          <w:tcPr>
            <w:tcW w:w="400" w:type="dxa"/>
            <w:tcBorders>
              <w:top w:val="nil"/>
              <w:left w:val="nil"/>
              <w:bottom w:val="nil"/>
              <w:right w:val="nil"/>
            </w:tcBorders>
            <w:tcMar>
              <w:top w:w="0" w:type="dxa"/>
              <w:left w:w="0" w:type="dxa"/>
              <w:bottom w:w="0" w:type="dxa"/>
              <w:right w:w="0" w:type="dxa"/>
            </w:tcMar>
            <w:vAlign w:val="bottom"/>
          </w:tcPr>
          <w:p w14:paraId="00C18198" w14:textId="77777777" w:rsidR="00A53AD6" w:rsidRDefault="00A53AD6">
            <w:pPr>
              <w:pStyle w:val="NormalText"/>
            </w:pPr>
            <w:r>
              <w:t> </w:t>
            </w:r>
          </w:p>
        </w:tc>
      </w:tr>
      <w:tr w:rsidR="00A53AD6" w14:paraId="00C1819E" w14:textId="77777777">
        <w:tc>
          <w:tcPr>
            <w:tcW w:w="6600" w:type="dxa"/>
            <w:tcBorders>
              <w:top w:val="nil"/>
              <w:left w:val="nil"/>
              <w:bottom w:val="nil"/>
              <w:right w:val="nil"/>
            </w:tcBorders>
            <w:vAlign w:val="center"/>
          </w:tcPr>
          <w:p w14:paraId="00C1819A" w14:textId="77777777"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14:paraId="00C1819B"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9C" w14:textId="77777777" w:rsidR="00A53AD6" w:rsidRDefault="00A53AD6">
            <w:pPr>
              <w:pStyle w:val="NormalText"/>
              <w:jc w:val="right"/>
            </w:pPr>
            <w:r>
              <w:t>0.70</w:t>
            </w:r>
          </w:p>
        </w:tc>
        <w:tc>
          <w:tcPr>
            <w:tcW w:w="400" w:type="dxa"/>
            <w:tcBorders>
              <w:top w:val="nil"/>
              <w:left w:val="nil"/>
              <w:bottom w:val="nil"/>
              <w:right w:val="nil"/>
            </w:tcBorders>
            <w:tcMar>
              <w:top w:w="0" w:type="dxa"/>
              <w:left w:w="0" w:type="dxa"/>
              <w:bottom w:w="0" w:type="dxa"/>
              <w:right w:w="0" w:type="dxa"/>
            </w:tcMar>
            <w:vAlign w:val="center"/>
          </w:tcPr>
          <w:p w14:paraId="00C1819D" w14:textId="77777777" w:rsidR="00A53AD6" w:rsidRDefault="00A53AD6">
            <w:pPr>
              <w:pStyle w:val="NormalText"/>
              <w:jc w:val="right"/>
            </w:pPr>
            <w:r>
              <w:t> </w:t>
            </w:r>
          </w:p>
        </w:tc>
      </w:tr>
      <w:tr w:rsidR="00A53AD6" w14:paraId="00C181A3" w14:textId="77777777">
        <w:tc>
          <w:tcPr>
            <w:tcW w:w="6600" w:type="dxa"/>
            <w:tcBorders>
              <w:top w:val="nil"/>
              <w:left w:val="nil"/>
              <w:bottom w:val="nil"/>
              <w:right w:val="nil"/>
            </w:tcBorders>
            <w:vAlign w:val="center"/>
          </w:tcPr>
          <w:p w14:paraId="00C1819F" w14:textId="77777777"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14:paraId="00C181A0"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A1" w14:textId="77777777"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14:paraId="00C181A2" w14:textId="77777777" w:rsidR="00A53AD6" w:rsidRDefault="00A53AD6">
            <w:pPr>
              <w:pStyle w:val="NormalText"/>
              <w:jc w:val="right"/>
            </w:pPr>
            <w:r>
              <w:t> </w:t>
            </w:r>
          </w:p>
        </w:tc>
      </w:tr>
      <w:tr w:rsidR="00A53AD6" w14:paraId="00C181A8" w14:textId="77777777">
        <w:tc>
          <w:tcPr>
            <w:tcW w:w="6600" w:type="dxa"/>
            <w:tcBorders>
              <w:top w:val="nil"/>
              <w:left w:val="nil"/>
              <w:bottom w:val="nil"/>
              <w:right w:val="nil"/>
            </w:tcBorders>
            <w:vAlign w:val="center"/>
          </w:tcPr>
          <w:p w14:paraId="00C181A4" w14:textId="77777777"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14:paraId="00C181A5"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A6" w14:textId="77777777"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14:paraId="00C181A7" w14:textId="77777777" w:rsidR="00A53AD6" w:rsidRDefault="00A53AD6">
            <w:pPr>
              <w:pStyle w:val="NormalText"/>
              <w:jc w:val="right"/>
            </w:pPr>
            <w:r>
              <w:t> </w:t>
            </w:r>
          </w:p>
        </w:tc>
      </w:tr>
      <w:tr w:rsidR="00A53AD6" w14:paraId="00C181AD" w14:textId="77777777">
        <w:tc>
          <w:tcPr>
            <w:tcW w:w="6600" w:type="dxa"/>
            <w:tcBorders>
              <w:top w:val="nil"/>
              <w:left w:val="nil"/>
              <w:bottom w:val="nil"/>
              <w:right w:val="nil"/>
            </w:tcBorders>
            <w:vAlign w:val="center"/>
          </w:tcPr>
          <w:p w14:paraId="00C181A9" w14:textId="77777777"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14:paraId="00C181AA"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AB" w14:textId="77777777"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14:paraId="00C181AC" w14:textId="77777777" w:rsidR="00A53AD6" w:rsidRDefault="00A53AD6">
            <w:pPr>
              <w:pStyle w:val="NormalText"/>
              <w:jc w:val="right"/>
            </w:pPr>
            <w:r>
              <w:t> </w:t>
            </w:r>
          </w:p>
        </w:tc>
      </w:tr>
    </w:tbl>
    <w:p w14:paraId="00C181AE" w14:textId="77777777" w:rsidR="00A53AD6" w:rsidRDefault="00A53AD6">
      <w:pPr>
        <w:pStyle w:val="NormalText"/>
      </w:pPr>
    </w:p>
    <w:p w14:paraId="00C181AF" w14:textId="77777777" w:rsidR="00A53AD6" w:rsidRDefault="00A53AD6">
      <w:pPr>
        <w:pStyle w:val="NormalText"/>
      </w:pPr>
      <w:r>
        <w:t>If 5,000 units are produced, the total amount of fixed manufacturing cost incurred is closest to:</w:t>
      </w:r>
    </w:p>
    <w:p w14:paraId="00C181B0" w14:textId="77777777" w:rsidR="00A53AD6" w:rsidRDefault="00A53AD6">
      <w:pPr>
        <w:pStyle w:val="NormalText"/>
      </w:pPr>
      <w:r>
        <w:t>A) $16,800</w:t>
      </w:r>
    </w:p>
    <w:p w14:paraId="00C181B1" w14:textId="77777777" w:rsidR="00A53AD6" w:rsidRDefault="00A53AD6">
      <w:pPr>
        <w:pStyle w:val="NormalText"/>
      </w:pPr>
      <w:r>
        <w:t>B) $14,000</w:t>
      </w:r>
    </w:p>
    <w:p w14:paraId="00C181B2" w14:textId="77777777" w:rsidR="00A53AD6" w:rsidRDefault="00A53AD6">
      <w:pPr>
        <w:pStyle w:val="NormalText"/>
      </w:pPr>
      <w:r>
        <w:t>C) $12,600</w:t>
      </w:r>
    </w:p>
    <w:p w14:paraId="00C181B3" w14:textId="77777777" w:rsidR="00A53AD6" w:rsidRDefault="00A53AD6">
      <w:pPr>
        <w:pStyle w:val="NormalText"/>
      </w:pPr>
      <w:r>
        <w:t>D) $11,200</w:t>
      </w:r>
    </w:p>
    <w:p w14:paraId="00C181B4" w14:textId="77777777" w:rsidR="003C39DD" w:rsidRDefault="003C39DD">
      <w:pPr>
        <w:pStyle w:val="NormalText"/>
      </w:pPr>
    </w:p>
    <w:p w14:paraId="00C181B5" w14:textId="77777777" w:rsidR="00A53AD6" w:rsidRDefault="003C39DD">
      <w:pPr>
        <w:pStyle w:val="NormalText"/>
      </w:pPr>
      <w:r>
        <w:t>Answer:</w:t>
      </w:r>
      <w:r w:rsidR="00A53AD6">
        <w:t xml:space="preserve">  D</w:t>
      </w:r>
    </w:p>
    <w:p w14:paraId="00C181B6"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800"/>
      </w:tblGrid>
      <w:tr w:rsidR="00A53AD6" w14:paraId="00C181BA" w14:textId="77777777">
        <w:tc>
          <w:tcPr>
            <w:tcW w:w="5400" w:type="dxa"/>
            <w:tcBorders>
              <w:top w:val="nil"/>
              <w:left w:val="nil"/>
              <w:bottom w:val="nil"/>
              <w:right w:val="nil"/>
            </w:tcBorders>
            <w:vAlign w:val="center"/>
          </w:tcPr>
          <w:p w14:paraId="00C181B7"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14:paraId="00C181B8"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center"/>
          </w:tcPr>
          <w:p w14:paraId="00C181B9" w14:textId="77777777" w:rsidR="00A53AD6" w:rsidRDefault="00A53AD6">
            <w:pPr>
              <w:pStyle w:val="NormalText"/>
              <w:jc w:val="right"/>
            </w:pPr>
            <w:r>
              <w:t> </w:t>
            </w:r>
          </w:p>
        </w:tc>
      </w:tr>
      <w:tr w:rsidR="00A53AD6" w14:paraId="00C181BE" w14:textId="77777777">
        <w:tc>
          <w:tcPr>
            <w:tcW w:w="5400" w:type="dxa"/>
            <w:tcBorders>
              <w:top w:val="nil"/>
              <w:left w:val="nil"/>
              <w:bottom w:val="nil"/>
              <w:right w:val="nil"/>
            </w:tcBorders>
            <w:vAlign w:val="center"/>
          </w:tcPr>
          <w:p w14:paraId="00C181BB" w14:textId="77777777" w:rsidR="00A53AD6" w:rsidRDefault="00A53AD6">
            <w:pPr>
              <w:pStyle w:val="NormalText"/>
            </w:pPr>
            <w:r>
              <w:t>Fixed manufacturing overhead per unit</w:t>
            </w:r>
          </w:p>
        </w:tc>
        <w:tc>
          <w:tcPr>
            <w:tcW w:w="280" w:type="dxa"/>
            <w:tcBorders>
              <w:top w:val="nil"/>
              <w:left w:val="nil"/>
              <w:bottom w:val="nil"/>
              <w:right w:val="nil"/>
            </w:tcBorders>
            <w:tcMar>
              <w:top w:w="0" w:type="dxa"/>
              <w:left w:w="0" w:type="dxa"/>
              <w:bottom w:w="0" w:type="dxa"/>
              <w:right w:w="0" w:type="dxa"/>
            </w:tcMar>
            <w:vAlign w:val="center"/>
          </w:tcPr>
          <w:p w14:paraId="00C181BC"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BD" w14:textId="77777777" w:rsidR="00A53AD6" w:rsidRDefault="00A53AD6">
            <w:pPr>
              <w:pStyle w:val="NormalText"/>
              <w:jc w:val="right"/>
            </w:pPr>
            <w:r>
              <w:t>2.80</w:t>
            </w:r>
          </w:p>
        </w:tc>
      </w:tr>
      <w:tr w:rsidR="00A53AD6" w14:paraId="00C181C2" w14:textId="77777777">
        <w:tc>
          <w:tcPr>
            <w:tcW w:w="5400" w:type="dxa"/>
            <w:tcBorders>
              <w:top w:val="nil"/>
              <w:left w:val="nil"/>
              <w:bottom w:val="nil"/>
              <w:right w:val="nil"/>
            </w:tcBorders>
            <w:vAlign w:val="center"/>
          </w:tcPr>
          <w:p w14:paraId="00C181BF" w14:textId="77777777" w:rsidR="00A53AD6" w:rsidRDefault="00A53AD6">
            <w:pPr>
              <w:pStyle w:val="NormalText"/>
            </w:pPr>
            <w:r>
              <w:t>Number of units produced*</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1C0" w14:textId="77777777" w:rsidR="00A53AD6" w:rsidRDefault="00A53AD6">
            <w:pPr>
              <w:pStyle w:val="NormalText"/>
              <w:jc w:val="right"/>
            </w:pPr>
            <w:r>
              <w:t> </w:t>
            </w:r>
          </w:p>
        </w:tc>
        <w:tc>
          <w:tcPr>
            <w:tcW w:w="800" w:type="dxa"/>
            <w:tcBorders>
              <w:top w:val="nil"/>
              <w:left w:val="nil"/>
              <w:bottom w:val="single" w:sz="20" w:space="0" w:color="000000"/>
              <w:right w:val="nil"/>
            </w:tcBorders>
            <w:tcMar>
              <w:top w:w="0" w:type="dxa"/>
              <w:left w:w="0" w:type="dxa"/>
              <w:bottom w:w="0" w:type="dxa"/>
              <w:right w:w="0" w:type="dxa"/>
            </w:tcMar>
            <w:vAlign w:val="center"/>
          </w:tcPr>
          <w:p w14:paraId="00C181C1" w14:textId="77777777" w:rsidR="00A53AD6" w:rsidRDefault="00A53AD6">
            <w:pPr>
              <w:pStyle w:val="NormalText"/>
              <w:jc w:val="right"/>
            </w:pPr>
            <w:r>
              <w:t>4,000</w:t>
            </w:r>
          </w:p>
        </w:tc>
      </w:tr>
      <w:tr w:rsidR="00A53AD6" w14:paraId="00C181C6" w14:textId="77777777">
        <w:tc>
          <w:tcPr>
            <w:tcW w:w="5400" w:type="dxa"/>
            <w:tcBorders>
              <w:top w:val="nil"/>
              <w:left w:val="nil"/>
              <w:bottom w:val="nil"/>
              <w:right w:val="nil"/>
            </w:tcBorders>
            <w:vAlign w:val="center"/>
          </w:tcPr>
          <w:p w14:paraId="00C181C3" w14:textId="77777777" w:rsidR="00A53AD6" w:rsidRDefault="00A53AD6">
            <w:pPr>
              <w:pStyle w:val="NormalText"/>
            </w:pPr>
            <w:r>
              <w:t>Total fixed manufacturing overhead cost</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81C4" w14:textId="77777777" w:rsidR="00A53AD6" w:rsidRDefault="00A53AD6">
            <w:pPr>
              <w:pStyle w:val="NormalText"/>
              <w:jc w:val="right"/>
            </w:pPr>
            <w:r>
              <w:t>$</w:t>
            </w:r>
          </w:p>
        </w:tc>
        <w:tc>
          <w:tcPr>
            <w:tcW w:w="800" w:type="dxa"/>
            <w:tcBorders>
              <w:top w:val="nil"/>
              <w:left w:val="nil"/>
              <w:bottom w:val="double" w:sz="2" w:space="0" w:color="000000"/>
              <w:right w:val="nil"/>
            </w:tcBorders>
            <w:tcMar>
              <w:top w:w="0" w:type="dxa"/>
              <w:left w:w="0" w:type="dxa"/>
              <w:bottom w:w="0" w:type="dxa"/>
              <w:right w:w="0" w:type="dxa"/>
            </w:tcMar>
            <w:vAlign w:val="center"/>
          </w:tcPr>
          <w:p w14:paraId="00C181C5" w14:textId="77777777" w:rsidR="00A53AD6" w:rsidRDefault="00A53AD6">
            <w:pPr>
              <w:pStyle w:val="NormalText"/>
              <w:jc w:val="right"/>
            </w:pPr>
            <w:r>
              <w:t>11,200</w:t>
            </w:r>
          </w:p>
        </w:tc>
      </w:tr>
    </w:tbl>
    <w:p w14:paraId="00C181C7" w14:textId="77777777" w:rsidR="00A53AD6" w:rsidRDefault="00A53AD6">
      <w:pPr>
        <w:pStyle w:val="NormalText"/>
      </w:pPr>
    </w:p>
    <w:p w14:paraId="00C181C8" w14:textId="77777777" w:rsidR="00A53AD6" w:rsidRDefault="00A53AD6">
      <w:pPr>
        <w:pStyle w:val="NormalText"/>
      </w:pPr>
      <w:r>
        <w:t>*The average fixed manufacturing overhead cost per unit was determined by dividing the total fixed manufacturing overhead cost by 4,000 units.</w:t>
      </w:r>
    </w:p>
    <w:p w14:paraId="00C181C9" w14:textId="77777777" w:rsidR="00A53AD6" w:rsidRDefault="003C39DD">
      <w:pPr>
        <w:pStyle w:val="NormalText"/>
      </w:pPr>
      <w:r>
        <w:t>Difficulty: 2 Medium</w:t>
      </w:r>
    </w:p>
    <w:p w14:paraId="00C181CA" w14:textId="77777777" w:rsidR="00A53AD6" w:rsidRDefault="00A53AD6">
      <w:pPr>
        <w:pStyle w:val="NormalText"/>
      </w:pPr>
      <w:r>
        <w:t>Topic:  Cost Classifications for Predicting Cost Behavior</w:t>
      </w:r>
    </w:p>
    <w:p w14:paraId="00C181CB" w14:textId="77777777" w:rsidR="00A53AD6" w:rsidRDefault="00A53AD6">
      <w:pPr>
        <w:pStyle w:val="NormalText"/>
      </w:pPr>
      <w:r>
        <w:t>Learning Objective:  01-04 Understand cost classifications used to predict cost behavior: variable costs, fixed costs, and mixed costs.</w:t>
      </w:r>
    </w:p>
    <w:p w14:paraId="00C181CC" w14:textId="77777777" w:rsidR="00A53AD6" w:rsidRDefault="00A53AD6">
      <w:pPr>
        <w:pStyle w:val="NormalText"/>
      </w:pPr>
      <w:r>
        <w:t>Bloom's:  Apply</w:t>
      </w:r>
    </w:p>
    <w:p w14:paraId="00C181CD" w14:textId="77777777" w:rsidR="00A53AD6" w:rsidRDefault="00A53AD6">
      <w:pPr>
        <w:pStyle w:val="NormalText"/>
      </w:pPr>
      <w:r>
        <w:t>AACSB:  Analytical Thinking</w:t>
      </w:r>
    </w:p>
    <w:p w14:paraId="00C181CE" w14:textId="77777777" w:rsidR="00A53AD6" w:rsidRDefault="00A53AD6">
      <w:pPr>
        <w:pStyle w:val="NormalText"/>
      </w:pPr>
      <w:r>
        <w:t>AICPA:  BB Critical Thinking; FN Measurement</w:t>
      </w:r>
    </w:p>
    <w:p w14:paraId="00C181CF" w14:textId="77777777" w:rsidR="00A53AD6" w:rsidRDefault="00A53AD6">
      <w:pPr>
        <w:pStyle w:val="NormalText"/>
      </w:pPr>
    </w:p>
    <w:p w14:paraId="00C181D0" w14:textId="77777777" w:rsidR="00B2306E" w:rsidRDefault="00B2306E">
      <w:pPr>
        <w:rPr>
          <w:rFonts w:ascii="Times New Roman" w:hAnsi="Times New Roman"/>
          <w:color w:val="000000"/>
          <w:sz w:val="24"/>
          <w:szCs w:val="24"/>
        </w:rPr>
      </w:pPr>
      <w:r>
        <w:br w:type="page"/>
      </w:r>
    </w:p>
    <w:p w14:paraId="00C181D1" w14:textId="77777777" w:rsidR="00A53AD6" w:rsidRDefault="00A53AD6">
      <w:pPr>
        <w:pStyle w:val="NormalText"/>
        <w:rPr>
          <w:b/>
          <w:bCs/>
        </w:rPr>
      </w:pPr>
      <w:r>
        <w:t xml:space="preserve">143) At a volume of 5,000 units, </w:t>
      </w:r>
      <w:proofErr w:type="spellStart"/>
      <w:r>
        <w:t>Pwerson</w:t>
      </w:r>
      <w:proofErr w:type="spellEnd"/>
      <w:r>
        <w:t xml:space="preserve"> Company incurred $32,000 in factory overhead costs, including $14,000 in fixed costs. If volume increases to 6,000 units and both 5,000 units and 6,000 units are within the relevant range, then the company would expect to incur total factory overhead costs of: </w:t>
      </w:r>
      <w:r>
        <w:rPr>
          <w:b/>
          <w:bCs/>
        </w:rPr>
        <w:t>(Round intermediate calculations to 2 decimal places.)</w:t>
      </w:r>
    </w:p>
    <w:p w14:paraId="00C181D2" w14:textId="77777777" w:rsidR="00A53AD6" w:rsidRDefault="00A53AD6">
      <w:pPr>
        <w:pStyle w:val="NormalText"/>
      </w:pPr>
      <w:r>
        <w:t>A) $35,600</w:t>
      </w:r>
    </w:p>
    <w:p w14:paraId="00C181D3" w14:textId="77777777" w:rsidR="00A53AD6" w:rsidRDefault="00A53AD6">
      <w:pPr>
        <w:pStyle w:val="NormalText"/>
      </w:pPr>
      <w:r>
        <w:t>B) $21,600</w:t>
      </w:r>
    </w:p>
    <w:p w14:paraId="00C181D4" w14:textId="77777777" w:rsidR="00A53AD6" w:rsidRDefault="00A53AD6">
      <w:pPr>
        <w:pStyle w:val="NormalText"/>
      </w:pPr>
      <w:r>
        <w:t>C) $32,000</w:t>
      </w:r>
    </w:p>
    <w:p w14:paraId="00C181D5" w14:textId="77777777" w:rsidR="00A53AD6" w:rsidRDefault="00A53AD6">
      <w:pPr>
        <w:pStyle w:val="NormalText"/>
      </w:pPr>
      <w:r>
        <w:t>D) $18,000</w:t>
      </w:r>
    </w:p>
    <w:p w14:paraId="00C181D6" w14:textId="77777777" w:rsidR="003C39DD" w:rsidRDefault="003C39DD">
      <w:pPr>
        <w:pStyle w:val="NormalText"/>
      </w:pPr>
    </w:p>
    <w:p w14:paraId="00C181D7" w14:textId="77777777" w:rsidR="00A53AD6" w:rsidRDefault="003C39DD">
      <w:pPr>
        <w:pStyle w:val="NormalText"/>
      </w:pPr>
      <w:r>
        <w:t>Answer:</w:t>
      </w:r>
      <w:r w:rsidR="00A53AD6">
        <w:t xml:space="preserve">  A</w:t>
      </w:r>
    </w:p>
    <w:p w14:paraId="00C181D8" w14:textId="77777777" w:rsidR="00A53AD6" w:rsidRDefault="00A53AD6">
      <w:pPr>
        <w:pStyle w:val="NormalText"/>
      </w:pPr>
      <w:r>
        <w:t>Explanation:  Total cost = Total fixed cost + Total variable cost</w:t>
      </w:r>
    </w:p>
    <w:p w14:paraId="00C181D9" w14:textId="77777777" w:rsidR="00A53AD6" w:rsidRDefault="00A53AD6">
      <w:pPr>
        <w:pStyle w:val="NormalText"/>
      </w:pPr>
    </w:p>
    <w:p w14:paraId="00C181DA" w14:textId="77777777" w:rsidR="00A53AD6" w:rsidRDefault="00A53AD6">
      <w:pPr>
        <w:pStyle w:val="NormalText"/>
      </w:pPr>
      <w:r>
        <w:t>$32,000 = $14,000 + Total variable cost</w:t>
      </w:r>
    </w:p>
    <w:p w14:paraId="00C181DB" w14:textId="77777777" w:rsidR="00A53AD6" w:rsidRDefault="00A53AD6">
      <w:pPr>
        <w:pStyle w:val="NormalText"/>
      </w:pPr>
    </w:p>
    <w:p w14:paraId="00C181DC" w14:textId="77777777" w:rsidR="00A53AD6" w:rsidRDefault="00A53AD6">
      <w:pPr>
        <w:pStyle w:val="NormalText"/>
      </w:pPr>
      <w:r>
        <w:t>Total variable cost = $32,000 – $14,000 = $18,000</w:t>
      </w:r>
    </w:p>
    <w:p w14:paraId="00C181DD" w14:textId="77777777" w:rsidR="00A53AD6" w:rsidRDefault="00A53AD6">
      <w:pPr>
        <w:pStyle w:val="NormalText"/>
      </w:pPr>
    </w:p>
    <w:p w14:paraId="00C181DE" w14:textId="77777777" w:rsidR="00A53AD6" w:rsidRDefault="00A53AD6">
      <w:pPr>
        <w:pStyle w:val="NormalText"/>
      </w:pPr>
      <w:r>
        <w:t>Variable cost per unit = $18,000 ÷ 5,000 units = $3.60 per unit</w:t>
      </w:r>
    </w:p>
    <w:p w14:paraId="00C181DF" w14:textId="77777777" w:rsidR="00A53AD6" w:rsidRDefault="00A53AD6">
      <w:pPr>
        <w:pStyle w:val="NormalText"/>
      </w:pPr>
    </w:p>
    <w:p w14:paraId="00C181E0" w14:textId="77777777" w:rsidR="00A53AD6" w:rsidRDefault="00A53AD6">
      <w:pPr>
        <w:pStyle w:val="NormalText"/>
      </w:pPr>
      <w:r>
        <w:t>Total cost = Total fixed cost + Total variable cost</w:t>
      </w:r>
    </w:p>
    <w:p w14:paraId="00C181E1" w14:textId="77777777" w:rsidR="00A53AD6" w:rsidRDefault="00A53AD6">
      <w:pPr>
        <w:pStyle w:val="NormalText"/>
      </w:pPr>
      <w:r>
        <w:t>= $14,000 + ($3.60 per unit × 6,000 units)</w:t>
      </w:r>
    </w:p>
    <w:p w14:paraId="00C181E2" w14:textId="77777777" w:rsidR="00A53AD6" w:rsidRDefault="00A53AD6">
      <w:pPr>
        <w:pStyle w:val="NormalText"/>
      </w:pPr>
      <w:r>
        <w:t>= $14,000 + $21,600 = $35,600</w:t>
      </w:r>
    </w:p>
    <w:p w14:paraId="00C181E3" w14:textId="77777777" w:rsidR="00A53AD6" w:rsidRDefault="003C39DD">
      <w:pPr>
        <w:pStyle w:val="NormalText"/>
      </w:pPr>
      <w:r>
        <w:t>Difficulty: 2 Medium</w:t>
      </w:r>
    </w:p>
    <w:p w14:paraId="00C181E4" w14:textId="77777777" w:rsidR="00A53AD6" w:rsidRDefault="00A53AD6">
      <w:pPr>
        <w:pStyle w:val="NormalText"/>
      </w:pPr>
      <w:r>
        <w:t>Topic:  Cost Classifications for Predicting Cost Behavior</w:t>
      </w:r>
    </w:p>
    <w:p w14:paraId="00C181E5" w14:textId="77777777" w:rsidR="00A53AD6" w:rsidRDefault="00A53AD6">
      <w:pPr>
        <w:pStyle w:val="NormalText"/>
      </w:pPr>
      <w:r>
        <w:t>Learning Objective:  01-04 Understand cost classifications used to predict cost behavior: variable costs, fixed costs, and mixed costs.</w:t>
      </w:r>
    </w:p>
    <w:p w14:paraId="00C181E6" w14:textId="77777777" w:rsidR="00A53AD6" w:rsidRDefault="00A53AD6">
      <w:pPr>
        <w:pStyle w:val="NormalText"/>
      </w:pPr>
      <w:r>
        <w:t>Bloom's:  Apply</w:t>
      </w:r>
    </w:p>
    <w:p w14:paraId="00C181E7" w14:textId="77777777" w:rsidR="00A53AD6" w:rsidRDefault="00A53AD6">
      <w:pPr>
        <w:pStyle w:val="NormalText"/>
      </w:pPr>
      <w:r>
        <w:t>AACSB:  Analytical Thinking</w:t>
      </w:r>
    </w:p>
    <w:p w14:paraId="00C181E8" w14:textId="77777777" w:rsidR="00A53AD6" w:rsidRDefault="00A53AD6">
      <w:pPr>
        <w:pStyle w:val="NormalText"/>
      </w:pPr>
      <w:r>
        <w:t>AICPA:  BB Critical Thinking; FN Measurement</w:t>
      </w:r>
    </w:p>
    <w:p w14:paraId="00C181E9" w14:textId="77777777" w:rsidR="00A53AD6" w:rsidRDefault="00A53AD6">
      <w:pPr>
        <w:pStyle w:val="NormalText"/>
      </w:pPr>
    </w:p>
    <w:p w14:paraId="00C181EA" w14:textId="77777777" w:rsidR="00B2306E" w:rsidRDefault="00B2306E">
      <w:pPr>
        <w:rPr>
          <w:rFonts w:ascii="Times New Roman" w:hAnsi="Times New Roman"/>
          <w:color w:val="000000"/>
          <w:sz w:val="24"/>
          <w:szCs w:val="24"/>
        </w:rPr>
      </w:pPr>
      <w:r>
        <w:br w:type="page"/>
      </w:r>
    </w:p>
    <w:p w14:paraId="00C181EB" w14:textId="77777777" w:rsidR="00A53AD6" w:rsidRDefault="00A53AD6">
      <w:pPr>
        <w:pStyle w:val="NormalText"/>
      </w:pPr>
      <w:r>
        <w:t xml:space="preserve">144) </w:t>
      </w:r>
      <w:proofErr w:type="spellStart"/>
      <w:r>
        <w:t>Waldhauser</w:t>
      </w:r>
      <w:proofErr w:type="spellEnd"/>
      <w:r>
        <w:t xml:space="preserve"> Corporation's relevant range of activity is 3,000 units to 7,000 units. When it produces and sells 5,000 units, its average costs per unit are as follows:</w:t>
      </w:r>
    </w:p>
    <w:p w14:paraId="00C181E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400"/>
        <w:gridCol w:w="800"/>
        <w:gridCol w:w="400"/>
      </w:tblGrid>
      <w:tr w:rsidR="00A53AD6" w14:paraId="00C181EF" w14:textId="77777777">
        <w:tc>
          <w:tcPr>
            <w:tcW w:w="5760" w:type="dxa"/>
            <w:tcBorders>
              <w:top w:val="nil"/>
              <w:left w:val="nil"/>
              <w:bottom w:val="nil"/>
              <w:right w:val="nil"/>
            </w:tcBorders>
            <w:vAlign w:val="center"/>
          </w:tcPr>
          <w:p w14:paraId="00C181ED" w14:textId="77777777"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14:paraId="00C181EE" w14:textId="77777777" w:rsidR="00A53AD6" w:rsidRDefault="00A53AD6">
            <w:pPr>
              <w:pStyle w:val="NormalText"/>
              <w:jc w:val="center"/>
            </w:pPr>
            <w:r>
              <w:t>Average Cost per Unit</w:t>
            </w:r>
          </w:p>
        </w:tc>
      </w:tr>
      <w:tr w:rsidR="00A53AD6" w14:paraId="00C181F4" w14:textId="77777777">
        <w:tc>
          <w:tcPr>
            <w:tcW w:w="5760" w:type="dxa"/>
            <w:tcBorders>
              <w:top w:val="nil"/>
              <w:left w:val="nil"/>
              <w:bottom w:val="nil"/>
              <w:right w:val="nil"/>
            </w:tcBorders>
            <w:vAlign w:val="center"/>
          </w:tcPr>
          <w:p w14:paraId="00C181F0" w14:textId="77777777"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14:paraId="00C181F1"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F2" w14:textId="77777777" w:rsidR="00A53AD6" w:rsidRDefault="00A53AD6">
            <w:pPr>
              <w:pStyle w:val="NormalText"/>
              <w:jc w:val="right"/>
            </w:pPr>
            <w:r>
              <w:t>6.10</w:t>
            </w:r>
          </w:p>
        </w:tc>
        <w:tc>
          <w:tcPr>
            <w:tcW w:w="400" w:type="dxa"/>
            <w:tcBorders>
              <w:top w:val="nil"/>
              <w:left w:val="nil"/>
              <w:bottom w:val="nil"/>
              <w:right w:val="nil"/>
            </w:tcBorders>
            <w:tcMar>
              <w:top w:w="0" w:type="dxa"/>
              <w:left w:w="0" w:type="dxa"/>
              <w:bottom w:w="0" w:type="dxa"/>
              <w:right w:w="0" w:type="dxa"/>
            </w:tcMar>
            <w:vAlign w:val="center"/>
          </w:tcPr>
          <w:p w14:paraId="00C181F3" w14:textId="77777777" w:rsidR="00A53AD6" w:rsidRDefault="00A53AD6">
            <w:pPr>
              <w:pStyle w:val="NormalText"/>
              <w:jc w:val="right"/>
            </w:pPr>
            <w:r>
              <w:t> </w:t>
            </w:r>
          </w:p>
        </w:tc>
      </w:tr>
      <w:tr w:rsidR="00A53AD6" w14:paraId="00C181F9" w14:textId="77777777">
        <w:tc>
          <w:tcPr>
            <w:tcW w:w="5760" w:type="dxa"/>
            <w:tcBorders>
              <w:top w:val="nil"/>
              <w:left w:val="nil"/>
              <w:bottom w:val="nil"/>
              <w:right w:val="nil"/>
            </w:tcBorders>
            <w:vAlign w:val="center"/>
          </w:tcPr>
          <w:p w14:paraId="00C181F5" w14:textId="77777777"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14:paraId="00C181F6"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F7" w14:textId="77777777" w:rsidR="00A53AD6" w:rsidRDefault="00A53AD6">
            <w:pPr>
              <w:pStyle w:val="NormalText"/>
              <w:jc w:val="right"/>
            </w:pPr>
            <w:r>
              <w:t>3.45</w:t>
            </w:r>
          </w:p>
        </w:tc>
        <w:tc>
          <w:tcPr>
            <w:tcW w:w="400" w:type="dxa"/>
            <w:tcBorders>
              <w:top w:val="nil"/>
              <w:left w:val="nil"/>
              <w:bottom w:val="nil"/>
              <w:right w:val="nil"/>
            </w:tcBorders>
            <w:tcMar>
              <w:top w:w="0" w:type="dxa"/>
              <w:left w:w="0" w:type="dxa"/>
              <w:bottom w:w="0" w:type="dxa"/>
              <w:right w:w="0" w:type="dxa"/>
            </w:tcMar>
            <w:vAlign w:val="center"/>
          </w:tcPr>
          <w:p w14:paraId="00C181F8" w14:textId="77777777" w:rsidR="00A53AD6" w:rsidRDefault="00A53AD6">
            <w:pPr>
              <w:pStyle w:val="NormalText"/>
              <w:jc w:val="right"/>
            </w:pPr>
            <w:r>
              <w:t> </w:t>
            </w:r>
          </w:p>
        </w:tc>
      </w:tr>
      <w:tr w:rsidR="00A53AD6" w14:paraId="00C181FE" w14:textId="77777777">
        <w:tc>
          <w:tcPr>
            <w:tcW w:w="5760" w:type="dxa"/>
            <w:tcBorders>
              <w:top w:val="nil"/>
              <w:left w:val="nil"/>
              <w:bottom w:val="nil"/>
              <w:right w:val="nil"/>
            </w:tcBorders>
            <w:vAlign w:val="center"/>
          </w:tcPr>
          <w:p w14:paraId="00C181FA" w14:textId="77777777"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14:paraId="00C181FB"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1FC" w14:textId="77777777" w:rsidR="00A53AD6" w:rsidRDefault="00A53AD6">
            <w:pPr>
              <w:pStyle w:val="NormalText"/>
              <w:jc w:val="right"/>
            </w:pPr>
            <w:r>
              <w:t>1.75</w:t>
            </w:r>
          </w:p>
        </w:tc>
        <w:tc>
          <w:tcPr>
            <w:tcW w:w="400" w:type="dxa"/>
            <w:tcBorders>
              <w:top w:val="nil"/>
              <w:left w:val="nil"/>
              <w:bottom w:val="nil"/>
              <w:right w:val="nil"/>
            </w:tcBorders>
            <w:tcMar>
              <w:top w:w="0" w:type="dxa"/>
              <w:left w:w="0" w:type="dxa"/>
              <w:bottom w:w="0" w:type="dxa"/>
              <w:right w:w="0" w:type="dxa"/>
            </w:tcMar>
            <w:vAlign w:val="center"/>
          </w:tcPr>
          <w:p w14:paraId="00C181FD" w14:textId="77777777" w:rsidR="00A53AD6" w:rsidRDefault="00A53AD6">
            <w:pPr>
              <w:pStyle w:val="NormalText"/>
              <w:jc w:val="right"/>
            </w:pPr>
            <w:r>
              <w:t> </w:t>
            </w:r>
          </w:p>
        </w:tc>
      </w:tr>
      <w:tr w:rsidR="00A53AD6" w14:paraId="00C18203" w14:textId="77777777">
        <w:tc>
          <w:tcPr>
            <w:tcW w:w="5760" w:type="dxa"/>
            <w:tcBorders>
              <w:top w:val="nil"/>
              <w:left w:val="nil"/>
              <w:bottom w:val="nil"/>
              <w:right w:val="nil"/>
            </w:tcBorders>
            <w:vAlign w:val="bottom"/>
          </w:tcPr>
          <w:p w14:paraId="00C181FF" w14:textId="77777777"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14:paraId="00C18200"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8201" w14:textId="77777777" w:rsidR="00A53AD6" w:rsidRDefault="00A53AD6">
            <w:pPr>
              <w:pStyle w:val="NormalText"/>
              <w:jc w:val="right"/>
            </w:pPr>
            <w:r>
              <w:t>3.30</w:t>
            </w:r>
          </w:p>
        </w:tc>
        <w:tc>
          <w:tcPr>
            <w:tcW w:w="400" w:type="dxa"/>
            <w:tcBorders>
              <w:top w:val="nil"/>
              <w:left w:val="nil"/>
              <w:bottom w:val="nil"/>
              <w:right w:val="nil"/>
            </w:tcBorders>
            <w:tcMar>
              <w:top w:w="0" w:type="dxa"/>
              <w:left w:w="0" w:type="dxa"/>
              <w:bottom w:w="0" w:type="dxa"/>
              <w:right w:w="0" w:type="dxa"/>
            </w:tcMar>
            <w:vAlign w:val="bottom"/>
          </w:tcPr>
          <w:p w14:paraId="00C18202" w14:textId="77777777" w:rsidR="00A53AD6" w:rsidRDefault="00A53AD6">
            <w:pPr>
              <w:pStyle w:val="NormalText"/>
            </w:pPr>
            <w:r>
              <w:t> </w:t>
            </w:r>
          </w:p>
        </w:tc>
      </w:tr>
      <w:tr w:rsidR="00A53AD6" w14:paraId="00C18208" w14:textId="77777777">
        <w:tc>
          <w:tcPr>
            <w:tcW w:w="5760" w:type="dxa"/>
            <w:tcBorders>
              <w:top w:val="nil"/>
              <w:left w:val="nil"/>
              <w:bottom w:val="nil"/>
              <w:right w:val="nil"/>
            </w:tcBorders>
            <w:vAlign w:val="center"/>
          </w:tcPr>
          <w:p w14:paraId="00C18204" w14:textId="77777777"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14:paraId="00C18205"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206" w14:textId="77777777" w:rsidR="00A53AD6" w:rsidRDefault="00A53AD6">
            <w:pPr>
              <w:pStyle w:val="NormalText"/>
              <w:jc w:val="right"/>
            </w:pPr>
            <w:r>
              <w:t>0.75</w:t>
            </w:r>
          </w:p>
        </w:tc>
        <w:tc>
          <w:tcPr>
            <w:tcW w:w="400" w:type="dxa"/>
            <w:tcBorders>
              <w:top w:val="nil"/>
              <w:left w:val="nil"/>
              <w:bottom w:val="nil"/>
              <w:right w:val="nil"/>
            </w:tcBorders>
            <w:tcMar>
              <w:top w:w="0" w:type="dxa"/>
              <w:left w:w="0" w:type="dxa"/>
              <w:bottom w:w="0" w:type="dxa"/>
              <w:right w:w="0" w:type="dxa"/>
            </w:tcMar>
            <w:vAlign w:val="center"/>
          </w:tcPr>
          <w:p w14:paraId="00C18207" w14:textId="77777777" w:rsidR="00A53AD6" w:rsidRDefault="00A53AD6">
            <w:pPr>
              <w:pStyle w:val="NormalText"/>
              <w:jc w:val="right"/>
            </w:pPr>
            <w:r>
              <w:t> </w:t>
            </w:r>
          </w:p>
        </w:tc>
      </w:tr>
      <w:tr w:rsidR="00A53AD6" w14:paraId="00C1820D" w14:textId="77777777">
        <w:tc>
          <w:tcPr>
            <w:tcW w:w="5760" w:type="dxa"/>
            <w:tcBorders>
              <w:top w:val="nil"/>
              <w:left w:val="nil"/>
              <w:bottom w:val="nil"/>
              <w:right w:val="nil"/>
            </w:tcBorders>
            <w:vAlign w:val="center"/>
          </w:tcPr>
          <w:p w14:paraId="00C18209" w14:textId="77777777"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14:paraId="00C1820A"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20B" w14:textId="77777777" w:rsidR="00A53AD6" w:rsidRDefault="00A53AD6">
            <w:pPr>
              <w:pStyle w:val="NormalText"/>
              <w:jc w:val="right"/>
            </w:pPr>
            <w:r>
              <w:t>0.60</w:t>
            </w:r>
          </w:p>
        </w:tc>
        <w:tc>
          <w:tcPr>
            <w:tcW w:w="400" w:type="dxa"/>
            <w:tcBorders>
              <w:top w:val="nil"/>
              <w:left w:val="nil"/>
              <w:bottom w:val="nil"/>
              <w:right w:val="nil"/>
            </w:tcBorders>
            <w:tcMar>
              <w:top w:w="0" w:type="dxa"/>
              <w:left w:w="0" w:type="dxa"/>
              <w:bottom w:w="0" w:type="dxa"/>
              <w:right w:w="0" w:type="dxa"/>
            </w:tcMar>
            <w:vAlign w:val="center"/>
          </w:tcPr>
          <w:p w14:paraId="00C1820C" w14:textId="77777777" w:rsidR="00A53AD6" w:rsidRDefault="00A53AD6">
            <w:pPr>
              <w:pStyle w:val="NormalText"/>
              <w:jc w:val="right"/>
            </w:pPr>
            <w:r>
              <w:t> </w:t>
            </w:r>
          </w:p>
        </w:tc>
      </w:tr>
      <w:tr w:rsidR="00A53AD6" w14:paraId="00C18212" w14:textId="77777777">
        <w:tc>
          <w:tcPr>
            <w:tcW w:w="5760" w:type="dxa"/>
            <w:tcBorders>
              <w:top w:val="nil"/>
              <w:left w:val="nil"/>
              <w:bottom w:val="nil"/>
              <w:right w:val="nil"/>
            </w:tcBorders>
            <w:vAlign w:val="center"/>
          </w:tcPr>
          <w:p w14:paraId="00C1820E" w14:textId="77777777"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14:paraId="00C1820F"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210" w14:textId="77777777" w:rsidR="00A53AD6" w:rsidRDefault="00A53AD6">
            <w:pPr>
              <w:pStyle w:val="NormalText"/>
              <w:jc w:val="right"/>
            </w:pPr>
            <w:r>
              <w:t>1.50</w:t>
            </w:r>
          </w:p>
        </w:tc>
        <w:tc>
          <w:tcPr>
            <w:tcW w:w="400" w:type="dxa"/>
            <w:tcBorders>
              <w:top w:val="nil"/>
              <w:left w:val="nil"/>
              <w:bottom w:val="nil"/>
              <w:right w:val="nil"/>
            </w:tcBorders>
            <w:tcMar>
              <w:top w:w="0" w:type="dxa"/>
              <w:left w:w="0" w:type="dxa"/>
              <w:bottom w:w="0" w:type="dxa"/>
              <w:right w:w="0" w:type="dxa"/>
            </w:tcMar>
            <w:vAlign w:val="center"/>
          </w:tcPr>
          <w:p w14:paraId="00C18211" w14:textId="77777777" w:rsidR="00A53AD6" w:rsidRDefault="00A53AD6">
            <w:pPr>
              <w:pStyle w:val="NormalText"/>
              <w:jc w:val="right"/>
            </w:pPr>
            <w:r>
              <w:t> </w:t>
            </w:r>
          </w:p>
        </w:tc>
      </w:tr>
      <w:tr w:rsidR="00A53AD6" w14:paraId="00C18217" w14:textId="77777777">
        <w:tc>
          <w:tcPr>
            <w:tcW w:w="5760" w:type="dxa"/>
            <w:tcBorders>
              <w:top w:val="nil"/>
              <w:left w:val="nil"/>
              <w:bottom w:val="nil"/>
              <w:right w:val="nil"/>
            </w:tcBorders>
            <w:vAlign w:val="center"/>
          </w:tcPr>
          <w:p w14:paraId="00C18213" w14:textId="77777777"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14:paraId="00C18214"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14:paraId="00C18215" w14:textId="77777777" w:rsidR="00A53AD6" w:rsidRDefault="00A53AD6">
            <w:pPr>
              <w:pStyle w:val="NormalText"/>
              <w:jc w:val="right"/>
            </w:pPr>
            <w:r>
              <w:t>0.45</w:t>
            </w:r>
          </w:p>
        </w:tc>
        <w:tc>
          <w:tcPr>
            <w:tcW w:w="400" w:type="dxa"/>
            <w:tcBorders>
              <w:top w:val="nil"/>
              <w:left w:val="nil"/>
              <w:bottom w:val="nil"/>
              <w:right w:val="nil"/>
            </w:tcBorders>
            <w:tcMar>
              <w:top w:w="0" w:type="dxa"/>
              <w:left w:w="0" w:type="dxa"/>
              <w:bottom w:w="0" w:type="dxa"/>
              <w:right w:w="0" w:type="dxa"/>
            </w:tcMar>
            <w:vAlign w:val="center"/>
          </w:tcPr>
          <w:p w14:paraId="00C18216" w14:textId="77777777" w:rsidR="00A53AD6" w:rsidRDefault="00A53AD6">
            <w:pPr>
              <w:pStyle w:val="NormalText"/>
              <w:jc w:val="right"/>
            </w:pPr>
            <w:r>
              <w:t> </w:t>
            </w:r>
          </w:p>
        </w:tc>
      </w:tr>
    </w:tbl>
    <w:p w14:paraId="00C18218" w14:textId="77777777" w:rsidR="00A53AD6" w:rsidRDefault="00A53AD6">
      <w:pPr>
        <w:pStyle w:val="NormalText"/>
      </w:pPr>
    </w:p>
    <w:p w14:paraId="00C18219" w14:textId="77777777" w:rsidR="00A53AD6" w:rsidRDefault="00A53AD6">
      <w:pPr>
        <w:pStyle w:val="NormalText"/>
      </w:pPr>
      <w:r>
        <w:t>If 6,000 units are sold, the total variable cost is closest to:</w:t>
      </w:r>
    </w:p>
    <w:p w14:paraId="00C1821A" w14:textId="77777777" w:rsidR="00A53AD6" w:rsidRDefault="00A53AD6">
      <w:pPr>
        <w:pStyle w:val="NormalText"/>
      </w:pPr>
      <w:r>
        <w:t>A) $79,500</w:t>
      </w:r>
    </w:p>
    <w:p w14:paraId="00C1821B" w14:textId="77777777" w:rsidR="00A53AD6" w:rsidRDefault="00A53AD6">
      <w:pPr>
        <w:pStyle w:val="NormalText"/>
      </w:pPr>
      <w:r>
        <w:t>B) $107,400</w:t>
      </w:r>
    </w:p>
    <w:p w14:paraId="00C1821C" w14:textId="77777777" w:rsidR="00A53AD6" w:rsidRDefault="00A53AD6">
      <w:pPr>
        <w:pStyle w:val="NormalText"/>
      </w:pPr>
      <w:r>
        <w:t>C) $67,800</w:t>
      </w:r>
    </w:p>
    <w:p w14:paraId="00C1821D" w14:textId="77777777" w:rsidR="00A53AD6" w:rsidRDefault="00A53AD6">
      <w:pPr>
        <w:pStyle w:val="NormalText"/>
      </w:pPr>
      <w:r>
        <w:t>D) $87,600</w:t>
      </w:r>
    </w:p>
    <w:p w14:paraId="00C1821E" w14:textId="77777777" w:rsidR="003C39DD" w:rsidRDefault="003C39DD">
      <w:pPr>
        <w:pStyle w:val="NormalText"/>
      </w:pPr>
    </w:p>
    <w:p w14:paraId="00C1821F" w14:textId="77777777" w:rsidR="00A53AD6" w:rsidRDefault="003C39DD">
      <w:pPr>
        <w:pStyle w:val="NormalText"/>
      </w:pPr>
      <w:r>
        <w:t>Answer:</w:t>
      </w:r>
      <w:r w:rsidR="00A53AD6">
        <w:t xml:space="preserve">  A</w:t>
      </w:r>
    </w:p>
    <w:p w14:paraId="00C18220"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040"/>
        <w:gridCol w:w="380"/>
        <w:gridCol w:w="700"/>
        <w:gridCol w:w="220"/>
      </w:tblGrid>
      <w:tr w:rsidR="00A53AD6" w14:paraId="00C18223" w14:textId="77777777">
        <w:tc>
          <w:tcPr>
            <w:tcW w:w="5040" w:type="dxa"/>
            <w:tcBorders>
              <w:top w:val="nil"/>
              <w:left w:val="nil"/>
              <w:bottom w:val="nil"/>
              <w:right w:val="nil"/>
            </w:tcBorders>
            <w:vAlign w:val="center"/>
          </w:tcPr>
          <w:p w14:paraId="00C18221" w14:textId="77777777" w:rsidR="00A53AD6" w:rsidRDefault="00A53AD6">
            <w:pPr>
              <w:pStyle w:val="NormalText"/>
              <w:jc w:val="center"/>
            </w:pPr>
            <w:r>
              <w:t> </w:t>
            </w:r>
          </w:p>
        </w:tc>
        <w:tc>
          <w:tcPr>
            <w:tcW w:w="1300" w:type="dxa"/>
            <w:gridSpan w:val="3"/>
            <w:tcBorders>
              <w:top w:val="nil"/>
              <w:left w:val="nil"/>
              <w:bottom w:val="nil"/>
              <w:right w:val="nil"/>
            </w:tcBorders>
            <w:tcMar>
              <w:top w:w="0" w:type="dxa"/>
              <w:left w:w="0" w:type="dxa"/>
              <w:bottom w:w="0" w:type="dxa"/>
              <w:right w:w="0" w:type="dxa"/>
            </w:tcMar>
            <w:vAlign w:val="center"/>
          </w:tcPr>
          <w:p w14:paraId="00C18222" w14:textId="77777777" w:rsidR="00A53AD6" w:rsidRDefault="00A53AD6">
            <w:pPr>
              <w:pStyle w:val="NormalText"/>
              <w:jc w:val="center"/>
            </w:pPr>
            <w:r>
              <w:t> </w:t>
            </w:r>
          </w:p>
        </w:tc>
      </w:tr>
      <w:tr w:rsidR="00A53AD6" w14:paraId="00C18228" w14:textId="77777777">
        <w:tc>
          <w:tcPr>
            <w:tcW w:w="5040" w:type="dxa"/>
            <w:tcBorders>
              <w:top w:val="nil"/>
              <w:left w:val="nil"/>
              <w:bottom w:val="nil"/>
              <w:right w:val="nil"/>
            </w:tcBorders>
            <w:vAlign w:val="center"/>
          </w:tcPr>
          <w:p w14:paraId="00C18224" w14:textId="77777777" w:rsidR="00A53AD6" w:rsidRDefault="00A53AD6">
            <w:pPr>
              <w:pStyle w:val="NormalText"/>
            </w:pPr>
            <w:r>
              <w:t>Direct materials</w:t>
            </w:r>
          </w:p>
        </w:tc>
        <w:tc>
          <w:tcPr>
            <w:tcW w:w="380" w:type="dxa"/>
            <w:tcBorders>
              <w:top w:val="nil"/>
              <w:left w:val="nil"/>
              <w:bottom w:val="nil"/>
              <w:right w:val="nil"/>
            </w:tcBorders>
            <w:tcMar>
              <w:top w:w="0" w:type="dxa"/>
              <w:left w:w="0" w:type="dxa"/>
              <w:bottom w:w="0" w:type="dxa"/>
              <w:right w:w="0" w:type="dxa"/>
            </w:tcMar>
            <w:vAlign w:val="center"/>
          </w:tcPr>
          <w:p w14:paraId="00C18225"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center"/>
          </w:tcPr>
          <w:p w14:paraId="00C18226" w14:textId="77777777" w:rsidR="00A53AD6" w:rsidRDefault="00A53AD6">
            <w:pPr>
              <w:pStyle w:val="NormalText"/>
              <w:jc w:val="right"/>
            </w:pPr>
            <w:r>
              <w:t>6.10</w:t>
            </w:r>
          </w:p>
        </w:tc>
        <w:tc>
          <w:tcPr>
            <w:tcW w:w="220" w:type="dxa"/>
            <w:tcBorders>
              <w:top w:val="nil"/>
              <w:left w:val="nil"/>
              <w:bottom w:val="nil"/>
              <w:right w:val="nil"/>
            </w:tcBorders>
            <w:tcMar>
              <w:top w:w="0" w:type="dxa"/>
              <w:left w:w="0" w:type="dxa"/>
              <w:bottom w:w="0" w:type="dxa"/>
              <w:right w:w="0" w:type="dxa"/>
            </w:tcMar>
            <w:vAlign w:val="center"/>
          </w:tcPr>
          <w:p w14:paraId="00C18227" w14:textId="77777777" w:rsidR="00A53AD6" w:rsidRDefault="00A53AD6">
            <w:pPr>
              <w:pStyle w:val="NormalText"/>
              <w:jc w:val="right"/>
            </w:pPr>
            <w:r>
              <w:t> </w:t>
            </w:r>
          </w:p>
        </w:tc>
      </w:tr>
      <w:tr w:rsidR="00A53AD6" w14:paraId="00C1822D" w14:textId="77777777">
        <w:tc>
          <w:tcPr>
            <w:tcW w:w="5040" w:type="dxa"/>
            <w:tcBorders>
              <w:top w:val="nil"/>
              <w:left w:val="nil"/>
              <w:bottom w:val="nil"/>
              <w:right w:val="nil"/>
            </w:tcBorders>
            <w:vAlign w:val="center"/>
          </w:tcPr>
          <w:p w14:paraId="00C18229" w14:textId="77777777" w:rsidR="00A53AD6" w:rsidRDefault="00A53AD6">
            <w:pPr>
              <w:pStyle w:val="NormalText"/>
            </w:pPr>
            <w:r>
              <w:t>Direct labor</w:t>
            </w:r>
          </w:p>
        </w:tc>
        <w:tc>
          <w:tcPr>
            <w:tcW w:w="380" w:type="dxa"/>
            <w:tcBorders>
              <w:top w:val="nil"/>
              <w:left w:val="nil"/>
              <w:bottom w:val="nil"/>
              <w:right w:val="nil"/>
            </w:tcBorders>
            <w:tcMar>
              <w:top w:w="0" w:type="dxa"/>
              <w:left w:w="0" w:type="dxa"/>
              <w:bottom w:w="0" w:type="dxa"/>
              <w:right w:w="0" w:type="dxa"/>
            </w:tcMar>
            <w:vAlign w:val="center"/>
          </w:tcPr>
          <w:p w14:paraId="00C1822A"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center"/>
          </w:tcPr>
          <w:p w14:paraId="00C1822B" w14:textId="77777777" w:rsidR="00A53AD6" w:rsidRDefault="00A53AD6">
            <w:pPr>
              <w:pStyle w:val="NormalText"/>
              <w:jc w:val="right"/>
            </w:pPr>
            <w:r>
              <w:t>3.45</w:t>
            </w:r>
          </w:p>
        </w:tc>
        <w:tc>
          <w:tcPr>
            <w:tcW w:w="220" w:type="dxa"/>
            <w:tcBorders>
              <w:top w:val="nil"/>
              <w:left w:val="nil"/>
              <w:bottom w:val="nil"/>
              <w:right w:val="nil"/>
            </w:tcBorders>
            <w:tcMar>
              <w:top w:w="0" w:type="dxa"/>
              <w:left w:w="0" w:type="dxa"/>
              <w:bottom w:w="0" w:type="dxa"/>
              <w:right w:w="0" w:type="dxa"/>
            </w:tcMar>
            <w:vAlign w:val="center"/>
          </w:tcPr>
          <w:p w14:paraId="00C1822C" w14:textId="77777777" w:rsidR="00A53AD6" w:rsidRDefault="00A53AD6">
            <w:pPr>
              <w:pStyle w:val="NormalText"/>
              <w:jc w:val="right"/>
            </w:pPr>
            <w:r>
              <w:t> </w:t>
            </w:r>
          </w:p>
        </w:tc>
      </w:tr>
      <w:tr w:rsidR="00A53AD6" w14:paraId="00C18232" w14:textId="77777777">
        <w:tc>
          <w:tcPr>
            <w:tcW w:w="5040" w:type="dxa"/>
            <w:tcBorders>
              <w:top w:val="nil"/>
              <w:left w:val="nil"/>
              <w:bottom w:val="nil"/>
              <w:right w:val="nil"/>
            </w:tcBorders>
            <w:vAlign w:val="center"/>
          </w:tcPr>
          <w:p w14:paraId="00C1822E" w14:textId="77777777" w:rsidR="00A53AD6" w:rsidRDefault="00A53AD6">
            <w:pPr>
              <w:pStyle w:val="NormalText"/>
            </w:pPr>
            <w:r>
              <w:t>Variable manufacturing overhead</w:t>
            </w:r>
          </w:p>
        </w:tc>
        <w:tc>
          <w:tcPr>
            <w:tcW w:w="380" w:type="dxa"/>
            <w:tcBorders>
              <w:top w:val="nil"/>
              <w:left w:val="nil"/>
              <w:bottom w:val="nil"/>
              <w:right w:val="nil"/>
            </w:tcBorders>
            <w:tcMar>
              <w:top w:w="0" w:type="dxa"/>
              <w:left w:w="0" w:type="dxa"/>
              <w:bottom w:w="0" w:type="dxa"/>
              <w:right w:w="0" w:type="dxa"/>
            </w:tcMar>
            <w:vAlign w:val="center"/>
          </w:tcPr>
          <w:p w14:paraId="00C1822F"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center"/>
          </w:tcPr>
          <w:p w14:paraId="00C18230" w14:textId="77777777" w:rsidR="00A53AD6" w:rsidRDefault="00A53AD6">
            <w:pPr>
              <w:pStyle w:val="NormalText"/>
              <w:jc w:val="right"/>
            </w:pPr>
            <w:r>
              <w:t>1.75</w:t>
            </w:r>
          </w:p>
        </w:tc>
        <w:tc>
          <w:tcPr>
            <w:tcW w:w="220" w:type="dxa"/>
            <w:tcBorders>
              <w:top w:val="nil"/>
              <w:left w:val="nil"/>
              <w:bottom w:val="nil"/>
              <w:right w:val="nil"/>
            </w:tcBorders>
            <w:tcMar>
              <w:top w:w="0" w:type="dxa"/>
              <w:left w:w="0" w:type="dxa"/>
              <w:bottom w:w="0" w:type="dxa"/>
              <w:right w:w="0" w:type="dxa"/>
            </w:tcMar>
            <w:vAlign w:val="center"/>
          </w:tcPr>
          <w:p w14:paraId="00C18231" w14:textId="77777777" w:rsidR="00A53AD6" w:rsidRDefault="00A53AD6">
            <w:pPr>
              <w:pStyle w:val="NormalText"/>
              <w:jc w:val="right"/>
            </w:pPr>
            <w:r>
              <w:t> </w:t>
            </w:r>
          </w:p>
        </w:tc>
      </w:tr>
      <w:tr w:rsidR="00A53AD6" w14:paraId="00C18237" w14:textId="77777777">
        <w:tc>
          <w:tcPr>
            <w:tcW w:w="5040" w:type="dxa"/>
            <w:tcBorders>
              <w:top w:val="nil"/>
              <w:left w:val="nil"/>
              <w:bottom w:val="nil"/>
              <w:right w:val="nil"/>
            </w:tcBorders>
            <w:vAlign w:val="bottom"/>
          </w:tcPr>
          <w:p w14:paraId="00C18233" w14:textId="77777777" w:rsidR="00A53AD6" w:rsidRDefault="00A53AD6">
            <w:pPr>
              <w:pStyle w:val="NormalText"/>
            </w:pPr>
            <w:r>
              <w:t>Sales commissions</w:t>
            </w:r>
          </w:p>
        </w:tc>
        <w:tc>
          <w:tcPr>
            <w:tcW w:w="380" w:type="dxa"/>
            <w:tcBorders>
              <w:top w:val="nil"/>
              <w:left w:val="nil"/>
              <w:bottom w:val="nil"/>
              <w:right w:val="nil"/>
            </w:tcBorders>
            <w:tcMar>
              <w:top w:w="0" w:type="dxa"/>
              <w:left w:w="0" w:type="dxa"/>
              <w:bottom w:w="0" w:type="dxa"/>
              <w:right w:w="0" w:type="dxa"/>
            </w:tcMar>
            <w:vAlign w:val="center"/>
          </w:tcPr>
          <w:p w14:paraId="00C18234"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8235" w14:textId="77777777"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14:paraId="00C18236" w14:textId="77777777" w:rsidR="00A53AD6" w:rsidRDefault="00A53AD6">
            <w:pPr>
              <w:pStyle w:val="NormalText"/>
            </w:pPr>
            <w:r>
              <w:t> </w:t>
            </w:r>
          </w:p>
        </w:tc>
      </w:tr>
      <w:tr w:rsidR="00A53AD6" w14:paraId="00C1823C" w14:textId="77777777">
        <w:tc>
          <w:tcPr>
            <w:tcW w:w="5040" w:type="dxa"/>
            <w:tcBorders>
              <w:top w:val="nil"/>
              <w:left w:val="nil"/>
              <w:bottom w:val="nil"/>
              <w:right w:val="nil"/>
            </w:tcBorders>
            <w:vAlign w:val="center"/>
          </w:tcPr>
          <w:p w14:paraId="00C18238" w14:textId="77777777" w:rsidR="00A53AD6" w:rsidRDefault="00A53AD6">
            <w:pPr>
              <w:pStyle w:val="NormalText"/>
            </w:pPr>
            <w:r>
              <w:t>Variable administrative expense</w:t>
            </w:r>
          </w:p>
        </w:tc>
        <w:tc>
          <w:tcPr>
            <w:tcW w:w="380" w:type="dxa"/>
            <w:tcBorders>
              <w:top w:val="nil"/>
              <w:left w:val="nil"/>
              <w:bottom w:val="single" w:sz="20" w:space="0" w:color="000000"/>
              <w:right w:val="nil"/>
            </w:tcBorders>
            <w:tcMar>
              <w:top w:w="0" w:type="dxa"/>
              <w:left w:w="0" w:type="dxa"/>
              <w:bottom w:w="0" w:type="dxa"/>
              <w:right w:w="0" w:type="dxa"/>
            </w:tcMar>
            <w:vAlign w:val="center"/>
          </w:tcPr>
          <w:p w14:paraId="00C18239" w14:textId="77777777" w:rsidR="00A53AD6" w:rsidRDefault="00A53AD6">
            <w:pPr>
              <w:pStyle w:val="NormalText"/>
              <w:jc w:val="right"/>
            </w:pPr>
            <w:r>
              <w:t>$</w:t>
            </w:r>
          </w:p>
        </w:tc>
        <w:tc>
          <w:tcPr>
            <w:tcW w:w="700" w:type="dxa"/>
            <w:tcBorders>
              <w:top w:val="nil"/>
              <w:left w:val="nil"/>
              <w:bottom w:val="single" w:sz="20" w:space="0" w:color="000000"/>
              <w:right w:val="nil"/>
            </w:tcBorders>
            <w:tcMar>
              <w:top w:w="0" w:type="dxa"/>
              <w:left w:w="0" w:type="dxa"/>
              <w:bottom w:w="0" w:type="dxa"/>
              <w:right w:w="0" w:type="dxa"/>
            </w:tcMar>
            <w:vAlign w:val="center"/>
          </w:tcPr>
          <w:p w14:paraId="00C1823A" w14:textId="77777777" w:rsidR="00A53AD6" w:rsidRDefault="00A53AD6">
            <w:pPr>
              <w:pStyle w:val="NormalText"/>
              <w:jc w:val="right"/>
            </w:pPr>
            <w:r>
              <w:t>0.45</w:t>
            </w:r>
          </w:p>
        </w:tc>
        <w:tc>
          <w:tcPr>
            <w:tcW w:w="220" w:type="dxa"/>
            <w:tcBorders>
              <w:top w:val="nil"/>
              <w:left w:val="nil"/>
              <w:bottom w:val="single" w:sz="20" w:space="0" w:color="000000"/>
              <w:right w:val="nil"/>
            </w:tcBorders>
            <w:tcMar>
              <w:top w:w="0" w:type="dxa"/>
              <w:left w:w="0" w:type="dxa"/>
              <w:bottom w:w="0" w:type="dxa"/>
              <w:right w:w="0" w:type="dxa"/>
            </w:tcMar>
            <w:vAlign w:val="center"/>
          </w:tcPr>
          <w:p w14:paraId="00C1823B" w14:textId="77777777" w:rsidR="00A53AD6" w:rsidRDefault="00A53AD6">
            <w:pPr>
              <w:pStyle w:val="NormalText"/>
              <w:jc w:val="right"/>
            </w:pPr>
            <w:r>
              <w:t> </w:t>
            </w:r>
          </w:p>
        </w:tc>
      </w:tr>
      <w:tr w:rsidR="00A53AD6" w14:paraId="00C18241" w14:textId="77777777">
        <w:tc>
          <w:tcPr>
            <w:tcW w:w="5040" w:type="dxa"/>
            <w:tcBorders>
              <w:top w:val="nil"/>
              <w:left w:val="nil"/>
              <w:bottom w:val="nil"/>
              <w:right w:val="nil"/>
            </w:tcBorders>
            <w:vAlign w:val="center"/>
          </w:tcPr>
          <w:p w14:paraId="00C1823D" w14:textId="77777777" w:rsidR="00A53AD6" w:rsidRDefault="00A53AD6">
            <w:pPr>
              <w:pStyle w:val="NormalText"/>
            </w:pPr>
            <w:r>
              <w:t>Variable cost per unit sold</w:t>
            </w:r>
          </w:p>
        </w:tc>
        <w:tc>
          <w:tcPr>
            <w:tcW w:w="380" w:type="dxa"/>
            <w:tcBorders>
              <w:top w:val="nil"/>
              <w:left w:val="nil"/>
              <w:bottom w:val="double" w:sz="2" w:space="0" w:color="000000"/>
              <w:right w:val="nil"/>
            </w:tcBorders>
            <w:tcMar>
              <w:top w:w="0" w:type="dxa"/>
              <w:left w:w="0" w:type="dxa"/>
              <w:bottom w:w="0" w:type="dxa"/>
              <w:right w:w="0" w:type="dxa"/>
            </w:tcMar>
            <w:vAlign w:val="center"/>
          </w:tcPr>
          <w:p w14:paraId="00C1823E"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center"/>
          </w:tcPr>
          <w:p w14:paraId="00C1823F" w14:textId="77777777" w:rsidR="00A53AD6" w:rsidRDefault="00A53AD6">
            <w:pPr>
              <w:pStyle w:val="NormalText"/>
              <w:jc w:val="right"/>
            </w:pPr>
            <w:r>
              <w:t>13.25</w:t>
            </w:r>
          </w:p>
        </w:tc>
        <w:tc>
          <w:tcPr>
            <w:tcW w:w="220" w:type="dxa"/>
            <w:tcBorders>
              <w:top w:val="nil"/>
              <w:left w:val="nil"/>
              <w:bottom w:val="double" w:sz="2" w:space="0" w:color="000000"/>
              <w:right w:val="nil"/>
            </w:tcBorders>
            <w:tcMar>
              <w:top w:w="0" w:type="dxa"/>
              <w:left w:w="0" w:type="dxa"/>
              <w:bottom w:w="0" w:type="dxa"/>
              <w:right w:w="0" w:type="dxa"/>
            </w:tcMar>
            <w:vAlign w:val="center"/>
          </w:tcPr>
          <w:p w14:paraId="00C18240" w14:textId="77777777" w:rsidR="00A53AD6" w:rsidRDefault="00A53AD6">
            <w:pPr>
              <w:pStyle w:val="NormalText"/>
              <w:jc w:val="right"/>
            </w:pPr>
            <w:r>
              <w:t> </w:t>
            </w:r>
          </w:p>
        </w:tc>
      </w:tr>
    </w:tbl>
    <w:p w14:paraId="00C18242" w14:textId="77777777" w:rsidR="00A53AD6" w:rsidRDefault="00A53AD6">
      <w:pPr>
        <w:pStyle w:val="NormalText"/>
      </w:pPr>
    </w:p>
    <w:p w14:paraId="00C1824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320"/>
        <w:gridCol w:w="300"/>
        <w:gridCol w:w="820"/>
      </w:tblGrid>
      <w:tr w:rsidR="00A53AD6" w14:paraId="00C18247" w14:textId="77777777">
        <w:tc>
          <w:tcPr>
            <w:tcW w:w="5320" w:type="dxa"/>
            <w:tcBorders>
              <w:top w:val="nil"/>
              <w:left w:val="nil"/>
              <w:bottom w:val="nil"/>
              <w:right w:val="nil"/>
            </w:tcBorders>
            <w:vAlign w:val="center"/>
          </w:tcPr>
          <w:p w14:paraId="00C18244"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center"/>
          </w:tcPr>
          <w:p w14:paraId="00C18245"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246" w14:textId="77777777" w:rsidR="00A53AD6" w:rsidRDefault="00A53AD6">
            <w:pPr>
              <w:pStyle w:val="NormalText"/>
              <w:jc w:val="right"/>
            </w:pPr>
            <w:r>
              <w:t> </w:t>
            </w:r>
          </w:p>
        </w:tc>
      </w:tr>
      <w:tr w:rsidR="00A53AD6" w14:paraId="00C1824B" w14:textId="77777777">
        <w:tc>
          <w:tcPr>
            <w:tcW w:w="5320" w:type="dxa"/>
            <w:tcBorders>
              <w:top w:val="nil"/>
              <w:left w:val="nil"/>
              <w:bottom w:val="nil"/>
              <w:right w:val="nil"/>
            </w:tcBorders>
            <w:vAlign w:val="center"/>
          </w:tcPr>
          <w:p w14:paraId="00C18248" w14:textId="77777777" w:rsidR="00A53AD6" w:rsidRDefault="00A53AD6">
            <w:pPr>
              <w:pStyle w:val="NormalText"/>
            </w:pPr>
            <w:r>
              <w:t>Variable cost per unit sold (a)</w:t>
            </w:r>
          </w:p>
        </w:tc>
        <w:tc>
          <w:tcPr>
            <w:tcW w:w="300" w:type="dxa"/>
            <w:tcBorders>
              <w:top w:val="nil"/>
              <w:left w:val="nil"/>
              <w:bottom w:val="nil"/>
              <w:right w:val="nil"/>
            </w:tcBorders>
            <w:tcMar>
              <w:top w:w="0" w:type="dxa"/>
              <w:left w:w="0" w:type="dxa"/>
              <w:bottom w:w="0" w:type="dxa"/>
              <w:right w:w="0" w:type="dxa"/>
            </w:tcMar>
            <w:vAlign w:val="center"/>
          </w:tcPr>
          <w:p w14:paraId="00C18249"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824A" w14:textId="77777777" w:rsidR="00A53AD6" w:rsidRDefault="00A53AD6">
            <w:pPr>
              <w:pStyle w:val="NormalText"/>
              <w:jc w:val="right"/>
            </w:pPr>
            <w:r>
              <w:t>13.25</w:t>
            </w:r>
          </w:p>
        </w:tc>
      </w:tr>
      <w:tr w:rsidR="00A53AD6" w14:paraId="00C1824F" w14:textId="77777777">
        <w:tc>
          <w:tcPr>
            <w:tcW w:w="5320" w:type="dxa"/>
            <w:tcBorders>
              <w:top w:val="nil"/>
              <w:left w:val="nil"/>
              <w:bottom w:val="nil"/>
              <w:right w:val="nil"/>
            </w:tcBorders>
            <w:vAlign w:val="center"/>
          </w:tcPr>
          <w:p w14:paraId="00C1824C" w14:textId="77777777" w:rsidR="00A53AD6" w:rsidRDefault="00A53AD6">
            <w:pPr>
              <w:pStyle w:val="NormalText"/>
            </w:pPr>
            <w:r>
              <w:t>Number of units sold (b)</w:t>
            </w:r>
          </w:p>
        </w:tc>
        <w:tc>
          <w:tcPr>
            <w:tcW w:w="300" w:type="dxa"/>
            <w:tcBorders>
              <w:top w:val="nil"/>
              <w:left w:val="nil"/>
              <w:bottom w:val="nil"/>
              <w:right w:val="nil"/>
            </w:tcBorders>
            <w:tcMar>
              <w:top w:w="0" w:type="dxa"/>
              <w:left w:w="0" w:type="dxa"/>
              <w:bottom w:w="0" w:type="dxa"/>
              <w:right w:w="0" w:type="dxa"/>
            </w:tcMar>
            <w:vAlign w:val="center"/>
          </w:tcPr>
          <w:p w14:paraId="00C1824D"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24E" w14:textId="77777777" w:rsidR="00A53AD6" w:rsidRDefault="00A53AD6">
            <w:pPr>
              <w:pStyle w:val="NormalText"/>
              <w:jc w:val="right"/>
            </w:pPr>
            <w:r>
              <w:t>6,000</w:t>
            </w:r>
          </w:p>
        </w:tc>
      </w:tr>
      <w:tr w:rsidR="00A53AD6" w14:paraId="00C18253" w14:textId="77777777">
        <w:tc>
          <w:tcPr>
            <w:tcW w:w="5320" w:type="dxa"/>
            <w:tcBorders>
              <w:top w:val="nil"/>
              <w:left w:val="nil"/>
              <w:bottom w:val="nil"/>
              <w:right w:val="nil"/>
            </w:tcBorders>
            <w:vAlign w:val="center"/>
          </w:tcPr>
          <w:p w14:paraId="00C18250" w14:textId="77777777" w:rsidR="00A53AD6" w:rsidRDefault="00A53AD6">
            <w:pPr>
              <w:pStyle w:val="NormalText"/>
            </w:pPr>
            <w:r>
              <w:t>Total variable costs (a) × (b)</w:t>
            </w:r>
          </w:p>
        </w:tc>
        <w:tc>
          <w:tcPr>
            <w:tcW w:w="300" w:type="dxa"/>
            <w:tcBorders>
              <w:top w:val="nil"/>
              <w:left w:val="nil"/>
              <w:bottom w:val="nil"/>
              <w:right w:val="nil"/>
            </w:tcBorders>
            <w:tcMar>
              <w:top w:w="0" w:type="dxa"/>
              <w:left w:w="0" w:type="dxa"/>
              <w:bottom w:w="0" w:type="dxa"/>
              <w:right w:w="0" w:type="dxa"/>
            </w:tcMar>
            <w:vAlign w:val="center"/>
          </w:tcPr>
          <w:p w14:paraId="00C18251"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8252" w14:textId="77777777" w:rsidR="00A53AD6" w:rsidRDefault="00A53AD6">
            <w:pPr>
              <w:pStyle w:val="NormalText"/>
              <w:jc w:val="right"/>
            </w:pPr>
            <w:r>
              <w:t>79,500</w:t>
            </w:r>
          </w:p>
        </w:tc>
      </w:tr>
    </w:tbl>
    <w:p w14:paraId="00C18254" w14:textId="77777777" w:rsidR="00A53AD6" w:rsidRDefault="00A53AD6">
      <w:pPr>
        <w:pStyle w:val="NormalText"/>
      </w:pPr>
    </w:p>
    <w:p w14:paraId="00C18255" w14:textId="77777777" w:rsidR="00A53AD6" w:rsidRDefault="003C39DD">
      <w:pPr>
        <w:pStyle w:val="NormalText"/>
      </w:pPr>
      <w:r>
        <w:t>Difficulty: 1 Easy</w:t>
      </w:r>
    </w:p>
    <w:p w14:paraId="00C18256" w14:textId="77777777" w:rsidR="00A53AD6" w:rsidRDefault="00A53AD6">
      <w:pPr>
        <w:pStyle w:val="NormalText"/>
      </w:pPr>
      <w:r>
        <w:t>Topic:  Cost Classifications for Predicting Cost Behavior</w:t>
      </w:r>
    </w:p>
    <w:p w14:paraId="00C18257" w14:textId="77777777" w:rsidR="00A53AD6" w:rsidRDefault="00A53AD6">
      <w:pPr>
        <w:pStyle w:val="NormalText"/>
      </w:pPr>
      <w:r>
        <w:t>Learning Objective:  01-04 Understand cost classifications used to predict cost behavior: variable costs, fixed costs, and mixed costs.</w:t>
      </w:r>
    </w:p>
    <w:p w14:paraId="00C18258" w14:textId="77777777" w:rsidR="00A53AD6" w:rsidRDefault="00A53AD6">
      <w:pPr>
        <w:pStyle w:val="NormalText"/>
      </w:pPr>
      <w:r>
        <w:t>Bloom's:  Apply</w:t>
      </w:r>
    </w:p>
    <w:p w14:paraId="00C18259" w14:textId="77777777" w:rsidR="00A53AD6" w:rsidRDefault="00A53AD6">
      <w:pPr>
        <w:pStyle w:val="NormalText"/>
      </w:pPr>
      <w:r>
        <w:t>AACSB:  Analytical Thinking</w:t>
      </w:r>
    </w:p>
    <w:p w14:paraId="00C1825A" w14:textId="77777777" w:rsidR="00A53AD6" w:rsidRDefault="00A53AD6">
      <w:pPr>
        <w:pStyle w:val="NormalText"/>
      </w:pPr>
      <w:r>
        <w:t>AICPA:  BB Critical Thinking; FN Measurement</w:t>
      </w:r>
    </w:p>
    <w:p w14:paraId="00C1825B" w14:textId="77777777" w:rsidR="00A53AD6" w:rsidRDefault="00A53AD6">
      <w:pPr>
        <w:pStyle w:val="NormalText"/>
      </w:pPr>
    </w:p>
    <w:p w14:paraId="00C1825C" w14:textId="77777777" w:rsidR="00B2306E" w:rsidRDefault="00B2306E">
      <w:pPr>
        <w:rPr>
          <w:rFonts w:ascii="Times New Roman" w:hAnsi="Times New Roman"/>
          <w:color w:val="000000"/>
          <w:sz w:val="24"/>
          <w:szCs w:val="24"/>
        </w:rPr>
      </w:pPr>
      <w:r>
        <w:br w:type="page"/>
      </w:r>
    </w:p>
    <w:p w14:paraId="00C1825D" w14:textId="77777777" w:rsidR="00A53AD6" w:rsidRDefault="00A53AD6">
      <w:pPr>
        <w:pStyle w:val="NormalText"/>
      </w:pPr>
      <w:r>
        <w:t>145) Comparative income statements for Boggs Sports Equipment Company for the last two months are presented below:</w:t>
      </w:r>
    </w:p>
    <w:p w14:paraId="00C1825E"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040"/>
        <w:gridCol w:w="280"/>
        <w:gridCol w:w="960"/>
        <w:gridCol w:w="200"/>
        <w:gridCol w:w="20"/>
        <w:gridCol w:w="280"/>
        <w:gridCol w:w="940"/>
        <w:gridCol w:w="200"/>
        <w:gridCol w:w="40"/>
      </w:tblGrid>
      <w:tr w:rsidR="00A53AD6" w14:paraId="00C18262" w14:textId="77777777">
        <w:trPr>
          <w:gridAfter w:val="1"/>
          <w:wAfter w:w="40" w:type="dxa"/>
        </w:trPr>
        <w:tc>
          <w:tcPr>
            <w:tcW w:w="5040" w:type="dxa"/>
            <w:tcBorders>
              <w:top w:val="nil"/>
              <w:left w:val="nil"/>
              <w:bottom w:val="nil"/>
              <w:right w:val="nil"/>
            </w:tcBorders>
            <w:vAlign w:val="bottom"/>
          </w:tcPr>
          <w:p w14:paraId="00C1825F" w14:textId="77777777" w:rsidR="00A53AD6" w:rsidRDefault="00A53AD6">
            <w:pPr>
              <w:pStyle w:val="NormalText"/>
            </w:pPr>
            <w:r>
              <w:t> </w:t>
            </w:r>
          </w:p>
        </w:tc>
        <w:tc>
          <w:tcPr>
            <w:tcW w:w="1440" w:type="dxa"/>
            <w:gridSpan w:val="3"/>
            <w:tcBorders>
              <w:top w:val="nil"/>
              <w:left w:val="nil"/>
              <w:bottom w:val="nil"/>
              <w:right w:val="nil"/>
            </w:tcBorders>
            <w:tcMar>
              <w:top w:w="0" w:type="dxa"/>
              <w:left w:w="0" w:type="dxa"/>
              <w:bottom w:w="0" w:type="dxa"/>
              <w:right w:w="0" w:type="dxa"/>
            </w:tcMar>
            <w:vAlign w:val="bottom"/>
          </w:tcPr>
          <w:p w14:paraId="00C18260" w14:textId="77777777" w:rsidR="00A53AD6" w:rsidRDefault="00A53AD6">
            <w:pPr>
              <w:pStyle w:val="NormalText"/>
              <w:jc w:val="center"/>
            </w:pPr>
            <w:r>
              <w:t>July</w:t>
            </w:r>
          </w:p>
        </w:tc>
        <w:tc>
          <w:tcPr>
            <w:tcW w:w="1440" w:type="dxa"/>
            <w:gridSpan w:val="4"/>
            <w:tcBorders>
              <w:top w:val="nil"/>
              <w:left w:val="nil"/>
              <w:bottom w:val="nil"/>
              <w:right w:val="nil"/>
            </w:tcBorders>
            <w:tcMar>
              <w:top w:w="0" w:type="dxa"/>
              <w:left w:w="0" w:type="dxa"/>
              <w:bottom w:w="0" w:type="dxa"/>
              <w:right w:w="0" w:type="dxa"/>
            </w:tcMar>
            <w:vAlign w:val="bottom"/>
          </w:tcPr>
          <w:p w14:paraId="00C18261" w14:textId="77777777" w:rsidR="00A53AD6" w:rsidRDefault="00A53AD6">
            <w:pPr>
              <w:pStyle w:val="NormalText"/>
              <w:jc w:val="center"/>
            </w:pPr>
            <w:r>
              <w:t>August</w:t>
            </w:r>
          </w:p>
        </w:tc>
      </w:tr>
      <w:tr w:rsidR="00A53AD6" w14:paraId="00C1826A" w14:textId="77777777">
        <w:tc>
          <w:tcPr>
            <w:tcW w:w="5040" w:type="dxa"/>
            <w:tcBorders>
              <w:top w:val="nil"/>
              <w:left w:val="nil"/>
              <w:bottom w:val="nil"/>
              <w:right w:val="nil"/>
            </w:tcBorders>
            <w:vAlign w:val="center"/>
          </w:tcPr>
          <w:p w14:paraId="00C18263" w14:textId="77777777" w:rsidR="00A53AD6" w:rsidRDefault="00A53AD6">
            <w:pPr>
              <w:pStyle w:val="NormalText"/>
            </w:pPr>
            <w:r>
              <w:t>Sales in units</w:t>
            </w:r>
          </w:p>
        </w:tc>
        <w:tc>
          <w:tcPr>
            <w:tcW w:w="280" w:type="dxa"/>
            <w:tcBorders>
              <w:top w:val="nil"/>
              <w:left w:val="nil"/>
              <w:bottom w:val="nil"/>
              <w:right w:val="nil"/>
            </w:tcBorders>
            <w:tcMar>
              <w:top w:w="0" w:type="dxa"/>
              <w:left w:w="0" w:type="dxa"/>
              <w:bottom w:w="0" w:type="dxa"/>
              <w:right w:w="0" w:type="dxa"/>
            </w:tcMar>
            <w:vAlign w:val="center"/>
          </w:tcPr>
          <w:p w14:paraId="00C18264"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14:paraId="00C18265" w14:textId="77777777" w:rsidR="00A53AD6" w:rsidRDefault="00A53AD6">
            <w:pPr>
              <w:pStyle w:val="NormalText"/>
              <w:jc w:val="right"/>
            </w:pPr>
            <w:r>
              <w:t>11,000</w:t>
            </w:r>
          </w:p>
        </w:tc>
        <w:tc>
          <w:tcPr>
            <w:tcW w:w="220" w:type="dxa"/>
            <w:gridSpan w:val="2"/>
            <w:tcBorders>
              <w:top w:val="nil"/>
              <w:left w:val="nil"/>
              <w:bottom w:val="nil"/>
              <w:right w:val="nil"/>
            </w:tcBorders>
            <w:tcMar>
              <w:top w:w="0" w:type="dxa"/>
              <w:left w:w="0" w:type="dxa"/>
              <w:bottom w:w="0" w:type="dxa"/>
              <w:right w:w="0" w:type="dxa"/>
            </w:tcMar>
            <w:vAlign w:val="center"/>
          </w:tcPr>
          <w:p w14:paraId="00C18266"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267"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8268" w14:textId="77777777" w:rsidR="00A53AD6" w:rsidRDefault="00A53AD6">
            <w:pPr>
              <w:pStyle w:val="NormalText"/>
              <w:jc w:val="right"/>
            </w:pPr>
            <w:r>
              <w:t>10,000</w:t>
            </w:r>
          </w:p>
        </w:tc>
        <w:tc>
          <w:tcPr>
            <w:tcW w:w="240" w:type="dxa"/>
            <w:gridSpan w:val="2"/>
            <w:tcBorders>
              <w:top w:val="nil"/>
              <w:left w:val="nil"/>
              <w:bottom w:val="nil"/>
              <w:right w:val="nil"/>
            </w:tcBorders>
            <w:tcMar>
              <w:top w:w="0" w:type="dxa"/>
              <w:left w:w="0" w:type="dxa"/>
              <w:bottom w:w="0" w:type="dxa"/>
              <w:right w:w="0" w:type="dxa"/>
            </w:tcMar>
            <w:vAlign w:val="center"/>
          </w:tcPr>
          <w:p w14:paraId="00C18269" w14:textId="77777777" w:rsidR="00A53AD6" w:rsidRDefault="00A53AD6">
            <w:pPr>
              <w:pStyle w:val="NormalText"/>
              <w:jc w:val="right"/>
            </w:pPr>
            <w:r>
              <w:t> </w:t>
            </w:r>
          </w:p>
        </w:tc>
      </w:tr>
      <w:tr w:rsidR="00A53AD6" w14:paraId="00C18272" w14:textId="77777777">
        <w:tc>
          <w:tcPr>
            <w:tcW w:w="5040" w:type="dxa"/>
            <w:tcBorders>
              <w:top w:val="nil"/>
              <w:left w:val="nil"/>
              <w:bottom w:val="nil"/>
              <w:right w:val="nil"/>
            </w:tcBorders>
            <w:vAlign w:val="center"/>
          </w:tcPr>
          <w:p w14:paraId="00C1826B"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center"/>
          </w:tcPr>
          <w:p w14:paraId="00C1826C" w14:textId="77777777"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center"/>
          </w:tcPr>
          <w:p w14:paraId="00C1826D" w14:textId="77777777" w:rsidR="00A53AD6" w:rsidRDefault="00A53AD6">
            <w:pPr>
              <w:pStyle w:val="NormalText"/>
              <w:jc w:val="right"/>
            </w:pPr>
            <w:r>
              <w:t>165,000</w:t>
            </w:r>
          </w:p>
        </w:tc>
        <w:tc>
          <w:tcPr>
            <w:tcW w:w="220" w:type="dxa"/>
            <w:gridSpan w:val="2"/>
            <w:tcBorders>
              <w:top w:val="nil"/>
              <w:left w:val="nil"/>
              <w:bottom w:val="nil"/>
              <w:right w:val="nil"/>
            </w:tcBorders>
            <w:tcMar>
              <w:top w:w="0" w:type="dxa"/>
              <w:left w:w="0" w:type="dxa"/>
              <w:bottom w:w="0" w:type="dxa"/>
              <w:right w:w="0" w:type="dxa"/>
            </w:tcMar>
            <w:vAlign w:val="center"/>
          </w:tcPr>
          <w:p w14:paraId="00C1826E"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26F"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8270" w14:textId="77777777" w:rsidR="00A53AD6" w:rsidRDefault="00A53AD6">
            <w:pPr>
              <w:pStyle w:val="NormalText"/>
              <w:jc w:val="right"/>
            </w:pPr>
            <w:r>
              <w:t>150,000</w:t>
            </w:r>
          </w:p>
        </w:tc>
        <w:tc>
          <w:tcPr>
            <w:tcW w:w="240" w:type="dxa"/>
            <w:gridSpan w:val="2"/>
            <w:tcBorders>
              <w:top w:val="nil"/>
              <w:left w:val="nil"/>
              <w:bottom w:val="nil"/>
              <w:right w:val="nil"/>
            </w:tcBorders>
            <w:tcMar>
              <w:top w:w="0" w:type="dxa"/>
              <w:left w:w="0" w:type="dxa"/>
              <w:bottom w:w="0" w:type="dxa"/>
              <w:right w:w="0" w:type="dxa"/>
            </w:tcMar>
            <w:vAlign w:val="center"/>
          </w:tcPr>
          <w:p w14:paraId="00C18271" w14:textId="77777777" w:rsidR="00A53AD6" w:rsidRDefault="00A53AD6">
            <w:pPr>
              <w:pStyle w:val="NormalText"/>
              <w:jc w:val="right"/>
            </w:pPr>
            <w:r>
              <w:t> </w:t>
            </w:r>
          </w:p>
        </w:tc>
      </w:tr>
      <w:tr w:rsidR="00A53AD6" w14:paraId="00C1827A" w14:textId="77777777">
        <w:tc>
          <w:tcPr>
            <w:tcW w:w="5040" w:type="dxa"/>
            <w:tcBorders>
              <w:top w:val="nil"/>
              <w:left w:val="nil"/>
              <w:bottom w:val="nil"/>
              <w:right w:val="nil"/>
            </w:tcBorders>
            <w:vAlign w:val="center"/>
          </w:tcPr>
          <w:p w14:paraId="00C18273" w14:textId="77777777" w:rsidR="00A53AD6" w:rsidRDefault="00A53AD6">
            <w:pPr>
              <w:pStyle w:val="NormalText"/>
            </w:pPr>
            <w:r>
              <w:t>Cost of goods sold</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274" w14:textId="77777777" w:rsidR="00A53AD6" w:rsidRDefault="00A53AD6">
            <w:pPr>
              <w:pStyle w:val="NormalText"/>
              <w:jc w:val="right"/>
            </w:pPr>
            <w:r>
              <w:t> </w:t>
            </w:r>
          </w:p>
        </w:tc>
        <w:tc>
          <w:tcPr>
            <w:tcW w:w="960" w:type="dxa"/>
            <w:tcBorders>
              <w:top w:val="nil"/>
              <w:left w:val="nil"/>
              <w:bottom w:val="single" w:sz="20" w:space="0" w:color="000000"/>
              <w:right w:val="nil"/>
            </w:tcBorders>
            <w:tcMar>
              <w:top w:w="0" w:type="dxa"/>
              <w:left w:w="0" w:type="dxa"/>
              <w:bottom w:w="0" w:type="dxa"/>
              <w:right w:w="0" w:type="dxa"/>
            </w:tcMar>
            <w:vAlign w:val="center"/>
          </w:tcPr>
          <w:p w14:paraId="00C18275" w14:textId="77777777" w:rsidR="00A53AD6" w:rsidRDefault="00A53AD6">
            <w:pPr>
              <w:pStyle w:val="NormalText"/>
              <w:jc w:val="right"/>
            </w:pPr>
            <w:r>
              <w:t>72,600</w:t>
            </w:r>
          </w:p>
        </w:tc>
        <w:tc>
          <w:tcPr>
            <w:tcW w:w="220" w:type="dxa"/>
            <w:gridSpan w:val="2"/>
            <w:tcBorders>
              <w:top w:val="nil"/>
              <w:left w:val="nil"/>
              <w:bottom w:val="single" w:sz="20" w:space="0" w:color="000000"/>
              <w:right w:val="nil"/>
            </w:tcBorders>
            <w:tcMar>
              <w:top w:w="0" w:type="dxa"/>
              <w:left w:w="0" w:type="dxa"/>
              <w:bottom w:w="0" w:type="dxa"/>
              <w:right w:w="0" w:type="dxa"/>
            </w:tcMar>
            <w:vAlign w:val="center"/>
          </w:tcPr>
          <w:p w14:paraId="00C18276" w14:textId="77777777"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277"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center"/>
          </w:tcPr>
          <w:p w14:paraId="00C18278" w14:textId="77777777" w:rsidR="00A53AD6" w:rsidRDefault="00A53AD6">
            <w:pPr>
              <w:pStyle w:val="NormalText"/>
              <w:jc w:val="right"/>
            </w:pPr>
            <w:r>
              <w:t>66,000</w:t>
            </w:r>
          </w:p>
        </w:tc>
        <w:tc>
          <w:tcPr>
            <w:tcW w:w="240" w:type="dxa"/>
            <w:gridSpan w:val="2"/>
            <w:tcBorders>
              <w:top w:val="nil"/>
              <w:left w:val="nil"/>
              <w:bottom w:val="single" w:sz="20" w:space="0" w:color="000000"/>
              <w:right w:val="nil"/>
            </w:tcBorders>
            <w:tcMar>
              <w:top w:w="0" w:type="dxa"/>
              <w:left w:w="0" w:type="dxa"/>
              <w:bottom w:w="0" w:type="dxa"/>
              <w:right w:w="0" w:type="dxa"/>
            </w:tcMar>
            <w:vAlign w:val="center"/>
          </w:tcPr>
          <w:p w14:paraId="00C18279" w14:textId="77777777" w:rsidR="00A53AD6" w:rsidRDefault="00A53AD6">
            <w:pPr>
              <w:pStyle w:val="NormalText"/>
              <w:jc w:val="right"/>
            </w:pPr>
            <w:r>
              <w:t> </w:t>
            </w:r>
          </w:p>
        </w:tc>
      </w:tr>
      <w:tr w:rsidR="00A53AD6" w14:paraId="00C18282" w14:textId="77777777">
        <w:tc>
          <w:tcPr>
            <w:tcW w:w="5040" w:type="dxa"/>
            <w:tcBorders>
              <w:top w:val="nil"/>
              <w:left w:val="nil"/>
              <w:bottom w:val="nil"/>
              <w:right w:val="nil"/>
            </w:tcBorders>
            <w:vAlign w:val="center"/>
          </w:tcPr>
          <w:p w14:paraId="00C1827B" w14:textId="77777777"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center"/>
          </w:tcPr>
          <w:p w14:paraId="00C1827C"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14:paraId="00C1827D" w14:textId="77777777" w:rsidR="00A53AD6" w:rsidRDefault="00A53AD6">
            <w:pPr>
              <w:pStyle w:val="NormalText"/>
              <w:jc w:val="right"/>
            </w:pPr>
            <w:r>
              <w:t>92,400</w:t>
            </w:r>
          </w:p>
        </w:tc>
        <w:tc>
          <w:tcPr>
            <w:tcW w:w="220" w:type="dxa"/>
            <w:gridSpan w:val="2"/>
            <w:tcBorders>
              <w:top w:val="nil"/>
              <w:left w:val="nil"/>
              <w:bottom w:val="nil"/>
              <w:right w:val="nil"/>
            </w:tcBorders>
            <w:tcMar>
              <w:top w:w="0" w:type="dxa"/>
              <w:left w:w="0" w:type="dxa"/>
              <w:bottom w:w="0" w:type="dxa"/>
              <w:right w:w="0" w:type="dxa"/>
            </w:tcMar>
            <w:vAlign w:val="center"/>
          </w:tcPr>
          <w:p w14:paraId="00C1827E"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27F"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8280" w14:textId="77777777" w:rsidR="00A53AD6" w:rsidRDefault="00A53AD6">
            <w:pPr>
              <w:pStyle w:val="NormalText"/>
              <w:jc w:val="right"/>
            </w:pPr>
            <w:r>
              <w:t>84,000</w:t>
            </w:r>
          </w:p>
        </w:tc>
        <w:tc>
          <w:tcPr>
            <w:tcW w:w="240" w:type="dxa"/>
            <w:gridSpan w:val="2"/>
            <w:tcBorders>
              <w:top w:val="nil"/>
              <w:left w:val="nil"/>
              <w:bottom w:val="nil"/>
              <w:right w:val="nil"/>
            </w:tcBorders>
            <w:tcMar>
              <w:top w:w="0" w:type="dxa"/>
              <w:left w:w="0" w:type="dxa"/>
              <w:bottom w:w="0" w:type="dxa"/>
              <w:right w:w="0" w:type="dxa"/>
            </w:tcMar>
            <w:vAlign w:val="center"/>
          </w:tcPr>
          <w:p w14:paraId="00C18281" w14:textId="77777777" w:rsidR="00A53AD6" w:rsidRDefault="00A53AD6">
            <w:pPr>
              <w:pStyle w:val="NormalText"/>
              <w:jc w:val="right"/>
            </w:pPr>
            <w:r>
              <w:t> </w:t>
            </w:r>
          </w:p>
        </w:tc>
      </w:tr>
      <w:tr w:rsidR="00A53AD6" w14:paraId="00C1828A" w14:textId="77777777">
        <w:tc>
          <w:tcPr>
            <w:tcW w:w="5040" w:type="dxa"/>
            <w:tcBorders>
              <w:top w:val="nil"/>
              <w:left w:val="nil"/>
              <w:bottom w:val="nil"/>
              <w:right w:val="nil"/>
            </w:tcBorders>
            <w:vAlign w:val="center"/>
          </w:tcPr>
          <w:p w14:paraId="00C18283" w14:textId="77777777"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center"/>
          </w:tcPr>
          <w:p w14:paraId="00C18284"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14:paraId="00C18285"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8286"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287"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14:paraId="00C18288" w14:textId="77777777" w:rsidR="00A53AD6" w:rsidRDefault="00A53AD6">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14:paraId="00C18289" w14:textId="77777777" w:rsidR="00A53AD6" w:rsidRDefault="00A53AD6">
            <w:pPr>
              <w:pStyle w:val="NormalText"/>
              <w:jc w:val="right"/>
            </w:pPr>
            <w:r>
              <w:t> </w:t>
            </w:r>
          </w:p>
        </w:tc>
      </w:tr>
      <w:tr w:rsidR="00A53AD6" w14:paraId="00C18292" w14:textId="77777777">
        <w:tc>
          <w:tcPr>
            <w:tcW w:w="5040" w:type="dxa"/>
            <w:tcBorders>
              <w:top w:val="nil"/>
              <w:left w:val="nil"/>
              <w:bottom w:val="nil"/>
              <w:right w:val="nil"/>
            </w:tcBorders>
            <w:vAlign w:val="center"/>
          </w:tcPr>
          <w:p w14:paraId="00C1828B" w14:textId="77777777" w:rsidR="00A53AD6" w:rsidRDefault="00A53AD6">
            <w:pPr>
              <w:pStyle w:val="NormalText"/>
            </w:pPr>
            <w:r>
              <w:t>Rent</w:t>
            </w:r>
          </w:p>
        </w:tc>
        <w:tc>
          <w:tcPr>
            <w:tcW w:w="280" w:type="dxa"/>
            <w:tcBorders>
              <w:top w:val="nil"/>
              <w:left w:val="nil"/>
              <w:bottom w:val="nil"/>
              <w:right w:val="nil"/>
            </w:tcBorders>
            <w:tcMar>
              <w:top w:w="0" w:type="dxa"/>
              <w:left w:w="0" w:type="dxa"/>
              <w:bottom w:w="0" w:type="dxa"/>
              <w:right w:w="0" w:type="dxa"/>
            </w:tcMar>
            <w:vAlign w:val="center"/>
          </w:tcPr>
          <w:p w14:paraId="00C1828C" w14:textId="77777777"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center"/>
          </w:tcPr>
          <w:p w14:paraId="00C1828D" w14:textId="77777777" w:rsidR="00A53AD6" w:rsidRDefault="00A53AD6">
            <w:pPr>
              <w:pStyle w:val="NormalText"/>
              <w:jc w:val="right"/>
            </w:pPr>
            <w:r>
              <w:t>12,000</w:t>
            </w:r>
          </w:p>
        </w:tc>
        <w:tc>
          <w:tcPr>
            <w:tcW w:w="220" w:type="dxa"/>
            <w:gridSpan w:val="2"/>
            <w:tcBorders>
              <w:top w:val="nil"/>
              <w:left w:val="nil"/>
              <w:bottom w:val="nil"/>
              <w:right w:val="nil"/>
            </w:tcBorders>
            <w:tcMar>
              <w:top w:w="0" w:type="dxa"/>
              <w:left w:w="0" w:type="dxa"/>
              <w:bottom w:w="0" w:type="dxa"/>
              <w:right w:w="0" w:type="dxa"/>
            </w:tcMar>
            <w:vAlign w:val="center"/>
          </w:tcPr>
          <w:p w14:paraId="00C1828E"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28F"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8290" w14:textId="77777777" w:rsidR="00A53AD6" w:rsidRDefault="00A53AD6">
            <w:pPr>
              <w:pStyle w:val="NormalText"/>
              <w:jc w:val="right"/>
            </w:pPr>
            <w:r>
              <w:t>12,000</w:t>
            </w:r>
          </w:p>
        </w:tc>
        <w:tc>
          <w:tcPr>
            <w:tcW w:w="240" w:type="dxa"/>
            <w:gridSpan w:val="2"/>
            <w:tcBorders>
              <w:top w:val="nil"/>
              <w:left w:val="nil"/>
              <w:bottom w:val="nil"/>
              <w:right w:val="nil"/>
            </w:tcBorders>
            <w:tcMar>
              <w:top w:w="0" w:type="dxa"/>
              <w:left w:w="0" w:type="dxa"/>
              <w:bottom w:w="0" w:type="dxa"/>
              <w:right w:w="0" w:type="dxa"/>
            </w:tcMar>
            <w:vAlign w:val="center"/>
          </w:tcPr>
          <w:p w14:paraId="00C18291" w14:textId="77777777" w:rsidR="00A53AD6" w:rsidRDefault="00A53AD6">
            <w:pPr>
              <w:pStyle w:val="NormalText"/>
              <w:jc w:val="right"/>
            </w:pPr>
            <w:r>
              <w:t> </w:t>
            </w:r>
          </w:p>
        </w:tc>
      </w:tr>
      <w:tr w:rsidR="00A53AD6" w14:paraId="00C1829A" w14:textId="77777777">
        <w:tc>
          <w:tcPr>
            <w:tcW w:w="5040" w:type="dxa"/>
            <w:tcBorders>
              <w:top w:val="nil"/>
              <w:left w:val="nil"/>
              <w:bottom w:val="nil"/>
              <w:right w:val="nil"/>
            </w:tcBorders>
            <w:vAlign w:val="center"/>
          </w:tcPr>
          <w:p w14:paraId="00C18293"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center"/>
          </w:tcPr>
          <w:p w14:paraId="00C18294" w14:textId="77777777"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center"/>
          </w:tcPr>
          <w:p w14:paraId="00C18295" w14:textId="77777777" w:rsidR="00A53AD6" w:rsidRDefault="00A53AD6">
            <w:pPr>
              <w:pStyle w:val="NormalText"/>
              <w:jc w:val="right"/>
            </w:pPr>
            <w:r>
              <w:t>13,200</w:t>
            </w:r>
          </w:p>
        </w:tc>
        <w:tc>
          <w:tcPr>
            <w:tcW w:w="220" w:type="dxa"/>
            <w:gridSpan w:val="2"/>
            <w:tcBorders>
              <w:top w:val="nil"/>
              <w:left w:val="nil"/>
              <w:bottom w:val="nil"/>
              <w:right w:val="nil"/>
            </w:tcBorders>
            <w:tcMar>
              <w:top w:w="0" w:type="dxa"/>
              <w:left w:w="0" w:type="dxa"/>
              <w:bottom w:w="0" w:type="dxa"/>
              <w:right w:w="0" w:type="dxa"/>
            </w:tcMar>
            <w:vAlign w:val="center"/>
          </w:tcPr>
          <w:p w14:paraId="00C18296"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297"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8298" w14:textId="77777777" w:rsidR="00A53AD6" w:rsidRDefault="00A53AD6">
            <w:pPr>
              <w:pStyle w:val="NormalText"/>
              <w:jc w:val="right"/>
            </w:pPr>
            <w:r>
              <w:t>12,000</w:t>
            </w:r>
          </w:p>
        </w:tc>
        <w:tc>
          <w:tcPr>
            <w:tcW w:w="240" w:type="dxa"/>
            <w:gridSpan w:val="2"/>
            <w:tcBorders>
              <w:top w:val="nil"/>
              <w:left w:val="nil"/>
              <w:bottom w:val="nil"/>
              <w:right w:val="nil"/>
            </w:tcBorders>
            <w:tcMar>
              <w:top w:w="0" w:type="dxa"/>
              <w:left w:w="0" w:type="dxa"/>
              <w:bottom w:w="0" w:type="dxa"/>
              <w:right w:w="0" w:type="dxa"/>
            </w:tcMar>
            <w:vAlign w:val="center"/>
          </w:tcPr>
          <w:p w14:paraId="00C18299" w14:textId="77777777" w:rsidR="00A53AD6" w:rsidRDefault="00A53AD6">
            <w:pPr>
              <w:pStyle w:val="NormalText"/>
              <w:jc w:val="right"/>
            </w:pPr>
            <w:r>
              <w:t> </w:t>
            </w:r>
          </w:p>
        </w:tc>
      </w:tr>
      <w:tr w:rsidR="00A53AD6" w14:paraId="00C182A2" w14:textId="77777777">
        <w:tc>
          <w:tcPr>
            <w:tcW w:w="5040" w:type="dxa"/>
            <w:tcBorders>
              <w:top w:val="nil"/>
              <w:left w:val="nil"/>
              <w:bottom w:val="nil"/>
              <w:right w:val="nil"/>
            </w:tcBorders>
            <w:vAlign w:val="center"/>
          </w:tcPr>
          <w:p w14:paraId="00C1829B" w14:textId="77777777" w:rsidR="00A53AD6" w:rsidRDefault="00A53AD6">
            <w:pPr>
              <w:pStyle w:val="NormalText"/>
            </w:pPr>
            <w:r>
              <w:t>Maintenance expenses</w:t>
            </w:r>
          </w:p>
        </w:tc>
        <w:tc>
          <w:tcPr>
            <w:tcW w:w="280" w:type="dxa"/>
            <w:tcBorders>
              <w:top w:val="nil"/>
              <w:left w:val="nil"/>
              <w:bottom w:val="nil"/>
              <w:right w:val="nil"/>
            </w:tcBorders>
            <w:tcMar>
              <w:top w:w="0" w:type="dxa"/>
              <w:left w:w="0" w:type="dxa"/>
              <w:bottom w:w="0" w:type="dxa"/>
              <w:right w:w="0" w:type="dxa"/>
            </w:tcMar>
            <w:vAlign w:val="center"/>
          </w:tcPr>
          <w:p w14:paraId="00C1829C" w14:textId="77777777"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center"/>
          </w:tcPr>
          <w:p w14:paraId="00C1829D" w14:textId="77777777" w:rsidR="00A53AD6" w:rsidRDefault="00A53AD6">
            <w:pPr>
              <w:pStyle w:val="NormalText"/>
              <w:jc w:val="right"/>
            </w:pPr>
            <w:r>
              <w:t>13,500</w:t>
            </w:r>
          </w:p>
        </w:tc>
        <w:tc>
          <w:tcPr>
            <w:tcW w:w="220" w:type="dxa"/>
            <w:gridSpan w:val="2"/>
            <w:tcBorders>
              <w:top w:val="nil"/>
              <w:left w:val="nil"/>
              <w:bottom w:val="nil"/>
              <w:right w:val="nil"/>
            </w:tcBorders>
            <w:tcMar>
              <w:top w:w="0" w:type="dxa"/>
              <w:left w:w="0" w:type="dxa"/>
              <w:bottom w:w="0" w:type="dxa"/>
              <w:right w:w="0" w:type="dxa"/>
            </w:tcMar>
            <w:vAlign w:val="center"/>
          </w:tcPr>
          <w:p w14:paraId="00C1829E"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29F"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82A0" w14:textId="77777777" w:rsidR="00A53AD6" w:rsidRDefault="00A53AD6">
            <w:pPr>
              <w:pStyle w:val="NormalText"/>
              <w:jc w:val="right"/>
            </w:pPr>
            <w:r>
              <w:t>13,000</w:t>
            </w:r>
          </w:p>
        </w:tc>
        <w:tc>
          <w:tcPr>
            <w:tcW w:w="240" w:type="dxa"/>
            <w:gridSpan w:val="2"/>
            <w:tcBorders>
              <w:top w:val="nil"/>
              <w:left w:val="nil"/>
              <w:bottom w:val="nil"/>
              <w:right w:val="nil"/>
            </w:tcBorders>
            <w:tcMar>
              <w:top w:w="0" w:type="dxa"/>
              <w:left w:w="0" w:type="dxa"/>
              <w:bottom w:w="0" w:type="dxa"/>
              <w:right w:w="0" w:type="dxa"/>
            </w:tcMar>
            <w:vAlign w:val="center"/>
          </w:tcPr>
          <w:p w14:paraId="00C182A1" w14:textId="77777777" w:rsidR="00A53AD6" w:rsidRDefault="00A53AD6">
            <w:pPr>
              <w:pStyle w:val="NormalText"/>
              <w:jc w:val="right"/>
            </w:pPr>
            <w:r>
              <w:t> </w:t>
            </w:r>
          </w:p>
        </w:tc>
      </w:tr>
      <w:tr w:rsidR="00A53AD6" w14:paraId="00C182AA" w14:textId="77777777">
        <w:tc>
          <w:tcPr>
            <w:tcW w:w="5040" w:type="dxa"/>
            <w:tcBorders>
              <w:top w:val="nil"/>
              <w:left w:val="nil"/>
              <w:bottom w:val="nil"/>
              <w:right w:val="nil"/>
            </w:tcBorders>
            <w:vAlign w:val="center"/>
          </w:tcPr>
          <w:p w14:paraId="00C182A3" w14:textId="77777777" w:rsidR="00A53AD6" w:rsidRDefault="00A53AD6">
            <w:pPr>
              <w:pStyle w:val="NormalText"/>
            </w:pPr>
            <w:r>
              <w:t>Clerical expense</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2A4" w14:textId="77777777" w:rsidR="00A53AD6" w:rsidRDefault="00A53AD6">
            <w:pPr>
              <w:pStyle w:val="NormalText"/>
              <w:jc w:val="right"/>
            </w:pPr>
            <w:r>
              <w:t>$</w:t>
            </w:r>
          </w:p>
        </w:tc>
        <w:tc>
          <w:tcPr>
            <w:tcW w:w="960" w:type="dxa"/>
            <w:tcBorders>
              <w:top w:val="nil"/>
              <w:left w:val="nil"/>
              <w:bottom w:val="single" w:sz="20" w:space="0" w:color="000000"/>
              <w:right w:val="nil"/>
            </w:tcBorders>
            <w:tcMar>
              <w:top w:w="0" w:type="dxa"/>
              <w:left w:w="0" w:type="dxa"/>
              <w:bottom w:w="0" w:type="dxa"/>
              <w:right w:w="0" w:type="dxa"/>
            </w:tcMar>
            <w:vAlign w:val="center"/>
          </w:tcPr>
          <w:p w14:paraId="00C182A5" w14:textId="77777777" w:rsidR="00A53AD6" w:rsidRDefault="00A53AD6">
            <w:pPr>
              <w:pStyle w:val="NormalText"/>
              <w:jc w:val="right"/>
            </w:pPr>
            <w:r>
              <w:t>16,000</w:t>
            </w:r>
          </w:p>
        </w:tc>
        <w:tc>
          <w:tcPr>
            <w:tcW w:w="220" w:type="dxa"/>
            <w:gridSpan w:val="2"/>
            <w:tcBorders>
              <w:top w:val="nil"/>
              <w:left w:val="nil"/>
              <w:bottom w:val="single" w:sz="20" w:space="0" w:color="000000"/>
              <w:right w:val="nil"/>
            </w:tcBorders>
            <w:tcMar>
              <w:top w:w="0" w:type="dxa"/>
              <w:left w:w="0" w:type="dxa"/>
              <w:bottom w:w="0" w:type="dxa"/>
              <w:right w:w="0" w:type="dxa"/>
            </w:tcMar>
            <w:vAlign w:val="center"/>
          </w:tcPr>
          <w:p w14:paraId="00C182A6" w14:textId="77777777"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2A7" w14:textId="77777777" w:rsidR="00A53AD6" w:rsidRDefault="00A53AD6">
            <w:pPr>
              <w:pStyle w:val="NormalText"/>
              <w:jc w:val="right"/>
            </w:pPr>
            <w:r>
              <w:t>$</w:t>
            </w:r>
          </w:p>
        </w:tc>
        <w:tc>
          <w:tcPr>
            <w:tcW w:w="940" w:type="dxa"/>
            <w:tcBorders>
              <w:top w:val="nil"/>
              <w:left w:val="nil"/>
              <w:bottom w:val="single" w:sz="20" w:space="0" w:color="000000"/>
              <w:right w:val="nil"/>
            </w:tcBorders>
            <w:tcMar>
              <w:top w:w="0" w:type="dxa"/>
              <w:left w:w="0" w:type="dxa"/>
              <w:bottom w:w="0" w:type="dxa"/>
              <w:right w:w="0" w:type="dxa"/>
            </w:tcMar>
            <w:vAlign w:val="center"/>
          </w:tcPr>
          <w:p w14:paraId="00C182A8" w14:textId="77777777" w:rsidR="00A53AD6" w:rsidRDefault="00A53AD6">
            <w:pPr>
              <w:pStyle w:val="NormalText"/>
              <w:jc w:val="right"/>
            </w:pPr>
            <w:r>
              <w:t>15,000</w:t>
            </w:r>
          </w:p>
        </w:tc>
        <w:tc>
          <w:tcPr>
            <w:tcW w:w="240" w:type="dxa"/>
            <w:gridSpan w:val="2"/>
            <w:tcBorders>
              <w:top w:val="nil"/>
              <w:left w:val="nil"/>
              <w:bottom w:val="single" w:sz="20" w:space="0" w:color="000000"/>
              <w:right w:val="nil"/>
            </w:tcBorders>
            <w:tcMar>
              <w:top w:w="0" w:type="dxa"/>
              <w:left w:w="0" w:type="dxa"/>
              <w:bottom w:w="0" w:type="dxa"/>
              <w:right w:w="0" w:type="dxa"/>
            </w:tcMar>
            <w:vAlign w:val="center"/>
          </w:tcPr>
          <w:p w14:paraId="00C182A9" w14:textId="77777777" w:rsidR="00A53AD6" w:rsidRDefault="00A53AD6">
            <w:pPr>
              <w:pStyle w:val="NormalText"/>
              <w:jc w:val="right"/>
            </w:pPr>
            <w:r>
              <w:t> </w:t>
            </w:r>
          </w:p>
        </w:tc>
      </w:tr>
      <w:tr w:rsidR="00A53AD6" w14:paraId="00C182B2" w14:textId="77777777">
        <w:tc>
          <w:tcPr>
            <w:tcW w:w="5040" w:type="dxa"/>
            <w:tcBorders>
              <w:top w:val="nil"/>
              <w:left w:val="nil"/>
              <w:bottom w:val="nil"/>
              <w:right w:val="nil"/>
            </w:tcBorders>
            <w:vAlign w:val="center"/>
          </w:tcPr>
          <w:p w14:paraId="00C182AB" w14:textId="77777777" w:rsidR="00A53AD6" w:rsidRDefault="00A53AD6">
            <w:pPr>
              <w:pStyle w:val="NormalText"/>
            </w:pPr>
            <w:r>
              <w:t>Total selling and administrative expenses</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2AC" w14:textId="77777777" w:rsidR="00A53AD6" w:rsidRDefault="00A53AD6">
            <w:pPr>
              <w:pStyle w:val="NormalText"/>
              <w:jc w:val="right"/>
            </w:pPr>
            <w:r>
              <w:t>$</w:t>
            </w:r>
          </w:p>
        </w:tc>
        <w:tc>
          <w:tcPr>
            <w:tcW w:w="960" w:type="dxa"/>
            <w:tcBorders>
              <w:top w:val="nil"/>
              <w:left w:val="nil"/>
              <w:bottom w:val="single" w:sz="20" w:space="0" w:color="000000"/>
              <w:right w:val="nil"/>
            </w:tcBorders>
            <w:tcMar>
              <w:top w:w="0" w:type="dxa"/>
              <w:left w:w="0" w:type="dxa"/>
              <w:bottom w:w="0" w:type="dxa"/>
              <w:right w:w="0" w:type="dxa"/>
            </w:tcMar>
            <w:vAlign w:val="center"/>
          </w:tcPr>
          <w:p w14:paraId="00C182AD" w14:textId="77777777" w:rsidR="00A53AD6" w:rsidRDefault="00A53AD6">
            <w:pPr>
              <w:pStyle w:val="NormalText"/>
              <w:jc w:val="right"/>
            </w:pPr>
            <w:r>
              <w:t>54,700</w:t>
            </w:r>
          </w:p>
        </w:tc>
        <w:tc>
          <w:tcPr>
            <w:tcW w:w="220" w:type="dxa"/>
            <w:gridSpan w:val="2"/>
            <w:tcBorders>
              <w:top w:val="nil"/>
              <w:left w:val="nil"/>
              <w:bottom w:val="single" w:sz="20" w:space="0" w:color="000000"/>
              <w:right w:val="nil"/>
            </w:tcBorders>
            <w:tcMar>
              <w:top w:w="0" w:type="dxa"/>
              <w:left w:w="0" w:type="dxa"/>
              <w:bottom w:w="0" w:type="dxa"/>
              <w:right w:w="0" w:type="dxa"/>
            </w:tcMar>
            <w:vAlign w:val="center"/>
          </w:tcPr>
          <w:p w14:paraId="00C182AE" w14:textId="77777777"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2AF" w14:textId="77777777" w:rsidR="00A53AD6" w:rsidRDefault="00A53AD6">
            <w:pPr>
              <w:pStyle w:val="NormalText"/>
              <w:jc w:val="right"/>
            </w:pPr>
            <w:r>
              <w:t>$</w:t>
            </w:r>
          </w:p>
        </w:tc>
        <w:tc>
          <w:tcPr>
            <w:tcW w:w="940" w:type="dxa"/>
            <w:tcBorders>
              <w:top w:val="nil"/>
              <w:left w:val="nil"/>
              <w:bottom w:val="single" w:sz="20" w:space="0" w:color="000000"/>
              <w:right w:val="nil"/>
            </w:tcBorders>
            <w:tcMar>
              <w:top w:w="0" w:type="dxa"/>
              <w:left w:w="0" w:type="dxa"/>
              <w:bottom w:w="0" w:type="dxa"/>
              <w:right w:w="0" w:type="dxa"/>
            </w:tcMar>
            <w:vAlign w:val="center"/>
          </w:tcPr>
          <w:p w14:paraId="00C182B0" w14:textId="77777777" w:rsidR="00A53AD6" w:rsidRDefault="00A53AD6">
            <w:pPr>
              <w:pStyle w:val="NormalText"/>
              <w:jc w:val="right"/>
            </w:pPr>
            <w:r>
              <w:t>52,000</w:t>
            </w:r>
          </w:p>
        </w:tc>
        <w:tc>
          <w:tcPr>
            <w:tcW w:w="240" w:type="dxa"/>
            <w:gridSpan w:val="2"/>
            <w:tcBorders>
              <w:top w:val="nil"/>
              <w:left w:val="nil"/>
              <w:bottom w:val="single" w:sz="20" w:space="0" w:color="000000"/>
              <w:right w:val="nil"/>
            </w:tcBorders>
            <w:tcMar>
              <w:top w:w="0" w:type="dxa"/>
              <w:left w:w="0" w:type="dxa"/>
              <w:bottom w:w="0" w:type="dxa"/>
              <w:right w:w="0" w:type="dxa"/>
            </w:tcMar>
            <w:vAlign w:val="center"/>
          </w:tcPr>
          <w:p w14:paraId="00C182B1" w14:textId="77777777" w:rsidR="00A53AD6" w:rsidRDefault="00A53AD6">
            <w:pPr>
              <w:pStyle w:val="NormalText"/>
              <w:jc w:val="right"/>
            </w:pPr>
            <w:r>
              <w:t> </w:t>
            </w:r>
          </w:p>
        </w:tc>
      </w:tr>
      <w:tr w:rsidR="00A53AD6" w14:paraId="00C182BA" w14:textId="77777777">
        <w:tc>
          <w:tcPr>
            <w:tcW w:w="5040" w:type="dxa"/>
            <w:tcBorders>
              <w:top w:val="nil"/>
              <w:left w:val="nil"/>
              <w:bottom w:val="nil"/>
              <w:right w:val="nil"/>
            </w:tcBorders>
            <w:vAlign w:val="center"/>
          </w:tcPr>
          <w:p w14:paraId="00C182B3" w14:textId="77777777" w:rsidR="00A53AD6" w:rsidRDefault="00A53AD6">
            <w:pPr>
              <w:pStyle w:val="NormalText"/>
            </w:pPr>
            <w:r>
              <w:t>Net operating income</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82B4" w14:textId="77777777" w:rsidR="00A53AD6" w:rsidRDefault="00A53AD6">
            <w:pPr>
              <w:pStyle w:val="NormalText"/>
              <w:jc w:val="right"/>
            </w:pPr>
            <w:r>
              <w:t>$</w:t>
            </w:r>
          </w:p>
        </w:tc>
        <w:tc>
          <w:tcPr>
            <w:tcW w:w="960" w:type="dxa"/>
            <w:tcBorders>
              <w:top w:val="nil"/>
              <w:left w:val="nil"/>
              <w:bottom w:val="double" w:sz="2" w:space="0" w:color="000000"/>
              <w:right w:val="nil"/>
            </w:tcBorders>
            <w:tcMar>
              <w:top w:w="0" w:type="dxa"/>
              <w:left w:w="0" w:type="dxa"/>
              <w:bottom w:w="0" w:type="dxa"/>
              <w:right w:w="0" w:type="dxa"/>
            </w:tcMar>
            <w:vAlign w:val="center"/>
          </w:tcPr>
          <w:p w14:paraId="00C182B5" w14:textId="77777777" w:rsidR="00A53AD6" w:rsidRDefault="00A53AD6">
            <w:pPr>
              <w:pStyle w:val="NormalText"/>
              <w:jc w:val="right"/>
            </w:pPr>
            <w:r>
              <w:t>37,700</w:t>
            </w:r>
          </w:p>
        </w:tc>
        <w:tc>
          <w:tcPr>
            <w:tcW w:w="220" w:type="dxa"/>
            <w:gridSpan w:val="2"/>
            <w:tcBorders>
              <w:top w:val="nil"/>
              <w:left w:val="nil"/>
              <w:bottom w:val="double" w:sz="2" w:space="0" w:color="000000"/>
              <w:right w:val="nil"/>
            </w:tcBorders>
            <w:tcMar>
              <w:top w:w="0" w:type="dxa"/>
              <w:left w:w="0" w:type="dxa"/>
              <w:bottom w:w="0" w:type="dxa"/>
              <w:right w:w="0" w:type="dxa"/>
            </w:tcMar>
            <w:vAlign w:val="center"/>
          </w:tcPr>
          <w:p w14:paraId="00C182B6" w14:textId="77777777" w:rsidR="00A53AD6" w:rsidRDefault="00A53AD6">
            <w:pPr>
              <w:pStyle w:val="NormalText"/>
              <w:jc w:val="right"/>
            </w:pPr>
            <w:r>
              <w:t> </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82B7"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center"/>
          </w:tcPr>
          <w:p w14:paraId="00C182B8" w14:textId="77777777" w:rsidR="00A53AD6" w:rsidRDefault="00A53AD6">
            <w:pPr>
              <w:pStyle w:val="NormalText"/>
              <w:jc w:val="right"/>
            </w:pPr>
            <w:r>
              <w:t>32,000</w:t>
            </w:r>
          </w:p>
        </w:tc>
        <w:tc>
          <w:tcPr>
            <w:tcW w:w="240" w:type="dxa"/>
            <w:gridSpan w:val="2"/>
            <w:tcBorders>
              <w:top w:val="nil"/>
              <w:left w:val="nil"/>
              <w:bottom w:val="double" w:sz="2" w:space="0" w:color="000000"/>
              <w:right w:val="nil"/>
            </w:tcBorders>
            <w:tcMar>
              <w:top w:w="0" w:type="dxa"/>
              <w:left w:w="0" w:type="dxa"/>
              <w:bottom w:w="0" w:type="dxa"/>
              <w:right w:w="0" w:type="dxa"/>
            </w:tcMar>
            <w:vAlign w:val="center"/>
          </w:tcPr>
          <w:p w14:paraId="00C182B9" w14:textId="77777777" w:rsidR="00A53AD6" w:rsidRDefault="00A53AD6">
            <w:pPr>
              <w:pStyle w:val="NormalText"/>
              <w:jc w:val="right"/>
            </w:pPr>
            <w:r>
              <w:t> </w:t>
            </w:r>
          </w:p>
        </w:tc>
      </w:tr>
    </w:tbl>
    <w:p w14:paraId="00C182BB" w14:textId="77777777" w:rsidR="00A53AD6" w:rsidRDefault="00A53AD6">
      <w:pPr>
        <w:pStyle w:val="NormalText"/>
      </w:pPr>
    </w:p>
    <w:p w14:paraId="00C182BC" w14:textId="77777777" w:rsidR="00A53AD6" w:rsidRDefault="00A53AD6">
      <w:pPr>
        <w:pStyle w:val="NormalText"/>
      </w:pPr>
      <w:r>
        <w:t>All of the company's costs are either fixed, variable, or a mixture of the two (i.e., mixed). Assume that the relevant range includes all of the activity levels mentioned in this problem.</w:t>
      </w:r>
    </w:p>
    <w:p w14:paraId="00C182BD" w14:textId="77777777" w:rsidR="00A53AD6" w:rsidRDefault="00A53AD6">
      <w:pPr>
        <w:pStyle w:val="NormalText"/>
      </w:pPr>
    </w:p>
    <w:p w14:paraId="00C182BE" w14:textId="77777777" w:rsidR="00A53AD6" w:rsidRDefault="00A53AD6">
      <w:pPr>
        <w:pStyle w:val="NormalText"/>
      </w:pPr>
      <w:r>
        <w:t>Which of the selling and administrative expenses of the company is variable?</w:t>
      </w:r>
    </w:p>
    <w:p w14:paraId="00C182BF" w14:textId="77777777" w:rsidR="00A53AD6" w:rsidRDefault="00A53AD6">
      <w:pPr>
        <w:pStyle w:val="NormalText"/>
      </w:pPr>
      <w:r>
        <w:t>A) Rent</w:t>
      </w:r>
    </w:p>
    <w:p w14:paraId="00C182C0" w14:textId="77777777" w:rsidR="00A53AD6" w:rsidRDefault="00A53AD6">
      <w:pPr>
        <w:pStyle w:val="NormalText"/>
      </w:pPr>
      <w:r>
        <w:t>B) Sales Commissions</w:t>
      </w:r>
    </w:p>
    <w:p w14:paraId="00C182C1" w14:textId="77777777" w:rsidR="00A53AD6" w:rsidRDefault="00A53AD6">
      <w:pPr>
        <w:pStyle w:val="NormalText"/>
      </w:pPr>
      <w:r>
        <w:t>C) Maintenance Expense</w:t>
      </w:r>
    </w:p>
    <w:p w14:paraId="00C182C2" w14:textId="77777777" w:rsidR="00A53AD6" w:rsidRDefault="00A53AD6">
      <w:pPr>
        <w:pStyle w:val="NormalText"/>
      </w:pPr>
      <w:r>
        <w:t>D) Clerical Expense</w:t>
      </w:r>
    </w:p>
    <w:p w14:paraId="00C182C3" w14:textId="77777777" w:rsidR="003C39DD" w:rsidRDefault="003C39DD">
      <w:pPr>
        <w:pStyle w:val="NormalText"/>
      </w:pPr>
    </w:p>
    <w:p w14:paraId="00C182C4" w14:textId="77777777" w:rsidR="00A53AD6" w:rsidRDefault="003C39DD">
      <w:pPr>
        <w:pStyle w:val="NormalText"/>
      </w:pPr>
      <w:r>
        <w:t>Answer:</w:t>
      </w:r>
      <w:r w:rsidR="00A53AD6">
        <w:t xml:space="preserve">  B</w:t>
      </w:r>
    </w:p>
    <w:p w14:paraId="00C182C5"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2880"/>
        <w:gridCol w:w="220"/>
        <w:gridCol w:w="840"/>
        <w:gridCol w:w="200"/>
        <w:gridCol w:w="20"/>
        <w:gridCol w:w="220"/>
        <w:gridCol w:w="820"/>
        <w:gridCol w:w="240"/>
        <w:gridCol w:w="180"/>
        <w:gridCol w:w="40"/>
        <w:gridCol w:w="1160"/>
        <w:gridCol w:w="40"/>
      </w:tblGrid>
      <w:tr w:rsidR="00A53AD6" w14:paraId="00C182CA" w14:textId="77777777">
        <w:trPr>
          <w:gridAfter w:val="1"/>
          <w:wAfter w:w="40" w:type="dxa"/>
        </w:trPr>
        <w:tc>
          <w:tcPr>
            <w:tcW w:w="2880" w:type="dxa"/>
            <w:tcBorders>
              <w:top w:val="nil"/>
              <w:left w:val="nil"/>
              <w:bottom w:val="nil"/>
              <w:right w:val="nil"/>
            </w:tcBorders>
            <w:vAlign w:val="bottom"/>
          </w:tcPr>
          <w:p w14:paraId="00C182C6" w14:textId="77777777" w:rsidR="00A53AD6" w:rsidRDefault="00A53AD6">
            <w:pPr>
              <w:pStyle w:val="NormalText"/>
            </w:pPr>
            <w:r>
              <w:t> </w:t>
            </w:r>
          </w:p>
        </w:tc>
        <w:tc>
          <w:tcPr>
            <w:tcW w:w="1260" w:type="dxa"/>
            <w:gridSpan w:val="3"/>
            <w:tcBorders>
              <w:top w:val="nil"/>
              <w:left w:val="nil"/>
              <w:bottom w:val="nil"/>
              <w:right w:val="nil"/>
            </w:tcBorders>
            <w:tcMar>
              <w:top w:w="0" w:type="dxa"/>
              <w:left w:w="0" w:type="dxa"/>
              <w:bottom w:w="0" w:type="dxa"/>
              <w:right w:w="0" w:type="dxa"/>
            </w:tcMar>
            <w:vAlign w:val="bottom"/>
          </w:tcPr>
          <w:p w14:paraId="00C182C7" w14:textId="77777777" w:rsidR="00A53AD6" w:rsidRDefault="00A53AD6">
            <w:pPr>
              <w:pStyle w:val="NormalText"/>
              <w:jc w:val="center"/>
            </w:pPr>
            <w:r>
              <w:t>July</w:t>
            </w:r>
          </w:p>
        </w:tc>
        <w:tc>
          <w:tcPr>
            <w:tcW w:w="1480" w:type="dxa"/>
            <w:gridSpan w:val="5"/>
            <w:tcBorders>
              <w:top w:val="nil"/>
              <w:left w:val="nil"/>
              <w:bottom w:val="nil"/>
              <w:right w:val="nil"/>
            </w:tcBorders>
            <w:tcMar>
              <w:top w:w="0" w:type="dxa"/>
              <w:left w:w="0" w:type="dxa"/>
              <w:bottom w:w="0" w:type="dxa"/>
              <w:right w:w="0" w:type="dxa"/>
            </w:tcMar>
            <w:vAlign w:val="bottom"/>
          </w:tcPr>
          <w:p w14:paraId="00C182C8" w14:textId="77777777" w:rsidR="00A53AD6" w:rsidRDefault="00A53AD6">
            <w:pPr>
              <w:pStyle w:val="NormalText"/>
              <w:jc w:val="center"/>
            </w:pPr>
            <w:r>
              <w:t>August</w:t>
            </w:r>
          </w:p>
        </w:tc>
        <w:tc>
          <w:tcPr>
            <w:tcW w:w="1200" w:type="dxa"/>
            <w:gridSpan w:val="2"/>
            <w:tcBorders>
              <w:top w:val="nil"/>
              <w:left w:val="nil"/>
              <w:bottom w:val="nil"/>
              <w:right w:val="nil"/>
            </w:tcBorders>
            <w:tcMar>
              <w:top w:w="0" w:type="dxa"/>
              <w:left w:w="0" w:type="dxa"/>
              <w:bottom w:w="0" w:type="dxa"/>
              <w:right w:w="0" w:type="dxa"/>
            </w:tcMar>
            <w:vAlign w:val="bottom"/>
          </w:tcPr>
          <w:p w14:paraId="00C182C9" w14:textId="77777777" w:rsidR="00A53AD6" w:rsidRDefault="00A53AD6">
            <w:pPr>
              <w:pStyle w:val="NormalText"/>
              <w:jc w:val="center"/>
            </w:pPr>
            <w:r>
              <w:t>Percentage Change</w:t>
            </w:r>
          </w:p>
        </w:tc>
      </w:tr>
      <w:tr w:rsidR="00A53AD6" w14:paraId="00C182D4" w14:textId="77777777">
        <w:tc>
          <w:tcPr>
            <w:tcW w:w="2880" w:type="dxa"/>
            <w:tcBorders>
              <w:top w:val="nil"/>
              <w:left w:val="nil"/>
              <w:bottom w:val="nil"/>
              <w:right w:val="nil"/>
            </w:tcBorders>
            <w:vAlign w:val="center"/>
          </w:tcPr>
          <w:p w14:paraId="00C182CB" w14:textId="77777777" w:rsidR="00A53AD6" w:rsidRDefault="00A53AD6">
            <w:pPr>
              <w:pStyle w:val="NormalText"/>
            </w:pPr>
            <w:r>
              <w:t>Sales in units</w:t>
            </w:r>
          </w:p>
        </w:tc>
        <w:tc>
          <w:tcPr>
            <w:tcW w:w="220" w:type="dxa"/>
            <w:tcBorders>
              <w:top w:val="nil"/>
              <w:left w:val="nil"/>
              <w:bottom w:val="nil"/>
              <w:right w:val="nil"/>
            </w:tcBorders>
            <w:tcMar>
              <w:top w:w="0" w:type="dxa"/>
              <w:left w:w="0" w:type="dxa"/>
              <w:bottom w:w="0" w:type="dxa"/>
              <w:right w:w="0" w:type="dxa"/>
            </w:tcMar>
            <w:vAlign w:val="center"/>
          </w:tcPr>
          <w:p w14:paraId="00C182CC"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82CD" w14:textId="77777777" w:rsidR="00A53AD6" w:rsidRDefault="00A53AD6">
            <w:pPr>
              <w:pStyle w:val="NormalText"/>
              <w:jc w:val="right"/>
            </w:pPr>
            <w:r>
              <w:t>11,000</w:t>
            </w:r>
          </w:p>
        </w:tc>
        <w:tc>
          <w:tcPr>
            <w:tcW w:w="220" w:type="dxa"/>
            <w:gridSpan w:val="2"/>
            <w:tcBorders>
              <w:top w:val="nil"/>
              <w:left w:val="nil"/>
              <w:bottom w:val="nil"/>
              <w:right w:val="nil"/>
            </w:tcBorders>
            <w:tcMar>
              <w:top w:w="0" w:type="dxa"/>
              <w:left w:w="0" w:type="dxa"/>
              <w:bottom w:w="0" w:type="dxa"/>
              <w:right w:w="0" w:type="dxa"/>
            </w:tcMar>
            <w:vAlign w:val="center"/>
          </w:tcPr>
          <w:p w14:paraId="00C182CE"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14:paraId="00C182CF"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2D0" w14:textId="77777777" w:rsidR="00A53AD6" w:rsidRDefault="00A53AD6">
            <w:pPr>
              <w:pStyle w:val="NormalText"/>
              <w:jc w:val="right"/>
            </w:pPr>
            <w:r>
              <w:t>10,000</w:t>
            </w:r>
          </w:p>
        </w:tc>
        <w:tc>
          <w:tcPr>
            <w:tcW w:w="240" w:type="dxa"/>
            <w:tcBorders>
              <w:top w:val="nil"/>
              <w:left w:val="nil"/>
              <w:bottom w:val="nil"/>
              <w:right w:val="nil"/>
            </w:tcBorders>
            <w:tcMar>
              <w:top w:w="0" w:type="dxa"/>
              <w:left w:w="0" w:type="dxa"/>
              <w:bottom w:w="0" w:type="dxa"/>
              <w:right w:w="0" w:type="dxa"/>
            </w:tcMar>
            <w:vAlign w:val="center"/>
          </w:tcPr>
          <w:p w14:paraId="00C182D1"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82D2" w14:textId="77777777" w:rsidR="00A53AD6" w:rsidRDefault="00A53AD6">
            <w:pPr>
              <w:pStyle w:val="NormalText"/>
              <w:jc w:val="right"/>
            </w:pPr>
            <w:r>
              <w:t> </w:t>
            </w:r>
          </w:p>
        </w:tc>
        <w:tc>
          <w:tcPr>
            <w:tcW w:w="1200" w:type="dxa"/>
            <w:gridSpan w:val="2"/>
            <w:tcBorders>
              <w:top w:val="nil"/>
              <w:left w:val="nil"/>
              <w:bottom w:val="nil"/>
              <w:right w:val="nil"/>
            </w:tcBorders>
            <w:tcMar>
              <w:top w:w="0" w:type="dxa"/>
              <w:left w:w="0" w:type="dxa"/>
              <w:bottom w:w="0" w:type="dxa"/>
              <w:right w:w="0" w:type="dxa"/>
            </w:tcMar>
            <w:vAlign w:val="center"/>
          </w:tcPr>
          <w:p w14:paraId="00C182D3" w14:textId="77777777" w:rsidR="00A53AD6" w:rsidRDefault="00A53AD6">
            <w:pPr>
              <w:pStyle w:val="NormalText"/>
              <w:jc w:val="right"/>
            </w:pPr>
            <w:r>
              <w:t>-9.09%</w:t>
            </w:r>
          </w:p>
        </w:tc>
      </w:tr>
      <w:tr w:rsidR="00A53AD6" w14:paraId="00C182DE" w14:textId="77777777">
        <w:tc>
          <w:tcPr>
            <w:tcW w:w="2880" w:type="dxa"/>
            <w:tcBorders>
              <w:top w:val="nil"/>
              <w:left w:val="nil"/>
              <w:bottom w:val="nil"/>
              <w:right w:val="nil"/>
            </w:tcBorders>
            <w:vAlign w:val="center"/>
          </w:tcPr>
          <w:p w14:paraId="00C182D5" w14:textId="77777777" w:rsidR="00A53AD6" w:rsidRDefault="00A53AD6">
            <w:pPr>
              <w:pStyle w:val="NormalText"/>
            </w:pPr>
            <w:r>
              <w:t>Selling and administrative expenses:</w:t>
            </w:r>
          </w:p>
        </w:tc>
        <w:tc>
          <w:tcPr>
            <w:tcW w:w="220" w:type="dxa"/>
            <w:tcBorders>
              <w:top w:val="nil"/>
              <w:left w:val="nil"/>
              <w:bottom w:val="nil"/>
              <w:right w:val="nil"/>
            </w:tcBorders>
            <w:tcMar>
              <w:top w:w="0" w:type="dxa"/>
              <w:left w:w="0" w:type="dxa"/>
              <w:bottom w:w="0" w:type="dxa"/>
              <w:right w:w="0" w:type="dxa"/>
            </w:tcMar>
            <w:vAlign w:val="center"/>
          </w:tcPr>
          <w:p w14:paraId="00C182D6"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82D7"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82D8"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14:paraId="00C182D9"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2DA" w14:textId="77777777" w:rsidR="00A53AD6" w:rsidRDefault="00A53AD6">
            <w:pPr>
              <w:pStyle w:val="NormalText"/>
              <w:jc w:val="right"/>
            </w:pPr>
            <w:r>
              <w:t> </w:t>
            </w:r>
          </w:p>
        </w:tc>
        <w:tc>
          <w:tcPr>
            <w:tcW w:w="240" w:type="dxa"/>
            <w:tcBorders>
              <w:top w:val="nil"/>
              <w:left w:val="nil"/>
              <w:bottom w:val="nil"/>
              <w:right w:val="nil"/>
            </w:tcBorders>
            <w:tcMar>
              <w:top w:w="0" w:type="dxa"/>
              <w:left w:w="0" w:type="dxa"/>
              <w:bottom w:w="0" w:type="dxa"/>
              <w:right w:w="0" w:type="dxa"/>
            </w:tcMar>
            <w:vAlign w:val="center"/>
          </w:tcPr>
          <w:p w14:paraId="00C182DB"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82DC" w14:textId="77777777" w:rsidR="00A53AD6" w:rsidRDefault="00A53AD6">
            <w:pPr>
              <w:pStyle w:val="NormalText"/>
              <w:jc w:val="right"/>
            </w:pPr>
            <w:r>
              <w:t> </w:t>
            </w:r>
          </w:p>
        </w:tc>
        <w:tc>
          <w:tcPr>
            <w:tcW w:w="1200" w:type="dxa"/>
            <w:gridSpan w:val="2"/>
            <w:tcBorders>
              <w:top w:val="nil"/>
              <w:left w:val="nil"/>
              <w:bottom w:val="nil"/>
              <w:right w:val="nil"/>
            </w:tcBorders>
            <w:tcMar>
              <w:top w:w="0" w:type="dxa"/>
              <w:left w:w="0" w:type="dxa"/>
              <w:bottom w:w="0" w:type="dxa"/>
              <w:right w:w="0" w:type="dxa"/>
            </w:tcMar>
            <w:vAlign w:val="center"/>
          </w:tcPr>
          <w:p w14:paraId="00C182DD" w14:textId="77777777" w:rsidR="00A53AD6" w:rsidRDefault="00A53AD6">
            <w:pPr>
              <w:pStyle w:val="NormalText"/>
              <w:jc w:val="right"/>
            </w:pPr>
            <w:r>
              <w:t> </w:t>
            </w:r>
          </w:p>
        </w:tc>
      </w:tr>
      <w:tr w:rsidR="00A53AD6" w14:paraId="00C182E8" w14:textId="77777777">
        <w:tc>
          <w:tcPr>
            <w:tcW w:w="2880" w:type="dxa"/>
            <w:tcBorders>
              <w:top w:val="nil"/>
              <w:left w:val="nil"/>
              <w:bottom w:val="nil"/>
              <w:right w:val="nil"/>
            </w:tcBorders>
            <w:vAlign w:val="center"/>
          </w:tcPr>
          <w:p w14:paraId="00C182DF" w14:textId="77777777" w:rsidR="00A53AD6" w:rsidRDefault="00A53AD6">
            <w:pPr>
              <w:pStyle w:val="NormalText"/>
            </w:pPr>
            <w:r>
              <w:t>Rent</w:t>
            </w:r>
          </w:p>
        </w:tc>
        <w:tc>
          <w:tcPr>
            <w:tcW w:w="220" w:type="dxa"/>
            <w:tcBorders>
              <w:top w:val="nil"/>
              <w:left w:val="nil"/>
              <w:bottom w:val="nil"/>
              <w:right w:val="nil"/>
            </w:tcBorders>
            <w:tcMar>
              <w:top w:w="0" w:type="dxa"/>
              <w:left w:w="0" w:type="dxa"/>
              <w:bottom w:w="0" w:type="dxa"/>
              <w:right w:w="0" w:type="dxa"/>
            </w:tcMar>
            <w:vAlign w:val="center"/>
          </w:tcPr>
          <w:p w14:paraId="00C182E0"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82E1" w14:textId="77777777" w:rsidR="00A53AD6" w:rsidRDefault="00A53AD6">
            <w:pPr>
              <w:pStyle w:val="NormalText"/>
              <w:jc w:val="right"/>
            </w:pPr>
            <w:r>
              <w:t>12,000</w:t>
            </w:r>
          </w:p>
        </w:tc>
        <w:tc>
          <w:tcPr>
            <w:tcW w:w="220" w:type="dxa"/>
            <w:gridSpan w:val="2"/>
            <w:tcBorders>
              <w:top w:val="nil"/>
              <w:left w:val="nil"/>
              <w:bottom w:val="nil"/>
              <w:right w:val="nil"/>
            </w:tcBorders>
            <w:tcMar>
              <w:top w:w="0" w:type="dxa"/>
              <w:left w:w="0" w:type="dxa"/>
              <w:bottom w:w="0" w:type="dxa"/>
              <w:right w:w="0" w:type="dxa"/>
            </w:tcMar>
            <w:vAlign w:val="center"/>
          </w:tcPr>
          <w:p w14:paraId="00C182E2"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14:paraId="00C182E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2E4" w14:textId="77777777" w:rsidR="00A53AD6" w:rsidRDefault="00A53AD6">
            <w:pPr>
              <w:pStyle w:val="NormalText"/>
              <w:jc w:val="right"/>
            </w:pPr>
            <w:r>
              <w:t>12,000</w:t>
            </w:r>
          </w:p>
        </w:tc>
        <w:tc>
          <w:tcPr>
            <w:tcW w:w="240" w:type="dxa"/>
            <w:tcBorders>
              <w:top w:val="nil"/>
              <w:left w:val="nil"/>
              <w:bottom w:val="nil"/>
              <w:right w:val="nil"/>
            </w:tcBorders>
            <w:tcMar>
              <w:top w:w="0" w:type="dxa"/>
              <w:left w:w="0" w:type="dxa"/>
              <w:bottom w:w="0" w:type="dxa"/>
              <w:right w:w="0" w:type="dxa"/>
            </w:tcMar>
            <w:vAlign w:val="center"/>
          </w:tcPr>
          <w:p w14:paraId="00C182E5"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82E6" w14:textId="77777777" w:rsidR="00A53AD6" w:rsidRDefault="00A53AD6">
            <w:pPr>
              <w:pStyle w:val="NormalText"/>
              <w:jc w:val="right"/>
            </w:pPr>
            <w:r>
              <w:t> </w:t>
            </w:r>
          </w:p>
        </w:tc>
        <w:tc>
          <w:tcPr>
            <w:tcW w:w="1200" w:type="dxa"/>
            <w:gridSpan w:val="2"/>
            <w:tcBorders>
              <w:top w:val="nil"/>
              <w:left w:val="nil"/>
              <w:bottom w:val="nil"/>
              <w:right w:val="nil"/>
            </w:tcBorders>
            <w:tcMar>
              <w:top w:w="0" w:type="dxa"/>
              <w:left w:w="0" w:type="dxa"/>
              <w:bottom w:w="0" w:type="dxa"/>
              <w:right w:w="0" w:type="dxa"/>
            </w:tcMar>
            <w:vAlign w:val="center"/>
          </w:tcPr>
          <w:p w14:paraId="00C182E7" w14:textId="77777777" w:rsidR="00A53AD6" w:rsidRDefault="00A53AD6">
            <w:pPr>
              <w:pStyle w:val="NormalText"/>
              <w:jc w:val="right"/>
            </w:pPr>
            <w:r>
              <w:t>0.00%</w:t>
            </w:r>
          </w:p>
        </w:tc>
      </w:tr>
      <w:tr w:rsidR="00A53AD6" w14:paraId="00C182F2" w14:textId="77777777">
        <w:tc>
          <w:tcPr>
            <w:tcW w:w="2880" w:type="dxa"/>
            <w:tcBorders>
              <w:top w:val="nil"/>
              <w:left w:val="nil"/>
              <w:bottom w:val="nil"/>
              <w:right w:val="nil"/>
            </w:tcBorders>
            <w:vAlign w:val="center"/>
          </w:tcPr>
          <w:p w14:paraId="00C182E9" w14:textId="77777777" w:rsidR="00A53AD6" w:rsidRDefault="00A53AD6">
            <w:pPr>
              <w:pStyle w:val="NormalText"/>
            </w:pPr>
            <w:r>
              <w:t>Sales commissions</w:t>
            </w:r>
          </w:p>
        </w:tc>
        <w:tc>
          <w:tcPr>
            <w:tcW w:w="220" w:type="dxa"/>
            <w:tcBorders>
              <w:top w:val="nil"/>
              <w:left w:val="nil"/>
              <w:bottom w:val="nil"/>
              <w:right w:val="nil"/>
            </w:tcBorders>
            <w:tcMar>
              <w:top w:w="0" w:type="dxa"/>
              <w:left w:w="0" w:type="dxa"/>
              <w:bottom w:w="0" w:type="dxa"/>
              <w:right w:w="0" w:type="dxa"/>
            </w:tcMar>
            <w:vAlign w:val="center"/>
          </w:tcPr>
          <w:p w14:paraId="00C182EA"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82EB" w14:textId="77777777" w:rsidR="00A53AD6" w:rsidRDefault="00A53AD6">
            <w:pPr>
              <w:pStyle w:val="NormalText"/>
              <w:jc w:val="right"/>
            </w:pPr>
            <w:r>
              <w:t>13,200</w:t>
            </w:r>
          </w:p>
        </w:tc>
        <w:tc>
          <w:tcPr>
            <w:tcW w:w="220" w:type="dxa"/>
            <w:gridSpan w:val="2"/>
            <w:tcBorders>
              <w:top w:val="nil"/>
              <w:left w:val="nil"/>
              <w:bottom w:val="nil"/>
              <w:right w:val="nil"/>
            </w:tcBorders>
            <w:tcMar>
              <w:top w:w="0" w:type="dxa"/>
              <w:left w:w="0" w:type="dxa"/>
              <w:bottom w:w="0" w:type="dxa"/>
              <w:right w:w="0" w:type="dxa"/>
            </w:tcMar>
            <w:vAlign w:val="center"/>
          </w:tcPr>
          <w:p w14:paraId="00C182EC"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14:paraId="00C182ED"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2EE" w14:textId="77777777" w:rsidR="00A53AD6" w:rsidRDefault="00A53AD6">
            <w:pPr>
              <w:pStyle w:val="NormalText"/>
              <w:jc w:val="right"/>
            </w:pPr>
            <w:r>
              <w:t>12,000</w:t>
            </w:r>
          </w:p>
        </w:tc>
        <w:tc>
          <w:tcPr>
            <w:tcW w:w="240" w:type="dxa"/>
            <w:tcBorders>
              <w:top w:val="nil"/>
              <w:left w:val="nil"/>
              <w:bottom w:val="nil"/>
              <w:right w:val="nil"/>
            </w:tcBorders>
            <w:tcMar>
              <w:top w:w="0" w:type="dxa"/>
              <w:left w:w="0" w:type="dxa"/>
              <w:bottom w:w="0" w:type="dxa"/>
              <w:right w:w="0" w:type="dxa"/>
            </w:tcMar>
            <w:vAlign w:val="center"/>
          </w:tcPr>
          <w:p w14:paraId="00C182EF"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82F0" w14:textId="77777777" w:rsidR="00A53AD6" w:rsidRDefault="00A53AD6">
            <w:pPr>
              <w:pStyle w:val="NormalText"/>
              <w:jc w:val="right"/>
            </w:pPr>
            <w:r>
              <w:t> </w:t>
            </w:r>
          </w:p>
        </w:tc>
        <w:tc>
          <w:tcPr>
            <w:tcW w:w="1200" w:type="dxa"/>
            <w:gridSpan w:val="2"/>
            <w:tcBorders>
              <w:top w:val="nil"/>
              <w:left w:val="nil"/>
              <w:bottom w:val="nil"/>
              <w:right w:val="nil"/>
            </w:tcBorders>
            <w:tcMar>
              <w:top w:w="0" w:type="dxa"/>
              <w:left w:w="0" w:type="dxa"/>
              <w:bottom w:w="0" w:type="dxa"/>
              <w:right w:w="0" w:type="dxa"/>
            </w:tcMar>
            <w:vAlign w:val="center"/>
          </w:tcPr>
          <w:p w14:paraId="00C182F1" w14:textId="77777777" w:rsidR="00A53AD6" w:rsidRDefault="00A53AD6">
            <w:pPr>
              <w:pStyle w:val="NormalText"/>
              <w:jc w:val="right"/>
            </w:pPr>
            <w:r>
              <w:t>-9.09%</w:t>
            </w:r>
          </w:p>
        </w:tc>
      </w:tr>
      <w:tr w:rsidR="00A53AD6" w14:paraId="00C182FC" w14:textId="77777777">
        <w:tc>
          <w:tcPr>
            <w:tcW w:w="2880" w:type="dxa"/>
            <w:tcBorders>
              <w:top w:val="nil"/>
              <w:left w:val="nil"/>
              <w:bottom w:val="nil"/>
              <w:right w:val="nil"/>
            </w:tcBorders>
            <w:vAlign w:val="center"/>
          </w:tcPr>
          <w:p w14:paraId="00C182F3" w14:textId="77777777" w:rsidR="00A53AD6" w:rsidRDefault="00A53AD6">
            <w:pPr>
              <w:pStyle w:val="NormalText"/>
            </w:pPr>
            <w:r>
              <w:t>Maintenance expenses</w:t>
            </w:r>
          </w:p>
        </w:tc>
        <w:tc>
          <w:tcPr>
            <w:tcW w:w="220" w:type="dxa"/>
            <w:tcBorders>
              <w:top w:val="nil"/>
              <w:left w:val="nil"/>
              <w:bottom w:val="nil"/>
              <w:right w:val="nil"/>
            </w:tcBorders>
            <w:tcMar>
              <w:top w:w="0" w:type="dxa"/>
              <w:left w:w="0" w:type="dxa"/>
              <w:bottom w:w="0" w:type="dxa"/>
              <w:right w:w="0" w:type="dxa"/>
            </w:tcMar>
            <w:vAlign w:val="center"/>
          </w:tcPr>
          <w:p w14:paraId="00C182F4"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82F5" w14:textId="77777777" w:rsidR="00A53AD6" w:rsidRDefault="00A53AD6">
            <w:pPr>
              <w:pStyle w:val="NormalText"/>
              <w:jc w:val="right"/>
            </w:pPr>
            <w:r>
              <w:t>13,500</w:t>
            </w:r>
          </w:p>
        </w:tc>
        <w:tc>
          <w:tcPr>
            <w:tcW w:w="220" w:type="dxa"/>
            <w:gridSpan w:val="2"/>
            <w:tcBorders>
              <w:top w:val="nil"/>
              <w:left w:val="nil"/>
              <w:bottom w:val="nil"/>
              <w:right w:val="nil"/>
            </w:tcBorders>
            <w:tcMar>
              <w:top w:w="0" w:type="dxa"/>
              <w:left w:w="0" w:type="dxa"/>
              <w:bottom w:w="0" w:type="dxa"/>
              <w:right w:w="0" w:type="dxa"/>
            </w:tcMar>
            <w:vAlign w:val="center"/>
          </w:tcPr>
          <w:p w14:paraId="00C182F6"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14:paraId="00C182F7"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2F8" w14:textId="77777777" w:rsidR="00A53AD6" w:rsidRDefault="00A53AD6">
            <w:pPr>
              <w:pStyle w:val="NormalText"/>
              <w:jc w:val="right"/>
            </w:pPr>
            <w:r>
              <w:t>13,000</w:t>
            </w:r>
          </w:p>
        </w:tc>
        <w:tc>
          <w:tcPr>
            <w:tcW w:w="240" w:type="dxa"/>
            <w:tcBorders>
              <w:top w:val="nil"/>
              <w:left w:val="nil"/>
              <w:bottom w:val="nil"/>
              <w:right w:val="nil"/>
            </w:tcBorders>
            <w:tcMar>
              <w:top w:w="0" w:type="dxa"/>
              <w:left w:w="0" w:type="dxa"/>
              <w:bottom w:w="0" w:type="dxa"/>
              <w:right w:w="0" w:type="dxa"/>
            </w:tcMar>
            <w:vAlign w:val="center"/>
          </w:tcPr>
          <w:p w14:paraId="00C182F9"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82FA" w14:textId="77777777" w:rsidR="00A53AD6" w:rsidRDefault="00A53AD6">
            <w:pPr>
              <w:pStyle w:val="NormalText"/>
              <w:jc w:val="right"/>
            </w:pPr>
            <w:r>
              <w:t> </w:t>
            </w:r>
          </w:p>
        </w:tc>
        <w:tc>
          <w:tcPr>
            <w:tcW w:w="1200" w:type="dxa"/>
            <w:gridSpan w:val="2"/>
            <w:tcBorders>
              <w:top w:val="nil"/>
              <w:left w:val="nil"/>
              <w:bottom w:val="nil"/>
              <w:right w:val="nil"/>
            </w:tcBorders>
            <w:tcMar>
              <w:top w:w="0" w:type="dxa"/>
              <w:left w:w="0" w:type="dxa"/>
              <w:bottom w:w="0" w:type="dxa"/>
              <w:right w:w="0" w:type="dxa"/>
            </w:tcMar>
            <w:vAlign w:val="center"/>
          </w:tcPr>
          <w:p w14:paraId="00C182FB" w14:textId="77777777" w:rsidR="00A53AD6" w:rsidRDefault="00A53AD6">
            <w:pPr>
              <w:pStyle w:val="NormalText"/>
              <w:jc w:val="right"/>
            </w:pPr>
            <w:r>
              <w:t>-3.70%</w:t>
            </w:r>
          </w:p>
        </w:tc>
      </w:tr>
      <w:tr w:rsidR="00A53AD6" w14:paraId="00C18306" w14:textId="77777777">
        <w:tc>
          <w:tcPr>
            <w:tcW w:w="2880" w:type="dxa"/>
            <w:tcBorders>
              <w:top w:val="nil"/>
              <w:left w:val="nil"/>
              <w:bottom w:val="nil"/>
              <w:right w:val="nil"/>
            </w:tcBorders>
            <w:vAlign w:val="center"/>
          </w:tcPr>
          <w:p w14:paraId="00C182FD" w14:textId="77777777" w:rsidR="00A53AD6" w:rsidRDefault="00A53AD6">
            <w:pPr>
              <w:pStyle w:val="NormalText"/>
            </w:pPr>
            <w:r>
              <w:t>Clerical expense</w:t>
            </w:r>
          </w:p>
        </w:tc>
        <w:tc>
          <w:tcPr>
            <w:tcW w:w="220" w:type="dxa"/>
            <w:tcBorders>
              <w:top w:val="nil"/>
              <w:left w:val="nil"/>
              <w:bottom w:val="nil"/>
              <w:right w:val="nil"/>
            </w:tcBorders>
            <w:tcMar>
              <w:top w:w="0" w:type="dxa"/>
              <w:left w:w="0" w:type="dxa"/>
              <w:bottom w:w="0" w:type="dxa"/>
              <w:right w:w="0" w:type="dxa"/>
            </w:tcMar>
            <w:vAlign w:val="center"/>
          </w:tcPr>
          <w:p w14:paraId="00C182FE"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82FF" w14:textId="77777777" w:rsidR="00A53AD6" w:rsidRDefault="00A53AD6">
            <w:pPr>
              <w:pStyle w:val="NormalText"/>
              <w:jc w:val="right"/>
            </w:pPr>
            <w:r>
              <w:t>16,000</w:t>
            </w:r>
          </w:p>
        </w:tc>
        <w:tc>
          <w:tcPr>
            <w:tcW w:w="220" w:type="dxa"/>
            <w:gridSpan w:val="2"/>
            <w:tcBorders>
              <w:top w:val="nil"/>
              <w:left w:val="nil"/>
              <w:bottom w:val="nil"/>
              <w:right w:val="nil"/>
            </w:tcBorders>
            <w:tcMar>
              <w:top w:w="0" w:type="dxa"/>
              <w:left w:w="0" w:type="dxa"/>
              <w:bottom w:w="0" w:type="dxa"/>
              <w:right w:w="0" w:type="dxa"/>
            </w:tcMar>
            <w:vAlign w:val="center"/>
          </w:tcPr>
          <w:p w14:paraId="00C18300"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14:paraId="00C18301"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302" w14:textId="77777777" w:rsidR="00A53AD6" w:rsidRDefault="00A53AD6">
            <w:pPr>
              <w:pStyle w:val="NormalText"/>
              <w:jc w:val="right"/>
            </w:pPr>
            <w:r>
              <w:t>15,000</w:t>
            </w:r>
          </w:p>
        </w:tc>
        <w:tc>
          <w:tcPr>
            <w:tcW w:w="240" w:type="dxa"/>
            <w:tcBorders>
              <w:top w:val="nil"/>
              <w:left w:val="nil"/>
              <w:bottom w:val="nil"/>
              <w:right w:val="nil"/>
            </w:tcBorders>
            <w:tcMar>
              <w:top w:w="0" w:type="dxa"/>
              <w:left w:w="0" w:type="dxa"/>
              <w:bottom w:w="0" w:type="dxa"/>
              <w:right w:w="0" w:type="dxa"/>
            </w:tcMar>
            <w:vAlign w:val="center"/>
          </w:tcPr>
          <w:p w14:paraId="00C18303"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8304" w14:textId="77777777" w:rsidR="00A53AD6" w:rsidRDefault="00A53AD6">
            <w:pPr>
              <w:pStyle w:val="NormalText"/>
              <w:jc w:val="right"/>
            </w:pPr>
            <w:r>
              <w:t> </w:t>
            </w:r>
          </w:p>
        </w:tc>
        <w:tc>
          <w:tcPr>
            <w:tcW w:w="1200" w:type="dxa"/>
            <w:gridSpan w:val="2"/>
            <w:tcBorders>
              <w:top w:val="nil"/>
              <w:left w:val="nil"/>
              <w:bottom w:val="nil"/>
              <w:right w:val="nil"/>
            </w:tcBorders>
            <w:tcMar>
              <w:top w:w="0" w:type="dxa"/>
              <w:left w:w="0" w:type="dxa"/>
              <w:bottom w:w="0" w:type="dxa"/>
              <w:right w:w="0" w:type="dxa"/>
            </w:tcMar>
            <w:vAlign w:val="center"/>
          </w:tcPr>
          <w:p w14:paraId="00C18305" w14:textId="77777777" w:rsidR="00A53AD6" w:rsidRDefault="00A53AD6">
            <w:pPr>
              <w:pStyle w:val="NormalText"/>
              <w:jc w:val="right"/>
            </w:pPr>
            <w:r>
              <w:t>-6.25%</w:t>
            </w:r>
          </w:p>
        </w:tc>
      </w:tr>
    </w:tbl>
    <w:p w14:paraId="00C18307" w14:textId="77777777" w:rsidR="00A53AD6" w:rsidRDefault="00A53AD6">
      <w:pPr>
        <w:pStyle w:val="NormalText"/>
      </w:pPr>
    </w:p>
    <w:p w14:paraId="00C18308" w14:textId="77777777" w:rsidR="00A53AD6" w:rsidRDefault="00A53AD6">
      <w:pPr>
        <w:pStyle w:val="NormalText"/>
      </w:pPr>
      <w:r>
        <w:t>Variable expenses are proportional to activity. In this case, sales commissions are the only selling and administrative expense that is proportional to unit sales.</w:t>
      </w:r>
    </w:p>
    <w:p w14:paraId="00C18309" w14:textId="77777777" w:rsidR="00A53AD6" w:rsidRDefault="003C39DD">
      <w:pPr>
        <w:pStyle w:val="NormalText"/>
      </w:pPr>
      <w:r>
        <w:t>Difficulty: 2 Medium</w:t>
      </w:r>
    </w:p>
    <w:p w14:paraId="00C1830A" w14:textId="77777777" w:rsidR="00A53AD6" w:rsidRDefault="00A53AD6">
      <w:pPr>
        <w:pStyle w:val="NormalText"/>
      </w:pPr>
      <w:r>
        <w:t>Topic:  Cost Classifications for Predicting Cost Behavior</w:t>
      </w:r>
    </w:p>
    <w:p w14:paraId="00C1830B" w14:textId="77777777" w:rsidR="00A53AD6" w:rsidRDefault="00A53AD6">
      <w:pPr>
        <w:pStyle w:val="NormalText"/>
      </w:pPr>
      <w:r>
        <w:t>Learning Objective:  01-04 Understand cost classifications used to predict cost behavior: variable costs, fixed costs, and mixed costs.</w:t>
      </w:r>
    </w:p>
    <w:p w14:paraId="00C1830C" w14:textId="77777777" w:rsidR="00A53AD6" w:rsidRDefault="00A53AD6">
      <w:pPr>
        <w:pStyle w:val="NormalText"/>
      </w:pPr>
      <w:r>
        <w:t>Bloom's:  Apply</w:t>
      </w:r>
    </w:p>
    <w:p w14:paraId="00C1830D" w14:textId="77777777" w:rsidR="00A53AD6" w:rsidRDefault="00A53AD6">
      <w:pPr>
        <w:pStyle w:val="NormalText"/>
      </w:pPr>
      <w:r>
        <w:t>AACSB:  Analytical Thinking</w:t>
      </w:r>
    </w:p>
    <w:p w14:paraId="00C1830E" w14:textId="77777777" w:rsidR="00A53AD6" w:rsidRDefault="00A53AD6">
      <w:pPr>
        <w:pStyle w:val="NormalText"/>
      </w:pPr>
      <w:r>
        <w:t>AICPA:  BB Critical Thinking; FN Measurement</w:t>
      </w:r>
    </w:p>
    <w:p w14:paraId="00C1830F" w14:textId="77777777" w:rsidR="00A53AD6" w:rsidRDefault="00A53AD6">
      <w:pPr>
        <w:pStyle w:val="NormalText"/>
      </w:pPr>
    </w:p>
    <w:p w14:paraId="00C18310" w14:textId="77777777" w:rsidR="00A53AD6" w:rsidRDefault="00A53AD6">
      <w:pPr>
        <w:pStyle w:val="NormalText"/>
      </w:pPr>
      <w:r>
        <w:t xml:space="preserve">146) </w:t>
      </w:r>
      <w:proofErr w:type="spellStart"/>
      <w:r>
        <w:t>Tirri</w:t>
      </w:r>
      <w:proofErr w:type="spellEnd"/>
      <w:r>
        <w:t xml:space="preserve"> Corporation has provided the following information:</w:t>
      </w:r>
    </w:p>
    <w:p w14:paraId="00C1831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880"/>
        <w:gridCol w:w="520"/>
        <w:gridCol w:w="580"/>
        <w:gridCol w:w="580"/>
        <w:gridCol w:w="20"/>
        <w:gridCol w:w="600"/>
        <w:gridCol w:w="820"/>
        <w:gridCol w:w="280"/>
        <w:gridCol w:w="20"/>
      </w:tblGrid>
      <w:tr w:rsidR="00A53AD6" w14:paraId="00C18315" w14:textId="77777777">
        <w:trPr>
          <w:gridAfter w:val="1"/>
          <w:wAfter w:w="20" w:type="dxa"/>
        </w:trPr>
        <w:tc>
          <w:tcPr>
            <w:tcW w:w="4880" w:type="dxa"/>
            <w:tcBorders>
              <w:top w:val="nil"/>
              <w:left w:val="nil"/>
              <w:bottom w:val="nil"/>
              <w:right w:val="nil"/>
            </w:tcBorders>
            <w:vAlign w:val="bottom"/>
          </w:tcPr>
          <w:p w14:paraId="00C18312" w14:textId="77777777" w:rsidR="00A53AD6" w:rsidRDefault="00A53AD6">
            <w:pPr>
              <w:pStyle w:val="NormalText"/>
            </w:pPr>
            <w:r>
              <w:t> </w:t>
            </w:r>
          </w:p>
        </w:tc>
        <w:tc>
          <w:tcPr>
            <w:tcW w:w="1680" w:type="dxa"/>
            <w:gridSpan w:val="3"/>
            <w:tcBorders>
              <w:top w:val="nil"/>
              <w:left w:val="nil"/>
              <w:bottom w:val="nil"/>
              <w:right w:val="nil"/>
            </w:tcBorders>
            <w:tcMar>
              <w:top w:w="0" w:type="dxa"/>
              <w:left w:w="0" w:type="dxa"/>
              <w:bottom w:w="0" w:type="dxa"/>
              <w:right w:w="0" w:type="dxa"/>
            </w:tcMar>
            <w:vAlign w:val="bottom"/>
          </w:tcPr>
          <w:p w14:paraId="00C18313" w14:textId="77777777" w:rsidR="00A53AD6" w:rsidRDefault="00A53AD6">
            <w:pPr>
              <w:pStyle w:val="NormalText"/>
              <w:jc w:val="center"/>
            </w:pPr>
            <w:r>
              <w:t>Cost per Unit</w:t>
            </w:r>
          </w:p>
        </w:tc>
        <w:tc>
          <w:tcPr>
            <w:tcW w:w="1720" w:type="dxa"/>
            <w:gridSpan w:val="4"/>
            <w:tcBorders>
              <w:top w:val="nil"/>
              <w:left w:val="nil"/>
              <w:bottom w:val="nil"/>
              <w:right w:val="nil"/>
            </w:tcBorders>
            <w:tcMar>
              <w:top w:w="0" w:type="dxa"/>
              <w:left w:w="0" w:type="dxa"/>
              <w:bottom w:w="0" w:type="dxa"/>
              <w:right w:w="0" w:type="dxa"/>
            </w:tcMar>
            <w:vAlign w:val="bottom"/>
          </w:tcPr>
          <w:p w14:paraId="00C18314" w14:textId="77777777" w:rsidR="00A53AD6" w:rsidRDefault="00A53AD6">
            <w:pPr>
              <w:pStyle w:val="NormalText"/>
              <w:jc w:val="center"/>
            </w:pPr>
            <w:r>
              <w:t>Cost per Period</w:t>
            </w:r>
          </w:p>
        </w:tc>
      </w:tr>
      <w:tr w:rsidR="00A53AD6" w14:paraId="00C1831D" w14:textId="77777777">
        <w:tc>
          <w:tcPr>
            <w:tcW w:w="4880" w:type="dxa"/>
            <w:tcBorders>
              <w:top w:val="nil"/>
              <w:left w:val="nil"/>
              <w:bottom w:val="nil"/>
              <w:right w:val="nil"/>
            </w:tcBorders>
            <w:vAlign w:val="center"/>
          </w:tcPr>
          <w:p w14:paraId="00C18316" w14:textId="77777777" w:rsidR="00A53AD6" w:rsidRDefault="00A53AD6">
            <w:pPr>
              <w:pStyle w:val="NormalText"/>
            </w:pPr>
            <w:r>
              <w:t>Direct materials</w:t>
            </w:r>
          </w:p>
        </w:tc>
        <w:tc>
          <w:tcPr>
            <w:tcW w:w="520" w:type="dxa"/>
            <w:tcBorders>
              <w:top w:val="nil"/>
              <w:left w:val="nil"/>
              <w:bottom w:val="nil"/>
              <w:right w:val="nil"/>
            </w:tcBorders>
            <w:tcMar>
              <w:top w:w="0" w:type="dxa"/>
              <w:left w:w="0" w:type="dxa"/>
              <w:bottom w:w="0" w:type="dxa"/>
              <w:right w:w="0" w:type="dxa"/>
            </w:tcMar>
            <w:vAlign w:val="center"/>
          </w:tcPr>
          <w:p w14:paraId="00C18317"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8318" w14:textId="77777777" w:rsidR="00A53AD6" w:rsidRDefault="00A53AD6">
            <w:pPr>
              <w:pStyle w:val="NormalText"/>
              <w:jc w:val="right"/>
            </w:pPr>
            <w:r>
              <w:t>6.85</w:t>
            </w:r>
          </w:p>
        </w:tc>
        <w:tc>
          <w:tcPr>
            <w:tcW w:w="600" w:type="dxa"/>
            <w:gridSpan w:val="2"/>
            <w:tcBorders>
              <w:top w:val="nil"/>
              <w:left w:val="nil"/>
              <w:bottom w:val="nil"/>
              <w:right w:val="nil"/>
            </w:tcBorders>
            <w:tcMar>
              <w:top w:w="0" w:type="dxa"/>
              <w:left w:w="0" w:type="dxa"/>
              <w:bottom w:w="0" w:type="dxa"/>
              <w:right w:w="0" w:type="dxa"/>
            </w:tcMar>
            <w:vAlign w:val="center"/>
          </w:tcPr>
          <w:p w14:paraId="00C18319"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1A"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31B" w14:textId="77777777" w:rsidR="00A53AD6" w:rsidRDefault="00A53AD6">
            <w:pPr>
              <w:pStyle w:val="NormalText"/>
              <w:jc w:val="right"/>
            </w:pPr>
            <w:r>
              <w:t> </w:t>
            </w:r>
          </w:p>
        </w:tc>
        <w:tc>
          <w:tcPr>
            <w:tcW w:w="300" w:type="dxa"/>
            <w:gridSpan w:val="2"/>
            <w:tcBorders>
              <w:top w:val="nil"/>
              <w:left w:val="nil"/>
              <w:bottom w:val="nil"/>
              <w:right w:val="nil"/>
            </w:tcBorders>
            <w:tcMar>
              <w:top w:w="0" w:type="dxa"/>
              <w:left w:w="0" w:type="dxa"/>
              <w:bottom w:w="0" w:type="dxa"/>
              <w:right w:w="0" w:type="dxa"/>
            </w:tcMar>
            <w:vAlign w:val="center"/>
          </w:tcPr>
          <w:p w14:paraId="00C1831C" w14:textId="77777777" w:rsidR="00A53AD6" w:rsidRDefault="00A53AD6">
            <w:pPr>
              <w:pStyle w:val="NormalText"/>
              <w:jc w:val="right"/>
            </w:pPr>
            <w:r>
              <w:t> </w:t>
            </w:r>
          </w:p>
        </w:tc>
      </w:tr>
      <w:tr w:rsidR="00A53AD6" w14:paraId="00C18325" w14:textId="77777777">
        <w:tc>
          <w:tcPr>
            <w:tcW w:w="4880" w:type="dxa"/>
            <w:tcBorders>
              <w:top w:val="nil"/>
              <w:left w:val="nil"/>
              <w:bottom w:val="nil"/>
              <w:right w:val="nil"/>
            </w:tcBorders>
            <w:vAlign w:val="center"/>
          </w:tcPr>
          <w:p w14:paraId="00C1831E" w14:textId="77777777" w:rsidR="00A53AD6" w:rsidRDefault="00A53AD6">
            <w:pPr>
              <w:pStyle w:val="NormalText"/>
            </w:pPr>
            <w:r>
              <w:t>Direct labor</w:t>
            </w:r>
          </w:p>
        </w:tc>
        <w:tc>
          <w:tcPr>
            <w:tcW w:w="520" w:type="dxa"/>
            <w:tcBorders>
              <w:top w:val="nil"/>
              <w:left w:val="nil"/>
              <w:bottom w:val="nil"/>
              <w:right w:val="nil"/>
            </w:tcBorders>
            <w:tcMar>
              <w:top w:w="0" w:type="dxa"/>
              <w:left w:w="0" w:type="dxa"/>
              <w:bottom w:w="0" w:type="dxa"/>
              <w:right w:w="0" w:type="dxa"/>
            </w:tcMar>
            <w:vAlign w:val="center"/>
          </w:tcPr>
          <w:p w14:paraId="00C1831F"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8320" w14:textId="77777777" w:rsidR="00A53AD6" w:rsidRDefault="00A53AD6">
            <w:pPr>
              <w:pStyle w:val="NormalText"/>
              <w:jc w:val="right"/>
            </w:pPr>
            <w:r>
              <w:t>3.90</w:t>
            </w:r>
          </w:p>
        </w:tc>
        <w:tc>
          <w:tcPr>
            <w:tcW w:w="600" w:type="dxa"/>
            <w:gridSpan w:val="2"/>
            <w:tcBorders>
              <w:top w:val="nil"/>
              <w:left w:val="nil"/>
              <w:bottom w:val="nil"/>
              <w:right w:val="nil"/>
            </w:tcBorders>
            <w:tcMar>
              <w:top w:w="0" w:type="dxa"/>
              <w:left w:w="0" w:type="dxa"/>
              <w:bottom w:w="0" w:type="dxa"/>
              <w:right w:w="0" w:type="dxa"/>
            </w:tcMar>
            <w:vAlign w:val="center"/>
          </w:tcPr>
          <w:p w14:paraId="00C18321"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22"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323" w14:textId="77777777" w:rsidR="00A53AD6" w:rsidRDefault="00A53AD6">
            <w:pPr>
              <w:pStyle w:val="NormalText"/>
              <w:jc w:val="right"/>
            </w:pPr>
            <w:r>
              <w:t> </w:t>
            </w:r>
          </w:p>
        </w:tc>
        <w:tc>
          <w:tcPr>
            <w:tcW w:w="300" w:type="dxa"/>
            <w:gridSpan w:val="2"/>
            <w:tcBorders>
              <w:top w:val="nil"/>
              <w:left w:val="nil"/>
              <w:bottom w:val="nil"/>
              <w:right w:val="nil"/>
            </w:tcBorders>
            <w:tcMar>
              <w:top w:w="0" w:type="dxa"/>
              <w:left w:w="0" w:type="dxa"/>
              <w:bottom w:w="0" w:type="dxa"/>
              <w:right w:w="0" w:type="dxa"/>
            </w:tcMar>
            <w:vAlign w:val="center"/>
          </w:tcPr>
          <w:p w14:paraId="00C18324" w14:textId="77777777" w:rsidR="00A53AD6" w:rsidRDefault="00A53AD6">
            <w:pPr>
              <w:pStyle w:val="NormalText"/>
              <w:jc w:val="right"/>
            </w:pPr>
            <w:r>
              <w:t> </w:t>
            </w:r>
          </w:p>
        </w:tc>
      </w:tr>
      <w:tr w:rsidR="00A53AD6" w14:paraId="00C1832D" w14:textId="77777777">
        <w:tc>
          <w:tcPr>
            <w:tcW w:w="4880" w:type="dxa"/>
            <w:tcBorders>
              <w:top w:val="nil"/>
              <w:left w:val="nil"/>
              <w:bottom w:val="nil"/>
              <w:right w:val="nil"/>
            </w:tcBorders>
            <w:vAlign w:val="center"/>
          </w:tcPr>
          <w:p w14:paraId="00C18326" w14:textId="77777777" w:rsidR="00A53AD6" w:rsidRDefault="00A53AD6">
            <w:pPr>
              <w:pStyle w:val="NormalText"/>
            </w:pPr>
            <w:r>
              <w:t>Variable manufacturing overhead</w:t>
            </w:r>
          </w:p>
        </w:tc>
        <w:tc>
          <w:tcPr>
            <w:tcW w:w="520" w:type="dxa"/>
            <w:tcBorders>
              <w:top w:val="nil"/>
              <w:left w:val="nil"/>
              <w:bottom w:val="nil"/>
              <w:right w:val="nil"/>
            </w:tcBorders>
            <w:tcMar>
              <w:top w:w="0" w:type="dxa"/>
              <w:left w:w="0" w:type="dxa"/>
              <w:bottom w:w="0" w:type="dxa"/>
              <w:right w:w="0" w:type="dxa"/>
            </w:tcMar>
            <w:vAlign w:val="center"/>
          </w:tcPr>
          <w:p w14:paraId="00C18327"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8328" w14:textId="77777777" w:rsidR="00A53AD6" w:rsidRDefault="00A53AD6">
            <w:pPr>
              <w:pStyle w:val="NormalText"/>
              <w:jc w:val="right"/>
            </w:pPr>
            <w:r>
              <w:t>1.25</w:t>
            </w:r>
          </w:p>
        </w:tc>
        <w:tc>
          <w:tcPr>
            <w:tcW w:w="600" w:type="dxa"/>
            <w:gridSpan w:val="2"/>
            <w:tcBorders>
              <w:top w:val="nil"/>
              <w:left w:val="nil"/>
              <w:bottom w:val="nil"/>
              <w:right w:val="nil"/>
            </w:tcBorders>
            <w:tcMar>
              <w:top w:w="0" w:type="dxa"/>
              <w:left w:w="0" w:type="dxa"/>
              <w:bottom w:w="0" w:type="dxa"/>
              <w:right w:w="0" w:type="dxa"/>
            </w:tcMar>
            <w:vAlign w:val="center"/>
          </w:tcPr>
          <w:p w14:paraId="00C18329"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2A"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32B" w14:textId="77777777" w:rsidR="00A53AD6" w:rsidRDefault="00A53AD6">
            <w:pPr>
              <w:pStyle w:val="NormalText"/>
              <w:jc w:val="right"/>
            </w:pPr>
            <w:r>
              <w:t> </w:t>
            </w:r>
          </w:p>
        </w:tc>
        <w:tc>
          <w:tcPr>
            <w:tcW w:w="300" w:type="dxa"/>
            <w:gridSpan w:val="2"/>
            <w:tcBorders>
              <w:top w:val="nil"/>
              <w:left w:val="nil"/>
              <w:bottom w:val="nil"/>
              <w:right w:val="nil"/>
            </w:tcBorders>
            <w:tcMar>
              <w:top w:w="0" w:type="dxa"/>
              <w:left w:w="0" w:type="dxa"/>
              <w:bottom w:w="0" w:type="dxa"/>
              <w:right w:w="0" w:type="dxa"/>
            </w:tcMar>
            <w:vAlign w:val="center"/>
          </w:tcPr>
          <w:p w14:paraId="00C1832C" w14:textId="77777777" w:rsidR="00A53AD6" w:rsidRDefault="00A53AD6">
            <w:pPr>
              <w:pStyle w:val="NormalText"/>
              <w:jc w:val="right"/>
            </w:pPr>
            <w:r>
              <w:t> </w:t>
            </w:r>
          </w:p>
        </w:tc>
      </w:tr>
      <w:tr w:rsidR="00A53AD6" w14:paraId="00C18335" w14:textId="77777777">
        <w:tc>
          <w:tcPr>
            <w:tcW w:w="4880" w:type="dxa"/>
            <w:tcBorders>
              <w:top w:val="nil"/>
              <w:left w:val="nil"/>
              <w:bottom w:val="nil"/>
              <w:right w:val="nil"/>
            </w:tcBorders>
            <w:vAlign w:val="center"/>
          </w:tcPr>
          <w:p w14:paraId="00C1832E" w14:textId="77777777" w:rsidR="00A53AD6" w:rsidRDefault="00A53AD6">
            <w:pPr>
              <w:pStyle w:val="NormalText"/>
            </w:pPr>
            <w:r>
              <w:t>Fixed manufacturing overhead</w:t>
            </w:r>
          </w:p>
        </w:tc>
        <w:tc>
          <w:tcPr>
            <w:tcW w:w="520" w:type="dxa"/>
            <w:tcBorders>
              <w:top w:val="nil"/>
              <w:left w:val="nil"/>
              <w:bottom w:val="nil"/>
              <w:right w:val="nil"/>
            </w:tcBorders>
            <w:tcMar>
              <w:top w:w="0" w:type="dxa"/>
              <w:left w:w="0" w:type="dxa"/>
              <w:bottom w:w="0" w:type="dxa"/>
              <w:right w:w="0" w:type="dxa"/>
            </w:tcMar>
            <w:vAlign w:val="center"/>
          </w:tcPr>
          <w:p w14:paraId="00C1832F"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8330"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center"/>
          </w:tcPr>
          <w:p w14:paraId="00C18331"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32"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8333" w14:textId="77777777" w:rsidR="00A53AD6" w:rsidRDefault="00A53AD6">
            <w:pPr>
              <w:pStyle w:val="NormalText"/>
              <w:jc w:val="right"/>
            </w:pPr>
            <w:r>
              <w:t>22,500</w:t>
            </w:r>
          </w:p>
        </w:tc>
        <w:tc>
          <w:tcPr>
            <w:tcW w:w="300" w:type="dxa"/>
            <w:gridSpan w:val="2"/>
            <w:tcBorders>
              <w:top w:val="nil"/>
              <w:left w:val="nil"/>
              <w:bottom w:val="nil"/>
              <w:right w:val="nil"/>
            </w:tcBorders>
            <w:tcMar>
              <w:top w:w="0" w:type="dxa"/>
              <w:left w:w="0" w:type="dxa"/>
              <w:bottom w:w="0" w:type="dxa"/>
              <w:right w:w="0" w:type="dxa"/>
            </w:tcMar>
            <w:vAlign w:val="center"/>
          </w:tcPr>
          <w:p w14:paraId="00C18334" w14:textId="77777777" w:rsidR="00A53AD6" w:rsidRDefault="00A53AD6">
            <w:pPr>
              <w:pStyle w:val="NormalText"/>
              <w:jc w:val="right"/>
            </w:pPr>
            <w:r>
              <w:t> </w:t>
            </w:r>
          </w:p>
        </w:tc>
      </w:tr>
      <w:tr w:rsidR="00A53AD6" w14:paraId="00C1833D" w14:textId="77777777">
        <w:tc>
          <w:tcPr>
            <w:tcW w:w="4880" w:type="dxa"/>
            <w:tcBorders>
              <w:top w:val="nil"/>
              <w:left w:val="nil"/>
              <w:bottom w:val="nil"/>
              <w:right w:val="nil"/>
            </w:tcBorders>
            <w:vAlign w:val="center"/>
          </w:tcPr>
          <w:p w14:paraId="00C18336" w14:textId="77777777" w:rsidR="00A53AD6" w:rsidRDefault="00A53AD6">
            <w:pPr>
              <w:pStyle w:val="NormalText"/>
            </w:pPr>
            <w:r>
              <w:t>Sales commissions</w:t>
            </w:r>
          </w:p>
        </w:tc>
        <w:tc>
          <w:tcPr>
            <w:tcW w:w="520" w:type="dxa"/>
            <w:tcBorders>
              <w:top w:val="nil"/>
              <w:left w:val="nil"/>
              <w:bottom w:val="nil"/>
              <w:right w:val="nil"/>
            </w:tcBorders>
            <w:tcMar>
              <w:top w:w="0" w:type="dxa"/>
              <w:left w:w="0" w:type="dxa"/>
              <w:bottom w:w="0" w:type="dxa"/>
              <w:right w:w="0" w:type="dxa"/>
            </w:tcMar>
            <w:vAlign w:val="center"/>
          </w:tcPr>
          <w:p w14:paraId="00C18337"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8338" w14:textId="77777777" w:rsidR="00A53AD6" w:rsidRDefault="00A53AD6">
            <w:pPr>
              <w:pStyle w:val="NormalText"/>
              <w:jc w:val="right"/>
            </w:pPr>
            <w:r>
              <w:t>1.00</w:t>
            </w:r>
          </w:p>
        </w:tc>
        <w:tc>
          <w:tcPr>
            <w:tcW w:w="600" w:type="dxa"/>
            <w:gridSpan w:val="2"/>
            <w:tcBorders>
              <w:top w:val="nil"/>
              <w:left w:val="nil"/>
              <w:bottom w:val="nil"/>
              <w:right w:val="nil"/>
            </w:tcBorders>
            <w:tcMar>
              <w:top w:w="0" w:type="dxa"/>
              <w:left w:w="0" w:type="dxa"/>
              <w:bottom w:w="0" w:type="dxa"/>
              <w:right w:w="0" w:type="dxa"/>
            </w:tcMar>
            <w:vAlign w:val="center"/>
          </w:tcPr>
          <w:p w14:paraId="00C18339"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3A"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33B" w14:textId="77777777" w:rsidR="00A53AD6" w:rsidRDefault="00A53AD6">
            <w:pPr>
              <w:pStyle w:val="NormalText"/>
              <w:jc w:val="right"/>
            </w:pPr>
            <w:r>
              <w:t> </w:t>
            </w:r>
          </w:p>
        </w:tc>
        <w:tc>
          <w:tcPr>
            <w:tcW w:w="300" w:type="dxa"/>
            <w:gridSpan w:val="2"/>
            <w:tcBorders>
              <w:top w:val="nil"/>
              <w:left w:val="nil"/>
              <w:bottom w:val="nil"/>
              <w:right w:val="nil"/>
            </w:tcBorders>
            <w:tcMar>
              <w:top w:w="0" w:type="dxa"/>
              <w:left w:w="0" w:type="dxa"/>
              <w:bottom w:w="0" w:type="dxa"/>
              <w:right w:w="0" w:type="dxa"/>
            </w:tcMar>
            <w:vAlign w:val="center"/>
          </w:tcPr>
          <w:p w14:paraId="00C1833C" w14:textId="77777777" w:rsidR="00A53AD6" w:rsidRDefault="00A53AD6">
            <w:pPr>
              <w:pStyle w:val="NormalText"/>
              <w:jc w:val="right"/>
            </w:pPr>
            <w:r>
              <w:t> </w:t>
            </w:r>
          </w:p>
        </w:tc>
      </w:tr>
      <w:tr w:rsidR="00A53AD6" w14:paraId="00C18345" w14:textId="77777777">
        <w:tc>
          <w:tcPr>
            <w:tcW w:w="4880" w:type="dxa"/>
            <w:tcBorders>
              <w:top w:val="nil"/>
              <w:left w:val="nil"/>
              <w:bottom w:val="nil"/>
              <w:right w:val="nil"/>
            </w:tcBorders>
            <w:vAlign w:val="center"/>
          </w:tcPr>
          <w:p w14:paraId="00C1833E" w14:textId="77777777" w:rsidR="00A53AD6" w:rsidRDefault="00A53AD6">
            <w:pPr>
              <w:pStyle w:val="NormalText"/>
            </w:pPr>
            <w:r>
              <w:t>Variable administrative expense</w:t>
            </w:r>
          </w:p>
        </w:tc>
        <w:tc>
          <w:tcPr>
            <w:tcW w:w="520" w:type="dxa"/>
            <w:tcBorders>
              <w:top w:val="nil"/>
              <w:left w:val="nil"/>
              <w:bottom w:val="nil"/>
              <w:right w:val="nil"/>
            </w:tcBorders>
            <w:tcMar>
              <w:top w:w="0" w:type="dxa"/>
              <w:left w:w="0" w:type="dxa"/>
              <w:bottom w:w="0" w:type="dxa"/>
              <w:right w:w="0" w:type="dxa"/>
            </w:tcMar>
            <w:vAlign w:val="center"/>
          </w:tcPr>
          <w:p w14:paraId="00C1833F"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8340" w14:textId="77777777" w:rsidR="00A53AD6" w:rsidRDefault="00A53AD6">
            <w:pPr>
              <w:pStyle w:val="NormalText"/>
              <w:jc w:val="right"/>
            </w:pPr>
            <w:r>
              <w:t>0.55</w:t>
            </w:r>
          </w:p>
        </w:tc>
        <w:tc>
          <w:tcPr>
            <w:tcW w:w="600" w:type="dxa"/>
            <w:gridSpan w:val="2"/>
            <w:tcBorders>
              <w:top w:val="nil"/>
              <w:left w:val="nil"/>
              <w:bottom w:val="nil"/>
              <w:right w:val="nil"/>
            </w:tcBorders>
            <w:tcMar>
              <w:top w:w="0" w:type="dxa"/>
              <w:left w:w="0" w:type="dxa"/>
              <w:bottom w:w="0" w:type="dxa"/>
              <w:right w:w="0" w:type="dxa"/>
            </w:tcMar>
            <w:vAlign w:val="center"/>
          </w:tcPr>
          <w:p w14:paraId="00C18341"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42"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14:paraId="00C18343" w14:textId="77777777" w:rsidR="00A53AD6" w:rsidRDefault="00A53AD6">
            <w:pPr>
              <w:pStyle w:val="NormalText"/>
              <w:jc w:val="right"/>
            </w:pPr>
            <w:r>
              <w:t> </w:t>
            </w:r>
          </w:p>
        </w:tc>
        <w:tc>
          <w:tcPr>
            <w:tcW w:w="300" w:type="dxa"/>
            <w:gridSpan w:val="2"/>
            <w:tcBorders>
              <w:top w:val="nil"/>
              <w:left w:val="nil"/>
              <w:bottom w:val="nil"/>
              <w:right w:val="nil"/>
            </w:tcBorders>
            <w:tcMar>
              <w:top w:w="0" w:type="dxa"/>
              <w:left w:w="0" w:type="dxa"/>
              <w:bottom w:w="0" w:type="dxa"/>
              <w:right w:w="0" w:type="dxa"/>
            </w:tcMar>
            <w:vAlign w:val="center"/>
          </w:tcPr>
          <w:p w14:paraId="00C18344" w14:textId="77777777" w:rsidR="00A53AD6" w:rsidRDefault="00A53AD6">
            <w:pPr>
              <w:pStyle w:val="NormalText"/>
              <w:jc w:val="right"/>
            </w:pPr>
            <w:r>
              <w:t> </w:t>
            </w:r>
          </w:p>
        </w:tc>
      </w:tr>
      <w:tr w:rsidR="00A53AD6" w14:paraId="00C1834D" w14:textId="77777777">
        <w:tc>
          <w:tcPr>
            <w:tcW w:w="4880" w:type="dxa"/>
            <w:tcBorders>
              <w:top w:val="nil"/>
              <w:left w:val="nil"/>
              <w:bottom w:val="nil"/>
              <w:right w:val="nil"/>
            </w:tcBorders>
            <w:vAlign w:val="center"/>
          </w:tcPr>
          <w:p w14:paraId="00C18346" w14:textId="77777777" w:rsidR="00A53AD6" w:rsidRDefault="00A53AD6">
            <w:pPr>
              <w:pStyle w:val="NormalText"/>
            </w:pPr>
            <w:r>
              <w:t>Fixed selling and administrative expense</w:t>
            </w:r>
          </w:p>
        </w:tc>
        <w:tc>
          <w:tcPr>
            <w:tcW w:w="520" w:type="dxa"/>
            <w:tcBorders>
              <w:top w:val="nil"/>
              <w:left w:val="nil"/>
              <w:bottom w:val="nil"/>
              <w:right w:val="nil"/>
            </w:tcBorders>
            <w:tcMar>
              <w:top w:w="0" w:type="dxa"/>
              <w:left w:w="0" w:type="dxa"/>
              <w:bottom w:w="0" w:type="dxa"/>
              <w:right w:w="0" w:type="dxa"/>
            </w:tcMar>
            <w:vAlign w:val="center"/>
          </w:tcPr>
          <w:p w14:paraId="00C18347"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8348"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center"/>
          </w:tcPr>
          <w:p w14:paraId="00C18349"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4A"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14:paraId="00C1834B" w14:textId="77777777" w:rsidR="00A53AD6" w:rsidRDefault="00A53AD6">
            <w:pPr>
              <w:pStyle w:val="NormalText"/>
              <w:jc w:val="right"/>
            </w:pPr>
            <w:r>
              <w:t>7,500</w:t>
            </w:r>
          </w:p>
        </w:tc>
        <w:tc>
          <w:tcPr>
            <w:tcW w:w="300" w:type="dxa"/>
            <w:gridSpan w:val="2"/>
            <w:tcBorders>
              <w:top w:val="nil"/>
              <w:left w:val="nil"/>
              <w:bottom w:val="nil"/>
              <w:right w:val="nil"/>
            </w:tcBorders>
            <w:tcMar>
              <w:top w:w="0" w:type="dxa"/>
              <w:left w:w="0" w:type="dxa"/>
              <w:bottom w:w="0" w:type="dxa"/>
              <w:right w:w="0" w:type="dxa"/>
            </w:tcMar>
            <w:vAlign w:val="center"/>
          </w:tcPr>
          <w:p w14:paraId="00C1834C" w14:textId="77777777" w:rsidR="00A53AD6" w:rsidRDefault="00A53AD6">
            <w:pPr>
              <w:pStyle w:val="NormalText"/>
              <w:jc w:val="right"/>
            </w:pPr>
            <w:r>
              <w:t> </w:t>
            </w:r>
          </w:p>
        </w:tc>
      </w:tr>
    </w:tbl>
    <w:p w14:paraId="00C1834E" w14:textId="77777777" w:rsidR="00A53AD6" w:rsidRDefault="00A53AD6">
      <w:pPr>
        <w:pStyle w:val="NormalText"/>
      </w:pPr>
    </w:p>
    <w:p w14:paraId="00C1834F" w14:textId="77777777" w:rsidR="00A53AD6" w:rsidRDefault="00A53AD6">
      <w:pPr>
        <w:pStyle w:val="NormalText"/>
      </w:pPr>
      <w:r>
        <w:t>If the selling price is $26.20 per unit, the contribution margin per unit sold is closest to:</w:t>
      </w:r>
    </w:p>
    <w:p w14:paraId="00C18350" w14:textId="77777777" w:rsidR="00A53AD6" w:rsidRDefault="00A53AD6">
      <w:pPr>
        <w:pStyle w:val="NormalText"/>
      </w:pPr>
      <w:r>
        <w:t>A) $12.65</w:t>
      </w:r>
    </w:p>
    <w:p w14:paraId="00C18351" w14:textId="77777777" w:rsidR="00A53AD6" w:rsidRDefault="00A53AD6">
      <w:pPr>
        <w:pStyle w:val="NormalText"/>
      </w:pPr>
      <w:r>
        <w:t>B) $6.65</w:t>
      </w:r>
    </w:p>
    <w:p w14:paraId="00C18352" w14:textId="77777777" w:rsidR="00A53AD6" w:rsidRDefault="00A53AD6">
      <w:pPr>
        <w:pStyle w:val="NormalText"/>
      </w:pPr>
      <w:r>
        <w:t>C) $15.45</w:t>
      </w:r>
    </w:p>
    <w:p w14:paraId="00C18353" w14:textId="77777777" w:rsidR="00A53AD6" w:rsidRDefault="00A53AD6">
      <w:pPr>
        <w:pStyle w:val="NormalText"/>
      </w:pPr>
      <w:r>
        <w:t>D) $9.70</w:t>
      </w:r>
    </w:p>
    <w:p w14:paraId="00C18354" w14:textId="77777777" w:rsidR="003C39DD" w:rsidRDefault="003C39DD">
      <w:pPr>
        <w:pStyle w:val="NormalText"/>
      </w:pPr>
    </w:p>
    <w:p w14:paraId="00C18355" w14:textId="77777777" w:rsidR="00A53AD6" w:rsidRDefault="003C39DD">
      <w:pPr>
        <w:pStyle w:val="NormalText"/>
      </w:pPr>
      <w:r>
        <w:t>Answer:</w:t>
      </w:r>
      <w:r w:rsidR="00A53AD6">
        <w:t xml:space="preserve">  A</w:t>
      </w:r>
    </w:p>
    <w:p w14:paraId="00C18356"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3960"/>
        <w:gridCol w:w="280"/>
        <w:gridCol w:w="600"/>
        <w:gridCol w:w="200"/>
        <w:gridCol w:w="20"/>
        <w:gridCol w:w="280"/>
        <w:gridCol w:w="700"/>
        <w:gridCol w:w="200"/>
        <w:gridCol w:w="40"/>
      </w:tblGrid>
      <w:tr w:rsidR="00A53AD6" w14:paraId="00C1835A" w14:textId="77777777">
        <w:trPr>
          <w:gridAfter w:val="1"/>
          <w:wAfter w:w="40" w:type="dxa"/>
        </w:trPr>
        <w:tc>
          <w:tcPr>
            <w:tcW w:w="3960" w:type="dxa"/>
            <w:tcBorders>
              <w:top w:val="nil"/>
              <w:left w:val="nil"/>
              <w:bottom w:val="nil"/>
              <w:right w:val="nil"/>
            </w:tcBorders>
            <w:vAlign w:val="bottom"/>
          </w:tcPr>
          <w:p w14:paraId="00C18357" w14:textId="77777777" w:rsidR="00A53AD6" w:rsidRDefault="00A53AD6">
            <w:pPr>
              <w:pStyle w:val="NormalText"/>
            </w:pPr>
            <w:r>
              <w:t> </w:t>
            </w:r>
          </w:p>
        </w:tc>
        <w:tc>
          <w:tcPr>
            <w:tcW w:w="1080" w:type="dxa"/>
            <w:gridSpan w:val="3"/>
            <w:tcBorders>
              <w:top w:val="nil"/>
              <w:left w:val="nil"/>
              <w:bottom w:val="nil"/>
              <w:right w:val="nil"/>
            </w:tcBorders>
            <w:tcMar>
              <w:top w:w="0" w:type="dxa"/>
              <w:left w:w="0" w:type="dxa"/>
              <w:bottom w:w="0" w:type="dxa"/>
              <w:right w:w="0" w:type="dxa"/>
            </w:tcMar>
            <w:vAlign w:val="bottom"/>
          </w:tcPr>
          <w:p w14:paraId="00C18358" w14:textId="77777777" w:rsidR="00A53AD6" w:rsidRDefault="00A53AD6">
            <w:pPr>
              <w:pStyle w:val="NormalText"/>
              <w:jc w:val="center"/>
            </w:pPr>
            <w:r>
              <w:t> </w:t>
            </w:r>
          </w:p>
        </w:tc>
        <w:tc>
          <w:tcPr>
            <w:tcW w:w="1200" w:type="dxa"/>
            <w:gridSpan w:val="4"/>
            <w:tcBorders>
              <w:top w:val="nil"/>
              <w:left w:val="nil"/>
              <w:bottom w:val="nil"/>
              <w:right w:val="nil"/>
            </w:tcBorders>
            <w:tcMar>
              <w:top w:w="0" w:type="dxa"/>
              <w:left w:w="0" w:type="dxa"/>
              <w:bottom w:w="0" w:type="dxa"/>
              <w:right w:w="0" w:type="dxa"/>
            </w:tcMar>
            <w:vAlign w:val="bottom"/>
          </w:tcPr>
          <w:p w14:paraId="00C18359" w14:textId="77777777" w:rsidR="00A53AD6" w:rsidRDefault="00A53AD6">
            <w:pPr>
              <w:pStyle w:val="NormalText"/>
              <w:jc w:val="center"/>
            </w:pPr>
            <w:r>
              <w:t> </w:t>
            </w:r>
          </w:p>
        </w:tc>
      </w:tr>
      <w:tr w:rsidR="00A53AD6" w14:paraId="00C18362" w14:textId="77777777">
        <w:tc>
          <w:tcPr>
            <w:tcW w:w="3960" w:type="dxa"/>
            <w:tcBorders>
              <w:top w:val="nil"/>
              <w:left w:val="nil"/>
              <w:bottom w:val="nil"/>
              <w:right w:val="nil"/>
            </w:tcBorders>
            <w:vAlign w:val="center"/>
          </w:tcPr>
          <w:p w14:paraId="00C1835B" w14:textId="77777777" w:rsidR="00A53AD6" w:rsidRDefault="00A53AD6">
            <w:pPr>
              <w:pStyle w:val="NormalText"/>
            </w:pPr>
            <w:r>
              <w:t>Selling price per unit</w:t>
            </w:r>
          </w:p>
        </w:tc>
        <w:tc>
          <w:tcPr>
            <w:tcW w:w="280" w:type="dxa"/>
            <w:tcBorders>
              <w:top w:val="nil"/>
              <w:left w:val="nil"/>
              <w:bottom w:val="nil"/>
              <w:right w:val="nil"/>
            </w:tcBorders>
            <w:tcMar>
              <w:top w:w="0" w:type="dxa"/>
              <w:left w:w="0" w:type="dxa"/>
              <w:bottom w:w="0" w:type="dxa"/>
              <w:right w:w="0" w:type="dxa"/>
            </w:tcMar>
            <w:vAlign w:val="center"/>
          </w:tcPr>
          <w:p w14:paraId="00C1835C"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5D"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835E"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35F"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center"/>
          </w:tcPr>
          <w:p w14:paraId="00C18360" w14:textId="77777777" w:rsidR="00A53AD6" w:rsidRDefault="00A53AD6">
            <w:pPr>
              <w:pStyle w:val="NormalText"/>
              <w:jc w:val="right"/>
            </w:pPr>
            <w:r>
              <w:t>26.20</w:t>
            </w:r>
          </w:p>
        </w:tc>
        <w:tc>
          <w:tcPr>
            <w:tcW w:w="240" w:type="dxa"/>
            <w:gridSpan w:val="2"/>
            <w:tcBorders>
              <w:top w:val="nil"/>
              <w:left w:val="nil"/>
              <w:bottom w:val="nil"/>
              <w:right w:val="nil"/>
            </w:tcBorders>
            <w:tcMar>
              <w:top w:w="0" w:type="dxa"/>
              <w:left w:w="0" w:type="dxa"/>
              <w:bottom w:w="0" w:type="dxa"/>
              <w:right w:w="0" w:type="dxa"/>
            </w:tcMar>
            <w:vAlign w:val="center"/>
          </w:tcPr>
          <w:p w14:paraId="00C18361" w14:textId="77777777" w:rsidR="00A53AD6" w:rsidRDefault="00A53AD6">
            <w:pPr>
              <w:pStyle w:val="NormalText"/>
              <w:jc w:val="right"/>
            </w:pPr>
            <w:r>
              <w:t> </w:t>
            </w:r>
          </w:p>
        </w:tc>
      </w:tr>
      <w:tr w:rsidR="00A53AD6" w14:paraId="00C1836A" w14:textId="77777777">
        <w:tc>
          <w:tcPr>
            <w:tcW w:w="3960" w:type="dxa"/>
            <w:tcBorders>
              <w:top w:val="nil"/>
              <w:left w:val="nil"/>
              <w:bottom w:val="nil"/>
              <w:right w:val="nil"/>
            </w:tcBorders>
            <w:vAlign w:val="center"/>
          </w:tcPr>
          <w:p w14:paraId="00C18363"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center"/>
          </w:tcPr>
          <w:p w14:paraId="00C1836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14:paraId="00C18365" w14:textId="77777777" w:rsidR="00A53AD6" w:rsidRDefault="00A53AD6">
            <w:pPr>
              <w:pStyle w:val="NormalText"/>
              <w:jc w:val="right"/>
            </w:pPr>
            <w:r>
              <w:t>6.85</w:t>
            </w:r>
          </w:p>
        </w:tc>
        <w:tc>
          <w:tcPr>
            <w:tcW w:w="220" w:type="dxa"/>
            <w:gridSpan w:val="2"/>
            <w:tcBorders>
              <w:top w:val="nil"/>
              <w:left w:val="nil"/>
              <w:bottom w:val="nil"/>
              <w:right w:val="nil"/>
            </w:tcBorders>
            <w:tcMar>
              <w:top w:w="0" w:type="dxa"/>
              <w:left w:w="0" w:type="dxa"/>
              <w:bottom w:w="0" w:type="dxa"/>
              <w:right w:w="0" w:type="dxa"/>
            </w:tcMar>
            <w:vAlign w:val="center"/>
          </w:tcPr>
          <w:p w14:paraId="00C18366"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367"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center"/>
          </w:tcPr>
          <w:p w14:paraId="00C18368" w14:textId="77777777" w:rsidR="00A53AD6" w:rsidRDefault="00A53AD6">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14:paraId="00C18369" w14:textId="77777777" w:rsidR="00A53AD6" w:rsidRDefault="00A53AD6">
            <w:pPr>
              <w:pStyle w:val="NormalText"/>
              <w:jc w:val="right"/>
            </w:pPr>
            <w:r>
              <w:t> </w:t>
            </w:r>
          </w:p>
        </w:tc>
      </w:tr>
      <w:tr w:rsidR="00A53AD6" w14:paraId="00C18372" w14:textId="77777777">
        <w:tc>
          <w:tcPr>
            <w:tcW w:w="3960" w:type="dxa"/>
            <w:tcBorders>
              <w:top w:val="nil"/>
              <w:left w:val="nil"/>
              <w:bottom w:val="nil"/>
              <w:right w:val="nil"/>
            </w:tcBorders>
            <w:vAlign w:val="center"/>
          </w:tcPr>
          <w:p w14:paraId="00C1836B"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center"/>
          </w:tcPr>
          <w:p w14:paraId="00C1836C"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6D" w14:textId="77777777" w:rsidR="00A53AD6" w:rsidRDefault="00A53AD6">
            <w:pPr>
              <w:pStyle w:val="NormalText"/>
              <w:jc w:val="right"/>
            </w:pPr>
            <w:r>
              <w:t>3.90</w:t>
            </w:r>
          </w:p>
        </w:tc>
        <w:tc>
          <w:tcPr>
            <w:tcW w:w="220" w:type="dxa"/>
            <w:gridSpan w:val="2"/>
            <w:tcBorders>
              <w:top w:val="nil"/>
              <w:left w:val="nil"/>
              <w:bottom w:val="nil"/>
              <w:right w:val="nil"/>
            </w:tcBorders>
            <w:tcMar>
              <w:top w:w="0" w:type="dxa"/>
              <w:left w:w="0" w:type="dxa"/>
              <w:bottom w:w="0" w:type="dxa"/>
              <w:right w:w="0" w:type="dxa"/>
            </w:tcMar>
            <w:vAlign w:val="center"/>
          </w:tcPr>
          <w:p w14:paraId="00C1836E"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36F"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center"/>
          </w:tcPr>
          <w:p w14:paraId="00C18370" w14:textId="77777777" w:rsidR="00A53AD6" w:rsidRDefault="00A53AD6">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14:paraId="00C18371" w14:textId="77777777" w:rsidR="00A53AD6" w:rsidRDefault="00A53AD6">
            <w:pPr>
              <w:pStyle w:val="NormalText"/>
              <w:jc w:val="right"/>
            </w:pPr>
            <w:r>
              <w:t> </w:t>
            </w:r>
          </w:p>
        </w:tc>
      </w:tr>
      <w:tr w:rsidR="00A53AD6" w14:paraId="00C1837A" w14:textId="77777777">
        <w:tc>
          <w:tcPr>
            <w:tcW w:w="3960" w:type="dxa"/>
            <w:tcBorders>
              <w:top w:val="nil"/>
              <w:left w:val="nil"/>
              <w:bottom w:val="nil"/>
              <w:right w:val="nil"/>
            </w:tcBorders>
            <w:vAlign w:val="center"/>
          </w:tcPr>
          <w:p w14:paraId="00C18373"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center"/>
          </w:tcPr>
          <w:p w14:paraId="00C18374"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75" w14:textId="77777777" w:rsidR="00A53AD6" w:rsidRDefault="00A53AD6">
            <w:pPr>
              <w:pStyle w:val="NormalText"/>
              <w:jc w:val="right"/>
            </w:pPr>
            <w:r>
              <w:t>1.25</w:t>
            </w:r>
          </w:p>
        </w:tc>
        <w:tc>
          <w:tcPr>
            <w:tcW w:w="220" w:type="dxa"/>
            <w:gridSpan w:val="2"/>
            <w:tcBorders>
              <w:top w:val="nil"/>
              <w:left w:val="nil"/>
              <w:bottom w:val="nil"/>
              <w:right w:val="nil"/>
            </w:tcBorders>
            <w:tcMar>
              <w:top w:w="0" w:type="dxa"/>
              <w:left w:w="0" w:type="dxa"/>
              <w:bottom w:w="0" w:type="dxa"/>
              <w:right w:w="0" w:type="dxa"/>
            </w:tcMar>
            <w:vAlign w:val="center"/>
          </w:tcPr>
          <w:p w14:paraId="00C18376"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377"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center"/>
          </w:tcPr>
          <w:p w14:paraId="00C18378" w14:textId="77777777" w:rsidR="00A53AD6" w:rsidRDefault="00A53AD6">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14:paraId="00C18379" w14:textId="77777777" w:rsidR="00A53AD6" w:rsidRDefault="00A53AD6">
            <w:pPr>
              <w:pStyle w:val="NormalText"/>
              <w:jc w:val="right"/>
            </w:pPr>
            <w:r>
              <w:t> </w:t>
            </w:r>
          </w:p>
        </w:tc>
      </w:tr>
      <w:tr w:rsidR="00A53AD6" w14:paraId="00C18382" w14:textId="77777777">
        <w:tc>
          <w:tcPr>
            <w:tcW w:w="3960" w:type="dxa"/>
            <w:tcBorders>
              <w:top w:val="nil"/>
              <w:left w:val="nil"/>
              <w:bottom w:val="nil"/>
              <w:right w:val="nil"/>
            </w:tcBorders>
            <w:vAlign w:val="center"/>
          </w:tcPr>
          <w:p w14:paraId="00C1837B"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center"/>
          </w:tcPr>
          <w:p w14:paraId="00C1837C"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7D" w14:textId="77777777" w:rsidR="00A53AD6" w:rsidRDefault="00A53AD6">
            <w:pPr>
              <w:pStyle w:val="NormalText"/>
              <w:jc w:val="right"/>
            </w:pPr>
            <w:r>
              <w:t>1.00</w:t>
            </w:r>
          </w:p>
        </w:tc>
        <w:tc>
          <w:tcPr>
            <w:tcW w:w="220" w:type="dxa"/>
            <w:gridSpan w:val="2"/>
            <w:tcBorders>
              <w:top w:val="nil"/>
              <w:left w:val="nil"/>
              <w:bottom w:val="nil"/>
              <w:right w:val="nil"/>
            </w:tcBorders>
            <w:tcMar>
              <w:top w:w="0" w:type="dxa"/>
              <w:left w:w="0" w:type="dxa"/>
              <w:bottom w:w="0" w:type="dxa"/>
              <w:right w:w="0" w:type="dxa"/>
            </w:tcMar>
            <w:vAlign w:val="center"/>
          </w:tcPr>
          <w:p w14:paraId="00C1837E"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37F"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center"/>
          </w:tcPr>
          <w:p w14:paraId="00C18380" w14:textId="77777777" w:rsidR="00A53AD6" w:rsidRDefault="00A53AD6">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14:paraId="00C18381" w14:textId="77777777" w:rsidR="00A53AD6" w:rsidRDefault="00A53AD6">
            <w:pPr>
              <w:pStyle w:val="NormalText"/>
              <w:jc w:val="right"/>
            </w:pPr>
            <w:r>
              <w:t> </w:t>
            </w:r>
          </w:p>
        </w:tc>
      </w:tr>
      <w:tr w:rsidR="00A53AD6" w14:paraId="00C1838A" w14:textId="77777777">
        <w:tc>
          <w:tcPr>
            <w:tcW w:w="3960" w:type="dxa"/>
            <w:tcBorders>
              <w:top w:val="nil"/>
              <w:left w:val="nil"/>
              <w:bottom w:val="nil"/>
              <w:right w:val="nil"/>
            </w:tcBorders>
            <w:vAlign w:val="center"/>
          </w:tcPr>
          <w:p w14:paraId="00C18383"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384" w14:textId="77777777" w:rsidR="00A53AD6" w:rsidRDefault="00A53AD6">
            <w:pPr>
              <w:pStyle w:val="NormalText"/>
              <w:jc w:val="right"/>
            </w:pPr>
            <w:r>
              <w:t> </w:t>
            </w:r>
          </w:p>
        </w:tc>
        <w:tc>
          <w:tcPr>
            <w:tcW w:w="600" w:type="dxa"/>
            <w:tcBorders>
              <w:top w:val="nil"/>
              <w:left w:val="nil"/>
              <w:bottom w:val="single" w:sz="20" w:space="0" w:color="000000"/>
              <w:right w:val="nil"/>
            </w:tcBorders>
            <w:tcMar>
              <w:top w:w="0" w:type="dxa"/>
              <w:left w:w="0" w:type="dxa"/>
              <w:bottom w:w="0" w:type="dxa"/>
              <w:right w:w="0" w:type="dxa"/>
            </w:tcMar>
            <w:vAlign w:val="center"/>
          </w:tcPr>
          <w:p w14:paraId="00C18385" w14:textId="77777777" w:rsidR="00A53AD6" w:rsidRDefault="00A53AD6">
            <w:pPr>
              <w:pStyle w:val="NormalText"/>
              <w:jc w:val="right"/>
            </w:pPr>
            <w:r>
              <w:t>0.55</w:t>
            </w:r>
          </w:p>
        </w:tc>
        <w:tc>
          <w:tcPr>
            <w:tcW w:w="220" w:type="dxa"/>
            <w:gridSpan w:val="2"/>
            <w:tcBorders>
              <w:top w:val="nil"/>
              <w:left w:val="nil"/>
              <w:bottom w:val="single" w:sz="20" w:space="0" w:color="000000"/>
              <w:right w:val="nil"/>
            </w:tcBorders>
            <w:tcMar>
              <w:top w:w="0" w:type="dxa"/>
              <w:left w:w="0" w:type="dxa"/>
              <w:bottom w:w="0" w:type="dxa"/>
              <w:right w:w="0" w:type="dxa"/>
            </w:tcMar>
            <w:vAlign w:val="center"/>
          </w:tcPr>
          <w:p w14:paraId="00C18386"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14:paraId="00C18387"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center"/>
          </w:tcPr>
          <w:p w14:paraId="00C18388" w14:textId="77777777" w:rsidR="00A53AD6" w:rsidRDefault="00A53AD6">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14:paraId="00C18389" w14:textId="77777777" w:rsidR="00A53AD6" w:rsidRDefault="00A53AD6">
            <w:pPr>
              <w:pStyle w:val="NormalText"/>
              <w:jc w:val="right"/>
            </w:pPr>
            <w:r>
              <w:t> </w:t>
            </w:r>
          </w:p>
        </w:tc>
      </w:tr>
      <w:tr w:rsidR="00A53AD6" w14:paraId="00C18392" w14:textId="77777777">
        <w:tc>
          <w:tcPr>
            <w:tcW w:w="3960" w:type="dxa"/>
            <w:tcBorders>
              <w:top w:val="nil"/>
              <w:left w:val="nil"/>
              <w:bottom w:val="nil"/>
              <w:right w:val="nil"/>
            </w:tcBorders>
            <w:vAlign w:val="center"/>
          </w:tcPr>
          <w:p w14:paraId="00C1838B" w14:textId="77777777" w:rsidR="00A53AD6" w:rsidRDefault="00A53AD6">
            <w:pPr>
              <w:pStyle w:val="NormalText"/>
            </w:pPr>
            <w:r>
              <w:t>Variable cost per unit sold</w:t>
            </w:r>
          </w:p>
        </w:tc>
        <w:tc>
          <w:tcPr>
            <w:tcW w:w="280" w:type="dxa"/>
            <w:tcBorders>
              <w:top w:val="nil"/>
              <w:left w:val="nil"/>
              <w:bottom w:val="nil"/>
              <w:right w:val="nil"/>
            </w:tcBorders>
            <w:tcMar>
              <w:top w:w="0" w:type="dxa"/>
              <w:left w:w="0" w:type="dxa"/>
              <w:bottom w:w="0" w:type="dxa"/>
              <w:right w:w="0" w:type="dxa"/>
            </w:tcMar>
            <w:vAlign w:val="center"/>
          </w:tcPr>
          <w:p w14:paraId="00C1838C"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8D"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838E" w14:textId="77777777"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center"/>
          </w:tcPr>
          <w:p w14:paraId="00C1838F"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center"/>
          </w:tcPr>
          <w:p w14:paraId="00C18390" w14:textId="77777777" w:rsidR="00A53AD6" w:rsidRDefault="00A53AD6">
            <w:pPr>
              <w:pStyle w:val="NormalText"/>
              <w:jc w:val="right"/>
            </w:pPr>
            <w:r>
              <w:t>13.55</w:t>
            </w:r>
          </w:p>
        </w:tc>
        <w:tc>
          <w:tcPr>
            <w:tcW w:w="240" w:type="dxa"/>
            <w:gridSpan w:val="2"/>
            <w:tcBorders>
              <w:top w:val="nil"/>
              <w:left w:val="nil"/>
              <w:bottom w:val="single" w:sz="20" w:space="0" w:color="000000"/>
              <w:right w:val="nil"/>
            </w:tcBorders>
            <w:tcMar>
              <w:top w:w="0" w:type="dxa"/>
              <w:left w:w="0" w:type="dxa"/>
              <w:bottom w:w="0" w:type="dxa"/>
              <w:right w:w="0" w:type="dxa"/>
            </w:tcMar>
            <w:vAlign w:val="center"/>
          </w:tcPr>
          <w:p w14:paraId="00C18391" w14:textId="77777777" w:rsidR="00A53AD6" w:rsidRDefault="00A53AD6">
            <w:pPr>
              <w:pStyle w:val="NormalText"/>
              <w:jc w:val="right"/>
            </w:pPr>
            <w:r>
              <w:t> </w:t>
            </w:r>
          </w:p>
        </w:tc>
      </w:tr>
      <w:tr w:rsidR="00A53AD6" w14:paraId="00C1839A" w14:textId="77777777">
        <w:tc>
          <w:tcPr>
            <w:tcW w:w="3960" w:type="dxa"/>
            <w:tcBorders>
              <w:top w:val="nil"/>
              <w:left w:val="nil"/>
              <w:bottom w:val="nil"/>
              <w:right w:val="nil"/>
            </w:tcBorders>
            <w:vAlign w:val="center"/>
          </w:tcPr>
          <w:p w14:paraId="00C18393" w14:textId="77777777" w:rsidR="00A53AD6" w:rsidRDefault="00A53AD6">
            <w:pPr>
              <w:pStyle w:val="NormalText"/>
            </w:pPr>
            <w:r>
              <w:t>Contribution margin per unit</w:t>
            </w:r>
          </w:p>
        </w:tc>
        <w:tc>
          <w:tcPr>
            <w:tcW w:w="280" w:type="dxa"/>
            <w:tcBorders>
              <w:top w:val="nil"/>
              <w:left w:val="nil"/>
              <w:bottom w:val="nil"/>
              <w:right w:val="nil"/>
            </w:tcBorders>
            <w:tcMar>
              <w:top w:w="0" w:type="dxa"/>
              <w:left w:w="0" w:type="dxa"/>
              <w:bottom w:w="0" w:type="dxa"/>
              <w:right w:w="0" w:type="dxa"/>
            </w:tcMar>
            <w:vAlign w:val="center"/>
          </w:tcPr>
          <w:p w14:paraId="00C18394"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8395"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14:paraId="00C18396" w14:textId="77777777" w:rsidR="00A53AD6" w:rsidRDefault="00A53AD6">
            <w:pPr>
              <w:pStyle w:val="NormalText"/>
              <w:jc w:val="right"/>
            </w:pPr>
            <w:r>
              <w:t> </w:t>
            </w:r>
          </w:p>
        </w:tc>
        <w:tc>
          <w:tcPr>
            <w:tcW w:w="280" w:type="dxa"/>
            <w:tcBorders>
              <w:top w:val="nil"/>
              <w:left w:val="nil"/>
              <w:bottom w:val="double" w:sz="2" w:space="0" w:color="000000"/>
              <w:right w:val="nil"/>
            </w:tcBorders>
            <w:tcMar>
              <w:top w:w="0" w:type="dxa"/>
              <w:left w:w="0" w:type="dxa"/>
              <w:bottom w:w="0" w:type="dxa"/>
              <w:right w:w="0" w:type="dxa"/>
            </w:tcMar>
            <w:vAlign w:val="center"/>
          </w:tcPr>
          <w:p w14:paraId="00C18397"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center"/>
          </w:tcPr>
          <w:p w14:paraId="00C18398" w14:textId="77777777" w:rsidR="00A53AD6" w:rsidRDefault="00A53AD6">
            <w:pPr>
              <w:pStyle w:val="NormalText"/>
              <w:jc w:val="right"/>
            </w:pPr>
            <w:r>
              <w:t>12.65</w:t>
            </w:r>
          </w:p>
        </w:tc>
        <w:tc>
          <w:tcPr>
            <w:tcW w:w="240" w:type="dxa"/>
            <w:gridSpan w:val="2"/>
            <w:tcBorders>
              <w:top w:val="nil"/>
              <w:left w:val="nil"/>
              <w:bottom w:val="double" w:sz="2" w:space="0" w:color="000000"/>
              <w:right w:val="nil"/>
            </w:tcBorders>
            <w:tcMar>
              <w:top w:w="0" w:type="dxa"/>
              <w:left w:w="0" w:type="dxa"/>
              <w:bottom w:w="0" w:type="dxa"/>
              <w:right w:w="0" w:type="dxa"/>
            </w:tcMar>
            <w:vAlign w:val="center"/>
          </w:tcPr>
          <w:p w14:paraId="00C18399" w14:textId="77777777" w:rsidR="00A53AD6" w:rsidRDefault="00A53AD6">
            <w:pPr>
              <w:pStyle w:val="NormalText"/>
              <w:jc w:val="right"/>
            </w:pPr>
            <w:r>
              <w:t> </w:t>
            </w:r>
          </w:p>
        </w:tc>
      </w:tr>
    </w:tbl>
    <w:p w14:paraId="00C1839B" w14:textId="77777777" w:rsidR="00A53AD6" w:rsidRDefault="00A53AD6">
      <w:pPr>
        <w:pStyle w:val="NormalText"/>
      </w:pPr>
    </w:p>
    <w:p w14:paraId="00C1839C" w14:textId="77777777" w:rsidR="00A53AD6" w:rsidRDefault="003C39DD">
      <w:pPr>
        <w:pStyle w:val="NormalText"/>
      </w:pPr>
      <w:r>
        <w:t>Difficulty: 1 Easy</w:t>
      </w:r>
    </w:p>
    <w:p w14:paraId="00C1839D" w14:textId="77777777" w:rsidR="00A53AD6" w:rsidRDefault="00A53AD6">
      <w:pPr>
        <w:pStyle w:val="NormalText"/>
      </w:pPr>
      <w:r>
        <w:t>Topic:  Cost Classifications for Predicting Cost Behavior; Using Different Cost Classifications for Different Purposes</w:t>
      </w:r>
    </w:p>
    <w:p w14:paraId="00C1839E"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839F" w14:textId="77777777" w:rsidR="00A53AD6" w:rsidRDefault="00A53AD6">
      <w:pPr>
        <w:pStyle w:val="NormalText"/>
      </w:pPr>
      <w:r>
        <w:t>Bloom's:  Apply</w:t>
      </w:r>
    </w:p>
    <w:p w14:paraId="00C183A0" w14:textId="77777777" w:rsidR="00A53AD6" w:rsidRDefault="00A53AD6">
      <w:pPr>
        <w:pStyle w:val="NormalText"/>
      </w:pPr>
      <w:r>
        <w:t>AACSB:  Analytical Thinking</w:t>
      </w:r>
    </w:p>
    <w:p w14:paraId="00C183A1" w14:textId="77777777" w:rsidR="00A53AD6" w:rsidRDefault="00A53AD6">
      <w:pPr>
        <w:pStyle w:val="NormalText"/>
      </w:pPr>
      <w:r>
        <w:t>AICPA:  BB Critical Thinking; FN Measurement</w:t>
      </w:r>
    </w:p>
    <w:p w14:paraId="00C183A2" w14:textId="77777777" w:rsidR="00A53AD6" w:rsidRDefault="00A53AD6">
      <w:pPr>
        <w:pStyle w:val="NormalText"/>
      </w:pPr>
    </w:p>
    <w:p w14:paraId="00C183A3" w14:textId="77777777" w:rsidR="00B2306E" w:rsidRDefault="00B2306E">
      <w:pPr>
        <w:rPr>
          <w:rFonts w:ascii="Times New Roman" w:hAnsi="Times New Roman"/>
          <w:color w:val="000000"/>
          <w:sz w:val="24"/>
          <w:szCs w:val="24"/>
        </w:rPr>
      </w:pPr>
      <w:r>
        <w:br w:type="page"/>
      </w:r>
    </w:p>
    <w:p w14:paraId="00C183A4" w14:textId="77777777" w:rsidR="00A53AD6" w:rsidRDefault="00A53AD6">
      <w:pPr>
        <w:pStyle w:val="NormalText"/>
      </w:pPr>
      <w:r>
        <w:t>147) Macy Corporation's relevant range of activity is 4,000 units to 8,000 units. When it produces and sells 6,000 units, its average costs per unit are as follows:</w:t>
      </w:r>
    </w:p>
    <w:p w14:paraId="00C183A5"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120"/>
        <w:gridCol w:w="800"/>
        <w:gridCol w:w="600"/>
      </w:tblGrid>
      <w:tr w:rsidR="00A53AD6" w14:paraId="00C183A8" w14:textId="77777777">
        <w:tc>
          <w:tcPr>
            <w:tcW w:w="6120" w:type="dxa"/>
            <w:tcBorders>
              <w:top w:val="nil"/>
              <w:left w:val="nil"/>
              <w:bottom w:val="nil"/>
              <w:right w:val="nil"/>
            </w:tcBorders>
            <w:vAlign w:val="bottom"/>
          </w:tcPr>
          <w:p w14:paraId="00C183A6"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83A7" w14:textId="77777777" w:rsidR="00A53AD6" w:rsidRDefault="00A53AD6">
            <w:pPr>
              <w:pStyle w:val="NormalText"/>
              <w:jc w:val="center"/>
            </w:pPr>
            <w:r>
              <w:t>Average Cost per Unit</w:t>
            </w:r>
          </w:p>
        </w:tc>
      </w:tr>
      <w:tr w:rsidR="00A53AD6" w14:paraId="00C183AC" w14:textId="77777777">
        <w:tc>
          <w:tcPr>
            <w:tcW w:w="6120" w:type="dxa"/>
            <w:tcBorders>
              <w:top w:val="nil"/>
              <w:left w:val="nil"/>
              <w:bottom w:val="nil"/>
              <w:right w:val="nil"/>
            </w:tcBorders>
            <w:vAlign w:val="bottom"/>
          </w:tcPr>
          <w:p w14:paraId="00C183A9"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83AA"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3AB" w14:textId="77777777" w:rsidR="00A53AD6" w:rsidRDefault="00A53AD6">
            <w:pPr>
              <w:pStyle w:val="NormalText"/>
              <w:jc w:val="right"/>
            </w:pPr>
            <w:r>
              <w:t>4.95</w:t>
            </w:r>
          </w:p>
        </w:tc>
      </w:tr>
      <w:tr w:rsidR="00A53AD6" w14:paraId="00C183B0" w14:textId="77777777">
        <w:tc>
          <w:tcPr>
            <w:tcW w:w="6120" w:type="dxa"/>
            <w:tcBorders>
              <w:top w:val="nil"/>
              <w:left w:val="nil"/>
              <w:bottom w:val="nil"/>
              <w:right w:val="nil"/>
            </w:tcBorders>
            <w:vAlign w:val="bottom"/>
          </w:tcPr>
          <w:p w14:paraId="00C183AD"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83AE"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3AF" w14:textId="77777777" w:rsidR="00A53AD6" w:rsidRDefault="00A53AD6">
            <w:pPr>
              <w:pStyle w:val="NormalText"/>
              <w:jc w:val="right"/>
            </w:pPr>
            <w:r>
              <w:t>3.25</w:t>
            </w:r>
          </w:p>
        </w:tc>
      </w:tr>
      <w:tr w:rsidR="00A53AD6" w14:paraId="00C183B4" w14:textId="77777777">
        <w:tc>
          <w:tcPr>
            <w:tcW w:w="6120" w:type="dxa"/>
            <w:tcBorders>
              <w:top w:val="nil"/>
              <w:left w:val="nil"/>
              <w:bottom w:val="nil"/>
              <w:right w:val="nil"/>
            </w:tcBorders>
            <w:vAlign w:val="bottom"/>
          </w:tcPr>
          <w:p w14:paraId="00C183B1"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3B2"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3B3" w14:textId="77777777" w:rsidR="00A53AD6" w:rsidRDefault="00A53AD6">
            <w:pPr>
              <w:pStyle w:val="NormalText"/>
              <w:jc w:val="right"/>
            </w:pPr>
            <w:r>
              <w:t>1.45</w:t>
            </w:r>
          </w:p>
        </w:tc>
      </w:tr>
      <w:tr w:rsidR="00A53AD6" w14:paraId="00C183B8" w14:textId="77777777">
        <w:tc>
          <w:tcPr>
            <w:tcW w:w="6120" w:type="dxa"/>
            <w:tcBorders>
              <w:top w:val="nil"/>
              <w:left w:val="nil"/>
              <w:bottom w:val="nil"/>
              <w:right w:val="nil"/>
            </w:tcBorders>
            <w:vAlign w:val="bottom"/>
          </w:tcPr>
          <w:p w14:paraId="00C183B5"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3B6"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3B7" w14:textId="77777777" w:rsidR="00A53AD6" w:rsidRDefault="00A53AD6">
            <w:pPr>
              <w:pStyle w:val="NormalText"/>
              <w:jc w:val="right"/>
            </w:pPr>
            <w:r>
              <w:t>4.20</w:t>
            </w:r>
          </w:p>
        </w:tc>
      </w:tr>
      <w:tr w:rsidR="00A53AD6" w14:paraId="00C183BC" w14:textId="77777777">
        <w:tc>
          <w:tcPr>
            <w:tcW w:w="6120" w:type="dxa"/>
            <w:tcBorders>
              <w:top w:val="nil"/>
              <w:left w:val="nil"/>
              <w:bottom w:val="nil"/>
              <w:right w:val="nil"/>
            </w:tcBorders>
            <w:vAlign w:val="bottom"/>
          </w:tcPr>
          <w:p w14:paraId="00C183B9"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83BA"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3BB" w14:textId="77777777" w:rsidR="00A53AD6" w:rsidRDefault="00A53AD6">
            <w:pPr>
              <w:pStyle w:val="NormalText"/>
              <w:jc w:val="right"/>
            </w:pPr>
            <w:r>
              <w:t>1.05</w:t>
            </w:r>
          </w:p>
        </w:tc>
      </w:tr>
      <w:tr w:rsidR="00A53AD6" w14:paraId="00C183C0" w14:textId="77777777">
        <w:tc>
          <w:tcPr>
            <w:tcW w:w="6120" w:type="dxa"/>
            <w:tcBorders>
              <w:top w:val="nil"/>
              <w:left w:val="nil"/>
              <w:bottom w:val="nil"/>
              <w:right w:val="nil"/>
            </w:tcBorders>
            <w:vAlign w:val="bottom"/>
          </w:tcPr>
          <w:p w14:paraId="00C183BD"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3BE"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3BF" w14:textId="77777777" w:rsidR="00A53AD6" w:rsidRDefault="00A53AD6">
            <w:pPr>
              <w:pStyle w:val="NormalText"/>
              <w:jc w:val="right"/>
            </w:pPr>
            <w:r>
              <w:t>0.60</w:t>
            </w:r>
          </w:p>
        </w:tc>
      </w:tr>
      <w:tr w:rsidR="00A53AD6" w14:paraId="00C183C4" w14:textId="77777777">
        <w:tc>
          <w:tcPr>
            <w:tcW w:w="6120" w:type="dxa"/>
            <w:tcBorders>
              <w:top w:val="nil"/>
              <w:left w:val="nil"/>
              <w:bottom w:val="nil"/>
              <w:right w:val="nil"/>
            </w:tcBorders>
            <w:vAlign w:val="bottom"/>
          </w:tcPr>
          <w:p w14:paraId="00C183C1"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83C2"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3C3" w14:textId="77777777" w:rsidR="00A53AD6" w:rsidRDefault="00A53AD6">
            <w:pPr>
              <w:pStyle w:val="NormalText"/>
              <w:jc w:val="right"/>
            </w:pPr>
            <w:r>
              <w:t>1.00</w:t>
            </w:r>
          </w:p>
        </w:tc>
      </w:tr>
      <w:tr w:rsidR="00A53AD6" w14:paraId="00C183C8" w14:textId="77777777">
        <w:tc>
          <w:tcPr>
            <w:tcW w:w="6120" w:type="dxa"/>
            <w:tcBorders>
              <w:top w:val="nil"/>
              <w:left w:val="nil"/>
              <w:bottom w:val="nil"/>
              <w:right w:val="nil"/>
            </w:tcBorders>
            <w:vAlign w:val="bottom"/>
          </w:tcPr>
          <w:p w14:paraId="00C183C5"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3C6"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3C7" w14:textId="77777777" w:rsidR="00A53AD6" w:rsidRDefault="00A53AD6">
            <w:pPr>
              <w:pStyle w:val="NormalText"/>
              <w:jc w:val="right"/>
            </w:pPr>
            <w:r>
              <w:t>0.50</w:t>
            </w:r>
          </w:p>
        </w:tc>
      </w:tr>
    </w:tbl>
    <w:p w14:paraId="00C183C9" w14:textId="77777777" w:rsidR="00A53AD6" w:rsidRDefault="00A53AD6">
      <w:pPr>
        <w:pStyle w:val="NormalText"/>
      </w:pPr>
    </w:p>
    <w:p w14:paraId="00C183CA" w14:textId="77777777" w:rsidR="00A53AD6" w:rsidRDefault="00A53AD6">
      <w:pPr>
        <w:pStyle w:val="NormalText"/>
      </w:pPr>
      <w:r>
        <w:t>If the selling price is $23.50 per unit, the contribution margin per unit sold is closest to:</w:t>
      </w:r>
    </w:p>
    <w:p w14:paraId="00C183CB" w14:textId="77777777" w:rsidR="00A53AD6" w:rsidRDefault="00A53AD6">
      <w:pPr>
        <w:pStyle w:val="NormalText"/>
      </w:pPr>
      <w:r>
        <w:t>A) $9.65</w:t>
      </w:r>
    </w:p>
    <w:p w14:paraId="00C183CC" w14:textId="77777777" w:rsidR="00A53AD6" w:rsidRDefault="00A53AD6">
      <w:pPr>
        <w:pStyle w:val="NormalText"/>
      </w:pPr>
      <w:r>
        <w:t>B) $6.50</w:t>
      </w:r>
    </w:p>
    <w:p w14:paraId="00C183CD" w14:textId="77777777" w:rsidR="00A53AD6" w:rsidRDefault="00A53AD6">
      <w:pPr>
        <w:pStyle w:val="NormalText"/>
      </w:pPr>
      <w:r>
        <w:t>C) $15.30</w:t>
      </w:r>
    </w:p>
    <w:p w14:paraId="00C183CE" w14:textId="77777777" w:rsidR="00A53AD6" w:rsidRDefault="00A53AD6">
      <w:pPr>
        <w:pStyle w:val="NormalText"/>
      </w:pPr>
      <w:r>
        <w:t>D) $12.35</w:t>
      </w:r>
    </w:p>
    <w:p w14:paraId="00C183CF" w14:textId="77777777" w:rsidR="003C39DD" w:rsidRDefault="003C39DD">
      <w:pPr>
        <w:pStyle w:val="NormalText"/>
      </w:pPr>
    </w:p>
    <w:p w14:paraId="00C183D0" w14:textId="77777777" w:rsidR="00A53AD6" w:rsidRDefault="003C39DD">
      <w:pPr>
        <w:pStyle w:val="NormalText"/>
      </w:pPr>
      <w:r>
        <w:t>Answer:</w:t>
      </w:r>
      <w:r w:rsidR="00A53AD6">
        <w:t xml:space="preserve">  D</w:t>
      </w:r>
    </w:p>
    <w:p w14:paraId="00C183D1" w14:textId="77777777" w:rsidR="00A53AD6" w:rsidRDefault="00A53AD6">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3600"/>
        <w:gridCol w:w="1300"/>
        <w:gridCol w:w="1280"/>
      </w:tblGrid>
      <w:tr w:rsidR="00A53AD6" w14:paraId="00C183D5" w14:textId="77777777">
        <w:tc>
          <w:tcPr>
            <w:tcW w:w="3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3D2" w14:textId="77777777" w:rsidR="00A53AD6" w:rsidRDefault="00A53AD6">
            <w:pPr>
              <w:pStyle w:val="NormalText"/>
            </w:pPr>
            <w:r>
              <w:t>Selling price per unit</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D3" w14:textId="77777777" w:rsidR="00A53AD6" w:rsidRDefault="00A53AD6">
            <w:pPr>
              <w:pStyle w:val="NormalText"/>
            </w:pP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D4" w14:textId="77777777" w:rsidR="00A53AD6" w:rsidRDefault="00A53AD6">
            <w:pPr>
              <w:pStyle w:val="NormalText"/>
              <w:jc w:val="right"/>
            </w:pPr>
            <w:r>
              <w:t>$23.50</w:t>
            </w:r>
          </w:p>
        </w:tc>
      </w:tr>
      <w:tr w:rsidR="00A53AD6" w14:paraId="00C183D9" w14:textId="77777777">
        <w:tc>
          <w:tcPr>
            <w:tcW w:w="3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3D6" w14:textId="77777777" w:rsidR="00A53AD6" w:rsidRDefault="00A53AD6">
            <w:pPr>
              <w:pStyle w:val="NormalText"/>
            </w:pPr>
            <w:r>
              <w:t>Direct materials</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D7" w14:textId="77777777" w:rsidR="00A53AD6" w:rsidRDefault="00A53AD6">
            <w:pPr>
              <w:pStyle w:val="NormalText"/>
              <w:jc w:val="right"/>
            </w:pPr>
            <w:r>
              <w:t>$4.95</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D8" w14:textId="77777777" w:rsidR="00A53AD6" w:rsidRDefault="00A53AD6">
            <w:pPr>
              <w:pStyle w:val="NormalText"/>
            </w:pPr>
          </w:p>
        </w:tc>
      </w:tr>
      <w:tr w:rsidR="00A53AD6" w14:paraId="00C183DD" w14:textId="77777777">
        <w:tc>
          <w:tcPr>
            <w:tcW w:w="3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3DA" w14:textId="77777777" w:rsidR="00A53AD6" w:rsidRDefault="00A53AD6">
            <w:pPr>
              <w:pStyle w:val="NormalText"/>
            </w:pPr>
            <w:r>
              <w:t>Direct labor</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DB" w14:textId="77777777" w:rsidR="00A53AD6" w:rsidRDefault="00A53AD6">
            <w:pPr>
              <w:pStyle w:val="NormalText"/>
              <w:jc w:val="right"/>
            </w:pPr>
            <w:r>
              <w:t>3.25</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DC" w14:textId="77777777" w:rsidR="00A53AD6" w:rsidRDefault="00A53AD6">
            <w:pPr>
              <w:pStyle w:val="NormalText"/>
            </w:pPr>
          </w:p>
        </w:tc>
      </w:tr>
      <w:tr w:rsidR="00A53AD6" w14:paraId="00C183E1" w14:textId="77777777">
        <w:tc>
          <w:tcPr>
            <w:tcW w:w="3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3DE" w14:textId="77777777" w:rsidR="00A53AD6" w:rsidRDefault="00A53AD6">
            <w:pPr>
              <w:pStyle w:val="NormalText"/>
            </w:pPr>
            <w:r>
              <w:t>Variable manufacturing overhead</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DF" w14:textId="77777777" w:rsidR="00A53AD6" w:rsidRDefault="00A53AD6">
            <w:pPr>
              <w:pStyle w:val="NormalText"/>
              <w:jc w:val="right"/>
            </w:pPr>
            <w:r>
              <w:t>1.45</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E0" w14:textId="77777777" w:rsidR="00A53AD6" w:rsidRDefault="00A53AD6">
            <w:pPr>
              <w:pStyle w:val="NormalText"/>
            </w:pPr>
          </w:p>
        </w:tc>
      </w:tr>
      <w:tr w:rsidR="00A53AD6" w14:paraId="00C183E5" w14:textId="77777777">
        <w:tc>
          <w:tcPr>
            <w:tcW w:w="3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3E2" w14:textId="77777777" w:rsidR="00A53AD6" w:rsidRDefault="00A53AD6">
            <w:pPr>
              <w:pStyle w:val="NormalText"/>
            </w:pPr>
            <w:r>
              <w:t>Sales commissions</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E3" w14:textId="77777777" w:rsidR="00A53AD6" w:rsidRDefault="00A53AD6">
            <w:pPr>
              <w:pStyle w:val="NormalText"/>
              <w:jc w:val="right"/>
            </w:pPr>
            <w:r>
              <w:t>1.00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E4" w14:textId="77777777" w:rsidR="00A53AD6" w:rsidRDefault="00A53AD6">
            <w:pPr>
              <w:pStyle w:val="NormalText"/>
            </w:pPr>
          </w:p>
        </w:tc>
      </w:tr>
      <w:tr w:rsidR="00A53AD6" w14:paraId="00C183E9" w14:textId="77777777">
        <w:tc>
          <w:tcPr>
            <w:tcW w:w="3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3E6" w14:textId="77777777" w:rsidR="00A53AD6" w:rsidRDefault="00A53AD6">
            <w:pPr>
              <w:pStyle w:val="NormalText"/>
            </w:pPr>
            <w:r>
              <w:t>Variable administrative expense</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E7" w14:textId="77777777" w:rsidR="00A53AD6" w:rsidRDefault="00A53AD6">
            <w:pPr>
              <w:pStyle w:val="NormalText"/>
              <w:jc w:val="right"/>
              <w:rPr>
                <w:u w:val="single"/>
              </w:rPr>
            </w:pPr>
            <w:r>
              <w:rPr>
                <w:u w:val="single"/>
              </w:rPr>
              <w:t xml:space="preserve">    0.50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E8" w14:textId="77777777" w:rsidR="00A53AD6" w:rsidRDefault="00A53AD6">
            <w:pPr>
              <w:pStyle w:val="NormalText"/>
              <w:rPr>
                <w:u w:val="single"/>
              </w:rPr>
            </w:pPr>
          </w:p>
        </w:tc>
      </w:tr>
      <w:tr w:rsidR="00A53AD6" w14:paraId="00C183ED" w14:textId="77777777">
        <w:tc>
          <w:tcPr>
            <w:tcW w:w="3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3EA" w14:textId="77777777" w:rsidR="00A53AD6" w:rsidRDefault="00A53AD6">
            <w:pPr>
              <w:pStyle w:val="NormalText"/>
            </w:pPr>
            <w:r>
              <w:t>Variable cost per unit sold</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EB" w14:textId="77777777" w:rsidR="00A53AD6" w:rsidRDefault="00A53AD6">
            <w:pPr>
              <w:pStyle w:val="NormalText"/>
            </w:pP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EC" w14:textId="77777777" w:rsidR="00A53AD6" w:rsidRDefault="00A53AD6">
            <w:pPr>
              <w:pStyle w:val="NormalText"/>
              <w:jc w:val="right"/>
              <w:rPr>
                <w:u w:val="single"/>
              </w:rPr>
            </w:pPr>
            <w:r>
              <w:rPr>
                <w:u w:val="single"/>
              </w:rPr>
              <w:t xml:space="preserve">    11.15</w:t>
            </w:r>
          </w:p>
        </w:tc>
      </w:tr>
      <w:tr w:rsidR="00A53AD6" w14:paraId="00C183F1" w14:textId="77777777">
        <w:tc>
          <w:tcPr>
            <w:tcW w:w="3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3EE" w14:textId="77777777" w:rsidR="00A53AD6" w:rsidRDefault="00A53AD6">
            <w:pPr>
              <w:pStyle w:val="NormalText"/>
            </w:pPr>
            <w:r>
              <w:t>Contribution margin per unit</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EF" w14:textId="77777777" w:rsidR="00A53AD6" w:rsidRDefault="00A53AD6">
            <w:pPr>
              <w:pStyle w:val="NormalText"/>
            </w:pP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3F0" w14:textId="77777777" w:rsidR="00A53AD6" w:rsidRDefault="00A53AD6">
            <w:pPr>
              <w:pStyle w:val="NormalText"/>
              <w:jc w:val="right"/>
              <w:rPr>
                <w:u w:val="double"/>
              </w:rPr>
            </w:pPr>
            <w:r>
              <w:rPr>
                <w:u w:val="double"/>
              </w:rPr>
              <w:t xml:space="preserve">    12.35</w:t>
            </w:r>
          </w:p>
        </w:tc>
      </w:tr>
    </w:tbl>
    <w:p w14:paraId="00C183F2" w14:textId="77777777" w:rsidR="00A53AD6" w:rsidRDefault="00A53AD6">
      <w:pPr>
        <w:pStyle w:val="NormalText"/>
      </w:pPr>
    </w:p>
    <w:p w14:paraId="00C183F3" w14:textId="77777777" w:rsidR="00A53AD6" w:rsidRDefault="003C39DD">
      <w:pPr>
        <w:pStyle w:val="NormalText"/>
      </w:pPr>
      <w:r>
        <w:t>Difficulty: 1 Easy</w:t>
      </w:r>
    </w:p>
    <w:p w14:paraId="00C183F4" w14:textId="77777777" w:rsidR="00A53AD6" w:rsidRDefault="00A53AD6">
      <w:pPr>
        <w:pStyle w:val="NormalText"/>
      </w:pPr>
      <w:r>
        <w:t>Topic:  Cost Classifications for Predicting Cost Behavior; Using Different Cost Classifications for Different Purposes</w:t>
      </w:r>
    </w:p>
    <w:p w14:paraId="00C183F5"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83F6" w14:textId="77777777" w:rsidR="00A53AD6" w:rsidRDefault="00A53AD6">
      <w:pPr>
        <w:pStyle w:val="NormalText"/>
      </w:pPr>
      <w:r>
        <w:t>Bloom's:  Apply</w:t>
      </w:r>
    </w:p>
    <w:p w14:paraId="00C183F7" w14:textId="77777777" w:rsidR="00A53AD6" w:rsidRDefault="00A53AD6">
      <w:pPr>
        <w:pStyle w:val="NormalText"/>
      </w:pPr>
      <w:r>
        <w:t>AACSB:  Analytical Thinking</w:t>
      </w:r>
    </w:p>
    <w:p w14:paraId="00C183F8" w14:textId="77777777" w:rsidR="00A53AD6" w:rsidRDefault="00A53AD6">
      <w:pPr>
        <w:pStyle w:val="NormalText"/>
      </w:pPr>
      <w:r>
        <w:t>AICPA:  BB Critical Thinking; FN Measurement</w:t>
      </w:r>
    </w:p>
    <w:p w14:paraId="00C183F9" w14:textId="77777777" w:rsidR="00A53AD6" w:rsidRDefault="00A53AD6">
      <w:pPr>
        <w:pStyle w:val="NormalText"/>
      </w:pPr>
    </w:p>
    <w:p w14:paraId="00C183FA" w14:textId="77777777" w:rsidR="00B2306E" w:rsidRDefault="00B2306E">
      <w:pPr>
        <w:rPr>
          <w:rFonts w:ascii="Times New Roman" w:hAnsi="Times New Roman"/>
          <w:color w:val="000000"/>
          <w:sz w:val="24"/>
          <w:szCs w:val="24"/>
        </w:rPr>
      </w:pPr>
      <w:r>
        <w:br w:type="page"/>
      </w:r>
    </w:p>
    <w:p w14:paraId="00C183FB" w14:textId="77777777" w:rsidR="00A53AD6" w:rsidRDefault="00A53AD6">
      <w:pPr>
        <w:pStyle w:val="NormalText"/>
      </w:pPr>
      <w:r>
        <w:t xml:space="preserve">148) </w:t>
      </w:r>
      <w:proofErr w:type="spellStart"/>
      <w:r>
        <w:t>Bellucci</w:t>
      </w:r>
      <w:proofErr w:type="spellEnd"/>
      <w:r>
        <w:t xml:space="preserve"> Corporation has provided the following information:</w:t>
      </w:r>
    </w:p>
    <w:p w14:paraId="00C183F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040"/>
        <w:gridCol w:w="560"/>
        <w:gridCol w:w="580"/>
        <w:gridCol w:w="600"/>
        <w:gridCol w:w="940"/>
      </w:tblGrid>
      <w:tr w:rsidR="00A53AD6" w14:paraId="00C18400" w14:textId="77777777">
        <w:tc>
          <w:tcPr>
            <w:tcW w:w="5040" w:type="dxa"/>
            <w:tcBorders>
              <w:top w:val="nil"/>
              <w:left w:val="nil"/>
              <w:bottom w:val="nil"/>
              <w:right w:val="nil"/>
            </w:tcBorders>
            <w:vAlign w:val="bottom"/>
          </w:tcPr>
          <w:p w14:paraId="00C183FD" w14:textId="77777777" w:rsidR="00A53AD6" w:rsidRDefault="00A53AD6">
            <w:pPr>
              <w:pStyle w:val="NormalText"/>
            </w:pPr>
            <w:r>
              <w:t> </w:t>
            </w:r>
          </w:p>
        </w:tc>
        <w:tc>
          <w:tcPr>
            <w:tcW w:w="1140" w:type="dxa"/>
            <w:gridSpan w:val="2"/>
            <w:tcBorders>
              <w:top w:val="nil"/>
              <w:left w:val="nil"/>
              <w:bottom w:val="nil"/>
              <w:right w:val="nil"/>
            </w:tcBorders>
            <w:tcMar>
              <w:top w:w="0" w:type="dxa"/>
              <w:left w:w="0" w:type="dxa"/>
              <w:bottom w:w="0" w:type="dxa"/>
              <w:right w:w="0" w:type="dxa"/>
            </w:tcMar>
            <w:vAlign w:val="bottom"/>
          </w:tcPr>
          <w:p w14:paraId="00C183FE" w14:textId="77777777" w:rsidR="00A53AD6" w:rsidRDefault="00A53AD6">
            <w:pPr>
              <w:pStyle w:val="NormalText"/>
              <w:jc w:val="center"/>
            </w:pPr>
            <w:r>
              <w:t>Cost per Unit</w:t>
            </w:r>
          </w:p>
        </w:tc>
        <w:tc>
          <w:tcPr>
            <w:tcW w:w="1540" w:type="dxa"/>
            <w:gridSpan w:val="2"/>
            <w:tcBorders>
              <w:top w:val="nil"/>
              <w:left w:val="nil"/>
              <w:bottom w:val="nil"/>
              <w:right w:val="nil"/>
            </w:tcBorders>
            <w:tcMar>
              <w:top w:w="0" w:type="dxa"/>
              <w:left w:w="0" w:type="dxa"/>
              <w:bottom w:w="0" w:type="dxa"/>
              <w:right w:w="0" w:type="dxa"/>
            </w:tcMar>
            <w:vAlign w:val="bottom"/>
          </w:tcPr>
          <w:p w14:paraId="00C183FF" w14:textId="77777777" w:rsidR="00A53AD6" w:rsidRDefault="00A53AD6">
            <w:pPr>
              <w:pStyle w:val="NormalText"/>
              <w:jc w:val="center"/>
            </w:pPr>
            <w:r>
              <w:t>Cost per Period</w:t>
            </w:r>
          </w:p>
        </w:tc>
      </w:tr>
      <w:tr w:rsidR="00A53AD6" w14:paraId="00C18406" w14:textId="77777777">
        <w:tc>
          <w:tcPr>
            <w:tcW w:w="5040" w:type="dxa"/>
            <w:tcBorders>
              <w:top w:val="nil"/>
              <w:left w:val="nil"/>
              <w:bottom w:val="nil"/>
              <w:right w:val="nil"/>
            </w:tcBorders>
            <w:vAlign w:val="bottom"/>
          </w:tcPr>
          <w:p w14:paraId="00C18401" w14:textId="77777777" w:rsidR="00A53AD6" w:rsidRDefault="00A53AD6">
            <w:pPr>
              <w:pStyle w:val="NormalText"/>
            </w:pPr>
            <w:r>
              <w:t>Direct materials</w:t>
            </w:r>
          </w:p>
        </w:tc>
        <w:tc>
          <w:tcPr>
            <w:tcW w:w="560" w:type="dxa"/>
            <w:tcBorders>
              <w:top w:val="nil"/>
              <w:left w:val="nil"/>
              <w:bottom w:val="nil"/>
              <w:right w:val="nil"/>
            </w:tcBorders>
            <w:tcMar>
              <w:top w:w="0" w:type="dxa"/>
              <w:left w:w="0" w:type="dxa"/>
              <w:bottom w:w="0" w:type="dxa"/>
              <w:right w:w="0" w:type="dxa"/>
            </w:tcMar>
            <w:vAlign w:val="bottom"/>
          </w:tcPr>
          <w:p w14:paraId="00C18402"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403" w14:textId="77777777" w:rsidR="00A53AD6" w:rsidRDefault="00A53AD6">
            <w:pPr>
              <w:pStyle w:val="NormalText"/>
              <w:jc w:val="right"/>
            </w:pPr>
            <w:r>
              <w:t>7.10</w:t>
            </w:r>
          </w:p>
        </w:tc>
        <w:tc>
          <w:tcPr>
            <w:tcW w:w="600" w:type="dxa"/>
            <w:tcBorders>
              <w:top w:val="nil"/>
              <w:left w:val="nil"/>
              <w:bottom w:val="nil"/>
              <w:right w:val="nil"/>
            </w:tcBorders>
            <w:tcMar>
              <w:top w:w="0" w:type="dxa"/>
              <w:left w:w="0" w:type="dxa"/>
              <w:bottom w:w="0" w:type="dxa"/>
              <w:right w:w="0" w:type="dxa"/>
            </w:tcMar>
            <w:vAlign w:val="bottom"/>
          </w:tcPr>
          <w:p w14:paraId="00C18404"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8405" w14:textId="77777777" w:rsidR="00A53AD6" w:rsidRDefault="00A53AD6">
            <w:pPr>
              <w:pStyle w:val="NormalText"/>
              <w:jc w:val="right"/>
            </w:pPr>
            <w:r>
              <w:t> </w:t>
            </w:r>
          </w:p>
        </w:tc>
      </w:tr>
      <w:tr w:rsidR="00A53AD6" w14:paraId="00C1840C" w14:textId="77777777">
        <w:tc>
          <w:tcPr>
            <w:tcW w:w="5040" w:type="dxa"/>
            <w:tcBorders>
              <w:top w:val="nil"/>
              <w:left w:val="nil"/>
              <w:bottom w:val="nil"/>
              <w:right w:val="nil"/>
            </w:tcBorders>
            <w:vAlign w:val="bottom"/>
          </w:tcPr>
          <w:p w14:paraId="00C18407" w14:textId="77777777" w:rsidR="00A53AD6" w:rsidRDefault="00A53AD6">
            <w:pPr>
              <w:pStyle w:val="NormalText"/>
            </w:pPr>
            <w:r>
              <w:t>Direct labor</w:t>
            </w:r>
          </w:p>
        </w:tc>
        <w:tc>
          <w:tcPr>
            <w:tcW w:w="560" w:type="dxa"/>
            <w:tcBorders>
              <w:top w:val="nil"/>
              <w:left w:val="nil"/>
              <w:bottom w:val="nil"/>
              <w:right w:val="nil"/>
            </w:tcBorders>
            <w:tcMar>
              <w:top w:w="0" w:type="dxa"/>
              <w:left w:w="0" w:type="dxa"/>
              <w:bottom w:w="0" w:type="dxa"/>
              <w:right w:w="0" w:type="dxa"/>
            </w:tcMar>
            <w:vAlign w:val="bottom"/>
          </w:tcPr>
          <w:p w14:paraId="00C18408"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409" w14:textId="77777777" w:rsidR="00A53AD6" w:rsidRDefault="00A53AD6">
            <w:pPr>
              <w:pStyle w:val="NormalText"/>
              <w:jc w:val="right"/>
            </w:pPr>
            <w:r>
              <w:t>3.95</w:t>
            </w:r>
          </w:p>
        </w:tc>
        <w:tc>
          <w:tcPr>
            <w:tcW w:w="600" w:type="dxa"/>
            <w:tcBorders>
              <w:top w:val="nil"/>
              <w:left w:val="nil"/>
              <w:bottom w:val="nil"/>
              <w:right w:val="nil"/>
            </w:tcBorders>
            <w:tcMar>
              <w:top w:w="0" w:type="dxa"/>
              <w:left w:w="0" w:type="dxa"/>
              <w:bottom w:w="0" w:type="dxa"/>
              <w:right w:w="0" w:type="dxa"/>
            </w:tcMar>
            <w:vAlign w:val="bottom"/>
          </w:tcPr>
          <w:p w14:paraId="00C1840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840B" w14:textId="77777777" w:rsidR="00A53AD6" w:rsidRDefault="00A53AD6">
            <w:pPr>
              <w:pStyle w:val="NormalText"/>
              <w:jc w:val="right"/>
            </w:pPr>
            <w:r>
              <w:t> </w:t>
            </w:r>
          </w:p>
        </w:tc>
      </w:tr>
      <w:tr w:rsidR="00A53AD6" w14:paraId="00C18412" w14:textId="77777777">
        <w:tc>
          <w:tcPr>
            <w:tcW w:w="5040" w:type="dxa"/>
            <w:tcBorders>
              <w:top w:val="nil"/>
              <w:left w:val="nil"/>
              <w:bottom w:val="nil"/>
              <w:right w:val="nil"/>
            </w:tcBorders>
            <w:vAlign w:val="bottom"/>
          </w:tcPr>
          <w:p w14:paraId="00C1840D" w14:textId="77777777" w:rsidR="00A53AD6" w:rsidRDefault="00A53AD6">
            <w:pPr>
              <w:pStyle w:val="NormalText"/>
            </w:pPr>
            <w:r>
              <w:t>Variable manufacturing overhead</w:t>
            </w:r>
          </w:p>
        </w:tc>
        <w:tc>
          <w:tcPr>
            <w:tcW w:w="560" w:type="dxa"/>
            <w:tcBorders>
              <w:top w:val="nil"/>
              <w:left w:val="nil"/>
              <w:bottom w:val="nil"/>
              <w:right w:val="nil"/>
            </w:tcBorders>
            <w:tcMar>
              <w:top w:w="0" w:type="dxa"/>
              <w:left w:w="0" w:type="dxa"/>
              <w:bottom w:w="0" w:type="dxa"/>
              <w:right w:w="0" w:type="dxa"/>
            </w:tcMar>
            <w:vAlign w:val="bottom"/>
          </w:tcPr>
          <w:p w14:paraId="00C1840E"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40F" w14:textId="77777777" w:rsidR="00A53AD6" w:rsidRDefault="00A53AD6">
            <w:pPr>
              <w:pStyle w:val="NormalText"/>
              <w:jc w:val="right"/>
            </w:pPr>
            <w:r>
              <w:t>1.75</w:t>
            </w:r>
          </w:p>
        </w:tc>
        <w:tc>
          <w:tcPr>
            <w:tcW w:w="600" w:type="dxa"/>
            <w:tcBorders>
              <w:top w:val="nil"/>
              <w:left w:val="nil"/>
              <w:bottom w:val="nil"/>
              <w:right w:val="nil"/>
            </w:tcBorders>
            <w:tcMar>
              <w:top w:w="0" w:type="dxa"/>
              <w:left w:w="0" w:type="dxa"/>
              <w:bottom w:w="0" w:type="dxa"/>
              <w:right w:w="0" w:type="dxa"/>
            </w:tcMar>
            <w:vAlign w:val="bottom"/>
          </w:tcPr>
          <w:p w14:paraId="00C18410"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8411" w14:textId="77777777" w:rsidR="00A53AD6" w:rsidRDefault="00A53AD6">
            <w:pPr>
              <w:pStyle w:val="NormalText"/>
              <w:jc w:val="right"/>
            </w:pPr>
            <w:r>
              <w:t> </w:t>
            </w:r>
          </w:p>
        </w:tc>
      </w:tr>
      <w:tr w:rsidR="00A53AD6" w14:paraId="00C18418" w14:textId="77777777">
        <w:tc>
          <w:tcPr>
            <w:tcW w:w="5040" w:type="dxa"/>
            <w:tcBorders>
              <w:top w:val="nil"/>
              <w:left w:val="nil"/>
              <w:bottom w:val="nil"/>
              <w:right w:val="nil"/>
            </w:tcBorders>
            <w:vAlign w:val="bottom"/>
          </w:tcPr>
          <w:p w14:paraId="00C18413" w14:textId="77777777" w:rsidR="00A53AD6" w:rsidRDefault="00A53AD6">
            <w:pPr>
              <w:pStyle w:val="NormalText"/>
            </w:pPr>
            <w:r>
              <w:t>Fixed manufacturing overhead</w:t>
            </w:r>
          </w:p>
        </w:tc>
        <w:tc>
          <w:tcPr>
            <w:tcW w:w="560" w:type="dxa"/>
            <w:tcBorders>
              <w:top w:val="nil"/>
              <w:left w:val="nil"/>
              <w:bottom w:val="nil"/>
              <w:right w:val="nil"/>
            </w:tcBorders>
            <w:tcMar>
              <w:top w:w="0" w:type="dxa"/>
              <w:left w:w="0" w:type="dxa"/>
              <w:bottom w:w="0" w:type="dxa"/>
              <w:right w:w="0" w:type="dxa"/>
            </w:tcMar>
            <w:vAlign w:val="bottom"/>
          </w:tcPr>
          <w:p w14:paraId="00C18414"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14:paraId="00C18415"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8416"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417" w14:textId="77777777" w:rsidR="00A53AD6" w:rsidRDefault="00A53AD6">
            <w:pPr>
              <w:pStyle w:val="NormalText"/>
              <w:jc w:val="right"/>
            </w:pPr>
            <w:r>
              <w:t>105,300</w:t>
            </w:r>
          </w:p>
        </w:tc>
      </w:tr>
      <w:tr w:rsidR="00A53AD6" w14:paraId="00C1841E" w14:textId="77777777">
        <w:tc>
          <w:tcPr>
            <w:tcW w:w="5040" w:type="dxa"/>
            <w:tcBorders>
              <w:top w:val="nil"/>
              <w:left w:val="nil"/>
              <w:bottom w:val="nil"/>
              <w:right w:val="nil"/>
            </w:tcBorders>
            <w:vAlign w:val="bottom"/>
          </w:tcPr>
          <w:p w14:paraId="00C18419" w14:textId="77777777" w:rsidR="00A53AD6" w:rsidRDefault="00A53AD6">
            <w:pPr>
              <w:pStyle w:val="NormalText"/>
            </w:pPr>
            <w:r>
              <w:t>Sales commissions</w:t>
            </w:r>
          </w:p>
        </w:tc>
        <w:tc>
          <w:tcPr>
            <w:tcW w:w="560" w:type="dxa"/>
            <w:tcBorders>
              <w:top w:val="nil"/>
              <w:left w:val="nil"/>
              <w:bottom w:val="nil"/>
              <w:right w:val="nil"/>
            </w:tcBorders>
            <w:tcMar>
              <w:top w:w="0" w:type="dxa"/>
              <w:left w:w="0" w:type="dxa"/>
              <w:bottom w:w="0" w:type="dxa"/>
              <w:right w:w="0" w:type="dxa"/>
            </w:tcMar>
            <w:vAlign w:val="bottom"/>
          </w:tcPr>
          <w:p w14:paraId="00C1841A"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41B" w14:textId="77777777" w:rsidR="00A53AD6" w:rsidRDefault="00A53AD6">
            <w:pPr>
              <w:pStyle w:val="NormalText"/>
              <w:jc w:val="right"/>
            </w:pPr>
            <w:r>
              <w:t>1.00</w:t>
            </w:r>
          </w:p>
        </w:tc>
        <w:tc>
          <w:tcPr>
            <w:tcW w:w="600" w:type="dxa"/>
            <w:tcBorders>
              <w:top w:val="nil"/>
              <w:left w:val="nil"/>
              <w:bottom w:val="nil"/>
              <w:right w:val="nil"/>
            </w:tcBorders>
            <w:tcMar>
              <w:top w:w="0" w:type="dxa"/>
              <w:left w:w="0" w:type="dxa"/>
              <w:bottom w:w="0" w:type="dxa"/>
              <w:right w:w="0" w:type="dxa"/>
            </w:tcMar>
            <w:vAlign w:val="bottom"/>
          </w:tcPr>
          <w:p w14:paraId="00C1841C"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841D" w14:textId="77777777" w:rsidR="00A53AD6" w:rsidRDefault="00A53AD6">
            <w:pPr>
              <w:pStyle w:val="NormalText"/>
              <w:jc w:val="right"/>
            </w:pPr>
            <w:r>
              <w:t> </w:t>
            </w:r>
          </w:p>
        </w:tc>
      </w:tr>
      <w:tr w:rsidR="00A53AD6" w14:paraId="00C18424" w14:textId="77777777">
        <w:tc>
          <w:tcPr>
            <w:tcW w:w="5040" w:type="dxa"/>
            <w:tcBorders>
              <w:top w:val="nil"/>
              <w:left w:val="nil"/>
              <w:bottom w:val="nil"/>
              <w:right w:val="nil"/>
            </w:tcBorders>
            <w:vAlign w:val="bottom"/>
          </w:tcPr>
          <w:p w14:paraId="00C1841F" w14:textId="77777777" w:rsidR="00A53AD6" w:rsidRDefault="00A53AD6">
            <w:pPr>
              <w:pStyle w:val="NormalText"/>
            </w:pPr>
            <w:r>
              <w:t>Variable administrative expense</w:t>
            </w:r>
          </w:p>
        </w:tc>
        <w:tc>
          <w:tcPr>
            <w:tcW w:w="560" w:type="dxa"/>
            <w:tcBorders>
              <w:top w:val="nil"/>
              <w:left w:val="nil"/>
              <w:bottom w:val="nil"/>
              <w:right w:val="nil"/>
            </w:tcBorders>
            <w:tcMar>
              <w:top w:w="0" w:type="dxa"/>
              <w:left w:w="0" w:type="dxa"/>
              <w:bottom w:w="0" w:type="dxa"/>
              <w:right w:w="0" w:type="dxa"/>
            </w:tcMar>
            <w:vAlign w:val="bottom"/>
          </w:tcPr>
          <w:p w14:paraId="00C18420"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421" w14:textId="77777777" w:rsidR="00A53AD6" w:rsidRDefault="00A53AD6">
            <w:pPr>
              <w:pStyle w:val="NormalText"/>
              <w:jc w:val="right"/>
            </w:pPr>
            <w:r>
              <w:t>0.50</w:t>
            </w:r>
          </w:p>
        </w:tc>
        <w:tc>
          <w:tcPr>
            <w:tcW w:w="600" w:type="dxa"/>
            <w:tcBorders>
              <w:top w:val="nil"/>
              <w:left w:val="nil"/>
              <w:bottom w:val="nil"/>
              <w:right w:val="nil"/>
            </w:tcBorders>
            <w:tcMar>
              <w:top w:w="0" w:type="dxa"/>
              <w:left w:w="0" w:type="dxa"/>
              <w:bottom w:w="0" w:type="dxa"/>
              <w:right w:w="0" w:type="dxa"/>
            </w:tcMar>
            <w:vAlign w:val="bottom"/>
          </w:tcPr>
          <w:p w14:paraId="00C18422"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8423" w14:textId="77777777" w:rsidR="00A53AD6" w:rsidRDefault="00A53AD6">
            <w:pPr>
              <w:pStyle w:val="NormalText"/>
              <w:jc w:val="right"/>
            </w:pPr>
            <w:r>
              <w:t> </w:t>
            </w:r>
          </w:p>
        </w:tc>
      </w:tr>
      <w:tr w:rsidR="00A53AD6" w14:paraId="00C1842A" w14:textId="77777777">
        <w:tc>
          <w:tcPr>
            <w:tcW w:w="5040" w:type="dxa"/>
            <w:tcBorders>
              <w:top w:val="nil"/>
              <w:left w:val="nil"/>
              <w:bottom w:val="nil"/>
              <w:right w:val="nil"/>
            </w:tcBorders>
            <w:vAlign w:val="bottom"/>
          </w:tcPr>
          <w:p w14:paraId="00C18425" w14:textId="77777777" w:rsidR="00A53AD6" w:rsidRDefault="00A53AD6">
            <w:pPr>
              <w:pStyle w:val="NormalText"/>
            </w:pPr>
            <w:r>
              <w:t>Fixed selling and administrative expense</w:t>
            </w:r>
          </w:p>
        </w:tc>
        <w:tc>
          <w:tcPr>
            <w:tcW w:w="560" w:type="dxa"/>
            <w:tcBorders>
              <w:top w:val="nil"/>
              <w:left w:val="nil"/>
              <w:bottom w:val="nil"/>
              <w:right w:val="nil"/>
            </w:tcBorders>
            <w:tcMar>
              <w:top w:w="0" w:type="dxa"/>
              <w:left w:w="0" w:type="dxa"/>
              <w:bottom w:w="0" w:type="dxa"/>
              <w:right w:w="0" w:type="dxa"/>
            </w:tcMar>
            <w:vAlign w:val="bottom"/>
          </w:tcPr>
          <w:p w14:paraId="00C18426"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14:paraId="00C18427"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8428"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429" w14:textId="77777777" w:rsidR="00A53AD6" w:rsidRDefault="00A53AD6">
            <w:pPr>
              <w:pStyle w:val="NormalText"/>
              <w:jc w:val="right"/>
            </w:pPr>
            <w:r>
              <w:t>36,450</w:t>
            </w:r>
          </w:p>
        </w:tc>
      </w:tr>
    </w:tbl>
    <w:p w14:paraId="00C1842B" w14:textId="77777777" w:rsidR="00A53AD6" w:rsidRDefault="00A53AD6">
      <w:pPr>
        <w:pStyle w:val="NormalText"/>
      </w:pPr>
    </w:p>
    <w:p w14:paraId="00C1842C" w14:textId="77777777" w:rsidR="00A53AD6" w:rsidRDefault="00A53AD6">
      <w:pPr>
        <w:pStyle w:val="NormalText"/>
      </w:pPr>
      <w:r>
        <w:t>The incremental manufacturing cost that the company will incur if it increases production from 9,000 to 9,001 units is closest to (assume that the increase is within the relevant range):</w:t>
      </w:r>
    </w:p>
    <w:p w14:paraId="00C1842D" w14:textId="77777777" w:rsidR="00A53AD6" w:rsidRDefault="00A53AD6">
      <w:pPr>
        <w:pStyle w:val="NormalText"/>
      </w:pPr>
      <w:r>
        <w:t>A) $26.75</w:t>
      </w:r>
    </w:p>
    <w:p w14:paraId="00C1842E" w14:textId="77777777" w:rsidR="00A53AD6" w:rsidRDefault="00A53AD6">
      <w:pPr>
        <w:pStyle w:val="NormalText"/>
      </w:pPr>
      <w:r>
        <w:t>B) $12.80</w:t>
      </w:r>
    </w:p>
    <w:p w14:paraId="00C1842F" w14:textId="77777777" w:rsidR="00A53AD6" w:rsidRDefault="00A53AD6">
      <w:pPr>
        <w:pStyle w:val="NormalText"/>
      </w:pPr>
      <w:r>
        <w:t>C) $30.05</w:t>
      </w:r>
    </w:p>
    <w:p w14:paraId="00C18430" w14:textId="77777777" w:rsidR="00A53AD6" w:rsidRDefault="00A53AD6">
      <w:pPr>
        <w:pStyle w:val="NormalText"/>
      </w:pPr>
      <w:r>
        <w:t>D) $24.50</w:t>
      </w:r>
    </w:p>
    <w:p w14:paraId="00C18431" w14:textId="77777777" w:rsidR="003C39DD" w:rsidRDefault="003C39DD">
      <w:pPr>
        <w:pStyle w:val="NormalText"/>
      </w:pPr>
    </w:p>
    <w:p w14:paraId="00C18432" w14:textId="77777777" w:rsidR="00A53AD6" w:rsidRDefault="003C39DD">
      <w:pPr>
        <w:pStyle w:val="NormalText"/>
      </w:pPr>
      <w:r>
        <w:t>Answer:</w:t>
      </w:r>
      <w:r w:rsidR="00A53AD6">
        <w:t xml:space="preserve">  B</w:t>
      </w:r>
    </w:p>
    <w:p w14:paraId="00C18433"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680"/>
        <w:gridCol w:w="280"/>
        <w:gridCol w:w="720"/>
      </w:tblGrid>
      <w:tr w:rsidR="00A53AD6" w14:paraId="00C18437" w14:textId="77777777">
        <w:tc>
          <w:tcPr>
            <w:tcW w:w="4680" w:type="dxa"/>
            <w:tcBorders>
              <w:top w:val="nil"/>
              <w:left w:val="nil"/>
              <w:bottom w:val="nil"/>
              <w:right w:val="nil"/>
            </w:tcBorders>
            <w:vAlign w:val="bottom"/>
          </w:tcPr>
          <w:p w14:paraId="00C18434"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435" w14:textId="77777777" w:rsidR="00A53AD6" w:rsidRDefault="00A53AD6">
            <w:pPr>
              <w:pStyle w:val="NormalText"/>
              <w:jc w:val="center"/>
            </w:pPr>
            <w:r>
              <w:t> </w:t>
            </w:r>
          </w:p>
        </w:tc>
        <w:tc>
          <w:tcPr>
            <w:tcW w:w="720" w:type="dxa"/>
            <w:tcBorders>
              <w:top w:val="nil"/>
              <w:left w:val="nil"/>
              <w:bottom w:val="nil"/>
              <w:right w:val="nil"/>
            </w:tcBorders>
            <w:tcMar>
              <w:top w:w="0" w:type="dxa"/>
              <w:left w:w="0" w:type="dxa"/>
              <w:bottom w:w="0" w:type="dxa"/>
              <w:right w:w="0" w:type="dxa"/>
            </w:tcMar>
            <w:vAlign w:val="bottom"/>
          </w:tcPr>
          <w:p w14:paraId="00C18436" w14:textId="77777777" w:rsidR="00A53AD6" w:rsidRDefault="00A53AD6">
            <w:pPr>
              <w:pStyle w:val="NormalText"/>
              <w:jc w:val="center"/>
            </w:pPr>
            <w:r>
              <w:t> </w:t>
            </w:r>
          </w:p>
        </w:tc>
      </w:tr>
      <w:tr w:rsidR="00A53AD6" w14:paraId="00C1843B" w14:textId="77777777">
        <w:tc>
          <w:tcPr>
            <w:tcW w:w="4680" w:type="dxa"/>
            <w:tcBorders>
              <w:top w:val="nil"/>
              <w:left w:val="nil"/>
              <w:bottom w:val="nil"/>
              <w:right w:val="nil"/>
            </w:tcBorders>
            <w:vAlign w:val="bottom"/>
          </w:tcPr>
          <w:p w14:paraId="00C18438"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439" w14:textId="77777777" w:rsidR="00A53AD6" w:rsidRDefault="00A53AD6">
            <w:pPr>
              <w:pStyle w:val="NormalText"/>
              <w:jc w:val="right"/>
            </w:pPr>
            <w:r>
              <w:t>$</w:t>
            </w:r>
          </w:p>
        </w:tc>
        <w:tc>
          <w:tcPr>
            <w:tcW w:w="720" w:type="dxa"/>
            <w:tcBorders>
              <w:top w:val="nil"/>
              <w:left w:val="nil"/>
              <w:bottom w:val="nil"/>
              <w:right w:val="nil"/>
            </w:tcBorders>
            <w:tcMar>
              <w:top w:w="0" w:type="dxa"/>
              <w:left w:w="0" w:type="dxa"/>
              <w:bottom w:w="0" w:type="dxa"/>
              <w:right w:w="0" w:type="dxa"/>
            </w:tcMar>
            <w:vAlign w:val="bottom"/>
          </w:tcPr>
          <w:p w14:paraId="00C1843A" w14:textId="77777777" w:rsidR="00A53AD6" w:rsidRDefault="00A53AD6">
            <w:pPr>
              <w:pStyle w:val="NormalText"/>
              <w:jc w:val="right"/>
            </w:pPr>
            <w:r>
              <w:t>7.10</w:t>
            </w:r>
          </w:p>
        </w:tc>
      </w:tr>
      <w:tr w:rsidR="00A53AD6" w14:paraId="00C1843F" w14:textId="77777777">
        <w:tc>
          <w:tcPr>
            <w:tcW w:w="4680" w:type="dxa"/>
            <w:tcBorders>
              <w:top w:val="nil"/>
              <w:left w:val="nil"/>
              <w:bottom w:val="nil"/>
              <w:right w:val="nil"/>
            </w:tcBorders>
            <w:vAlign w:val="bottom"/>
          </w:tcPr>
          <w:p w14:paraId="00C1843C"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43D"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843E" w14:textId="77777777" w:rsidR="00A53AD6" w:rsidRDefault="00A53AD6">
            <w:pPr>
              <w:pStyle w:val="NormalText"/>
              <w:jc w:val="right"/>
            </w:pPr>
            <w:r>
              <w:t>3.95</w:t>
            </w:r>
          </w:p>
        </w:tc>
      </w:tr>
      <w:tr w:rsidR="00A53AD6" w14:paraId="00C18443" w14:textId="77777777">
        <w:tc>
          <w:tcPr>
            <w:tcW w:w="4680" w:type="dxa"/>
            <w:tcBorders>
              <w:top w:val="nil"/>
              <w:left w:val="nil"/>
              <w:bottom w:val="nil"/>
              <w:right w:val="nil"/>
            </w:tcBorders>
            <w:vAlign w:val="bottom"/>
          </w:tcPr>
          <w:p w14:paraId="00C18440"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441" w14:textId="77777777" w:rsidR="00A53AD6" w:rsidRDefault="00A53AD6">
            <w:pPr>
              <w:pStyle w:val="NormalText"/>
              <w:jc w:val="right"/>
            </w:pPr>
            <w:r>
              <w:t> </w:t>
            </w:r>
          </w:p>
        </w:tc>
        <w:tc>
          <w:tcPr>
            <w:tcW w:w="720" w:type="dxa"/>
            <w:tcBorders>
              <w:top w:val="nil"/>
              <w:left w:val="nil"/>
              <w:bottom w:val="single" w:sz="20" w:space="0" w:color="000000"/>
              <w:right w:val="nil"/>
            </w:tcBorders>
            <w:tcMar>
              <w:top w:w="0" w:type="dxa"/>
              <w:left w:w="0" w:type="dxa"/>
              <w:bottom w:w="0" w:type="dxa"/>
              <w:right w:w="0" w:type="dxa"/>
            </w:tcMar>
            <w:vAlign w:val="bottom"/>
          </w:tcPr>
          <w:p w14:paraId="00C18442" w14:textId="77777777" w:rsidR="00A53AD6" w:rsidRDefault="00A53AD6">
            <w:pPr>
              <w:pStyle w:val="NormalText"/>
              <w:jc w:val="right"/>
            </w:pPr>
            <w:r>
              <w:t>1.75</w:t>
            </w:r>
          </w:p>
        </w:tc>
      </w:tr>
      <w:tr w:rsidR="00A53AD6" w14:paraId="00C18447" w14:textId="77777777">
        <w:tc>
          <w:tcPr>
            <w:tcW w:w="4680" w:type="dxa"/>
            <w:tcBorders>
              <w:top w:val="nil"/>
              <w:left w:val="nil"/>
              <w:bottom w:val="nil"/>
              <w:right w:val="nil"/>
            </w:tcBorders>
            <w:vAlign w:val="bottom"/>
          </w:tcPr>
          <w:p w14:paraId="00C18444" w14:textId="77777777" w:rsidR="00A53AD6" w:rsidRDefault="00A53AD6">
            <w:pPr>
              <w:pStyle w:val="NormalText"/>
            </w:pPr>
            <w:r>
              <w:t>Incremental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445" w14:textId="77777777" w:rsidR="00A53AD6" w:rsidRDefault="00A53AD6">
            <w:pPr>
              <w:pStyle w:val="NormalText"/>
              <w:jc w:val="right"/>
            </w:pPr>
            <w:r>
              <w:t>$</w:t>
            </w:r>
          </w:p>
        </w:tc>
        <w:tc>
          <w:tcPr>
            <w:tcW w:w="720" w:type="dxa"/>
            <w:tcBorders>
              <w:top w:val="nil"/>
              <w:left w:val="nil"/>
              <w:bottom w:val="double" w:sz="2" w:space="0" w:color="000000"/>
              <w:right w:val="nil"/>
            </w:tcBorders>
            <w:tcMar>
              <w:top w:w="0" w:type="dxa"/>
              <w:left w:w="0" w:type="dxa"/>
              <w:bottom w:w="0" w:type="dxa"/>
              <w:right w:w="0" w:type="dxa"/>
            </w:tcMar>
            <w:vAlign w:val="bottom"/>
          </w:tcPr>
          <w:p w14:paraId="00C18446" w14:textId="77777777" w:rsidR="00A53AD6" w:rsidRDefault="00A53AD6">
            <w:pPr>
              <w:pStyle w:val="NormalText"/>
              <w:jc w:val="right"/>
            </w:pPr>
            <w:r>
              <w:t>12.80</w:t>
            </w:r>
          </w:p>
        </w:tc>
      </w:tr>
    </w:tbl>
    <w:p w14:paraId="00C18448" w14:textId="77777777" w:rsidR="00A53AD6" w:rsidRDefault="00A53AD6">
      <w:pPr>
        <w:pStyle w:val="NormalText"/>
      </w:pPr>
      <w:r>
        <w:t> </w:t>
      </w:r>
    </w:p>
    <w:p w14:paraId="00C18449" w14:textId="77777777" w:rsidR="00A53AD6" w:rsidRDefault="003C39DD">
      <w:pPr>
        <w:pStyle w:val="NormalText"/>
      </w:pPr>
      <w:r>
        <w:t>Difficulty: 1 Easy</w:t>
      </w:r>
    </w:p>
    <w:p w14:paraId="00C1844A" w14:textId="77777777" w:rsidR="00A53AD6" w:rsidRDefault="00A53AD6">
      <w:pPr>
        <w:pStyle w:val="NormalText"/>
      </w:pPr>
      <w:r>
        <w:t>Topic:  Cost Classifications for Decision Making</w:t>
      </w:r>
    </w:p>
    <w:p w14:paraId="00C1844B" w14:textId="77777777" w:rsidR="00A53AD6" w:rsidRDefault="00A53AD6">
      <w:pPr>
        <w:pStyle w:val="NormalText"/>
      </w:pPr>
      <w:r>
        <w:t>Learning Objective:  01-05 Understand cost classifications used in making decisions: differential costs, sunk costs, and opportunity costs.</w:t>
      </w:r>
    </w:p>
    <w:p w14:paraId="00C1844C" w14:textId="77777777" w:rsidR="00A53AD6" w:rsidRDefault="00A53AD6">
      <w:pPr>
        <w:pStyle w:val="NormalText"/>
      </w:pPr>
      <w:r>
        <w:t>Bloom's:  Apply</w:t>
      </w:r>
    </w:p>
    <w:p w14:paraId="00C1844D" w14:textId="77777777" w:rsidR="00A53AD6" w:rsidRDefault="00A53AD6">
      <w:pPr>
        <w:pStyle w:val="NormalText"/>
      </w:pPr>
      <w:r>
        <w:t>AACSB:  Analytical Thinking</w:t>
      </w:r>
    </w:p>
    <w:p w14:paraId="00C1844E" w14:textId="77777777" w:rsidR="00A53AD6" w:rsidRDefault="00A53AD6">
      <w:pPr>
        <w:pStyle w:val="NormalText"/>
      </w:pPr>
      <w:r>
        <w:t>AICPA:  BB Critical Thinking; FN Measurement</w:t>
      </w:r>
    </w:p>
    <w:p w14:paraId="00C1844F" w14:textId="77777777" w:rsidR="00A53AD6" w:rsidRDefault="00A53AD6">
      <w:pPr>
        <w:pStyle w:val="NormalText"/>
      </w:pPr>
    </w:p>
    <w:p w14:paraId="00C18450" w14:textId="77777777" w:rsidR="00B2306E" w:rsidRDefault="00B2306E">
      <w:pPr>
        <w:rPr>
          <w:rFonts w:ascii="Times New Roman" w:hAnsi="Times New Roman"/>
          <w:color w:val="000000"/>
          <w:sz w:val="24"/>
          <w:szCs w:val="24"/>
        </w:rPr>
      </w:pPr>
      <w:r>
        <w:br w:type="page"/>
      </w:r>
    </w:p>
    <w:p w14:paraId="00C18451" w14:textId="77777777" w:rsidR="00A53AD6" w:rsidRDefault="00A53AD6">
      <w:pPr>
        <w:pStyle w:val="NormalText"/>
      </w:pPr>
      <w:r>
        <w:t>149) Fiori Corporation's relevant range of activity is 3,000 units to 7,000 units. When it produces and sells 5,000 units, its average costs per unit are as follows:</w:t>
      </w:r>
    </w:p>
    <w:p w14:paraId="00C1845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760"/>
        <w:gridCol w:w="420"/>
        <w:gridCol w:w="620"/>
        <w:gridCol w:w="400"/>
      </w:tblGrid>
      <w:tr w:rsidR="00A53AD6" w14:paraId="00C18455" w14:textId="77777777">
        <w:tc>
          <w:tcPr>
            <w:tcW w:w="6760" w:type="dxa"/>
            <w:tcBorders>
              <w:top w:val="nil"/>
              <w:left w:val="nil"/>
              <w:bottom w:val="nil"/>
              <w:right w:val="nil"/>
            </w:tcBorders>
            <w:vAlign w:val="bottom"/>
          </w:tcPr>
          <w:p w14:paraId="00C18453" w14:textId="77777777" w:rsidR="00A53AD6" w:rsidRDefault="00A53AD6">
            <w:pPr>
              <w:pStyle w:val="NormalText"/>
            </w:pPr>
            <w:r>
              <w:t> </w:t>
            </w:r>
          </w:p>
        </w:tc>
        <w:tc>
          <w:tcPr>
            <w:tcW w:w="1440" w:type="dxa"/>
            <w:gridSpan w:val="3"/>
            <w:tcBorders>
              <w:top w:val="nil"/>
              <w:left w:val="nil"/>
              <w:bottom w:val="nil"/>
              <w:right w:val="nil"/>
            </w:tcBorders>
            <w:tcMar>
              <w:top w:w="0" w:type="dxa"/>
              <w:left w:w="0" w:type="dxa"/>
              <w:bottom w:w="0" w:type="dxa"/>
              <w:right w:w="0" w:type="dxa"/>
            </w:tcMar>
            <w:vAlign w:val="bottom"/>
          </w:tcPr>
          <w:p w14:paraId="00C18454" w14:textId="77777777" w:rsidR="00A53AD6" w:rsidRDefault="00A53AD6">
            <w:pPr>
              <w:pStyle w:val="NormalText"/>
              <w:jc w:val="center"/>
            </w:pPr>
            <w:r>
              <w:t>Average Cost per Unit</w:t>
            </w:r>
          </w:p>
        </w:tc>
      </w:tr>
      <w:tr w:rsidR="00A53AD6" w14:paraId="00C1845A" w14:textId="77777777">
        <w:tc>
          <w:tcPr>
            <w:tcW w:w="6760" w:type="dxa"/>
            <w:tcBorders>
              <w:top w:val="nil"/>
              <w:left w:val="nil"/>
              <w:bottom w:val="nil"/>
              <w:right w:val="nil"/>
            </w:tcBorders>
            <w:vAlign w:val="bottom"/>
          </w:tcPr>
          <w:p w14:paraId="00C18456" w14:textId="77777777" w:rsidR="00A53AD6" w:rsidRDefault="00A53AD6">
            <w:pPr>
              <w:pStyle w:val="NormalText"/>
            </w:pPr>
            <w:r>
              <w:t>Direct materials</w:t>
            </w:r>
          </w:p>
        </w:tc>
        <w:tc>
          <w:tcPr>
            <w:tcW w:w="420" w:type="dxa"/>
            <w:tcBorders>
              <w:top w:val="nil"/>
              <w:left w:val="nil"/>
              <w:bottom w:val="nil"/>
              <w:right w:val="nil"/>
            </w:tcBorders>
            <w:tcMar>
              <w:top w:w="0" w:type="dxa"/>
              <w:left w:w="0" w:type="dxa"/>
              <w:bottom w:w="0" w:type="dxa"/>
              <w:right w:w="0" w:type="dxa"/>
            </w:tcMar>
            <w:vAlign w:val="bottom"/>
          </w:tcPr>
          <w:p w14:paraId="00C18457" w14:textId="77777777"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14:paraId="00C18458" w14:textId="77777777" w:rsidR="00A53AD6" w:rsidRDefault="00A53AD6">
            <w:pPr>
              <w:pStyle w:val="NormalText"/>
              <w:jc w:val="right"/>
            </w:pPr>
            <w:r>
              <w:t>6.05</w:t>
            </w:r>
          </w:p>
        </w:tc>
        <w:tc>
          <w:tcPr>
            <w:tcW w:w="400" w:type="dxa"/>
            <w:tcBorders>
              <w:top w:val="nil"/>
              <w:left w:val="nil"/>
              <w:bottom w:val="nil"/>
              <w:right w:val="nil"/>
            </w:tcBorders>
            <w:tcMar>
              <w:top w:w="0" w:type="dxa"/>
              <w:left w:w="0" w:type="dxa"/>
              <w:bottom w:w="0" w:type="dxa"/>
              <w:right w:w="0" w:type="dxa"/>
            </w:tcMar>
            <w:vAlign w:val="bottom"/>
          </w:tcPr>
          <w:p w14:paraId="00C18459" w14:textId="77777777" w:rsidR="00A53AD6" w:rsidRDefault="00A53AD6">
            <w:pPr>
              <w:pStyle w:val="NormalText"/>
              <w:jc w:val="right"/>
            </w:pPr>
            <w:r>
              <w:t> </w:t>
            </w:r>
          </w:p>
        </w:tc>
      </w:tr>
      <w:tr w:rsidR="00A53AD6" w14:paraId="00C1845F" w14:textId="77777777">
        <w:tc>
          <w:tcPr>
            <w:tcW w:w="6760" w:type="dxa"/>
            <w:tcBorders>
              <w:top w:val="nil"/>
              <w:left w:val="nil"/>
              <w:bottom w:val="nil"/>
              <w:right w:val="nil"/>
            </w:tcBorders>
            <w:vAlign w:val="bottom"/>
          </w:tcPr>
          <w:p w14:paraId="00C1845B" w14:textId="77777777" w:rsidR="00A53AD6" w:rsidRDefault="00A53AD6">
            <w:pPr>
              <w:pStyle w:val="NormalText"/>
            </w:pPr>
            <w:r>
              <w:t>Direct labor</w:t>
            </w:r>
          </w:p>
        </w:tc>
        <w:tc>
          <w:tcPr>
            <w:tcW w:w="420" w:type="dxa"/>
            <w:tcBorders>
              <w:top w:val="nil"/>
              <w:left w:val="nil"/>
              <w:bottom w:val="nil"/>
              <w:right w:val="nil"/>
            </w:tcBorders>
            <w:tcMar>
              <w:top w:w="0" w:type="dxa"/>
              <w:left w:w="0" w:type="dxa"/>
              <w:bottom w:w="0" w:type="dxa"/>
              <w:right w:w="0" w:type="dxa"/>
            </w:tcMar>
            <w:vAlign w:val="bottom"/>
          </w:tcPr>
          <w:p w14:paraId="00C1845C" w14:textId="77777777"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14:paraId="00C1845D" w14:textId="77777777" w:rsidR="00A53AD6" w:rsidRDefault="00A53AD6">
            <w:pPr>
              <w:pStyle w:val="NormalText"/>
              <w:jc w:val="right"/>
            </w:pPr>
            <w:r>
              <w:t>3.05</w:t>
            </w:r>
          </w:p>
        </w:tc>
        <w:tc>
          <w:tcPr>
            <w:tcW w:w="400" w:type="dxa"/>
            <w:tcBorders>
              <w:top w:val="nil"/>
              <w:left w:val="nil"/>
              <w:bottom w:val="nil"/>
              <w:right w:val="nil"/>
            </w:tcBorders>
            <w:tcMar>
              <w:top w:w="0" w:type="dxa"/>
              <w:left w:w="0" w:type="dxa"/>
              <w:bottom w:w="0" w:type="dxa"/>
              <w:right w:w="0" w:type="dxa"/>
            </w:tcMar>
            <w:vAlign w:val="bottom"/>
          </w:tcPr>
          <w:p w14:paraId="00C1845E" w14:textId="77777777" w:rsidR="00A53AD6" w:rsidRDefault="00A53AD6">
            <w:pPr>
              <w:pStyle w:val="NormalText"/>
              <w:jc w:val="right"/>
            </w:pPr>
            <w:r>
              <w:t> </w:t>
            </w:r>
          </w:p>
        </w:tc>
      </w:tr>
      <w:tr w:rsidR="00A53AD6" w14:paraId="00C18464" w14:textId="77777777">
        <w:tc>
          <w:tcPr>
            <w:tcW w:w="6760" w:type="dxa"/>
            <w:tcBorders>
              <w:top w:val="nil"/>
              <w:left w:val="nil"/>
              <w:bottom w:val="nil"/>
              <w:right w:val="nil"/>
            </w:tcBorders>
            <w:vAlign w:val="bottom"/>
          </w:tcPr>
          <w:p w14:paraId="00C18460" w14:textId="77777777" w:rsidR="00A53AD6" w:rsidRDefault="00A53AD6">
            <w:pPr>
              <w:pStyle w:val="NormalText"/>
            </w:pPr>
            <w:r>
              <w:t>Variable manufacturing overhead</w:t>
            </w:r>
          </w:p>
        </w:tc>
        <w:tc>
          <w:tcPr>
            <w:tcW w:w="420" w:type="dxa"/>
            <w:tcBorders>
              <w:top w:val="nil"/>
              <w:left w:val="nil"/>
              <w:bottom w:val="nil"/>
              <w:right w:val="nil"/>
            </w:tcBorders>
            <w:tcMar>
              <w:top w:w="0" w:type="dxa"/>
              <w:left w:w="0" w:type="dxa"/>
              <w:bottom w:w="0" w:type="dxa"/>
              <w:right w:w="0" w:type="dxa"/>
            </w:tcMar>
            <w:vAlign w:val="bottom"/>
          </w:tcPr>
          <w:p w14:paraId="00C18461" w14:textId="77777777"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14:paraId="00C18462" w14:textId="77777777" w:rsidR="00A53AD6" w:rsidRDefault="00A53AD6">
            <w:pPr>
              <w:pStyle w:val="NormalText"/>
              <w:jc w:val="right"/>
            </w:pPr>
            <w:r>
              <w:t>1.70</w:t>
            </w:r>
          </w:p>
        </w:tc>
        <w:tc>
          <w:tcPr>
            <w:tcW w:w="400" w:type="dxa"/>
            <w:tcBorders>
              <w:top w:val="nil"/>
              <w:left w:val="nil"/>
              <w:bottom w:val="nil"/>
              <w:right w:val="nil"/>
            </w:tcBorders>
            <w:tcMar>
              <w:top w:w="0" w:type="dxa"/>
              <w:left w:w="0" w:type="dxa"/>
              <w:bottom w:w="0" w:type="dxa"/>
              <w:right w:w="0" w:type="dxa"/>
            </w:tcMar>
            <w:vAlign w:val="bottom"/>
          </w:tcPr>
          <w:p w14:paraId="00C18463" w14:textId="77777777" w:rsidR="00A53AD6" w:rsidRDefault="00A53AD6">
            <w:pPr>
              <w:pStyle w:val="NormalText"/>
              <w:jc w:val="right"/>
            </w:pPr>
            <w:r>
              <w:t> </w:t>
            </w:r>
          </w:p>
        </w:tc>
      </w:tr>
      <w:tr w:rsidR="00A53AD6" w14:paraId="00C18469" w14:textId="77777777">
        <w:tc>
          <w:tcPr>
            <w:tcW w:w="6760" w:type="dxa"/>
            <w:tcBorders>
              <w:top w:val="nil"/>
              <w:left w:val="nil"/>
              <w:bottom w:val="nil"/>
              <w:right w:val="nil"/>
            </w:tcBorders>
            <w:vAlign w:val="bottom"/>
          </w:tcPr>
          <w:p w14:paraId="00C18465" w14:textId="77777777" w:rsidR="00A53AD6" w:rsidRDefault="00A53AD6">
            <w:pPr>
              <w:pStyle w:val="NormalText"/>
            </w:pPr>
            <w:r>
              <w:t>Fixed manufacturing overhead</w:t>
            </w:r>
          </w:p>
        </w:tc>
        <w:tc>
          <w:tcPr>
            <w:tcW w:w="420" w:type="dxa"/>
            <w:tcBorders>
              <w:top w:val="nil"/>
              <w:left w:val="nil"/>
              <w:bottom w:val="nil"/>
              <w:right w:val="nil"/>
            </w:tcBorders>
            <w:tcMar>
              <w:top w:w="0" w:type="dxa"/>
              <w:left w:w="0" w:type="dxa"/>
              <w:bottom w:w="0" w:type="dxa"/>
              <w:right w:w="0" w:type="dxa"/>
            </w:tcMar>
            <w:vAlign w:val="bottom"/>
          </w:tcPr>
          <w:p w14:paraId="00C18466" w14:textId="77777777"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14:paraId="00C18467" w14:textId="77777777" w:rsidR="00A53AD6" w:rsidRDefault="00A53AD6">
            <w:pPr>
              <w:pStyle w:val="NormalText"/>
              <w:jc w:val="right"/>
            </w:pPr>
            <w:r>
              <w:t>3.00</w:t>
            </w:r>
          </w:p>
        </w:tc>
        <w:tc>
          <w:tcPr>
            <w:tcW w:w="400" w:type="dxa"/>
            <w:tcBorders>
              <w:top w:val="nil"/>
              <w:left w:val="nil"/>
              <w:bottom w:val="nil"/>
              <w:right w:val="nil"/>
            </w:tcBorders>
            <w:tcMar>
              <w:top w:w="0" w:type="dxa"/>
              <w:left w:w="0" w:type="dxa"/>
              <w:bottom w:w="0" w:type="dxa"/>
              <w:right w:w="0" w:type="dxa"/>
            </w:tcMar>
            <w:vAlign w:val="bottom"/>
          </w:tcPr>
          <w:p w14:paraId="00C18468" w14:textId="77777777" w:rsidR="00A53AD6" w:rsidRDefault="00A53AD6">
            <w:pPr>
              <w:pStyle w:val="NormalText"/>
              <w:jc w:val="right"/>
            </w:pPr>
            <w:r>
              <w:t> </w:t>
            </w:r>
          </w:p>
        </w:tc>
      </w:tr>
      <w:tr w:rsidR="00A53AD6" w14:paraId="00C1846E" w14:textId="77777777">
        <w:tc>
          <w:tcPr>
            <w:tcW w:w="6760" w:type="dxa"/>
            <w:tcBorders>
              <w:top w:val="nil"/>
              <w:left w:val="nil"/>
              <w:bottom w:val="nil"/>
              <w:right w:val="nil"/>
            </w:tcBorders>
            <w:vAlign w:val="bottom"/>
          </w:tcPr>
          <w:p w14:paraId="00C1846A" w14:textId="77777777" w:rsidR="00A53AD6" w:rsidRDefault="00A53AD6">
            <w:pPr>
              <w:pStyle w:val="NormalText"/>
            </w:pPr>
            <w:r>
              <w:t>Fixed selling expense</w:t>
            </w:r>
          </w:p>
        </w:tc>
        <w:tc>
          <w:tcPr>
            <w:tcW w:w="420" w:type="dxa"/>
            <w:tcBorders>
              <w:top w:val="nil"/>
              <w:left w:val="nil"/>
              <w:bottom w:val="nil"/>
              <w:right w:val="nil"/>
            </w:tcBorders>
            <w:tcMar>
              <w:top w:w="0" w:type="dxa"/>
              <w:left w:w="0" w:type="dxa"/>
              <w:bottom w:w="0" w:type="dxa"/>
              <w:right w:w="0" w:type="dxa"/>
            </w:tcMar>
            <w:vAlign w:val="bottom"/>
          </w:tcPr>
          <w:p w14:paraId="00C1846B" w14:textId="77777777"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14:paraId="00C1846C" w14:textId="77777777"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bottom"/>
          </w:tcPr>
          <w:p w14:paraId="00C1846D" w14:textId="77777777" w:rsidR="00A53AD6" w:rsidRDefault="00A53AD6">
            <w:pPr>
              <w:pStyle w:val="NormalText"/>
              <w:jc w:val="right"/>
            </w:pPr>
            <w:r>
              <w:t> </w:t>
            </w:r>
          </w:p>
        </w:tc>
      </w:tr>
      <w:tr w:rsidR="00A53AD6" w14:paraId="00C18473" w14:textId="77777777">
        <w:tc>
          <w:tcPr>
            <w:tcW w:w="6760" w:type="dxa"/>
            <w:tcBorders>
              <w:top w:val="nil"/>
              <w:left w:val="nil"/>
              <w:bottom w:val="nil"/>
              <w:right w:val="nil"/>
            </w:tcBorders>
            <w:vAlign w:val="bottom"/>
          </w:tcPr>
          <w:p w14:paraId="00C1846F" w14:textId="77777777" w:rsidR="00A53AD6" w:rsidRDefault="00A53AD6">
            <w:pPr>
              <w:pStyle w:val="NormalText"/>
            </w:pPr>
            <w:r>
              <w:t>Fixed administrative expense</w:t>
            </w:r>
          </w:p>
        </w:tc>
        <w:tc>
          <w:tcPr>
            <w:tcW w:w="420" w:type="dxa"/>
            <w:tcBorders>
              <w:top w:val="nil"/>
              <w:left w:val="nil"/>
              <w:bottom w:val="nil"/>
              <w:right w:val="nil"/>
            </w:tcBorders>
            <w:tcMar>
              <w:top w:w="0" w:type="dxa"/>
              <w:left w:w="0" w:type="dxa"/>
              <w:bottom w:w="0" w:type="dxa"/>
              <w:right w:w="0" w:type="dxa"/>
            </w:tcMar>
            <w:vAlign w:val="bottom"/>
          </w:tcPr>
          <w:p w14:paraId="00C18470" w14:textId="77777777"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14:paraId="00C18471" w14:textId="77777777"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bottom"/>
          </w:tcPr>
          <w:p w14:paraId="00C18472" w14:textId="77777777" w:rsidR="00A53AD6" w:rsidRDefault="00A53AD6">
            <w:pPr>
              <w:pStyle w:val="NormalText"/>
              <w:jc w:val="right"/>
            </w:pPr>
            <w:r>
              <w:t> </w:t>
            </w:r>
          </w:p>
        </w:tc>
      </w:tr>
      <w:tr w:rsidR="00A53AD6" w14:paraId="00C18478" w14:textId="77777777">
        <w:tc>
          <w:tcPr>
            <w:tcW w:w="6760" w:type="dxa"/>
            <w:tcBorders>
              <w:top w:val="nil"/>
              <w:left w:val="nil"/>
              <w:bottom w:val="nil"/>
              <w:right w:val="nil"/>
            </w:tcBorders>
            <w:vAlign w:val="bottom"/>
          </w:tcPr>
          <w:p w14:paraId="00C18474" w14:textId="77777777" w:rsidR="00A53AD6" w:rsidRDefault="00A53AD6">
            <w:pPr>
              <w:pStyle w:val="NormalText"/>
            </w:pPr>
            <w:r>
              <w:t>Sales commissions</w:t>
            </w:r>
          </w:p>
        </w:tc>
        <w:tc>
          <w:tcPr>
            <w:tcW w:w="420" w:type="dxa"/>
            <w:tcBorders>
              <w:top w:val="nil"/>
              <w:left w:val="nil"/>
              <w:bottom w:val="nil"/>
              <w:right w:val="nil"/>
            </w:tcBorders>
            <w:tcMar>
              <w:top w:w="0" w:type="dxa"/>
              <w:left w:w="0" w:type="dxa"/>
              <w:bottom w:w="0" w:type="dxa"/>
              <w:right w:w="0" w:type="dxa"/>
            </w:tcMar>
            <w:vAlign w:val="bottom"/>
          </w:tcPr>
          <w:p w14:paraId="00C18475" w14:textId="77777777"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14:paraId="00C18476" w14:textId="77777777" w:rsidR="00A53AD6" w:rsidRDefault="00A53AD6">
            <w:pPr>
              <w:pStyle w:val="NormalText"/>
              <w:jc w:val="right"/>
            </w:pPr>
            <w:r>
              <w:t>1.00</w:t>
            </w:r>
          </w:p>
        </w:tc>
        <w:tc>
          <w:tcPr>
            <w:tcW w:w="400" w:type="dxa"/>
            <w:tcBorders>
              <w:top w:val="nil"/>
              <w:left w:val="nil"/>
              <w:bottom w:val="nil"/>
              <w:right w:val="nil"/>
            </w:tcBorders>
            <w:tcMar>
              <w:top w:w="0" w:type="dxa"/>
              <w:left w:w="0" w:type="dxa"/>
              <w:bottom w:w="0" w:type="dxa"/>
              <w:right w:w="0" w:type="dxa"/>
            </w:tcMar>
            <w:vAlign w:val="bottom"/>
          </w:tcPr>
          <w:p w14:paraId="00C18477" w14:textId="77777777" w:rsidR="00A53AD6" w:rsidRDefault="00A53AD6">
            <w:pPr>
              <w:pStyle w:val="NormalText"/>
              <w:jc w:val="right"/>
            </w:pPr>
            <w:r>
              <w:t> </w:t>
            </w:r>
          </w:p>
        </w:tc>
      </w:tr>
      <w:tr w:rsidR="00A53AD6" w14:paraId="00C1847D" w14:textId="77777777">
        <w:tc>
          <w:tcPr>
            <w:tcW w:w="6760" w:type="dxa"/>
            <w:tcBorders>
              <w:top w:val="nil"/>
              <w:left w:val="nil"/>
              <w:bottom w:val="nil"/>
              <w:right w:val="nil"/>
            </w:tcBorders>
            <w:vAlign w:val="bottom"/>
          </w:tcPr>
          <w:p w14:paraId="00C18479" w14:textId="77777777" w:rsidR="00A53AD6" w:rsidRDefault="00A53AD6">
            <w:pPr>
              <w:pStyle w:val="NormalText"/>
            </w:pPr>
            <w:r>
              <w:t>Variable administrative expense</w:t>
            </w:r>
          </w:p>
        </w:tc>
        <w:tc>
          <w:tcPr>
            <w:tcW w:w="420" w:type="dxa"/>
            <w:tcBorders>
              <w:top w:val="nil"/>
              <w:left w:val="nil"/>
              <w:bottom w:val="nil"/>
              <w:right w:val="nil"/>
            </w:tcBorders>
            <w:tcMar>
              <w:top w:w="0" w:type="dxa"/>
              <w:left w:w="0" w:type="dxa"/>
              <w:bottom w:w="0" w:type="dxa"/>
              <w:right w:w="0" w:type="dxa"/>
            </w:tcMar>
            <w:vAlign w:val="bottom"/>
          </w:tcPr>
          <w:p w14:paraId="00C1847A" w14:textId="77777777"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14:paraId="00C1847B" w14:textId="77777777"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bottom"/>
          </w:tcPr>
          <w:p w14:paraId="00C1847C" w14:textId="77777777" w:rsidR="00A53AD6" w:rsidRDefault="00A53AD6">
            <w:pPr>
              <w:pStyle w:val="NormalText"/>
              <w:jc w:val="right"/>
            </w:pPr>
            <w:r>
              <w:t> </w:t>
            </w:r>
          </w:p>
        </w:tc>
      </w:tr>
    </w:tbl>
    <w:p w14:paraId="00C1847E" w14:textId="77777777" w:rsidR="00A53AD6" w:rsidRDefault="00A53AD6">
      <w:pPr>
        <w:pStyle w:val="NormalText"/>
      </w:pPr>
    </w:p>
    <w:p w14:paraId="00C1847F" w14:textId="77777777" w:rsidR="00A53AD6" w:rsidRDefault="00A53AD6">
      <w:pPr>
        <w:pStyle w:val="NormalText"/>
      </w:pPr>
      <w:r>
        <w:t>The incremental manufacturing cost that the company will incur if it increases production from 5,000 to 5,001 units is closest to:</w:t>
      </w:r>
    </w:p>
    <w:p w14:paraId="00C18480" w14:textId="77777777" w:rsidR="00A53AD6" w:rsidRDefault="00A53AD6">
      <w:pPr>
        <w:pStyle w:val="NormalText"/>
      </w:pPr>
      <w:r>
        <w:t>A) $16.20</w:t>
      </w:r>
    </w:p>
    <w:p w14:paraId="00C18481" w14:textId="77777777" w:rsidR="00A53AD6" w:rsidRDefault="00A53AD6">
      <w:pPr>
        <w:pStyle w:val="NormalText"/>
      </w:pPr>
      <w:r>
        <w:t>B) $10.80</w:t>
      </w:r>
    </w:p>
    <w:p w14:paraId="00C18482" w14:textId="77777777" w:rsidR="00A53AD6" w:rsidRDefault="00A53AD6">
      <w:pPr>
        <w:pStyle w:val="NormalText"/>
      </w:pPr>
      <w:r>
        <w:t>C) $13.80</w:t>
      </w:r>
    </w:p>
    <w:p w14:paraId="00C18483" w14:textId="77777777" w:rsidR="00A53AD6" w:rsidRDefault="00A53AD6">
      <w:pPr>
        <w:pStyle w:val="NormalText"/>
      </w:pPr>
      <w:r>
        <w:t>D) $14.30</w:t>
      </w:r>
    </w:p>
    <w:p w14:paraId="00C18484" w14:textId="77777777" w:rsidR="003C39DD" w:rsidRDefault="003C39DD">
      <w:pPr>
        <w:pStyle w:val="NormalText"/>
      </w:pPr>
    </w:p>
    <w:p w14:paraId="00C18485" w14:textId="77777777" w:rsidR="00A53AD6" w:rsidRDefault="003C39DD">
      <w:pPr>
        <w:pStyle w:val="NormalText"/>
      </w:pPr>
      <w:r>
        <w:t>Answer:</w:t>
      </w:r>
      <w:r w:rsidR="00A53AD6">
        <w:t xml:space="preserve">  B</w:t>
      </w:r>
    </w:p>
    <w:p w14:paraId="00C18486"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680"/>
        <w:gridCol w:w="280"/>
        <w:gridCol w:w="720"/>
      </w:tblGrid>
      <w:tr w:rsidR="00A53AD6" w14:paraId="00C1848A" w14:textId="77777777">
        <w:tc>
          <w:tcPr>
            <w:tcW w:w="4680" w:type="dxa"/>
            <w:tcBorders>
              <w:top w:val="nil"/>
              <w:left w:val="nil"/>
              <w:bottom w:val="nil"/>
              <w:right w:val="nil"/>
            </w:tcBorders>
            <w:vAlign w:val="bottom"/>
          </w:tcPr>
          <w:p w14:paraId="00C18487"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488" w14:textId="77777777" w:rsidR="00A53AD6" w:rsidRDefault="00A53AD6">
            <w:pPr>
              <w:pStyle w:val="NormalText"/>
              <w:jc w:val="center"/>
            </w:pPr>
            <w:r>
              <w:t> </w:t>
            </w:r>
          </w:p>
        </w:tc>
        <w:tc>
          <w:tcPr>
            <w:tcW w:w="720" w:type="dxa"/>
            <w:tcBorders>
              <w:top w:val="nil"/>
              <w:left w:val="nil"/>
              <w:bottom w:val="nil"/>
              <w:right w:val="nil"/>
            </w:tcBorders>
            <w:tcMar>
              <w:top w:w="0" w:type="dxa"/>
              <w:left w:w="0" w:type="dxa"/>
              <w:bottom w:w="0" w:type="dxa"/>
              <w:right w:w="0" w:type="dxa"/>
            </w:tcMar>
            <w:vAlign w:val="bottom"/>
          </w:tcPr>
          <w:p w14:paraId="00C18489" w14:textId="77777777" w:rsidR="00A53AD6" w:rsidRDefault="00A53AD6">
            <w:pPr>
              <w:pStyle w:val="NormalText"/>
              <w:jc w:val="center"/>
            </w:pPr>
            <w:r>
              <w:t> </w:t>
            </w:r>
          </w:p>
        </w:tc>
      </w:tr>
      <w:tr w:rsidR="00A53AD6" w14:paraId="00C1848E" w14:textId="77777777">
        <w:tc>
          <w:tcPr>
            <w:tcW w:w="4680" w:type="dxa"/>
            <w:tcBorders>
              <w:top w:val="nil"/>
              <w:left w:val="nil"/>
              <w:bottom w:val="nil"/>
              <w:right w:val="nil"/>
            </w:tcBorders>
            <w:vAlign w:val="bottom"/>
          </w:tcPr>
          <w:p w14:paraId="00C1848B"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48C" w14:textId="77777777" w:rsidR="00A53AD6" w:rsidRDefault="00A53AD6">
            <w:pPr>
              <w:pStyle w:val="NormalText"/>
              <w:jc w:val="right"/>
            </w:pPr>
            <w:r>
              <w:t>$</w:t>
            </w:r>
          </w:p>
        </w:tc>
        <w:tc>
          <w:tcPr>
            <w:tcW w:w="720" w:type="dxa"/>
            <w:tcBorders>
              <w:top w:val="nil"/>
              <w:left w:val="nil"/>
              <w:bottom w:val="nil"/>
              <w:right w:val="nil"/>
            </w:tcBorders>
            <w:tcMar>
              <w:top w:w="0" w:type="dxa"/>
              <w:left w:w="0" w:type="dxa"/>
              <w:bottom w:w="0" w:type="dxa"/>
              <w:right w:w="0" w:type="dxa"/>
            </w:tcMar>
            <w:vAlign w:val="bottom"/>
          </w:tcPr>
          <w:p w14:paraId="00C1848D" w14:textId="77777777" w:rsidR="00A53AD6" w:rsidRDefault="00A53AD6">
            <w:pPr>
              <w:pStyle w:val="NormalText"/>
              <w:jc w:val="right"/>
            </w:pPr>
            <w:r>
              <w:t>6.05</w:t>
            </w:r>
          </w:p>
        </w:tc>
      </w:tr>
      <w:tr w:rsidR="00A53AD6" w14:paraId="00C18492" w14:textId="77777777">
        <w:tc>
          <w:tcPr>
            <w:tcW w:w="4680" w:type="dxa"/>
            <w:tcBorders>
              <w:top w:val="nil"/>
              <w:left w:val="nil"/>
              <w:bottom w:val="nil"/>
              <w:right w:val="nil"/>
            </w:tcBorders>
            <w:vAlign w:val="bottom"/>
          </w:tcPr>
          <w:p w14:paraId="00C1848F"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490"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8491" w14:textId="77777777" w:rsidR="00A53AD6" w:rsidRDefault="00A53AD6">
            <w:pPr>
              <w:pStyle w:val="NormalText"/>
              <w:jc w:val="right"/>
            </w:pPr>
            <w:r>
              <w:t>3.05</w:t>
            </w:r>
          </w:p>
        </w:tc>
      </w:tr>
      <w:tr w:rsidR="00A53AD6" w14:paraId="00C18496" w14:textId="77777777">
        <w:tc>
          <w:tcPr>
            <w:tcW w:w="4680" w:type="dxa"/>
            <w:tcBorders>
              <w:top w:val="nil"/>
              <w:left w:val="nil"/>
              <w:bottom w:val="nil"/>
              <w:right w:val="nil"/>
            </w:tcBorders>
            <w:vAlign w:val="bottom"/>
          </w:tcPr>
          <w:p w14:paraId="00C18493"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494" w14:textId="77777777" w:rsidR="00A53AD6" w:rsidRDefault="00A53AD6">
            <w:pPr>
              <w:pStyle w:val="NormalText"/>
              <w:jc w:val="right"/>
            </w:pPr>
            <w:r>
              <w:t> </w:t>
            </w:r>
          </w:p>
        </w:tc>
        <w:tc>
          <w:tcPr>
            <w:tcW w:w="720" w:type="dxa"/>
            <w:tcBorders>
              <w:top w:val="nil"/>
              <w:left w:val="nil"/>
              <w:bottom w:val="single" w:sz="20" w:space="0" w:color="000000"/>
              <w:right w:val="nil"/>
            </w:tcBorders>
            <w:tcMar>
              <w:top w:w="0" w:type="dxa"/>
              <w:left w:w="0" w:type="dxa"/>
              <w:bottom w:w="0" w:type="dxa"/>
              <w:right w:w="0" w:type="dxa"/>
            </w:tcMar>
            <w:vAlign w:val="bottom"/>
          </w:tcPr>
          <w:p w14:paraId="00C18495" w14:textId="77777777" w:rsidR="00A53AD6" w:rsidRDefault="00A53AD6">
            <w:pPr>
              <w:pStyle w:val="NormalText"/>
              <w:jc w:val="right"/>
            </w:pPr>
            <w:r>
              <w:t>1.70</w:t>
            </w:r>
          </w:p>
        </w:tc>
      </w:tr>
      <w:tr w:rsidR="00A53AD6" w14:paraId="00C1849A" w14:textId="77777777">
        <w:tc>
          <w:tcPr>
            <w:tcW w:w="4680" w:type="dxa"/>
            <w:tcBorders>
              <w:top w:val="nil"/>
              <w:left w:val="nil"/>
              <w:bottom w:val="nil"/>
              <w:right w:val="nil"/>
            </w:tcBorders>
            <w:vAlign w:val="bottom"/>
          </w:tcPr>
          <w:p w14:paraId="00C18497" w14:textId="77777777" w:rsidR="00A53AD6" w:rsidRDefault="00A53AD6">
            <w:pPr>
              <w:pStyle w:val="NormalText"/>
            </w:pPr>
            <w:r>
              <w:t>Incremental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498" w14:textId="77777777" w:rsidR="00A53AD6" w:rsidRDefault="00A53AD6">
            <w:pPr>
              <w:pStyle w:val="NormalText"/>
              <w:jc w:val="right"/>
            </w:pPr>
            <w:r>
              <w:t>$</w:t>
            </w:r>
          </w:p>
        </w:tc>
        <w:tc>
          <w:tcPr>
            <w:tcW w:w="720" w:type="dxa"/>
            <w:tcBorders>
              <w:top w:val="nil"/>
              <w:left w:val="nil"/>
              <w:bottom w:val="double" w:sz="2" w:space="0" w:color="000000"/>
              <w:right w:val="nil"/>
            </w:tcBorders>
            <w:tcMar>
              <w:top w:w="0" w:type="dxa"/>
              <w:left w:w="0" w:type="dxa"/>
              <w:bottom w:w="0" w:type="dxa"/>
              <w:right w:w="0" w:type="dxa"/>
            </w:tcMar>
            <w:vAlign w:val="bottom"/>
          </w:tcPr>
          <w:p w14:paraId="00C18499" w14:textId="77777777" w:rsidR="00A53AD6" w:rsidRDefault="00A53AD6">
            <w:pPr>
              <w:pStyle w:val="NormalText"/>
              <w:jc w:val="right"/>
            </w:pPr>
            <w:r>
              <w:t>10.80</w:t>
            </w:r>
          </w:p>
        </w:tc>
      </w:tr>
    </w:tbl>
    <w:p w14:paraId="00C1849B" w14:textId="77777777" w:rsidR="00A53AD6" w:rsidRDefault="00A53AD6">
      <w:pPr>
        <w:pStyle w:val="NormalText"/>
      </w:pPr>
    </w:p>
    <w:p w14:paraId="00C1849C" w14:textId="77777777" w:rsidR="00A53AD6" w:rsidRDefault="003C39DD">
      <w:pPr>
        <w:pStyle w:val="NormalText"/>
      </w:pPr>
      <w:r>
        <w:t>Difficulty: 1 Easy</w:t>
      </w:r>
    </w:p>
    <w:p w14:paraId="00C1849D" w14:textId="77777777" w:rsidR="00A53AD6" w:rsidRDefault="00A53AD6">
      <w:pPr>
        <w:pStyle w:val="NormalText"/>
      </w:pPr>
      <w:r>
        <w:t>Topic:  Cost Classifications for Decision Making</w:t>
      </w:r>
    </w:p>
    <w:p w14:paraId="00C1849E" w14:textId="77777777" w:rsidR="00A53AD6" w:rsidRDefault="00A53AD6">
      <w:pPr>
        <w:pStyle w:val="NormalText"/>
      </w:pPr>
      <w:r>
        <w:t>Learning Objective:  01-05 Understand cost classifications used in making decisions: differential costs, sunk costs, and opportunity costs.</w:t>
      </w:r>
    </w:p>
    <w:p w14:paraId="00C1849F" w14:textId="77777777" w:rsidR="00A53AD6" w:rsidRDefault="00A53AD6">
      <w:pPr>
        <w:pStyle w:val="NormalText"/>
      </w:pPr>
      <w:r>
        <w:t>Bloom's:  Apply</w:t>
      </w:r>
    </w:p>
    <w:p w14:paraId="00C184A0" w14:textId="77777777" w:rsidR="00A53AD6" w:rsidRDefault="00A53AD6">
      <w:pPr>
        <w:pStyle w:val="NormalText"/>
      </w:pPr>
      <w:r>
        <w:t>AACSB:  Analytical Thinking</w:t>
      </w:r>
    </w:p>
    <w:p w14:paraId="00C184A1" w14:textId="77777777" w:rsidR="00A53AD6" w:rsidRDefault="00A53AD6">
      <w:pPr>
        <w:pStyle w:val="NormalText"/>
      </w:pPr>
      <w:r>
        <w:t>AICPA:  BB Critical Thinking; FN Measurement</w:t>
      </w:r>
    </w:p>
    <w:p w14:paraId="00C184A2" w14:textId="77777777" w:rsidR="00A53AD6" w:rsidRDefault="00A53AD6">
      <w:pPr>
        <w:pStyle w:val="NormalText"/>
      </w:pPr>
    </w:p>
    <w:p w14:paraId="00C184A3" w14:textId="77777777" w:rsidR="00B2306E" w:rsidRDefault="00B2306E">
      <w:pPr>
        <w:rPr>
          <w:rFonts w:ascii="Times New Roman" w:hAnsi="Times New Roman"/>
          <w:color w:val="000000"/>
          <w:sz w:val="24"/>
          <w:szCs w:val="24"/>
        </w:rPr>
      </w:pPr>
      <w:r>
        <w:br w:type="page"/>
      </w:r>
    </w:p>
    <w:p w14:paraId="00C184A4" w14:textId="77777777" w:rsidR="00A53AD6" w:rsidRDefault="00A53AD6">
      <w:pPr>
        <w:pStyle w:val="NormalText"/>
      </w:pPr>
      <w:r>
        <w:t>150) Haack Inc. is a merchandising company. Last month the company's cost of goods sold was $84,000. The company's beginning merchandise inventory was $20,000 and its ending merchandise inventory was $18,000. What was the total amount of the company's merchandise purchases for the month?</w:t>
      </w:r>
    </w:p>
    <w:p w14:paraId="00C184A5" w14:textId="77777777" w:rsidR="00A53AD6" w:rsidRDefault="00A53AD6">
      <w:pPr>
        <w:pStyle w:val="NormalText"/>
      </w:pPr>
      <w:r>
        <w:t>A) $86,000</w:t>
      </w:r>
    </w:p>
    <w:p w14:paraId="00C184A6" w14:textId="77777777" w:rsidR="00A53AD6" w:rsidRDefault="00A53AD6">
      <w:pPr>
        <w:pStyle w:val="NormalText"/>
      </w:pPr>
      <w:r>
        <w:t>B) $82,000</w:t>
      </w:r>
    </w:p>
    <w:p w14:paraId="00C184A7" w14:textId="77777777" w:rsidR="00A53AD6" w:rsidRDefault="00A53AD6">
      <w:pPr>
        <w:pStyle w:val="NormalText"/>
      </w:pPr>
      <w:r>
        <w:t>C) $84,000</w:t>
      </w:r>
    </w:p>
    <w:p w14:paraId="00C184A8" w14:textId="77777777" w:rsidR="00A53AD6" w:rsidRDefault="00A53AD6">
      <w:pPr>
        <w:pStyle w:val="NormalText"/>
      </w:pPr>
      <w:r>
        <w:t>D) $122,000</w:t>
      </w:r>
    </w:p>
    <w:p w14:paraId="00C184A9" w14:textId="77777777" w:rsidR="003C39DD" w:rsidRDefault="003C39DD">
      <w:pPr>
        <w:pStyle w:val="NormalText"/>
      </w:pPr>
    </w:p>
    <w:p w14:paraId="00C184AA" w14:textId="77777777" w:rsidR="00A53AD6" w:rsidRDefault="003C39DD">
      <w:pPr>
        <w:pStyle w:val="NormalText"/>
      </w:pPr>
      <w:r>
        <w:t>Answer:</w:t>
      </w:r>
      <w:r w:rsidR="00A53AD6">
        <w:t xml:space="preserve">  B</w:t>
      </w:r>
    </w:p>
    <w:p w14:paraId="00C184AB" w14:textId="77777777" w:rsidR="00A53AD6" w:rsidRDefault="00A53AD6">
      <w:pPr>
        <w:pStyle w:val="NormalText"/>
      </w:pPr>
      <w:r>
        <w:t>Explanation:  Cost of goods sold = Beginning merchandise inventory + Purchases – Ending merchandise inventory</w:t>
      </w:r>
    </w:p>
    <w:p w14:paraId="00C184AC" w14:textId="77777777" w:rsidR="00A53AD6" w:rsidRDefault="00A53AD6">
      <w:pPr>
        <w:pStyle w:val="NormalText"/>
      </w:pPr>
    </w:p>
    <w:p w14:paraId="00C184AD" w14:textId="77777777" w:rsidR="00A53AD6" w:rsidRDefault="00A53AD6">
      <w:pPr>
        <w:pStyle w:val="NormalText"/>
      </w:pPr>
      <w:r>
        <w:t>$84,000 = $20,000 + Purchases – $18,000</w:t>
      </w:r>
    </w:p>
    <w:p w14:paraId="00C184AE" w14:textId="77777777" w:rsidR="00A53AD6" w:rsidRDefault="00A53AD6">
      <w:pPr>
        <w:pStyle w:val="NormalText"/>
      </w:pPr>
      <w:r>
        <w:t>Purchases = $84,000 – $20,000 + $18,000 = $82,000</w:t>
      </w:r>
    </w:p>
    <w:p w14:paraId="00C184AF" w14:textId="77777777" w:rsidR="00A53AD6" w:rsidRDefault="003C39DD">
      <w:pPr>
        <w:pStyle w:val="NormalText"/>
      </w:pPr>
      <w:r>
        <w:t>Difficulty: 2 Medium</w:t>
      </w:r>
    </w:p>
    <w:p w14:paraId="00C184B0" w14:textId="77777777" w:rsidR="00A53AD6" w:rsidRDefault="00A53AD6">
      <w:pPr>
        <w:pStyle w:val="NormalText"/>
      </w:pPr>
      <w:r>
        <w:t>Topic:  Using Different Cost Classifications for Different Purposes</w:t>
      </w:r>
    </w:p>
    <w:p w14:paraId="00C184B1" w14:textId="77777777" w:rsidR="00A53AD6" w:rsidRDefault="00A53AD6">
      <w:pPr>
        <w:pStyle w:val="NormalText"/>
      </w:pPr>
      <w:r>
        <w:t>Learning Objective:  01-06 Prepare income statements for a merchandising company using the traditional and contribution formats.</w:t>
      </w:r>
    </w:p>
    <w:p w14:paraId="00C184B2" w14:textId="77777777" w:rsidR="00A53AD6" w:rsidRDefault="00A53AD6">
      <w:pPr>
        <w:pStyle w:val="NormalText"/>
      </w:pPr>
      <w:r>
        <w:t>Bloom's:  Apply</w:t>
      </w:r>
    </w:p>
    <w:p w14:paraId="00C184B3" w14:textId="77777777" w:rsidR="00A53AD6" w:rsidRDefault="00A53AD6">
      <w:pPr>
        <w:pStyle w:val="NormalText"/>
      </w:pPr>
      <w:r>
        <w:t>AACSB:  Analytical Thinking</w:t>
      </w:r>
    </w:p>
    <w:p w14:paraId="00C184B4" w14:textId="77777777" w:rsidR="00A53AD6" w:rsidRDefault="00A53AD6">
      <w:pPr>
        <w:pStyle w:val="NormalText"/>
      </w:pPr>
      <w:r>
        <w:t>AICPA:  BB Critical Thinking; FN Measurement</w:t>
      </w:r>
    </w:p>
    <w:p w14:paraId="00C184B5" w14:textId="77777777" w:rsidR="00A53AD6" w:rsidRDefault="00A53AD6">
      <w:pPr>
        <w:pStyle w:val="NormalText"/>
      </w:pPr>
    </w:p>
    <w:p w14:paraId="00C184B6" w14:textId="77777777" w:rsidR="00A53AD6" w:rsidRDefault="00A53AD6">
      <w:pPr>
        <w:pStyle w:val="NormalText"/>
      </w:pPr>
      <w:r>
        <w:t>151) Gabel Inc. is a merchandising company. Last month the company's merchandise purchases totaled $63,000. The company's beginning merchandise inventory was $13,000 and its ending merchandise inventory was $15,000. What was the company's cost of goods sold for the month?</w:t>
      </w:r>
    </w:p>
    <w:p w14:paraId="00C184B7" w14:textId="77777777" w:rsidR="00A53AD6" w:rsidRDefault="00A53AD6">
      <w:pPr>
        <w:pStyle w:val="NormalText"/>
      </w:pPr>
      <w:r>
        <w:t>A) $91,000</w:t>
      </w:r>
    </w:p>
    <w:p w14:paraId="00C184B8" w14:textId="77777777" w:rsidR="00A53AD6" w:rsidRDefault="00A53AD6">
      <w:pPr>
        <w:pStyle w:val="NormalText"/>
      </w:pPr>
      <w:r>
        <w:t>B) $63,000</w:t>
      </w:r>
    </w:p>
    <w:p w14:paraId="00C184B9" w14:textId="77777777" w:rsidR="00A53AD6" w:rsidRDefault="00A53AD6">
      <w:pPr>
        <w:pStyle w:val="NormalText"/>
      </w:pPr>
      <w:r>
        <w:t>C) $65,000</w:t>
      </w:r>
    </w:p>
    <w:p w14:paraId="00C184BA" w14:textId="77777777" w:rsidR="00A53AD6" w:rsidRDefault="00A53AD6">
      <w:pPr>
        <w:pStyle w:val="NormalText"/>
      </w:pPr>
      <w:r>
        <w:t>D) $61,000</w:t>
      </w:r>
    </w:p>
    <w:p w14:paraId="00C184BB" w14:textId="77777777" w:rsidR="003C39DD" w:rsidRDefault="003C39DD">
      <w:pPr>
        <w:pStyle w:val="NormalText"/>
      </w:pPr>
    </w:p>
    <w:p w14:paraId="00C184BC" w14:textId="77777777" w:rsidR="00A53AD6" w:rsidRDefault="003C39DD">
      <w:pPr>
        <w:pStyle w:val="NormalText"/>
      </w:pPr>
      <w:r>
        <w:t>Answer:</w:t>
      </w:r>
      <w:r w:rsidR="00A53AD6">
        <w:t xml:space="preserve">  D</w:t>
      </w:r>
    </w:p>
    <w:p w14:paraId="00C184BD" w14:textId="77777777" w:rsidR="00A53AD6" w:rsidRDefault="00A53AD6">
      <w:pPr>
        <w:pStyle w:val="NormalText"/>
      </w:pPr>
      <w:r>
        <w:t>Explanation:  Cost of goods sold = Beginning merchandise inventory + Purchases – Ending merchandise inventory = $13,000 + $63,000 – $15,000 = $61,000</w:t>
      </w:r>
    </w:p>
    <w:p w14:paraId="00C184BE" w14:textId="77777777" w:rsidR="00A53AD6" w:rsidRDefault="003C39DD">
      <w:pPr>
        <w:pStyle w:val="NormalText"/>
      </w:pPr>
      <w:r>
        <w:t>Difficulty: 1 Easy</w:t>
      </w:r>
    </w:p>
    <w:p w14:paraId="00C184BF" w14:textId="77777777" w:rsidR="00A53AD6" w:rsidRDefault="00A53AD6">
      <w:pPr>
        <w:pStyle w:val="NormalText"/>
      </w:pPr>
      <w:r>
        <w:t>Topic:  Using Different Cost Classifications for Different Purposes</w:t>
      </w:r>
    </w:p>
    <w:p w14:paraId="00C184C0" w14:textId="77777777" w:rsidR="00A53AD6" w:rsidRDefault="00A53AD6">
      <w:pPr>
        <w:pStyle w:val="NormalText"/>
      </w:pPr>
      <w:r>
        <w:t>Learning Objective:  01-06 Prepare income statements for a merchandising company using the traditional and contribution formats.</w:t>
      </w:r>
    </w:p>
    <w:p w14:paraId="00C184C1" w14:textId="77777777" w:rsidR="00A53AD6" w:rsidRDefault="00A53AD6">
      <w:pPr>
        <w:pStyle w:val="NormalText"/>
      </w:pPr>
      <w:r>
        <w:t>Bloom's:  Apply</w:t>
      </w:r>
    </w:p>
    <w:p w14:paraId="00C184C2" w14:textId="77777777" w:rsidR="00A53AD6" w:rsidRDefault="00A53AD6">
      <w:pPr>
        <w:pStyle w:val="NormalText"/>
      </w:pPr>
      <w:r>
        <w:t>AACSB:  Analytical Thinking</w:t>
      </w:r>
    </w:p>
    <w:p w14:paraId="00C184C3" w14:textId="77777777" w:rsidR="00A53AD6" w:rsidRDefault="00A53AD6">
      <w:pPr>
        <w:pStyle w:val="NormalText"/>
      </w:pPr>
      <w:r>
        <w:t>AICPA:  BB Critical Thinking; FN Measurement</w:t>
      </w:r>
    </w:p>
    <w:p w14:paraId="00C184C4" w14:textId="77777777" w:rsidR="00A53AD6" w:rsidRDefault="00A53AD6">
      <w:pPr>
        <w:pStyle w:val="NormalText"/>
      </w:pPr>
    </w:p>
    <w:p w14:paraId="00C184C5" w14:textId="77777777" w:rsidR="00B2306E" w:rsidRDefault="00B2306E">
      <w:pPr>
        <w:rPr>
          <w:rFonts w:ascii="Times New Roman" w:hAnsi="Times New Roman"/>
          <w:color w:val="000000"/>
          <w:sz w:val="24"/>
          <w:szCs w:val="24"/>
        </w:rPr>
      </w:pPr>
      <w:r>
        <w:br w:type="page"/>
      </w:r>
    </w:p>
    <w:p w14:paraId="00C184C6" w14:textId="77777777" w:rsidR="00A53AD6" w:rsidRDefault="00A53AD6">
      <w:pPr>
        <w:pStyle w:val="NormalText"/>
      </w:pPr>
      <w:r>
        <w:t xml:space="preserve">152) The following cost data pertain to the operations of </w:t>
      </w:r>
      <w:proofErr w:type="spellStart"/>
      <w:r>
        <w:t>Quinonez</w:t>
      </w:r>
      <w:proofErr w:type="spellEnd"/>
      <w:r>
        <w:t xml:space="preserve"> Department Stores, Inc., for the month of September.</w:t>
      </w:r>
    </w:p>
    <w:p w14:paraId="00C184C7"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A53AD6" w14:paraId="00C184CA" w14:textId="77777777">
        <w:trPr>
          <w:gridAfter w:val="1"/>
          <w:wAfter w:w="20" w:type="dxa"/>
        </w:trPr>
        <w:tc>
          <w:tcPr>
            <w:tcW w:w="7180" w:type="dxa"/>
            <w:tcBorders>
              <w:top w:val="nil"/>
              <w:left w:val="nil"/>
              <w:bottom w:val="nil"/>
              <w:right w:val="nil"/>
            </w:tcBorders>
            <w:vAlign w:val="bottom"/>
          </w:tcPr>
          <w:p w14:paraId="00C184C8" w14:textId="77777777" w:rsidR="00A53AD6" w:rsidRDefault="00A53AD6">
            <w:pPr>
              <w:pStyle w:val="NormalText"/>
            </w:pPr>
            <w:r>
              <w:t> </w:t>
            </w:r>
          </w:p>
        </w:tc>
        <w:tc>
          <w:tcPr>
            <w:tcW w:w="1100" w:type="dxa"/>
            <w:gridSpan w:val="2"/>
            <w:tcBorders>
              <w:top w:val="nil"/>
              <w:left w:val="nil"/>
              <w:bottom w:val="nil"/>
              <w:right w:val="nil"/>
            </w:tcBorders>
            <w:tcMar>
              <w:top w:w="0" w:type="dxa"/>
              <w:left w:w="0" w:type="dxa"/>
              <w:bottom w:w="0" w:type="dxa"/>
              <w:right w:w="0" w:type="dxa"/>
            </w:tcMar>
            <w:vAlign w:val="bottom"/>
          </w:tcPr>
          <w:p w14:paraId="00C184C9" w14:textId="77777777" w:rsidR="00A53AD6" w:rsidRDefault="00A53AD6">
            <w:pPr>
              <w:pStyle w:val="NormalText"/>
              <w:jc w:val="center"/>
            </w:pPr>
            <w:r>
              <w:t> </w:t>
            </w:r>
          </w:p>
        </w:tc>
      </w:tr>
      <w:tr w:rsidR="00A53AD6" w14:paraId="00C184CE" w14:textId="77777777">
        <w:tc>
          <w:tcPr>
            <w:tcW w:w="7180" w:type="dxa"/>
            <w:tcBorders>
              <w:top w:val="nil"/>
              <w:left w:val="nil"/>
              <w:bottom w:val="nil"/>
              <w:right w:val="nil"/>
            </w:tcBorders>
            <w:vAlign w:val="bottom"/>
          </w:tcPr>
          <w:p w14:paraId="00C184CB" w14:textId="77777777" w:rsidR="00A53AD6" w:rsidRDefault="00A53AD6">
            <w:pPr>
              <w:pStyle w:val="NormalText"/>
            </w:pPr>
            <w:r>
              <w:t>Corporate headquarters building lease</w:t>
            </w:r>
          </w:p>
        </w:tc>
        <w:tc>
          <w:tcPr>
            <w:tcW w:w="300" w:type="dxa"/>
            <w:tcBorders>
              <w:top w:val="nil"/>
              <w:left w:val="nil"/>
              <w:bottom w:val="nil"/>
              <w:right w:val="nil"/>
            </w:tcBorders>
            <w:tcMar>
              <w:top w:w="0" w:type="dxa"/>
              <w:left w:w="0" w:type="dxa"/>
              <w:bottom w:w="0" w:type="dxa"/>
              <w:right w:w="0" w:type="dxa"/>
            </w:tcMar>
            <w:vAlign w:val="bottom"/>
          </w:tcPr>
          <w:p w14:paraId="00C184CC"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4CD" w14:textId="77777777" w:rsidR="00A53AD6" w:rsidRDefault="00A53AD6">
            <w:pPr>
              <w:pStyle w:val="NormalText"/>
              <w:jc w:val="right"/>
            </w:pPr>
            <w:r>
              <w:t>77,000</w:t>
            </w:r>
          </w:p>
        </w:tc>
      </w:tr>
      <w:tr w:rsidR="00A53AD6" w14:paraId="00C184D2" w14:textId="77777777">
        <w:tc>
          <w:tcPr>
            <w:tcW w:w="7180" w:type="dxa"/>
            <w:tcBorders>
              <w:top w:val="nil"/>
              <w:left w:val="nil"/>
              <w:bottom w:val="nil"/>
              <w:right w:val="nil"/>
            </w:tcBorders>
            <w:vAlign w:val="bottom"/>
          </w:tcPr>
          <w:p w14:paraId="00C184CF" w14:textId="77777777" w:rsidR="00A53AD6" w:rsidRDefault="00A53AD6">
            <w:pPr>
              <w:pStyle w:val="NormalText"/>
            </w:pPr>
            <w:r>
              <w:t>Cosmetics Department sales commissions</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14:paraId="00C184D0"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4D1" w14:textId="77777777" w:rsidR="00A53AD6" w:rsidRDefault="00A53AD6">
            <w:pPr>
              <w:pStyle w:val="NormalText"/>
              <w:jc w:val="right"/>
            </w:pPr>
            <w:r>
              <w:t>4,000</w:t>
            </w:r>
          </w:p>
        </w:tc>
      </w:tr>
      <w:tr w:rsidR="00A53AD6" w14:paraId="00C184D6" w14:textId="77777777">
        <w:tc>
          <w:tcPr>
            <w:tcW w:w="7180" w:type="dxa"/>
            <w:tcBorders>
              <w:top w:val="nil"/>
              <w:left w:val="nil"/>
              <w:bottom w:val="nil"/>
              <w:right w:val="nil"/>
            </w:tcBorders>
            <w:vAlign w:val="bottom"/>
          </w:tcPr>
          <w:p w14:paraId="00C184D3" w14:textId="77777777" w:rsidR="00A53AD6" w:rsidRDefault="00A53AD6">
            <w:pPr>
              <w:pStyle w:val="NormalText"/>
            </w:pPr>
            <w:r>
              <w:t>Corporate legal office salaries</w:t>
            </w:r>
          </w:p>
        </w:tc>
        <w:tc>
          <w:tcPr>
            <w:tcW w:w="300" w:type="dxa"/>
            <w:tcBorders>
              <w:top w:val="nil"/>
              <w:left w:val="nil"/>
              <w:bottom w:val="nil"/>
              <w:right w:val="nil"/>
            </w:tcBorders>
            <w:tcMar>
              <w:top w:w="0" w:type="dxa"/>
              <w:left w:w="0" w:type="dxa"/>
              <w:bottom w:w="0" w:type="dxa"/>
              <w:right w:w="0" w:type="dxa"/>
            </w:tcMar>
            <w:vAlign w:val="bottom"/>
          </w:tcPr>
          <w:p w14:paraId="00C184D4"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4D5" w14:textId="77777777" w:rsidR="00A53AD6" w:rsidRDefault="00A53AD6">
            <w:pPr>
              <w:pStyle w:val="NormalText"/>
              <w:jc w:val="right"/>
            </w:pPr>
            <w:r>
              <w:t>59,000</w:t>
            </w:r>
          </w:p>
        </w:tc>
      </w:tr>
      <w:tr w:rsidR="00A53AD6" w14:paraId="00C184DA" w14:textId="77777777">
        <w:tc>
          <w:tcPr>
            <w:tcW w:w="7180" w:type="dxa"/>
            <w:tcBorders>
              <w:top w:val="nil"/>
              <w:left w:val="nil"/>
              <w:bottom w:val="nil"/>
              <w:right w:val="nil"/>
            </w:tcBorders>
            <w:vAlign w:val="bottom"/>
          </w:tcPr>
          <w:p w14:paraId="00C184D7" w14:textId="77777777" w:rsidR="00A53AD6" w:rsidRDefault="00A53AD6">
            <w:pPr>
              <w:pStyle w:val="NormalText"/>
            </w:pPr>
            <w:r>
              <w:t>Store manager's salary</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14:paraId="00C184D8"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4D9" w14:textId="77777777" w:rsidR="00A53AD6" w:rsidRDefault="00A53AD6">
            <w:pPr>
              <w:pStyle w:val="NormalText"/>
              <w:jc w:val="right"/>
            </w:pPr>
            <w:r>
              <w:t>11,000</w:t>
            </w:r>
          </w:p>
        </w:tc>
      </w:tr>
      <w:tr w:rsidR="00A53AD6" w14:paraId="00C184DE" w14:textId="77777777">
        <w:tc>
          <w:tcPr>
            <w:tcW w:w="7180" w:type="dxa"/>
            <w:tcBorders>
              <w:top w:val="nil"/>
              <w:left w:val="nil"/>
              <w:bottom w:val="nil"/>
              <w:right w:val="nil"/>
            </w:tcBorders>
            <w:vAlign w:val="bottom"/>
          </w:tcPr>
          <w:p w14:paraId="00C184DB" w14:textId="77777777" w:rsidR="00A53AD6" w:rsidRDefault="00A53AD6">
            <w:pPr>
              <w:pStyle w:val="NormalText"/>
            </w:pPr>
            <w:r>
              <w:t>Heating</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14:paraId="00C184DC"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4DD" w14:textId="77777777" w:rsidR="00A53AD6" w:rsidRDefault="00A53AD6">
            <w:pPr>
              <w:pStyle w:val="NormalText"/>
              <w:jc w:val="right"/>
            </w:pPr>
            <w:r>
              <w:t>10,000</w:t>
            </w:r>
          </w:p>
        </w:tc>
      </w:tr>
      <w:tr w:rsidR="00A53AD6" w14:paraId="00C184E2" w14:textId="77777777">
        <w:tc>
          <w:tcPr>
            <w:tcW w:w="7180" w:type="dxa"/>
            <w:tcBorders>
              <w:top w:val="nil"/>
              <w:left w:val="nil"/>
              <w:bottom w:val="nil"/>
              <w:right w:val="nil"/>
            </w:tcBorders>
            <w:vAlign w:val="bottom"/>
          </w:tcPr>
          <w:p w14:paraId="00C184DF" w14:textId="77777777" w:rsidR="00A53AD6" w:rsidRDefault="00A53AD6">
            <w:pPr>
              <w:pStyle w:val="NormalText"/>
            </w:pPr>
            <w:r>
              <w:t>Cosmetics Department cost of sales</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14:paraId="00C184E0"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4E1" w14:textId="77777777" w:rsidR="00A53AD6" w:rsidRDefault="00A53AD6">
            <w:pPr>
              <w:pStyle w:val="NormalText"/>
              <w:jc w:val="right"/>
            </w:pPr>
            <w:r>
              <w:t>37,000</w:t>
            </w:r>
          </w:p>
        </w:tc>
      </w:tr>
      <w:tr w:rsidR="00A53AD6" w14:paraId="00C184E6" w14:textId="77777777">
        <w:tc>
          <w:tcPr>
            <w:tcW w:w="7180" w:type="dxa"/>
            <w:tcBorders>
              <w:top w:val="nil"/>
              <w:left w:val="nil"/>
              <w:bottom w:val="nil"/>
              <w:right w:val="nil"/>
            </w:tcBorders>
            <w:vAlign w:val="bottom"/>
          </w:tcPr>
          <w:p w14:paraId="00C184E3" w14:textId="77777777" w:rsidR="00A53AD6" w:rsidRDefault="00A53AD6">
            <w:pPr>
              <w:pStyle w:val="NormalText"/>
            </w:pPr>
            <w:r>
              <w:t>Central warehouse lease cost</w:t>
            </w:r>
          </w:p>
        </w:tc>
        <w:tc>
          <w:tcPr>
            <w:tcW w:w="300" w:type="dxa"/>
            <w:tcBorders>
              <w:top w:val="nil"/>
              <w:left w:val="nil"/>
              <w:bottom w:val="nil"/>
              <w:right w:val="nil"/>
            </w:tcBorders>
            <w:tcMar>
              <w:top w:w="0" w:type="dxa"/>
              <w:left w:w="0" w:type="dxa"/>
              <w:bottom w:w="0" w:type="dxa"/>
              <w:right w:w="0" w:type="dxa"/>
            </w:tcMar>
            <w:vAlign w:val="bottom"/>
          </w:tcPr>
          <w:p w14:paraId="00C184E4"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4E5" w14:textId="77777777" w:rsidR="00A53AD6" w:rsidRDefault="00A53AD6">
            <w:pPr>
              <w:pStyle w:val="NormalText"/>
              <w:jc w:val="right"/>
            </w:pPr>
            <w:r>
              <w:t>16,000</w:t>
            </w:r>
          </w:p>
        </w:tc>
      </w:tr>
      <w:tr w:rsidR="00A53AD6" w14:paraId="00C184EA" w14:textId="77777777">
        <w:tc>
          <w:tcPr>
            <w:tcW w:w="7180" w:type="dxa"/>
            <w:tcBorders>
              <w:top w:val="nil"/>
              <w:left w:val="nil"/>
              <w:bottom w:val="nil"/>
              <w:right w:val="nil"/>
            </w:tcBorders>
            <w:vAlign w:val="bottom"/>
          </w:tcPr>
          <w:p w14:paraId="00C184E7" w14:textId="77777777" w:rsidR="00A53AD6" w:rsidRDefault="00A53AD6">
            <w:pPr>
              <w:pStyle w:val="NormalText"/>
            </w:pPr>
            <w:r>
              <w:t>Store security</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14:paraId="00C184E8"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4E9" w14:textId="77777777" w:rsidR="00A53AD6" w:rsidRDefault="00A53AD6">
            <w:pPr>
              <w:pStyle w:val="NormalText"/>
              <w:jc w:val="right"/>
            </w:pPr>
            <w:r>
              <w:t>12,000</w:t>
            </w:r>
          </w:p>
        </w:tc>
      </w:tr>
      <w:tr w:rsidR="00A53AD6" w14:paraId="00C184EE" w14:textId="77777777">
        <w:tc>
          <w:tcPr>
            <w:tcW w:w="7180" w:type="dxa"/>
            <w:tcBorders>
              <w:top w:val="nil"/>
              <w:left w:val="nil"/>
              <w:bottom w:val="nil"/>
              <w:right w:val="nil"/>
            </w:tcBorders>
            <w:vAlign w:val="bottom"/>
          </w:tcPr>
          <w:p w14:paraId="00C184EB" w14:textId="77777777" w:rsidR="00A53AD6" w:rsidRDefault="00A53AD6">
            <w:pPr>
              <w:pStyle w:val="NormalText"/>
            </w:pPr>
            <w:r>
              <w:t>Cosmetics Department manager's salary</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14:paraId="00C184EC"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4ED" w14:textId="77777777" w:rsidR="00A53AD6" w:rsidRDefault="00A53AD6">
            <w:pPr>
              <w:pStyle w:val="NormalText"/>
              <w:jc w:val="right"/>
            </w:pPr>
            <w:r>
              <w:t>4,000</w:t>
            </w:r>
          </w:p>
        </w:tc>
      </w:tr>
    </w:tbl>
    <w:p w14:paraId="00C184EF" w14:textId="77777777" w:rsidR="00A53AD6" w:rsidRDefault="00A53AD6">
      <w:pPr>
        <w:pStyle w:val="NormalText"/>
      </w:pPr>
    </w:p>
    <w:p w14:paraId="00C184F0" w14:textId="77777777" w:rsidR="00A53AD6" w:rsidRDefault="00A53AD6">
      <w:pPr>
        <w:pStyle w:val="NormalText"/>
      </w:pPr>
      <w:r>
        <w:t>The Northridge Store is just one of many stores owned and operated by the company. The Cosmetics Department is one of many departments at the Northridge Store. The central warehouse serves all of the company's stores.</w:t>
      </w:r>
    </w:p>
    <w:p w14:paraId="00C184F1" w14:textId="77777777" w:rsidR="00A53AD6" w:rsidRDefault="00A53AD6">
      <w:pPr>
        <w:pStyle w:val="NormalText"/>
      </w:pPr>
    </w:p>
    <w:p w14:paraId="00C184F2" w14:textId="77777777" w:rsidR="00A53AD6" w:rsidRDefault="00A53AD6">
      <w:pPr>
        <w:pStyle w:val="NormalText"/>
      </w:pPr>
      <w:r>
        <w:t>What is the total amount of the costs listed above that are direct costs of the Cosmetics Department?</w:t>
      </w:r>
    </w:p>
    <w:p w14:paraId="00C184F3" w14:textId="77777777" w:rsidR="00A53AD6" w:rsidRDefault="00A53AD6">
      <w:pPr>
        <w:pStyle w:val="NormalText"/>
      </w:pPr>
      <w:r>
        <w:t>A) $78,000</w:t>
      </w:r>
    </w:p>
    <w:p w14:paraId="00C184F4" w14:textId="77777777" w:rsidR="00A53AD6" w:rsidRDefault="00A53AD6">
      <w:pPr>
        <w:pStyle w:val="NormalText"/>
      </w:pPr>
      <w:r>
        <w:t>B) $45,000</w:t>
      </w:r>
    </w:p>
    <w:p w14:paraId="00C184F5" w14:textId="77777777" w:rsidR="00A53AD6" w:rsidRDefault="00A53AD6">
      <w:pPr>
        <w:pStyle w:val="NormalText"/>
      </w:pPr>
      <w:r>
        <w:t>C) $41,000</w:t>
      </w:r>
    </w:p>
    <w:p w14:paraId="00C184F6" w14:textId="77777777" w:rsidR="00A53AD6" w:rsidRDefault="00A53AD6">
      <w:pPr>
        <w:pStyle w:val="NormalText"/>
      </w:pPr>
      <w:r>
        <w:t>D) $37,000</w:t>
      </w:r>
    </w:p>
    <w:p w14:paraId="00C184F7" w14:textId="77777777" w:rsidR="003C39DD" w:rsidRDefault="003C39DD">
      <w:pPr>
        <w:pStyle w:val="NormalText"/>
      </w:pPr>
    </w:p>
    <w:p w14:paraId="00C184F8" w14:textId="77777777" w:rsidR="00A53AD6" w:rsidRDefault="003C39DD">
      <w:pPr>
        <w:pStyle w:val="NormalText"/>
      </w:pPr>
      <w:r>
        <w:t>Answer:</w:t>
      </w:r>
      <w:r w:rsidR="00A53AD6">
        <w:t xml:space="preserve">  B</w:t>
      </w:r>
    </w:p>
    <w:p w14:paraId="00C184F9" w14:textId="77777777" w:rsidR="00A53AD6" w:rsidRDefault="00A53AD6">
      <w:pPr>
        <w:pStyle w:val="NormalText"/>
      </w:pPr>
      <w:r>
        <w:t>Explanation:  Direct costs of the Cosmetics Department = Cosmetics Department sales commissions + Cosmetics Department cost of sales + Cosmetics Department manager's salary = $4,000 + $37,000 + $4,000 = $45,000</w:t>
      </w:r>
    </w:p>
    <w:p w14:paraId="00C184FA" w14:textId="77777777" w:rsidR="00A53AD6" w:rsidRDefault="003C39DD">
      <w:pPr>
        <w:pStyle w:val="NormalText"/>
      </w:pPr>
      <w:r>
        <w:t>Difficulty: 1 Easy</w:t>
      </w:r>
    </w:p>
    <w:p w14:paraId="00C184FB" w14:textId="77777777" w:rsidR="00A53AD6" w:rsidRDefault="00A53AD6">
      <w:pPr>
        <w:pStyle w:val="NormalText"/>
      </w:pPr>
      <w:r>
        <w:t>Topic:  Cost Classifications for Assigning Costs to Cost Objects</w:t>
      </w:r>
    </w:p>
    <w:p w14:paraId="00C184FC" w14:textId="77777777" w:rsidR="00A53AD6" w:rsidRDefault="00A53AD6">
      <w:pPr>
        <w:pStyle w:val="NormalText"/>
      </w:pPr>
      <w:r>
        <w:t>Learning Objective:  01-01 Understand cost classifications used for assigning costs to cost objects: direct costs and indirect costs.</w:t>
      </w:r>
    </w:p>
    <w:p w14:paraId="00C184FD" w14:textId="77777777" w:rsidR="00A53AD6" w:rsidRDefault="00A53AD6">
      <w:pPr>
        <w:pStyle w:val="NormalText"/>
      </w:pPr>
      <w:r>
        <w:t>Bloom's:  Apply</w:t>
      </w:r>
    </w:p>
    <w:p w14:paraId="00C184FE" w14:textId="77777777" w:rsidR="00A53AD6" w:rsidRDefault="00A53AD6">
      <w:pPr>
        <w:pStyle w:val="NormalText"/>
      </w:pPr>
      <w:r>
        <w:t>AACSB:  Analytical Thinking</w:t>
      </w:r>
    </w:p>
    <w:p w14:paraId="00C184FF" w14:textId="77777777" w:rsidR="00A53AD6" w:rsidRDefault="00A53AD6">
      <w:pPr>
        <w:pStyle w:val="NormalText"/>
      </w:pPr>
      <w:r>
        <w:t>AICPA:  BB Critical Thinking; FN Measurement</w:t>
      </w:r>
    </w:p>
    <w:p w14:paraId="00C18500" w14:textId="77777777" w:rsidR="00A53AD6" w:rsidRDefault="00A53AD6">
      <w:pPr>
        <w:pStyle w:val="NormalText"/>
      </w:pPr>
    </w:p>
    <w:p w14:paraId="00C18501" w14:textId="77777777" w:rsidR="00B2306E" w:rsidRDefault="00B2306E">
      <w:pPr>
        <w:rPr>
          <w:rFonts w:ascii="Times New Roman" w:hAnsi="Times New Roman"/>
          <w:color w:val="000000"/>
          <w:sz w:val="24"/>
          <w:szCs w:val="24"/>
        </w:rPr>
      </w:pPr>
      <w:r>
        <w:br w:type="page"/>
      </w:r>
    </w:p>
    <w:p w14:paraId="00C18502" w14:textId="77777777" w:rsidR="00A53AD6" w:rsidRDefault="00A53AD6">
      <w:pPr>
        <w:pStyle w:val="NormalText"/>
      </w:pPr>
      <w:r>
        <w:t xml:space="preserve">153) The following cost data pertain to the operations of </w:t>
      </w:r>
      <w:proofErr w:type="spellStart"/>
      <w:r>
        <w:t>Quinonez</w:t>
      </w:r>
      <w:proofErr w:type="spellEnd"/>
      <w:r>
        <w:t xml:space="preserve"> Department Stores, Inc., for the month of September.</w:t>
      </w:r>
    </w:p>
    <w:p w14:paraId="00C1850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480"/>
        <w:gridCol w:w="280"/>
        <w:gridCol w:w="820"/>
        <w:gridCol w:w="20"/>
      </w:tblGrid>
      <w:tr w:rsidR="00A53AD6" w14:paraId="00C18506" w14:textId="77777777">
        <w:trPr>
          <w:gridAfter w:val="1"/>
          <w:wAfter w:w="20" w:type="dxa"/>
        </w:trPr>
        <w:tc>
          <w:tcPr>
            <w:tcW w:w="6480" w:type="dxa"/>
            <w:tcBorders>
              <w:top w:val="nil"/>
              <w:left w:val="nil"/>
              <w:bottom w:val="nil"/>
              <w:right w:val="nil"/>
            </w:tcBorders>
            <w:vAlign w:val="bottom"/>
          </w:tcPr>
          <w:p w14:paraId="00C18504" w14:textId="77777777" w:rsidR="00A53AD6" w:rsidRDefault="00A53AD6">
            <w:pPr>
              <w:pStyle w:val="NormalText"/>
            </w:pPr>
            <w:r>
              <w:t> </w:t>
            </w:r>
          </w:p>
        </w:tc>
        <w:tc>
          <w:tcPr>
            <w:tcW w:w="1100" w:type="dxa"/>
            <w:gridSpan w:val="2"/>
            <w:tcBorders>
              <w:top w:val="nil"/>
              <w:left w:val="nil"/>
              <w:bottom w:val="nil"/>
              <w:right w:val="nil"/>
            </w:tcBorders>
            <w:tcMar>
              <w:top w:w="0" w:type="dxa"/>
              <w:left w:w="0" w:type="dxa"/>
              <w:bottom w:w="0" w:type="dxa"/>
              <w:right w:w="0" w:type="dxa"/>
            </w:tcMar>
            <w:vAlign w:val="bottom"/>
          </w:tcPr>
          <w:p w14:paraId="00C18505" w14:textId="77777777" w:rsidR="00A53AD6" w:rsidRDefault="00A53AD6">
            <w:pPr>
              <w:pStyle w:val="NormalText"/>
              <w:jc w:val="center"/>
            </w:pPr>
            <w:r>
              <w:t> </w:t>
            </w:r>
          </w:p>
        </w:tc>
      </w:tr>
      <w:tr w:rsidR="00A53AD6" w14:paraId="00C1850A" w14:textId="77777777">
        <w:tc>
          <w:tcPr>
            <w:tcW w:w="6480" w:type="dxa"/>
            <w:tcBorders>
              <w:top w:val="nil"/>
              <w:left w:val="nil"/>
              <w:bottom w:val="nil"/>
              <w:right w:val="nil"/>
            </w:tcBorders>
            <w:vAlign w:val="bottom"/>
          </w:tcPr>
          <w:p w14:paraId="00C18507" w14:textId="77777777" w:rsidR="00A53AD6" w:rsidRDefault="00A53AD6">
            <w:pPr>
              <w:pStyle w:val="NormalText"/>
            </w:pPr>
            <w:r>
              <w:t>Corporate headquarters building lease</w:t>
            </w:r>
          </w:p>
        </w:tc>
        <w:tc>
          <w:tcPr>
            <w:tcW w:w="280" w:type="dxa"/>
            <w:tcBorders>
              <w:top w:val="nil"/>
              <w:left w:val="nil"/>
              <w:bottom w:val="nil"/>
              <w:right w:val="nil"/>
            </w:tcBorders>
            <w:tcMar>
              <w:top w:w="0" w:type="dxa"/>
              <w:left w:w="0" w:type="dxa"/>
              <w:bottom w:w="0" w:type="dxa"/>
              <w:right w:w="0" w:type="dxa"/>
            </w:tcMar>
            <w:vAlign w:val="bottom"/>
          </w:tcPr>
          <w:p w14:paraId="00C18508"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09" w14:textId="77777777" w:rsidR="00A53AD6" w:rsidRDefault="00A53AD6">
            <w:pPr>
              <w:pStyle w:val="NormalText"/>
              <w:jc w:val="right"/>
            </w:pPr>
            <w:r>
              <w:t>77,000</w:t>
            </w:r>
          </w:p>
        </w:tc>
      </w:tr>
      <w:tr w:rsidR="00A53AD6" w14:paraId="00C1850E" w14:textId="77777777">
        <w:tc>
          <w:tcPr>
            <w:tcW w:w="6480" w:type="dxa"/>
            <w:tcBorders>
              <w:top w:val="nil"/>
              <w:left w:val="nil"/>
              <w:bottom w:val="nil"/>
              <w:right w:val="nil"/>
            </w:tcBorders>
            <w:vAlign w:val="bottom"/>
          </w:tcPr>
          <w:p w14:paraId="00C1850B" w14:textId="77777777" w:rsidR="00A53AD6" w:rsidRDefault="00A53AD6">
            <w:pPr>
              <w:pStyle w:val="NormalText"/>
            </w:pPr>
            <w:r>
              <w:t>Cosmetics Department sales commissions</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14:paraId="00C1850C"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0D" w14:textId="77777777" w:rsidR="00A53AD6" w:rsidRDefault="00A53AD6">
            <w:pPr>
              <w:pStyle w:val="NormalText"/>
              <w:jc w:val="right"/>
            </w:pPr>
            <w:r>
              <w:t>4,000</w:t>
            </w:r>
          </w:p>
        </w:tc>
      </w:tr>
      <w:tr w:rsidR="00A53AD6" w14:paraId="00C18512" w14:textId="77777777">
        <w:tc>
          <w:tcPr>
            <w:tcW w:w="6480" w:type="dxa"/>
            <w:tcBorders>
              <w:top w:val="nil"/>
              <w:left w:val="nil"/>
              <w:bottom w:val="nil"/>
              <w:right w:val="nil"/>
            </w:tcBorders>
            <w:vAlign w:val="bottom"/>
          </w:tcPr>
          <w:p w14:paraId="00C1850F" w14:textId="77777777" w:rsidR="00A53AD6" w:rsidRDefault="00A53AD6">
            <w:pPr>
              <w:pStyle w:val="NormalText"/>
            </w:pPr>
            <w:r>
              <w:t>Corporate legal office salaries</w:t>
            </w:r>
          </w:p>
        </w:tc>
        <w:tc>
          <w:tcPr>
            <w:tcW w:w="280" w:type="dxa"/>
            <w:tcBorders>
              <w:top w:val="nil"/>
              <w:left w:val="nil"/>
              <w:bottom w:val="nil"/>
              <w:right w:val="nil"/>
            </w:tcBorders>
            <w:tcMar>
              <w:top w:w="0" w:type="dxa"/>
              <w:left w:w="0" w:type="dxa"/>
              <w:bottom w:w="0" w:type="dxa"/>
              <w:right w:w="0" w:type="dxa"/>
            </w:tcMar>
            <w:vAlign w:val="bottom"/>
          </w:tcPr>
          <w:p w14:paraId="00C18510"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11" w14:textId="77777777" w:rsidR="00A53AD6" w:rsidRDefault="00A53AD6">
            <w:pPr>
              <w:pStyle w:val="NormalText"/>
              <w:jc w:val="right"/>
            </w:pPr>
            <w:r>
              <w:t>59,000</w:t>
            </w:r>
          </w:p>
        </w:tc>
      </w:tr>
      <w:tr w:rsidR="00A53AD6" w14:paraId="00C18516" w14:textId="77777777">
        <w:tc>
          <w:tcPr>
            <w:tcW w:w="6480" w:type="dxa"/>
            <w:tcBorders>
              <w:top w:val="nil"/>
              <w:left w:val="nil"/>
              <w:bottom w:val="nil"/>
              <w:right w:val="nil"/>
            </w:tcBorders>
            <w:vAlign w:val="bottom"/>
          </w:tcPr>
          <w:p w14:paraId="00C18513" w14:textId="77777777" w:rsidR="00A53AD6" w:rsidRDefault="00A53AD6">
            <w:pPr>
              <w:pStyle w:val="NormalText"/>
            </w:pPr>
            <w:r>
              <w:t>Store manager's salary</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14:paraId="00C18514"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15" w14:textId="77777777" w:rsidR="00A53AD6" w:rsidRDefault="00A53AD6">
            <w:pPr>
              <w:pStyle w:val="NormalText"/>
              <w:jc w:val="right"/>
            </w:pPr>
            <w:r>
              <w:t>11,000</w:t>
            </w:r>
          </w:p>
        </w:tc>
      </w:tr>
      <w:tr w:rsidR="00A53AD6" w14:paraId="00C1851A" w14:textId="77777777">
        <w:tc>
          <w:tcPr>
            <w:tcW w:w="6480" w:type="dxa"/>
            <w:tcBorders>
              <w:top w:val="nil"/>
              <w:left w:val="nil"/>
              <w:bottom w:val="nil"/>
              <w:right w:val="nil"/>
            </w:tcBorders>
            <w:vAlign w:val="bottom"/>
          </w:tcPr>
          <w:p w14:paraId="00C18517" w14:textId="77777777" w:rsidR="00A53AD6" w:rsidRDefault="00A53AD6">
            <w:pPr>
              <w:pStyle w:val="NormalText"/>
            </w:pPr>
            <w:r>
              <w:t>Heating</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14:paraId="00C18518"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19" w14:textId="77777777" w:rsidR="00A53AD6" w:rsidRDefault="00A53AD6">
            <w:pPr>
              <w:pStyle w:val="NormalText"/>
              <w:jc w:val="right"/>
            </w:pPr>
            <w:r>
              <w:t>10,000</w:t>
            </w:r>
          </w:p>
        </w:tc>
      </w:tr>
      <w:tr w:rsidR="00A53AD6" w14:paraId="00C1851E" w14:textId="77777777">
        <w:tc>
          <w:tcPr>
            <w:tcW w:w="6480" w:type="dxa"/>
            <w:tcBorders>
              <w:top w:val="nil"/>
              <w:left w:val="nil"/>
              <w:bottom w:val="nil"/>
              <w:right w:val="nil"/>
            </w:tcBorders>
            <w:vAlign w:val="bottom"/>
          </w:tcPr>
          <w:p w14:paraId="00C1851B" w14:textId="77777777" w:rsidR="00A53AD6" w:rsidRDefault="00A53AD6">
            <w:pPr>
              <w:pStyle w:val="NormalText"/>
            </w:pPr>
            <w:r>
              <w:t>Cosmetics Department cost of sales</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14:paraId="00C1851C"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1D" w14:textId="77777777" w:rsidR="00A53AD6" w:rsidRDefault="00A53AD6">
            <w:pPr>
              <w:pStyle w:val="NormalText"/>
              <w:jc w:val="right"/>
            </w:pPr>
            <w:r>
              <w:t>37,000</w:t>
            </w:r>
          </w:p>
        </w:tc>
      </w:tr>
      <w:tr w:rsidR="00A53AD6" w14:paraId="00C18522" w14:textId="77777777">
        <w:tc>
          <w:tcPr>
            <w:tcW w:w="6480" w:type="dxa"/>
            <w:tcBorders>
              <w:top w:val="nil"/>
              <w:left w:val="nil"/>
              <w:bottom w:val="nil"/>
              <w:right w:val="nil"/>
            </w:tcBorders>
            <w:vAlign w:val="bottom"/>
          </w:tcPr>
          <w:p w14:paraId="00C1851F" w14:textId="77777777" w:rsidR="00A53AD6" w:rsidRDefault="00A53AD6">
            <w:pPr>
              <w:pStyle w:val="NormalText"/>
            </w:pPr>
            <w:r>
              <w:t>Central warehouse lease cost</w:t>
            </w:r>
          </w:p>
        </w:tc>
        <w:tc>
          <w:tcPr>
            <w:tcW w:w="280" w:type="dxa"/>
            <w:tcBorders>
              <w:top w:val="nil"/>
              <w:left w:val="nil"/>
              <w:bottom w:val="nil"/>
              <w:right w:val="nil"/>
            </w:tcBorders>
            <w:tcMar>
              <w:top w:w="0" w:type="dxa"/>
              <w:left w:w="0" w:type="dxa"/>
              <w:bottom w:w="0" w:type="dxa"/>
              <w:right w:w="0" w:type="dxa"/>
            </w:tcMar>
            <w:vAlign w:val="bottom"/>
          </w:tcPr>
          <w:p w14:paraId="00C18520"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21" w14:textId="77777777" w:rsidR="00A53AD6" w:rsidRDefault="00A53AD6">
            <w:pPr>
              <w:pStyle w:val="NormalText"/>
              <w:jc w:val="right"/>
            </w:pPr>
            <w:r>
              <w:t>16,000</w:t>
            </w:r>
          </w:p>
        </w:tc>
      </w:tr>
      <w:tr w:rsidR="00A53AD6" w14:paraId="00C18526" w14:textId="77777777">
        <w:tc>
          <w:tcPr>
            <w:tcW w:w="6480" w:type="dxa"/>
            <w:tcBorders>
              <w:top w:val="nil"/>
              <w:left w:val="nil"/>
              <w:bottom w:val="nil"/>
              <w:right w:val="nil"/>
            </w:tcBorders>
            <w:vAlign w:val="bottom"/>
          </w:tcPr>
          <w:p w14:paraId="00C18523" w14:textId="77777777" w:rsidR="00A53AD6" w:rsidRDefault="00A53AD6">
            <w:pPr>
              <w:pStyle w:val="NormalText"/>
            </w:pPr>
            <w:r>
              <w:t>Store security</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14:paraId="00C18524"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25" w14:textId="77777777" w:rsidR="00A53AD6" w:rsidRDefault="00A53AD6">
            <w:pPr>
              <w:pStyle w:val="NormalText"/>
              <w:jc w:val="right"/>
            </w:pPr>
            <w:r>
              <w:t>12,000</w:t>
            </w:r>
          </w:p>
        </w:tc>
      </w:tr>
      <w:tr w:rsidR="00A53AD6" w14:paraId="00C1852A" w14:textId="77777777">
        <w:tc>
          <w:tcPr>
            <w:tcW w:w="6480" w:type="dxa"/>
            <w:tcBorders>
              <w:top w:val="nil"/>
              <w:left w:val="nil"/>
              <w:bottom w:val="nil"/>
              <w:right w:val="nil"/>
            </w:tcBorders>
            <w:vAlign w:val="bottom"/>
          </w:tcPr>
          <w:p w14:paraId="00C18527" w14:textId="77777777" w:rsidR="00A53AD6" w:rsidRDefault="00A53AD6">
            <w:pPr>
              <w:pStyle w:val="NormalText"/>
            </w:pPr>
            <w:r>
              <w:t>Cosmetics Department manager's salary</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14:paraId="00C18528"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29" w14:textId="77777777" w:rsidR="00A53AD6" w:rsidRDefault="00A53AD6">
            <w:pPr>
              <w:pStyle w:val="NormalText"/>
              <w:jc w:val="right"/>
            </w:pPr>
            <w:r>
              <w:t>4,000</w:t>
            </w:r>
          </w:p>
        </w:tc>
      </w:tr>
    </w:tbl>
    <w:p w14:paraId="00C1852B" w14:textId="77777777" w:rsidR="00A53AD6" w:rsidRDefault="00A53AD6">
      <w:pPr>
        <w:pStyle w:val="NormalText"/>
      </w:pPr>
    </w:p>
    <w:p w14:paraId="00C1852C" w14:textId="77777777" w:rsidR="00A53AD6" w:rsidRDefault="00A53AD6">
      <w:pPr>
        <w:pStyle w:val="NormalText"/>
      </w:pPr>
      <w:r>
        <w:t>The Northridge Store is just one of many stores owned and operated by the company. The Cosmetics Department is one of many departments at the Northridge Store. The central warehouse serves all of the company's stores.</w:t>
      </w:r>
    </w:p>
    <w:p w14:paraId="00C1852D" w14:textId="77777777" w:rsidR="00A53AD6" w:rsidRDefault="00A53AD6">
      <w:pPr>
        <w:pStyle w:val="NormalText"/>
      </w:pPr>
    </w:p>
    <w:p w14:paraId="00C1852E" w14:textId="77777777" w:rsidR="00A53AD6" w:rsidRDefault="00A53AD6">
      <w:pPr>
        <w:pStyle w:val="NormalText"/>
      </w:pPr>
      <w:r>
        <w:t>What is the total amount of the costs listed above that are NOT direct costs of the Northridge Store?</w:t>
      </w:r>
    </w:p>
    <w:p w14:paraId="00C1852F" w14:textId="77777777" w:rsidR="00A53AD6" w:rsidRDefault="00A53AD6">
      <w:pPr>
        <w:pStyle w:val="NormalText"/>
      </w:pPr>
      <w:r>
        <w:t>A) $152,000</w:t>
      </w:r>
    </w:p>
    <w:p w14:paraId="00C18530" w14:textId="77777777" w:rsidR="00A53AD6" w:rsidRDefault="00A53AD6">
      <w:pPr>
        <w:pStyle w:val="NormalText"/>
      </w:pPr>
      <w:r>
        <w:t>B) $33,000</w:t>
      </w:r>
    </w:p>
    <w:p w14:paraId="00C18531" w14:textId="77777777" w:rsidR="00A53AD6" w:rsidRDefault="00A53AD6">
      <w:pPr>
        <w:pStyle w:val="NormalText"/>
      </w:pPr>
      <w:r>
        <w:t>C) $45,000</w:t>
      </w:r>
    </w:p>
    <w:p w14:paraId="00C18532" w14:textId="77777777" w:rsidR="00A53AD6" w:rsidRDefault="00A53AD6">
      <w:pPr>
        <w:pStyle w:val="NormalText"/>
      </w:pPr>
      <w:r>
        <w:t>D) $77,000</w:t>
      </w:r>
    </w:p>
    <w:p w14:paraId="00C18533" w14:textId="77777777" w:rsidR="003C39DD" w:rsidRDefault="003C39DD">
      <w:pPr>
        <w:pStyle w:val="NormalText"/>
      </w:pPr>
    </w:p>
    <w:p w14:paraId="00C18534" w14:textId="77777777" w:rsidR="00A53AD6" w:rsidRDefault="003C39DD">
      <w:pPr>
        <w:pStyle w:val="NormalText"/>
      </w:pPr>
      <w:r>
        <w:t>Answer:</w:t>
      </w:r>
      <w:r w:rsidR="00A53AD6">
        <w:t xml:space="preserve">  A</w:t>
      </w:r>
    </w:p>
    <w:p w14:paraId="00C18535" w14:textId="77777777" w:rsidR="00A53AD6" w:rsidRDefault="00A53AD6">
      <w:pPr>
        <w:pStyle w:val="NormalText"/>
      </w:pPr>
      <w:r>
        <w:t>Explanation:  Costs that are not direct costs of the Northridge Store = Corporate headquarters building lease + Corporate legal office salaries + Central warehouse lease cost = $77,000 + $59,000 + $16,000 = $152,000</w:t>
      </w:r>
    </w:p>
    <w:p w14:paraId="00C18536" w14:textId="77777777" w:rsidR="00A53AD6" w:rsidRDefault="003C39DD">
      <w:pPr>
        <w:pStyle w:val="NormalText"/>
      </w:pPr>
      <w:r>
        <w:t>Difficulty: 2 Medium</w:t>
      </w:r>
    </w:p>
    <w:p w14:paraId="00C18537" w14:textId="77777777" w:rsidR="00A53AD6" w:rsidRDefault="00A53AD6">
      <w:pPr>
        <w:pStyle w:val="NormalText"/>
      </w:pPr>
      <w:r>
        <w:t>Topic:  Cost Classifications for Assigning Costs to Cost Objects</w:t>
      </w:r>
    </w:p>
    <w:p w14:paraId="00C18538" w14:textId="77777777" w:rsidR="00A53AD6" w:rsidRDefault="00A53AD6">
      <w:pPr>
        <w:pStyle w:val="NormalText"/>
      </w:pPr>
      <w:r>
        <w:t>Learning Objective:  01-01 Understand cost classifications used for assigning costs to cost objects: direct costs and indirect costs.</w:t>
      </w:r>
    </w:p>
    <w:p w14:paraId="00C18539" w14:textId="77777777" w:rsidR="00A53AD6" w:rsidRDefault="00A53AD6">
      <w:pPr>
        <w:pStyle w:val="NormalText"/>
      </w:pPr>
      <w:r>
        <w:t>Bloom's:  Apply</w:t>
      </w:r>
    </w:p>
    <w:p w14:paraId="00C1853A" w14:textId="77777777" w:rsidR="00A53AD6" w:rsidRDefault="00A53AD6">
      <w:pPr>
        <w:pStyle w:val="NormalText"/>
      </w:pPr>
      <w:r>
        <w:t>AACSB:  Analytical Thinking</w:t>
      </w:r>
    </w:p>
    <w:p w14:paraId="00C1853B" w14:textId="77777777" w:rsidR="00A53AD6" w:rsidRDefault="00A53AD6">
      <w:pPr>
        <w:pStyle w:val="NormalText"/>
      </w:pPr>
      <w:r>
        <w:t>AICPA:  BB Critical Thinking; FN Measurement</w:t>
      </w:r>
    </w:p>
    <w:p w14:paraId="00C1853C" w14:textId="77777777" w:rsidR="00A53AD6" w:rsidRDefault="00A53AD6">
      <w:pPr>
        <w:pStyle w:val="NormalText"/>
      </w:pPr>
    </w:p>
    <w:p w14:paraId="00C1853D" w14:textId="77777777" w:rsidR="00B2306E" w:rsidRDefault="00B2306E">
      <w:pPr>
        <w:rPr>
          <w:rFonts w:ascii="Times New Roman" w:hAnsi="Times New Roman"/>
          <w:color w:val="000000"/>
          <w:sz w:val="24"/>
          <w:szCs w:val="24"/>
        </w:rPr>
      </w:pPr>
      <w:r>
        <w:br w:type="page"/>
      </w:r>
    </w:p>
    <w:p w14:paraId="00C1853E" w14:textId="77777777" w:rsidR="00A53AD6" w:rsidRDefault="00A53AD6">
      <w:pPr>
        <w:pStyle w:val="NormalText"/>
      </w:pPr>
      <w:r>
        <w:t xml:space="preserve">154) The following cost data pertain to the operations of </w:t>
      </w:r>
      <w:proofErr w:type="spellStart"/>
      <w:r>
        <w:t>Ladwig</w:t>
      </w:r>
      <w:proofErr w:type="spellEnd"/>
      <w:r>
        <w:t xml:space="preserve"> Department Stores, Inc., for the month of December.</w:t>
      </w:r>
    </w:p>
    <w:p w14:paraId="00C1853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480"/>
        <w:gridCol w:w="280"/>
        <w:gridCol w:w="820"/>
        <w:gridCol w:w="20"/>
      </w:tblGrid>
      <w:tr w:rsidR="00A53AD6" w14:paraId="00C18542" w14:textId="77777777">
        <w:trPr>
          <w:gridAfter w:val="1"/>
          <w:wAfter w:w="20" w:type="dxa"/>
        </w:trPr>
        <w:tc>
          <w:tcPr>
            <w:tcW w:w="6480" w:type="dxa"/>
            <w:tcBorders>
              <w:top w:val="nil"/>
              <w:left w:val="nil"/>
              <w:bottom w:val="nil"/>
              <w:right w:val="nil"/>
            </w:tcBorders>
            <w:vAlign w:val="bottom"/>
          </w:tcPr>
          <w:p w14:paraId="00C18540" w14:textId="77777777" w:rsidR="00A53AD6" w:rsidRDefault="00A53AD6">
            <w:pPr>
              <w:pStyle w:val="NormalText"/>
            </w:pPr>
            <w:r>
              <w:t> </w:t>
            </w:r>
          </w:p>
        </w:tc>
        <w:tc>
          <w:tcPr>
            <w:tcW w:w="1100" w:type="dxa"/>
            <w:gridSpan w:val="2"/>
            <w:tcBorders>
              <w:top w:val="nil"/>
              <w:left w:val="nil"/>
              <w:bottom w:val="nil"/>
              <w:right w:val="nil"/>
            </w:tcBorders>
            <w:tcMar>
              <w:top w:w="0" w:type="dxa"/>
              <w:left w:w="0" w:type="dxa"/>
              <w:bottom w:w="0" w:type="dxa"/>
              <w:right w:w="0" w:type="dxa"/>
            </w:tcMar>
            <w:vAlign w:val="bottom"/>
          </w:tcPr>
          <w:p w14:paraId="00C18541" w14:textId="77777777" w:rsidR="00A53AD6" w:rsidRDefault="00A53AD6">
            <w:pPr>
              <w:pStyle w:val="NormalText"/>
              <w:jc w:val="center"/>
            </w:pPr>
            <w:r>
              <w:t> </w:t>
            </w:r>
          </w:p>
        </w:tc>
      </w:tr>
      <w:tr w:rsidR="00A53AD6" w14:paraId="00C18546" w14:textId="77777777">
        <w:tc>
          <w:tcPr>
            <w:tcW w:w="6480" w:type="dxa"/>
            <w:tcBorders>
              <w:top w:val="nil"/>
              <w:left w:val="nil"/>
              <w:bottom w:val="nil"/>
              <w:right w:val="nil"/>
            </w:tcBorders>
            <w:vAlign w:val="bottom"/>
          </w:tcPr>
          <w:p w14:paraId="00C18543" w14:textId="77777777" w:rsidR="00A53AD6" w:rsidRDefault="00A53AD6">
            <w:pPr>
              <w:pStyle w:val="NormalText"/>
            </w:pPr>
            <w:r>
              <w:t>Corporate legal office salaries</w:t>
            </w:r>
          </w:p>
        </w:tc>
        <w:tc>
          <w:tcPr>
            <w:tcW w:w="280" w:type="dxa"/>
            <w:tcBorders>
              <w:top w:val="nil"/>
              <w:left w:val="nil"/>
              <w:bottom w:val="nil"/>
              <w:right w:val="nil"/>
            </w:tcBorders>
            <w:tcMar>
              <w:top w:w="0" w:type="dxa"/>
              <w:left w:w="0" w:type="dxa"/>
              <w:bottom w:w="0" w:type="dxa"/>
              <w:right w:w="0" w:type="dxa"/>
            </w:tcMar>
            <w:vAlign w:val="bottom"/>
          </w:tcPr>
          <w:p w14:paraId="00C18544"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45" w14:textId="77777777" w:rsidR="00A53AD6" w:rsidRDefault="00A53AD6">
            <w:pPr>
              <w:pStyle w:val="NormalText"/>
              <w:jc w:val="right"/>
            </w:pPr>
            <w:r>
              <w:t>68,000</w:t>
            </w:r>
          </w:p>
        </w:tc>
      </w:tr>
      <w:tr w:rsidR="00A53AD6" w14:paraId="00C1854A" w14:textId="77777777">
        <w:tc>
          <w:tcPr>
            <w:tcW w:w="6480" w:type="dxa"/>
            <w:tcBorders>
              <w:top w:val="nil"/>
              <w:left w:val="nil"/>
              <w:bottom w:val="nil"/>
              <w:right w:val="nil"/>
            </w:tcBorders>
            <w:vAlign w:val="bottom"/>
          </w:tcPr>
          <w:p w14:paraId="00C18547" w14:textId="77777777" w:rsidR="00A53AD6" w:rsidRDefault="00A53AD6">
            <w:pPr>
              <w:pStyle w:val="NormalText"/>
            </w:pPr>
            <w:r>
              <w:t>Shoe Department cost of sales</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14:paraId="00C18548"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49" w14:textId="77777777" w:rsidR="00A53AD6" w:rsidRDefault="00A53AD6">
            <w:pPr>
              <w:pStyle w:val="NormalText"/>
              <w:jc w:val="right"/>
            </w:pPr>
            <w:r>
              <w:t>66,000</w:t>
            </w:r>
          </w:p>
        </w:tc>
      </w:tr>
      <w:tr w:rsidR="00A53AD6" w14:paraId="00C1854E" w14:textId="77777777">
        <w:tc>
          <w:tcPr>
            <w:tcW w:w="6480" w:type="dxa"/>
            <w:tcBorders>
              <w:top w:val="nil"/>
              <w:left w:val="nil"/>
              <w:bottom w:val="nil"/>
              <w:right w:val="nil"/>
            </w:tcBorders>
            <w:vAlign w:val="bottom"/>
          </w:tcPr>
          <w:p w14:paraId="00C1854B" w14:textId="77777777" w:rsidR="00A53AD6" w:rsidRDefault="00A53AD6">
            <w:pPr>
              <w:pStyle w:val="NormalText"/>
            </w:pPr>
            <w:r>
              <w:t>Corporate headquarters building lease</w:t>
            </w:r>
          </w:p>
        </w:tc>
        <w:tc>
          <w:tcPr>
            <w:tcW w:w="280" w:type="dxa"/>
            <w:tcBorders>
              <w:top w:val="nil"/>
              <w:left w:val="nil"/>
              <w:bottom w:val="nil"/>
              <w:right w:val="nil"/>
            </w:tcBorders>
            <w:tcMar>
              <w:top w:w="0" w:type="dxa"/>
              <w:left w:w="0" w:type="dxa"/>
              <w:bottom w:w="0" w:type="dxa"/>
              <w:right w:w="0" w:type="dxa"/>
            </w:tcMar>
            <w:vAlign w:val="bottom"/>
          </w:tcPr>
          <w:p w14:paraId="00C1854C"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4D" w14:textId="77777777" w:rsidR="00A53AD6" w:rsidRDefault="00A53AD6">
            <w:pPr>
              <w:pStyle w:val="NormalText"/>
              <w:jc w:val="right"/>
            </w:pPr>
            <w:r>
              <w:t>86,000</w:t>
            </w:r>
          </w:p>
        </w:tc>
      </w:tr>
      <w:tr w:rsidR="00A53AD6" w14:paraId="00C18552" w14:textId="77777777">
        <w:tc>
          <w:tcPr>
            <w:tcW w:w="6480" w:type="dxa"/>
            <w:tcBorders>
              <w:top w:val="nil"/>
              <w:left w:val="nil"/>
              <w:bottom w:val="nil"/>
              <w:right w:val="nil"/>
            </w:tcBorders>
            <w:vAlign w:val="bottom"/>
          </w:tcPr>
          <w:p w14:paraId="00C1854F" w14:textId="77777777" w:rsidR="00A53AD6" w:rsidRDefault="00A53AD6">
            <w:pPr>
              <w:pStyle w:val="NormalText"/>
            </w:pPr>
            <w:r>
              <w:t>Store manager's salary</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14:paraId="00C18550"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51" w14:textId="77777777" w:rsidR="00A53AD6" w:rsidRDefault="00A53AD6">
            <w:pPr>
              <w:pStyle w:val="NormalText"/>
              <w:jc w:val="right"/>
            </w:pPr>
            <w:r>
              <w:t>10,000</w:t>
            </w:r>
          </w:p>
        </w:tc>
      </w:tr>
      <w:tr w:rsidR="00A53AD6" w14:paraId="00C18556" w14:textId="77777777">
        <w:tc>
          <w:tcPr>
            <w:tcW w:w="6480" w:type="dxa"/>
            <w:tcBorders>
              <w:top w:val="nil"/>
              <w:left w:val="nil"/>
              <w:bottom w:val="nil"/>
              <w:right w:val="nil"/>
            </w:tcBorders>
            <w:vAlign w:val="bottom"/>
          </w:tcPr>
          <w:p w14:paraId="00C18553" w14:textId="77777777" w:rsidR="00A53AD6" w:rsidRDefault="00A53AD6">
            <w:pPr>
              <w:pStyle w:val="NormalText"/>
            </w:pPr>
            <w:r>
              <w:t>Shoe Department sales commissions</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14:paraId="00C18554"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55" w14:textId="77777777" w:rsidR="00A53AD6" w:rsidRDefault="00A53AD6">
            <w:pPr>
              <w:pStyle w:val="NormalText"/>
              <w:jc w:val="right"/>
            </w:pPr>
            <w:r>
              <w:t>5,000</w:t>
            </w:r>
          </w:p>
        </w:tc>
      </w:tr>
      <w:tr w:rsidR="00A53AD6" w14:paraId="00C1855A" w14:textId="77777777">
        <w:tc>
          <w:tcPr>
            <w:tcW w:w="6480" w:type="dxa"/>
            <w:tcBorders>
              <w:top w:val="nil"/>
              <w:left w:val="nil"/>
              <w:bottom w:val="nil"/>
              <w:right w:val="nil"/>
            </w:tcBorders>
            <w:vAlign w:val="bottom"/>
          </w:tcPr>
          <w:p w14:paraId="00C18557" w14:textId="77777777" w:rsidR="00A53AD6" w:rsidRDefault="00A53AD6">
            <w:pPr>
              <w:pStyle w:val="NormalText"/>
            </w:pPr>
            <w:r>
              <w:t>Store utilities</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14:paraId="00C18558"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59" w14:textId="77777777" w:rsidR="00A53AD6" w:rsidRDefault="00A53AD6">
            <w:pPr>
              <w:pStyle w:val="NormalText"/>
              <w:jc w:val="right"/>
            </w:pPr>
            <w:r>
              <w:t>11,000</w:t>
            </w:r>
          </w:p>
        </w:tc>
      </w:tr>
      <w:tr w:rsidR="00A53AD6" w14:paraId="00C1855E" w14:textId="77777777">
        <w:tc>
          <w:tcPr>
            <w:tcW w:w="6480" w:type="dxa"/>
            <w:tcBorders>
              <w:top w:val="nil"/>
              <w:left w:val="nil"/>
              <w:bottom w:val="nil"/>
              <w:right w:val="nil"/>
            </w:tcBorders>
            <w:vAlign w:val="bottom"/>
          </w:tcPr>
          <w:p w14:paraId="00C1855B" w14:textId="77777777" w:rsidR="00A53AD6" w:rsidRDefault="00A53AD6">
            <w:pPr>
              <w:pStyle w:val="NormalText"/>
            </w:pPr>
            <w:r>
              <w:t>Shoe Department manager's salary</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14:paraId="00C1855C"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5D" w14:textId="77777777" w:rsidR="00A53AD6" w:rsidRDefault="00A53AD6">
            <w:pPr>
              <w:pStyle w:val="NormalText"/>
              <w:jc w:val="right"/>
            </w:pPr>
            <w:r>
              <w:t>3,000</w:t>
            </w:r>
          </w:p>
        </w:tc>
      </w:tr>
      <w:tr w:rsidR="00A53AD6" w14:paraId="00C18562" w14:textId="77777777">
        <w:tc>
          <w:tcPr>
            <w:tcW w:w="6480" w:type="dxa"/>
            <w:tcBorders>
              <w:top w:val="nil"/>
              <w:left w:val="nil"/>
              <w:bottom w:val="nil"/>
              <w:right w:val="nil"/>
            </w:tcBorders>
            <w:vAlign w:val="bottom"/>
          </w:tcPr>
          <w:p w14:paraId="00C1855F" w14:textId="77777777" w:rsidR="00A53AD6" w:rsidRDefault="00A53AD6">
            <w:pPr>
              <w:pStyle w:val="NormalText"/>
            </w:pPr>
            <w:r>
              <w:t>Central warehouse lease cost</w:t>
            </w:r>
          </w:p>
        </w:tc>
        <w:tc>
          <w:tcPr>
            <w:tcW w:w="280" w:type="dxa"/>
            <w:tcBorders>
              <w:top w:val="nil"/>
              <w:left w:val="nil"/>
              <w:bottom w:val="nil"/>
              <w:right w:val="nil"/>
            </w:tcBorders>
            <w:tcMar>
              <w:top w:w="0" w:type="dxa"/>
              <w:left w:w="0" w:type="dxa"/>
              <w:bottom w:w="0" w:type="dxa"/>
              <w:right w:w="0" w:type="dxa"/>
            </w:tcMar>
            <w:vAlign w:val="bottom"/>
          </w:tcPr>
          <w:p w14:paraId="00C18560"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61" w14:textId="77777777" w:rsidR="00A53AD6" w:rsidRDefault="00A53AD6">
            <w:pPr>
              <w:pStyle w:val="NormalText"/>
              <w:jc w:val="right"/>
            </w:pPr>
            <w:r>
              <w:t>3,000</w:t>
            </w:r>
          </w:p>
        </w:tc>
      </w:tr>
      <w:tr w:rsidR="00A53AD6" w14:paraId="00C18566" w14:textId="77777777">
        <w:tc>
          <w:tcPr>
            <w:tcW w:w="6480" w:type="dxa"/>
            <w:tcBorders>
              <w:top w:val="nil"/>
              <w:left w:val="nil"/>
              <w:bottom w:val="nil"/>
              <w:right w:val="nil"/>
            </w:tcBorders>
            <w:vAlign w:val="bottom"/>
          </w:tcPr>
          <w:p w14:paraId="00C18563" w14:textId="77777777" w:rsidR="00A53AD6" w:rsidRDefault="00A53AD6">
            <w:pPr>
              <w:pStyle w:val="NormalText"/>
            </w:pPr>
            <w:r>
              <w:t>Janitorial costs</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14:paraId="00C18564"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8565" w14:textId="77777777" w:rsidR="00A53AD6" w:rsidRDefault="00A53AD6">
            <w:pPr>
              <w:pStyle w:val="NormalText"/>
              <w:jc w:val="right"/>
            </w:pPr>
            <w:r>
              <w:t>11,000</w:t>
            </w:r>
          </w:p>
        </w:tc>
      </w:tr>
    </w:tbl>
    <w:p w14:paraId="00C18567" w14:textId="77777777" w:rsidR="00A53AD6" w:rsidRDefault="00A53AD6">
      <w:pPr>
        <w:pStyle w:val="NormalText"/>
      </w:pPr>
    </w:p>
    <w:p w14:paraId="00C18568" w14:textId="77777777" w:rsidR="00A53AD6" w:rsidRDefault="00A53AD6">
      <w:pPr>
        <w:pStyle w:val="NormalText"/>
      </w:pPr>
      <w:r>
        <w:t>The Brentwood Store is just one of many stores owned and operated by the company. The Shoe Department is one of many departments at the Brentwood Store. The central warehouse serves all of the company's stores.</w:t>
      </w:r>
    </w:p>
    <w:p w14:paraId="00C18569" w14:textId="77777777" w:rsidR="00A53AD6" w:rsidRDefault="00A53AD6">
      <w:pPr>
        <w:pStyle w:val="NormalText"/>
      </w:pPr>
    </w:p>
    <w:p w14:paraId="00C1856A" w14:textId="77777777" w:rsidR="00A53AD6" w:rsidRDefault="00A53AD6">
      <w:pPr>
        <w:pStyle w:val="NormalText"/>
      </w:pPr>
      <w:r>
        <w:t>What is the total amount of the costs listed above that are direct costs of the Shoe Department?</w:t>
      </w:r>
    </w:p>
    <w:p w14:paraId="00C1856B" w14:textId="77777777" w:rsidR="00A53AD6" w:rsidRDefault="00A53AD6">
      <w:pPr>
        <w:pStyle w:val="NormalText"/>
      </w:pPr>
      <w:r>
        <w:t>A) $66,000</w:t>
      </w:r>
    </w:p>
    <w:p w14:paraId="00C1856C" w14:textId="77777777" w:rsidR="00A53AD6" w:rsidRDefault="00A53AD6">
      <w:pPr>
        <w:pStyle w:val="NormalText"/>
      </w:pPr>
      <w:r>
        <w:t>B) $74,000</w:t>
      </w:r>
    </w:p>
    <w:p w14:paraId="00C1856D" w14:textId="77777777" w:rsidR="00A53AD6" w:rsidRDefault="00A53AD6">
      <w:pPr>
        <w:pStyle w:val="NormalText"/>
      </w:pPr>
      <w:r>
        <w:t>C) $106,000</w:t>
      </w:r>
    </w:p>
    <w:p w14:paraId="00C1856E" w14:textId="77777777" w:rsidR="00A53AD6" w:rsidRDefault="00A53AD6">
      <w:pPr>
        <w:pStyle w:val="NormalText"/>
      </w:pPr>
      <w:r>
        <w:t>D) $71,000</w:t>
      </w:r>
    </w:p>
    <w:p w14:paraId="00C1856F" w14:textId="77777777" w:rsidR="003C39DD" w:rsidRDefault="003C39DD">
      <w:pPr>
        <w:pStyle w:val="NormalText"/>
      </w:pPr>
    </w:p>
    <w:p w14:paraId="00C18570" w14:textId="77777777" w:rsidR="00A53AD6" w:rsidRDefault="003C39DD">
      <w:pPr>
        <w:pStyle w:val="NormalText"/>
      </w:pPr>
      <w:r>
        <w:t>Answer:</w:t>
      </w:r>
      <w:r w:rsidR="00A53AD6">
        <w:t xml:space="preserve">  B</w:t>
      </w:r>
    </w:p>
    <w:p w14:paraId="00C18571" w14:textId="77777777" w:rsidR="00A53AD6" w:rsidRDefault="00A53AD6">
      <w:pPr>
        <w:pStyle w:val="NormalText"/>
      </w:pPr>
      <w:r>
        <w:t>Explanation:  Direct costs of the Shoe Department = Shoe Department cost of sales + Shoe Department sales commissions + Shoe Department manager's salary = $66,000 + $5,000 + $3,000 = $74,000</w:t>
      </w:r>
    </w:p>
    <w:p w14:paraId="00C18572" w14:textId="77777777" w:rsidR="00A53AD6" w:rsidRDefault="003C39DD">
      <w:pPr>
        <w:pStyle w:val="NormalText"/>
      </w:pPr>
      <w:r>
        <w:t>Difficulty: 1 Easy</w:t>
      </w:r>
    </w:p>
    <w:p w14:paraId="00C18573" w14:textId="77777777" w:rsidR="00A53AD6" w:rsidRDefault="00A53AD6">
      <w:pPr>
        <w:pStyle w:val="NormalText"/>
      </w:pPr>
      <w:r>
        <w:t>Topic:  Cost Classifications for Assigning Costs to Cost Objects</w:t>
      </w:r>
    </w:p>
    <w:p w14:paraId="00C18574" w14:textId="77777777" w:rsidR="00A53AD6" w:rsidRDefault="00A53AD6">
      <w:pPr>
        <w:pStyle w:val="NormalText"/>
      </w:pPr>
      <w:r>
        <w:t>Learning Objective:  01-01 Understand cost classifications used for assigning costs to cost objects: direct costs and indirect costs.</w:t>
      </w:r>
    </w:p>
    <w:p w14:paraId="00C18575" w14:textId="77777777" w:rsidR="00A53AD6" w:rsidRDefault="00A53AD6">
      <w:pPr>
        <w:pStyle w:val="NormalText"/>
      </w:pPr>
      <w:r>
        <w:t>Bloom's:  Apply</w:t>
      </w:r>
    </w:p>
    <w:p w14:paraId="00C18576" w14:textId="77777777" w:rsidR="00A53AD6" w:rsidRDefault="00A53AD6">
      <w:pPr>
        <w:pStyle w:val="NormalText"/>
      </w:pPr>
      <w:r>
        <w:t>AACSB:  Analytical Thinking</w:t>
      </w:r>
    </w:p>
    <w:p w14:paraId="00C18577" w14:textId="77777777" w:rsidR="00A53AD6" w:rsidRDefault="00A53AD6">
      <w:pPr>
        <w:pStyle w:val="NormalText"/>
      </w:pPr>
      <w:r>
        <w:t>AICPA:  BB Critical Thinking; FN Measurement</w:t>
      </w:r>
    </w:p>
    <w:p w14:paraId="00C18578" w14:textId="77777777" w:rsidR="00A53AD6" w:rsidRDefault="00A53AD6">
      <w:pPr>
        <w:pStyle w:val="NormalText"/>
      </w:pPr>
    </w:p>
    <w:p w14:paraId="00C18579" w14:textId="77777777" w:rsidR="00B2306E" w:rsidRDefault="00B2306E">
      <w:pPr>
        <w:rPr>
          <w:rFonts w:ascii="Times New Roman" w:hAnsi="Times New Roman"/>
          <w:color w:val="000000"/>
          <w:sz w:val="24"/>
          <w:szCs w:val="24"/>
        </w:rPr>
      </w:pPr>
      <w:r>
        <w:br w:type="page"/>
      </w:r>
    </w:p>
    <w:p w14:paraId="00C1857A" w14:textId="77777777" w:rsidR="00A53AD6" w:rsidRDefault="00A53AD6">
      <w:pPr>
        <w:pStyle w:val="NormalText"/>
      </w:pPr>
      <w:r>
        <w:t xml:space="preserve">155) The following cost data pertain to the operations of </w:t>
      </w:r>
      <w:proofErr w:type="spellStart"/>
      <w:r>
        <w:t>Ladwig</w:t>
      </w:r>
      <w:proofErr w:type="spellEnd"/>
      <w:r>
        <w:t xml:space="preserve"> Department Stores, Inc., for the month of December.</w:t>
      </w:r>
    </w:p>
    <w:p w14:paraId="00C1857B"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A53AD6" w14:paraId="00C1857E" w14:textId="77777777">
        <w:trPr>
          <w:gridAfter w:val="1"/>
          <w:wAfter w:w="20" w:type="dxa"/>
        </w:trPr>
        <w:tc>
          <w:tcPr>
            <w:tcW w:w="7180" w:type="dxa"/>
            <w:tcBorders>
              <w:top w:val="nil"/>
              <w:left w:val="nil"/>
              <w:bottom w:val="nil"/>
              <w:right w:val="nil"/>
            </w:tcBorders>
            <w:vAlign w:val="bottom"/>
          </w:tcPr>
          <w:p w14:paraId="00C1857C" w14:textId="77777777" w:rsidR="00A53AD6" w:rsidRDefault="00A53AD6">
            <w:pPr>
              <w:pStyle w:val="NormalText"/>
            </w:pPr>
            <w:r>
              <w:t> </w:t>
            </w:r>
          </w:p>
        </w:tc>
        <w:tc>
          <w:tcPr>
            <w:tcW w:w="1100" w:type="dxa"/>
            <w:gridSpan w:val="2"/>
            <w:tcBorders>
              <w:top w:val="nil"/>
              <w:left w:val="nil"/>
              <w:bottom w:val="nil"/>
              <w:right w:val="nil"/>
            </w:tcBorders>
            <w:tcMar>
              <w:top w:w="0" w:type="dxa"/>
              <w:left w:w="0" w:type="dxa"/>
              <w:bottom w:w="0" w:type="dxa"/>
              <w:right w:w="0" w:type="dxa"/>
            </w:tcMar>
            <w:vAlign w:val="bottom"/>
          </w:tcPr>
          <w:p w14:paraId="00C1857D" w14:textId="77777777" w:rsidR="00A53AD6" w:rsidRDefault="00A53AD6">
            <w:pPr>
              <w:pStyle w:val="NormalText"/>
              <w:jc w:val="center"/>
            </w:pPr>
            <w:r>
              <w:t> </w:t>
            </w:r>
          </w:p>
        </w:tc>
      </w:tr>
      <w:tr w:rsidR="00A53AD6" w14:paraId="00C18582" w14:textId="77777777">
        <w:tc>
          <w:tcPr>
            <w:tcW w:w="7180" w:type="dxa"/>
            <w:tcBorders>
              <w:top w:val="nil"/>
              <w:left w:val="nil"/>
              <w:bottom w:val="nil"/>
              <w:right w:val="nil"/>
            </w:tcBorders>
            <w:vAlign w:val="bottom"/>
          </w:tcPr>
          <w:p w14:paraId="00C1857F" w14:textId="77777777" w:rsidR="00A53AD6" w:rsidRDefault="00A53AD6">
            <w:pPr>
              <w:pStyle w:val="NormalText"/>
            </w:pPr>
            <w:r>
              <w:t>Corporate legal office salaries</w:t>
            </w:r>
          </w:p>
        </w:tc>
        <w:tc>
          <w:tcPr>
            <w:tcW w:w="300" w:type="dxa"/>
            <w:tcBorders>
              <w:top w:val="nil"/>
              <w:left w:val="nil"/>
              <w:bottom w:val="nil"/>
              <w:right w:val="nil"/>
            </w:tcBorders>
            <w:tcMar>
              <w:top w:w="0" w:type="dxa"/>
              <w:left w:w="0" w:type="dxa"/>
              <w:bottom w:w="0" w:type="dxa"/>
              <w:right w:w="0" w:type="dxa"/>
            </w:tcMar>
            <w:vAlign w:val="bottom"/>
          </w:tcPr>
          <w:p w14:paraId="00C18580"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581" w14:textId="77777777" w:rsidR="00A53AD6" w:rsidRDefault="00A53AD6">
            <w:pPr>
              <w:pStyle w:val="NormalText"/>
              <w:jc w:val="right"/>
            </w:pPr>
            <w:r>
              <w:t>68,000</w:t>
            </w:r>
          </w:p>
        </w:tc>
      </w:tr>
      <w:tr w:rsidR="00A53AD6" w14:paraId="00C18586" w14:textId="77777777">
        <w:tc>
          <w:tcPr>
            <w:tcW w:w="7180" w:type="dxa"/>
            <w:tcBorders>
              <w:top w:val="nil"/>
              <w:left w:val="nil"/>
              <w:bottom w:val="nil"/>
              <w:right w:val="nil"/>
            </w:tcBorders>
            <w:vAlign w:val="bottom"/>
          </w:tcPr>
          <w:p w14:paraId="00C18583" w14:textId="77777777" w:rsidR="00A53AD6" w:rsidRDefault="00A53AD6">
            <w:pPr>
              <w:pStyle w:val="NormalText"/>
            </w:pPr>
            <w:r>
              <w:t>Shoe Department cost of sales</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14:paraId="00C18584"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585" w14:textId="77777777" w:rsidR="00A53AD6" w:rsidRDefault="00A53AD6">
            <w:pPr>
              <w:pStyle w:val="NormalText"/>
              <w:jc w:val="right"/>
            </w:pPr>
            <w:r>
              <w:t>66,000</w:t>
            </w:r>
          </w:p>
        </w:tc>
      </w:tr>
      <w:tr w:rsidR="00A53AD6" w14:paraId="00C1858A" w14:textId="77777777">
        <w:tc>
          <w:tcPr>
            <w:tcW w:w="7180" w:type="dxa"/>
            <w:tcBorders>
              <w:top w:val="nil"/>
              <w:left w:val="nil"/>
              <w:bottom w:val="nil"/>
              <w:right w:val="nil"/>
            </w:tcBorders>
            <w:vAlign w:val="bottom"/>
          </w:tcPr>
          <w:p w14:paraId="00C18587" w14:textId="77777777" w:rsidR="00A53AD6" w:rsidRDefault="00A53AD6">
            <w:pPr>
              <w:pStyle w:val="NormalText"/>
            </w:pPr>
            <w:r>
              <w:t>Corporate headquarters building lease</w:t>
            </w:r>
          </w:p>
        </w:tc>
        <w:tc>
          <w:tcPr>
            <w:tcW w:w="300" w:type="dxa"/>
            <w:tcBorders>
              <w:top w:val="nil"/>
              <w:left w:val="nil"/>
              <w:bottom w:val="nil"/>
              <w:right w:val="nil"/>
            </w:tcBorders>
            <w:tcMar>
              <w:top w:w="0" w:type="dxa"/>
              <w:left w:w="0" w:type="dxa"/>
              <w:bottom w:w="0" w:type="dxa"/>
              <w:right w:w="0" w:type="dxa"/>
            </w:tcMar>
            <w:vAlign w:val="bottom"/>
          </w:tcPr>
          <w:p w14:paraId="00C18588"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589" w14:textId="77777777" w:rsidR="00A53AD6" w:rsidRDefault="00A53AD6">
            <w:pPr>
              <w:pStyle w:val="NormalText"/>
              <w:jc w:val="right"/>
            </w:pPr>
            <w:r>
              <w:t>86,000</w:t>
            </w:r>
          </w:p>
        </w:tc>
      </w:tr>
      <w:tr w:rsidR="00A53AD6" w14:paraId="00C1858E" w14:textId="77777777">
        <w:tc>
          <w:tcPr>
            <w:tcW w:w="7180" w:type="dxa"/>
            <w:tcBorders>
              <w:top w:val="nil"/>
              <w:left w:val="nil"/>
              <w:bottom w:val="nil"/>
              <w:right w:val="nil"/>
            </w:tcBorders>
            <w:vAlign w:val="bottom"/>
          </w:tcPr>
          <w:p w14:paraId="00C1858B" w14:textId="77777777" w:rsidR="00A53AD6" w:rsidRDefault="00A53AD6">
            <w:pPr>
              <w:pStyle w:val="NormalText"/>
            </w:pPr>
            <w:r>
              <w:t>Store manager's salary</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14:paraId="00C1858C"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58D" w14:textId="77777777" w:rsidR="00A53AD6" w:rsidRDefault="00A53AD6">
            <w:pPr>
              <w:pStyle w:val="NormalText"/>
              <w:jc w:val="right"/>
            </w:pPr>
            <w:r>
              <w:t>10,000</w:t>
            </w:r>
          </w:p>
        </w:tc>
      </w:tr>
      <w:tr w:rsidR="00A53AD6" w14:paraId="00C18592" w14:textId="77777777">
        <w:tc>
          <w:tcPr>
            <w:tcW w:w="7180" w:type="dxa"/>
            <w:tcBorders>
              <w:top w:val="nil"/>
              <w:left w:val="nil"/>
              <w:bottom w:val="nil"/>
              <w:right w:val="nil"/>
            </w:tcBorders>
            <w:vAlign w:val="bottom"/>
          </w:tcPr>
          <w:p w14:paraId="00C1858F" w14:textId="77777777" w:rsidR="00A53AD6" w:rsidRDefault="00A53AD6">
            <w:pPr>
              <w:pStyle w:val="NormalText"/>
            </w:pPr>
            <w:r>
              <w:t>Shoe Department sales commissions</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14:paraId="00C18590"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591" w14:textId="77777777" w:rsidR="00A53AD6" w:rsidRDefault="00A53AD6">
            <w:pPr>
              <w:pStyle w:val="NormalText"/>
              <w:jc w:val="right"/>
            </w:pPr>
            <w:r>
              <w:t>5,000</w:t>
            </w:r>
          </w:p>
        </w:tc>
      </w:tr>
      <w:tr w:rsidR="00A53AD6" w14:paraId="00C18596" w14:textId="77777777">
        <w:tc>
          <w:tcPr>
            <w:tcW w:w="7180" w:type="dxa"/>
            <w:tcBorders>
              <w:top w:val="nil"/>
              <w:left w:val="nil"/>
              <w:bottom w:val="nil"/>
              <w:right w:val="nil"/>
            </w:tcBorders>
            <w:vAlign w:val="bottom"/>
          </w:tcPr>
          <w:p w14:paraId="00C18593" w14:textId="77777777" w:rsidR="00A53AD6" w:rsidRDefault="00A53AD6">
            <w:pPr>
              <w:pStyle w:val="NormalText"/>
            </w:pPr>
            <w:r>
              <w:t>Store utilities</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14:paraId="00C18594"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595" w14:textId="77777777" w:rsidR="00A53AD6" w:rsidRDefault="00A53AD6">
            <w:pPr>
              <w:pStyle w:val="NormalText"/>
              <w:jc w:val="right"/>
            </w:pPr>
            <w:r>
              <w:t>11,000</w:t>
            </w:r>
          </w:p>
        </w:tc>
      </w:tr>
      <w:tr w:rsidR="00A53AD6" w14:paraId="00C1859A" w14:textId="77777777">
        <w:tc>
          <w:tcPr>
            <w:tcW w:w="7180" w:type="dxa"/>
            <w:tcBorders>
              <w:top w:val="nil"/>
              <w:left w:val="nil"/>
              <w:bottom w:val="nil"/>
              <w:right w:val="nil"/>
            </w:tcBorders>
            <w:vAlign w:val="bottom"/>
          </w:tcPr>
          <w:p w14:paraId="00C18597" w14:textId="77777777" w:rsidR="00A53AD6" w:rsidRDefault="00A53AD6">
            <w:pPr>
              <w:pStyle w:val="NormalText"/>
            </w:pPr>
            <w:r>
              <w:t>Shoe Department manager's salary</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14:paraId="00C18598"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599" w14:textId="77777777" w:rsidR="00A53AD6" w:rsidRDefault="00A53AD6">
            <w:pPr>
              <w:pStyle w:val="NormalText"/>
              <w:jc w:val="right"/>
            </w:pPr>
            <w:r>
              <w:t>3,000</w:t>
            </w:r>
          </w:p>
        </w:tc>
      </w:tr>
      <w:tr w:rsidR="00A53AD6" w14:paraId="00C1859E" w14:textId="77777777">
        <w:tc>
          <w:tcPr>
            <w:tcW w:w="7180" w:type="dxa"/>
            <w:tcBorders>
              <w:top w:val="nil"/>
              <w:left w:val="nil"/>
              <w:bottom w:val="nil"/>
              <w:right w:val="nil"/>
            </w:tcBorders>
            <w:vAlign w:val="bottom"/>
          </w:tcPr>
          <w:p w14:paraId="00C1859B" w14:textId="77777777" w:rsidR="00A53AD6" w:rsidRDefault="00A53AD6">
            <w:pPr>
              <w:pStyle w:val="NormalText"/>
            </w:pPr>
            <w:r>
              <w:t>Central warehouse lease cost</w:t>
            </w:r>
          </w:p>
        </w:tc>
        <w:tc>
          <w:tcPr>
            <w:tcW w:w="300" w:type="dxa"/>
            <w:tcBorders>
              <w:top w:val="nil"/>
              <w:left w:val="nil"/>
              <w:bottom w:val="nil"/>
              <w:right w:val="nil"/>
            </w:tcBorders>
            <w:tcMar>
              <w:top w:w="0" w:type="dxa"/>
              <w:left w:w="0" w:type="dxa"/>
              <w:bottom w:w="0" w:type="dxa"/>
              <w:right w:w="0" w:type="dxa"/>
            </w:tcMar>
            <w:vAlign w:val="bottom"/>
          </w:tcPr>
          <w:p w14:paraId="00C1859C"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59D" w14:textId="77777777" w:rsidR="00A53AD6" w:rsidRDefault="00A53AD6">
            <w:pPr>
              <w:pStyle w:val="NormalText"/>
              <w:jc w:val="right"/>
            </w:pPr>
            <w:r>
              <w:t>3,000</w:t>
            </w:r>
          </w:p>
        </w:tc>
      </w:tr>
      <w:tr w:rsidR="00A53AD6" w14:paraId="00C185A2" w14:textId="77777777">
        <w:tc>
          <w:tcPr>
            <w:tcW w:w="7180" w:type="dxa"/>
            <w:tcBorders>
              <w:top w:val="nil"/>
              <w:left w:val="nil"/>
              <w:bottom w:val="nil"/>
              <w:right w:val="nil"/>
            </w:tcBorders>
            <w:vAlign w:val="bottom"/>
          </w:tcPr>
          <w:p w14:paraId="00C1859F" w14:textId="77777777" w:rsidR="00A53AD6" w:rsidRDefault="00A53AD6">
            <w:pPr>
              <w:pStyle w:val="NormalText"/>
            </w:pPr>
            <w:r>
              <w:t>Janitorial costs</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14:paraId="00C185A0"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5A1" w14:textId="77777777" w:rsidR="00A53AD6" w:rsidRDefault="00A53AD6">
            <w:pPr>
              <w:pStyle w:val="NormalText"/>
              <w:jc w:val="right"/>
            </w:pPr>
            <w:r>
              <w:t>11,000</w:t>
            </w:r>
          </w:p>
        </w:tc>
      </w:tr>
    </w:tbl>
    <w:p w14:paraId="00C185A3" w14:textId="77777777" w:rsidR="00A53AD6" w:rsidRDefault="00A53AD6">
      <w:pPr>
        <w:pStyle w:val="NormalText"/>
      </w:pPr>
    </w:p>
    <w:p w14:paraId="00C185A4" w14:textId="77777777" w:rsidR="00A53AD6" w:rsidRDefault="00A53AD6">
      <w:pPr>
        <w:pStyle w:val="NormalText"/>
      </w:pPr>
      <w:r>
        <w:t>The Brentwood Store is just one of many stores owned and operated by the company. The Shoe Department is one of many departments at the Brentwood Store. The central warehouse serves all of the company's stores.</w:t>
      </w:r>
    </w:p>
    <w:p w14:paraId="00C185A5" w14:textId="77777777" w:rsidR="00A53AD6" w:rsidRDefault="00A53AD6">
      <w:pPr>
        <w:pStyle w:val="NormalText"/>
      </w:pPr>
    </w:p>
    <w:p w14:paraId="00C185A6" w14:textId="77777777" w:rsidR="00A53AD6" w:rsidRDefault="00A53AD6">
      <w:pPr>
        <w:pStyle w:val="NormalText"/>
      </w:pPr>
      <w:r>
        <w:t>What is the total amount of the costs listed above that are NOT direct costs of the Brentwood Store?</w:t>
      </w:r>
    </w:p>
    <w:p w14:paraId="00C185A7" w14:textId="77777777" w:rsidR="00A53AD6" w:rsidRDefault="00A53AD6">
      <w:pPr>
        <w:pStyle w:val="NormalText"/>
      </w:pPr>
      <w:r>
        <w:t>A) $74,000</w:t>
      </w:r>
    </w:p>
    <w:p w14:paraId="00C185A8" w14:textId="77777777" w:rsidR="00A53AD6" w:rsidRDefault="00A53AD6">
      <w:pPr>
        <w:pStyle w:val="NormalText"/>
      </w:pPr>
      <w:r>
        <w:t>B) $32,000</w:t>
      </w:r>
    </w:p>
    <w:p w14:paraId="00C185A9" w14:textId="77777777" w:rsidR="00A53AD6" w:rsidRDefault="00A53AD6">
      <w:pPr>
        <w:pStyle w:val="NormalText"/>
      </w:pPr>
      <w:r>
        <w:t>C) $157,000</w:t>
      </w:r>
    </w:p>
    <w:p w14:paraId="00C185AA" w14:textId="77777777" w:rsidR="00A53AD6" w:rsidRDefault="00A53AD6">
      <w:pPr>
        <w:pStyle w:val="NormalText"/>
      </w:pPr>
      <w:r>
        <w:t>D) $86,000</w:t>
      </w:r>
    </w:p>
    <w:p w14:paraId="00C185AB" w14:textId="77777777" w:rsidR="003C39DD" w:rsidRDefault="003C39DD">
      <w:pPr>
        <w:pStyle w:val="NormalText"/>
      </w:pPr>
    </w:p>
    <w:p w14:paraId="00C185AC" w14:textId="77777777" w:rsidR="00A53AD6" w:rsidRDefault="003C39DD">
      <w:pPr>
        <w:pStyle w:val="NormalText"/>
      </w:pPr>
      <w:r>
        <w:t>Answer:</w:t>
      </w:r>
      <w:r w:rsidR="00A53AD6">
        <w:t xml:space="preserve">  C</w:t>
      </w:r>
    </w:p>
    <w:p w14:paraId="00C185AD" w14:textId="77777777" w:rsidR="00A53AD6" w:rsidRDefault="00A53AD6">
      <w:pPr>
        <w:pStyle w:val="NormalText"/>
      </w:pPr>
      <w:r>
        <w:t>Explanation:  Costs that are not direct costs of the Brentwood Store = Corporate legal office salaries + Corporate headquarters building lease + Central warehouse lease cost = $68,000 + $86,000 + $3,000 = $157,000</w:t>
      </w:r>
    </w:p>
    <w:p w14:paraId="00C185AE" w14:textId="77777777" w:rsidR="00A53AD6" w:rsidRDefault="003C39DD">
      <w:pPr>
        <w:pStyle w:val="NormalText"/>
      </w:pPr>
      <w:r>
        <w:t>Difficulty: 2 Medium</w:t>
      </w:r>
    </w:p>
    <w:p w14:paraId="00C185AF" w14:textId="77777777" w:rsidR="00A53AD6" w:rsidRDefault="00A53AD6">
      <w:pPr>
        <w:pStyle w:val="NormalText"/>
      </w:pPr>
      <w:r>
        <w:t>Topic:  Cost Classifications for Assigning Costs to Cost Objects</w:t>
      </w:r>
    </w:p>
    <w:p w14:paraId="00C185B0" w14:textId="77777777" w:rsidR="00A53AD6" w:rsidRDefault="00A53AD6">
      <w:pPr>
        <w:pStyle w:val="NormalText"/>
      </w:pPr>
      <w:r>
        <w:t>Learning Objective:  01-01 Understand cost classifications used for assigning costs to cost objects: direct costs and indirect costs.</w:t>
      </w:r>
    </w:p>
    <w:p w14:paraId="00C185B1" w14:textId="77777777" w:rsidR="00A53AD6" w:rsidRDefault="00A53AD6">
      <w:pPr>
        <w:pStyle w:val="NormalText"/>
      </w:pPr>
      <w:r>
        <w:t>Bloom's:  Apply</w:t>
      </w:r>
    </w:p>
    <w:p w14:paraId="00C185B2" w14:textId="77777777" w:rsidR="00A53AD6" w:rsidRDefault="00A53AD6">
      <w:pPr>
        <w:pStyle w:val="NormalText"/>
      </w:pPr>
      <w:r>
        <w:t>AACSB:  Analytical Thinking</w:t>
      </w:r>
    </w:p>
    <w:p w14:paraId="00C185B3" w14:textId="77777777" w:rsidR="00A53AD6" w:rsidRDefault="00A53AD6">
      <w:pPr>
        <w:pStyle w:val="NormalText"/>
      </w:pPr>
      <w:r>
        <w:t>AICPA:  BB Critical Thinking; FN Measurement</w:t>
      </w:r>
    </w:p>
    <w:p w14:paraId="00C185B4" w14:textId="77777777" w:rsidR="00A53AD6" w:rsidRDefault="00A53AD6">
      <w:pPr>
        <w:pStyle w:val="NormalText"/>
      </w:pPr>
    </w:p>
    <w:p w14:paraId="00C185B5" w14:textId="77777777" w:rsidR="00B2306E" w:rsidRDefault="00B2306E">
      <w:pPr>
        <w:rPr>
          <w:rFonts w:ascii="Times New Roman" w:hAnsi="Times New Roman"/>
          <w:color w:val="000000"/>
          <w:sz w:val="24"/>
          <w:szCs w:val="24"/>
        </w:rPr>
      </w:pPr>
      <w:r>
        <w:br w:type="page"/>
      </w:r>
    </w:p>
    <w:p w14:paraId="00C185B6" w14:textId="77777777" w:rsidR="00A53AD6" w:rsidRDefault="00A53AD6">
      <w:pPr>
        <w:pStyle w:val="NormalText"/>
      </w:pPr>
      <w:r>
        <w:t xml:space="preserve">156) </w:t>
      </w:r>
      <w:proofErr w:type="spellStart"/>
      <w:r>
        <w:t>Dake</w:t>
      </w:r>
      <w:proofErr w:type="spellEnd"/>
      <w:r>
        <w:t xml:space="preserve"> Corporation's relevant range of activity is 2,000 units to 6,000 units. When it produces and sells 4,000 units, its average costs per unit are as follows:</w:t>
      </w:r>
    </w:p>
    <w:p w14:paraId="00C185B7" w14:textId="77777777" w:rsidR="00B2306E" w:rsidRDefault="00B2306E">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A53AD6" w14:paraId="00C185BA" w14:textId="77777777">
        <w:tc>
          <w:tcPr>
            <w:tcW w:w="6880" w:type="dxa"/>
            <w:tcBorders>
              <w:top w:val="nil"/>
              <w:left w:val="nil"/>
              <w:bottom w:val="nil"/>
              <w:right w:val="nil"/>
            </w:tcBorders>
            <w:vAlign w:val="bottom"/>
          </w:tcPr>
          <w:p w14:paraId="00C185B8"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85B9" w14:textId="77777777" w:rsidR="00A53AD6" w:rsidRDefault="00A53AD6">
            <w:pPr>
              <w:pStyle w:val="NormalText"/>
              <w:jc w:val="center"/>
            </w:pPr>
            <w:r>
              <w:t>Average Cost per Unit</w:t>
            </w:r>
          </w:p>
        </w:tc>
      </w:tr>
      <w:tr w:rsidR="00A53AD6" w14:paraId="00C185BE" w14:textId="77777777">
        <w:tc>
          <w:tcPr>
            <w:tcW w:w="6880" w:type="dxa"/>
            <w:tcBorders>
              <w:top w:val="nil"/>
              <w:left w:val="nil"/>
              <w:bottom w:val="nil"/>
              <w:right w:val="nil"/>
            </w:tcBorders>
            <w:vAlign w:val="bottom"/>
          </w:tcPr>
          <w:p w14:paraId="00C185BB"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85B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5BD" w14:textId="77777777" w:rsidR="00A53AD6" w:rsidRDefault="00A53AD6">
            <w:pPr>
              <w:pStyle w:val="NormalText"/>
              <w:jc w:val="right"/>
            </w:pPr>
            <w:r>
              <w:t>6.55</w:t>
            </w:r>
          </w:p>
        </w:tc>
      </w:tr>
      <w:tr w:rsidR="00A53AD6" w14:paraId="00C185C2" w14:textId="77777777">
        <w:tc>
          <w:tcPr>
            <w:tcW w:w="6880" w:type="dxa"/>
            <w:tcBorders>
              <w:top w:val="nil"/>
              <w:left w:val="nil"/>
              <w:bottom w:val="nil"/>
              <w:right w:val="nil"/>
            </w:tcBorders>
            <w:vAlign w:val="bottom"/>
          </w:tcPr>
          <w:p w14:paraId="00C185BF"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85C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5C1" w14:textId="77777777" w:rsidR="00A53AD6" w:rsidRDefault="00A53AD6">
            <w:pPr>
              <w:pStyle w:val="NormalText"/>
              <w:jc w:val="right"/>
            </w:pPr>
            <w:r>
              <w:t>3.50</w:t>
            </w:r>
          </w:p>
        </w:tc>
      </w:tr>
      <w:tr w:rsidR="00A53AD6" w14:paraId="00C185C6" w14:textId="77777777">
        <w:tc>
          <w:tcPr>
            <w:tcW w:w="6880" w:type="dxa"/>
            <w:tcBorders>
              <w:top w:val="nil"/>
              <w:left w:val="nil"/>
              <w:bottom w:val="nil"/>
              <w:right w:val="nil"/>
            </w:tcBorders>
            <w:vAlign w:val="bottom"/>
          </w:tcPr>
          <w:p w14:paraId="00C185C3"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5C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5C5" w14:textId="77777777" w:rsidR="00A53AD6" w:rsidRDefault="00A53AD6">
            <w:pPr>
              <w:pStyle w:val="NormalText"/>
              <w:jc w:val="right"/>
            </w:pPr>
            <w:r>
              <w:t>1.40</w:t>
            </w:r>
          </w:p>
        </w:tc>
      </w:tr>
      <w:tr w:rsidR="00A53AD6" w14:paraId="00C185CA" w14:textId="77777777">
        <w:tc>
          <w:tcPr>
            <w:tcW w:w="6880" w:type="dxa"/>
            <w:tcBorders>
              <w:top w:val="nil"/>
              <w:left w:val="nil"/>
              <w:bottom w:val="nil"/>
              <w:right w:val="nil"/>
            </w:tcBorders>
            <w:vAlign w:val="bottom"/>
          </w:tcPr>
          <w:p w14:paraId="00C185C7"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5C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5C9" w14:textId="77777777" w:rsidR="00A53AD6" w:rsidRDefault="00A53AD6">
            <w:pPr>
              <w:pStyle w:val="NormalText"/>
              <w:jc w:val="right"/>
            </w:pPr>
            <w:r>
              <w:t>2.60</w:t>
            </w:r>
          </w:p>
        </w:tc>
      </w:tr>
      <w:tr w:rsidR="00A53AD6" w14:paraId="00C185CE" w14:textId="77777777">
        <w:tc>
          <w:tcPr>
            <w:tcW w:w="6880" w:type="dxa"/>
            <w:tcBorders>
              <w:top w:val="nil"/>
              <w:left w:val="nil"/>
              <w:bottom w:val="nil"/>
              <w:right w:val="nil"/>
            </w:tcBorders>
            <w:vAlign w:val="bottom"/>
          </w:tcPr>
          <w:p w14:paraId="00C185CB"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85C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5CD" w14:textId="77777777" w:rsidR="00A53AD6" w:rsidRDefault="00A53AD6">
            <w:pPr>
              <w:pStyle w:val="NormalText"/>
              <w:jc w:val="right"/>
            </w:pPr>
            <w:r>
              <w:t>0.70</w:t>
            </w:r>
          </w:p>
        </w:tc>
      </w:tr>
      <w:tr w:rsidR="00A53AD6" w14:paraId="00C185D2" w14:textId="77777777">
        <w:tc>
          <w:tcPr>
            <w:tcW w:w="6880" w:type="dxa"/>
            <w:tcBorders>
              <w:top w:val="nil"/>
              <w:left w:val="nil"/>
              <w:bottom w:val="nil"/>
              <w:right w:val="nil"/>
            </w:tcBorders>
            <w:vAlign w:val="bottom"/>
          </w:tcPr>
          <w:p w14:paraId="00C185CF"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5D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5D1" w14:textId="77777777" w:rsidR="00A53AD6" w:rsidRDefault="00A53AD6">
            <w:pPr>
              <w:pStyle w:val="NormalText"/>
              <w:jc w:val="right"/>
            </w:pPr>
            <w:r>
              <w:t>0.40</w:t>
            </w:r>
          </w:p>
        </w:tc>
      </w:tr>
      <w:tr w:rsidR="00A53AD6" w14:paraId="00C185D6" w14:textId="77777777">
        <w:tc>
          <w:tcPr>
            <w:tcW w:w="6880" w:type="dxa"/>
            <w:tcBorders>
              <w:top w:val="nil"/>
              <w:left w:val="nil"/>
              <w:bottom w:val="nil"/>
              <w:right w:val="nil"/>
            </w:tcBorders>
            <w:vAlign w:val="bottom"/>
          </w:tcPr>
          <w:p w14:paraId="00C185D3"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85D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5D5" w14:textId="77777777" w:rsidR="00A53AD6" w:rsidRDefault="00A53AD6">
            <w:pPr>
              <w:pStyle w:val="NormalText"/>
              <w:jc w:val="right"/>
            </w:pPr>
            <w:r>
              <w:t>1.50</w:t>
            </w:r>
          </w:p>
        </w:tc>
      </w:tr>
      <w:tr w:rsidR="00A53AD6" w14:paraId="00C185DA" w14:textId="77777777">
        <w:tc>
          <w:tcPr>
            <w:tcW w:w="6880" w:type="dxa"/>
            <w:tcBorders>
              <w:top w:val="nil"/>
              <w:left w:val="nil"/>
              <w:bottom w:val="nil"/>
              <w:right w:val="nil"/>
            </w:tcBorders>
            <w:vAlign w:val="bottom"/>
          </w:tcPr>
          <w:p w14:paraId="00C185D7"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5D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5D9" w14:textId="77777777" w:rsidR="00A53AD6" w:rsidRDefault="00A53AD6">
            <w:pPr>
              <w:pStyle w:val="NormalText"/>
              <w:jc w:val="right"/>
            </w:pPr>
            <w:r>
              <w:t>0.45</w:t>
            </w:r>
          </w:p>
        </w:tc>
      </w:tr>
    </w:tbl>
    <w:p w14:paraId="00C185DB" w14:textId="77777777" w:rsidR="00A53AD6" w:rsidRDefault="00A53AD6">
      <w:pPr>
        <w:pStyle w:val="NormalText"/>
      </w:pPr>
    </w:p>
    <w:p w14:paraId="00C185DC" w14:textId="77777777" w:rsidR="00A53AD6" w:rsidRDefault="00A53AD6">
      <w:pPr>
        <w:pStyle w:val="NormalText"/>
      </w:pPr>
      <w:r>
        <w:t>For financial reporting purposes, the total amount of product costs incurred to make 4,000 units is closest to:</w:t>
      </w:r>
    </w:p>
    <w:p w14:paraId="00C185DD" w14:textId="77777777" w:rsidR="00A53AD6" w:rsidRDefault="00A53AD6">
      <w:pPr>
        <w:pStyle w:val="NormalText"/>
      </w:pPr>
      <w:r>
        <w:t>A) $56,200</w:t>
      </w:r>
    </w:p>
    <w:p w14:paraId="00C185DE" w14:textId="77777777" w:rsidR="00A53AD6" w:rsidRDefault="00A53AD6">
      <w:pPr>
        <w:pStyle w:val="NormalText"/>
      </w:pPr>
      <w:r>
        <w:t>B) $45,800</w:t>
      </w:r>
    </w:p>
    <w:p w14:paraId="00C185DF" w14:textId="77777777" w:rsidR="00A53AD6" w:rsidRDefault="00A53AD6">
      <w:pPr>
        <w:pStyle w:val="NormalText"/>
      </w:pPr>
      <w:r>
        <w:t>C) $60,200</w:t>
      </w:r>
    </w:p>
    <w:p w14:paraId="00C185E0" w14:textId="77777777" w:rsidR="00A53AD6" w:rsidRDefault="00A53AD6">
      <w:pPr>
        <w:pStyle w:val="NormalText"/>
      </w:pPr>
      <w:r>
        <w:t>D) $10,400</w:t>
      </w:r>
    </w:p>
    <w:p w14:paraId="00C185E1" w14:textId="77777777" w:rsidR="003C39DD" w:rsidRDefault="003C39DD">
      <w:pPr>
        <w:pStyle w:val="NormalText"/>
      </w:pPr>
    </w:p>
    <w:p w14:paraId="00C185E2" w14:textId="77777777" w:rsidR="00A53AD6" w:rsidRDefault="003C39DD">
      <w:pPr>
        <w:pStyle w:val="NormalText"/>
      </w:pPr>
      <w:r>
        <w:t>Answer:</w:t>
      </w:r>
      <w:r w:rsidR="00A53AD6">
        <w:t xml:space="preserve">  A</w:t>
      </w:r>
    </w:p>
    <w:p w14:paraId="00C185E3"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040"/>
        <w:gridCol w:w="280"/>
        <w:gridCol w:w="720"/>
      </w:tblGrid>
      <w:tr w:rsidR="00A53AD6" w14:paraId="00C185E7" w14:textId="77777777">
        <w:tc>
          <w:tcPr>
            <w:tcW w:w="5040" w:type="dxa"/>
            <w:tcBorders>
              <w:top w:val="nil"/>
              <w:left w:val="nil"/>
              <w:bottom w:val="nil"/>
              <w:right w:val="nil"/>
            </w:tcBorders>
            <w:vAlign w:val="bottom"/>
          </w:tcPr>
          <w:p w14:paraId="00C185E4"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5E5" w14:textId="77777777" w:rsidR="00A53AD6" w:rsidRDefault="00A53AD6">
            <w:pPr>
              <w:pStyle w:val="NormalText"/>
              <w:jc w:val="center"/>
            </w:pPr>
            <w:r>
              <w:t> </w:t>
            </w:r>
          </w:p>
        </w:tc>
        <w:tc>
          <w:tcPr>
            <w:tcW w:w="720" w:type="dxa"/>
            <w:tcBorders>
              <w:top w:val="nil"/>
              <w:left w:val="nil"/>
              <w:bottom w:val="nil"/>
              <w:right w:val="nil"/>
            </w:tcBorders>
            <w:tcMar>
              <w:top w:w="0" w:type="dxa"/>
              <w:left w:w="0" w:type="dxa"/>
              <w:bottom w:w="0" w:type="dxa"/>
              <w:right w:w="0" w:type="dxa"/>
            </w:tcMar>
            <w:vAlign w:val="bottom"/>
          </w:tcPr>
          <w:p w14:paraId="00C185E6" w14:textId="77777777" w:rsidR="00A53AD6" w:rsidRDefault="00A53AD6">
            <w:pPr>
              <w:pStyle w:val="NormalText"/>
              <w:jc w:val="center"/>
            </w:pPr>
            <w:r>
              <w:t> </w:t>
            </w:r>
          </w:p>
        </w:tc>
      </w:tr>
      <w:tr w:rsidR="00A53AD6" w14:paraId="00C185EB" w14:textId="77777777">
        <w:tc>
          <w:tcPr>
            <w:tcW w:w="5040" w:type="dxa"/>
            <w:tcBorders>
              <w:top w:val="nil"/>
              <w:left w:val="nil"/>
              <w:bottom w:val="nil"/>
              <w:right w:val="nil"/>
            </w:tcBorders>
            <w:vAlign w:val="bottom"/>
          </w:tcPr>
          <w:p w14:paraId="00C185E8"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5E9" w14:textId="77777777" w:rsidR="00A53AD6" w:rsidRDefault="00A53AD6">
            <w:pPr>
              <w:pStyle w:val="NormalText"/>
              <w:jc w:val="right"/>
            </w:pPr>
            <w:r>
              <w:t>$</w:t>
            </w:r>
          </w:p>
        </w:tc>
        <w:tc>
          <w:tcPr>
            <w:tcW w:w="720" w:type="dxa"/>
            <w:tcBorders>
              <w:top w:val="nil"/>
              <w:left w:val="nil"/>
              <w:bottom w:val="nil"/>
              <w:right w:val="nil"/>
            </w:tcBorders>
            <w:tcMar>
              <w:top w:w="0" w:type="dxa"/>
              <w:left w:w="0" w:type="dxa"/>
              <w:bottom w:w="0" w:type="dxa"/>
              <w:right w:w="0" w:type="dxa"/>
            </w:tcMar>
            <w:vAlign w:val="bottom"/>
          </w:tcPr>
          <w:p w14:paraId="00C185EA" w14:textId="77777777" w:rsidR="00A53AD6" w:rsidRDefault="00A53AD6">
            <w:pPr>
              <w:pStyle w:val="NormalText"/>
              <w:jc w:val="right"/>
            </w:pPr>
            <w:r>
              <w:t>6.55</w:t>
            </w:r>
          </w:p>
        </w:tc>
      </w:tr>
      <w:tr w:rsidR="00A53AD6" w14:paraId="00C185EF" w14:textId="77777777">
        <w:tc>
          <w:tcPr>
            <w:tcW w:w="5040" w:type="dxa"/>
            <w:tcBorders>
              <w:top w:val="nil"/>
              <w:left w:val="nil"/>
              <w:bottom w:val="nil"/>
              <w:right w:val="nil"/>
            </w:tcBorders>
            <w:vAlign w:val="bottom"/>
          </w:tcPr>
          <w:p w14:paraId="00C185EC"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5ED"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85EE" w14:textId="77777777" w:rsidR="00A53AD6" w:rsidRDefault="00A53AD6">
            <w:pPr>
              <w:pStyle w:val="NormalText"/>
              <w:jc w:val="right"/>
            </w:pPr>
            <w:r>
              <w:t>3.50</w:t>
            </w:r>
          </w:p>
        </w:tc>
      </w:tr>
      <w:tr w:rsidR="00A53AD6" w14:paraId="00C185F3" w14:textId="77777777">
        <w:tc>
          <w:tcPr>
            <w:tcW w:w="5040" w:type="dxa"/>
            <w:tcBorders>
              <w:top w:val="nil"/>
              <w:left w:val="nil"/>
              <w:bottom w:val="nil"/>
              <w:right w:val="nil"/>
            </w:tcBorders>
            <w:vAlign w:val="bottom"/>
          </w:tcPr>
          <w:p w14:paraId="00C185F0"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5F1" w14:textId="77777777" w:rsidR="00A53AD6" w:rsidRDefault="00A53AD6">
            <w:pPr>
              <w:pStyle w:val="NormalText"/>
              <w:jc w:val="right"/>
            </w:pPr>
            <w:r>
              <w:t> </w:t>
            </w:r>
          </w:p>
        </w:tc>
        <w:tc>
          <w:tcPr>
            <w:tcW w:w="720" w:type="dxa"/>
            <w:tcBorders>
              <w:top w:val="nil"/>
              <w:left w:val="nil"/>
              <w:bottom w:val="single" w:sz="20" w:space="0" w:color="000000"/>
              <w:right w:val="nil"/>
            </w:tcBorders>
            <w:tcMar>
              <w:top w:w="0" w:type="dxa"/>
              <w:left w:w="0" w:type="dxa"/>
              <w:bottom w:w="0" w:type="dxa"/>
              <w:right w:w="0" w:type="dxa"/>
            </w:tcMar>
            <w:vAlign w:val="bottom"/>
          </w:tcPr>
          <w:p w14:paraId="00C185F2" w14:textId="77777777" w:rsidR="00A53AD6" w:rsidRDefault="00A53AD6">
            <w:pPr>
              <w:pStyle w:val="NormalText"/>
              <w:jc w:val="right"/>
            </w:pPr>
            <w:r>
              <w:t>1.40</w:t>
            </w:r>
          </w:p>
        </w:tc>
      </w:tr>
      <w:tr w:rsidR="00A53AD6" w14:paraId="00C185F7" w14:textId="77777777">
        <w:tc>
          <w:tcPr>
            <w:tcW w:w="5040" w:type="dxa"/>
            <w:tcBorders>
              <w:top w:val="nil"/>
              <w:left w:val="nil"/>
              <w:bottom w:val="nil"/>
              <w:right w:val="nil"/>
            </w:tcBorders>
            <w:vAlign w:val="bottom"/>
          </w:tcPr>
          <w:p w14:paraId="00C185F4" w14:textId="77777777" w:rsidR="00A53AD6" w:rsidRDefault="00A53AD6">
            <w:pPr>
              <w:pStyle w:val="NormalText"/>
            </w:pPr>
            <w:r>
              <w:t>Variable manufacturing cost per unit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5F5" w14:textId="77777777" w:rsidR="00A53AD6" w:rsidRDefault="00A53AD6">
            <w:pPr>
              <w:pStyle w:val="NormalText"/>
              <w:jc w:val="right"/>
            </w:pPr>
            <w:r>
              <w:t>$</w:t>
            </w:r>
          </w:p>
        </w:tc>
        <w:tc>
          <w:tcPr>
            <w:tcW w:w="720" w:type="dxa"/>
            <w:tcBorders>
              <w:top w:val="nil"/>
              <w:left w:val="nil"/>
              <w:bottom w:val="double" w:sz="2" w:space="0" w:color="000000"/>
              <w:right w:val="nil"/>
            </w:tcBorders>
            <w:tcMar>
              <w:top w:w="0" w:type="dxa"/>
              <w:left w:w="0" w:type="dxa"/>
              <w:bottom w:w="0" w:type="dxa"/>
              <w:right w:w="0" w:type="dxa"/>
            </w:tcMar>
            <w:vAlign w:val="bottom"/>
          </w:tcPr>
          <w:p w14:paraId="00C185F6" w14:textId="77777777" w:rsidR="00A53AD6" w:rsidRDefault="00A53AD6">
            <w:pPr>
              <w:pStyle w:val="NormalText"/>
              <w:jc w:val="right"/>
            </w:pPr>
            <w:r>
              <w:t>11.45</w:t>
            </w:r>
          </w:p>
        </w:tc>
      </w:tr>
    </w:tbl>
    <w:p w14:paraId="00C185F8"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040"/>
        <w:gridCol w:w="280"/>
        <w:gridCol w:w="840"/>
      </w:tblGrid>
      <w:tr w:rsidR="00A53AD6" w14:paraId="00C185FD" w14:textId="77777777">
        <w:tc>
          <w:tcPr>
            <w:tcW w:w="5040" w:type="dxa"/>
            <w:tcBorders>
              <w:top w:val="nil"/>
              <w:left w:val="nil"/>
              <w:bottom w:val="nil"/>
              <w:right w:val="nil"/>
            </w:tcBorders>
            <w:vAlign w:val="bottom"/>
          </w:tcPr>
          <w:p w14:paraId="00C185F9" w14:textId="77777777" w:rsidR="00A53AD6" w:rsidRDefault="00A53AD6">
            <w:pPr>
              <w:pStyle w:val="NormalText"/>
            </w:pPr>
            <w:r>
              <w:t>Total variable manufacturing cost</w:t>
            </w:r>
          </w:p>
          <w:p w14:paraId="00C185FA" w14:textId="77777777" w:rsidR="00A53AD6" w:rsidRDefault="00A53AD6">
            <w:pPr>
              <w:pStyle w:val="NormalText"/>
            </w:pPr>
            <w:r>
              <w:t>($11.45 per unit × 4,000 units produced)</w:t>
            </w:r>
          </w:p>
        </w:tc>
        <w:tc>
          <w:tcPr>
            <w:tcW w:w="280" w:type="dxa"/>
            <w:tcBorders>
              <w:top w:val="nil"/>
              <w:left w:val="nil"/>
              <w:bottom w:val="nil"/>
              <w:right w:val="nil"/>
            </w:tcBorders>
            <w:tcMar>
              <w:top w:w="0" w:type="dxa"/>
              <w:left w:w="0" w:type="dxa"/>
              <w:bottom w:w="0" w:type="dxa"/>
              <w:right w:w="0" w:type="dxa"/>
            </w:tcMar>
            <w:vAlign w:val="bottom"/>
          </w:tcPr>
          <w:p w14:paraId="00C185FB"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5FC" w14:textId="77777777" w:rsidR="00A53AD6" w:rsidRDefault="00A53AD6">
            <w:pPr>
              <w:pStyle w:val="NormalText"/>
              <w:jc w:val="right"/>
            </w:pPr>
            <w:r>
              <w:t>45,800</w:t>
            </w:r>
          </w:p>
        </w:tc>
      </w:tr>
      <w:tr w:rsidR="00A53AD6" w14:paraId="00C18602" w14:textId="77777777">
        <w:tc>
          <w:tcPr>
            <w:tcW w:w="5040" w:type="dxa"/>
            <w:tcBorders>
              <w:top w:val="nil"/>
              <w:left w:val="nil"/>
              <w:bottom w:val="nil"/>
              <w:right w:val="nil"/>
            </w:tcBorders>
            <w:vAlign w:val="bottom"/>
          </w:tcPr>
          <w:p w14:paraId="00C185FE" w14:textId="77777777" w:rsidR="00A53AD6" w:rsidRDefault="00A53AD6">
            <w:pPr>
              <w:pStyle w:val="NormalText"/>
            </w:pPr>
            <w:r>
              <w:t>Total fixed manufacturing overhead cost</w:t>
            </w:r>
          </w:p>
          <w:p w14:paraId="00C185FF" w14:textId="77777777" w:rsidR="00A53AD6" w:rsidRDefault="00A53AD6">
            <w:pPr>
              <w:pStyle w:val="NormalText"/>
            </w:pPr>
            <w:r>
              <w:t>($2.60 per unit × 4,000 units produced)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600" w14:textId="77777777" w:rsidR="00A53AD6" w:rsidRDefault="00A53AD6">
            <w:pPr>
              <w:pStyle w:val="NormalText"/>
              <w:jc w:val="right"/>
            </w:pPr>
            <w:r>
              <w:t> </w:t>
            </w:r>
          </w:p>
        </w:tc>
        <w:tc>
          <w:tcPr>
            <w:tcW w:w="840" w:type="dxa"/>
            <w:tcBorders>
              <w:top w:val="nil"/>
              <w:left w:val="nil"/>
              <w:bottom w:val="single" w:sz="20" w:space="0" w:color="000000"/>
              <w:right w:val="nil"/>
            </w:tcBorders>
            <w:tcMar>
              <w:top w:w="0" w:type="dxa"/>
              <w:left w:w="0" w:type="dxa"/>
              <w:bottom w:w="0" w:type="dxa"/>
              <w:right w:w="0" w:type="dxa"/>
            </w:tcMar>
            <w:vAlign w:val="bottom"/>
          </w:tcPr>
          <w:p w14:paraId="00C18601" w14:textId="77777777" w:rsidR="00A53AD6" w:rsidRDefault="00A53AD6">
            <w:pPr>
              <w:pStyle w:val="NormalText"/>
              <w:jc w:val="right"/>
            </w:pPr>
            <w:r>
              <w:t>10,400</w:t>
            </w:r>
          </w:p>
        </w:tc>
      </w:tr>
      <w:tr w:rsidR="00A53AD6" w14:paraId="00C18606" w14:textId="77777777">
        <w:tc>
          <w:tcPr>
            <w:tcW w:w="5040" w:type="dxa"/>
            <w:tcBorders>
              <w:top w:val="nil"/>
              <w:left w:val="nil"/>
              <w:bottom w:val="nil"/>
              <w:right w:val="nil"/>
            </w:tcBorders>
            <w:vAlign w:val="bottom"/>
          </w:tcPr>
          <w:p w14:paraId="00C18603" w14:textId="77777777" w:rsidR="00A53AD6" w:rsidRDefault="00A53AD6">
            <w:pPr>
              <w:pStyle w:val="NormalText"/>
            </w:pPr>
            <w:r>
              <w:t>Total product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604" w14:textId="77777777" w:rsidR="00A53AD6" w:rsidRDefault="00A53AD6">
            <w:pPr>
              <w:pStyle w:val="NormalText"/>
              <w:jc w:val="right"/>
            </w:pPr>
            <w:r>
              <w:t>$</w:t>
            </w:r>
          </w:p>
        </w:tc>
        <w:tc>
          <w:tcPr>
            <w:tcW w:w="840" w:type="dxa"/>
            <w:tcBorders>
              <w:top w:val="nil"/>
              <w:left w:val="nil"/>
              <w:bottom w:val="double" w:sz="2" w:space="0" w:color="000000"/>
              <w:right w:val="nil"/>
            </w:tcBorders>
            <w:tcMar>
              <w:top w:w="0" w:type="dxa"/>
              <w:left w:w="0" w:type="dxa"/>
              <w:bottom w:w="0" w:type="dxa"/>
              <w:right w:w="0" w:type="dxa"/>
            </w:tcMar>
            <w:vAlign w:val="bottom"/>
          </w:tcPr>
          <w:p w14:paraId="00C18605" w14:textId="77777777" w:rsidR="00A53AD6" w:rsidRDefault="00A53AD6">
            <w:pPr>
              <w:pStyle w:val="NormalText"/>
              <w:jc w:val="right"/>
            </w:pPr>
            <w:r>
              <w:t>56,200</w:t>
            </w:r>
          </w:p>
        </w:tc>
      </w:tr>
    </w:tbl>
    <w:p w14:paraId="00C18607" w14:textId="77777777" w:rsidR="00A53AD6" w:rsidRDefault="00A53AD6">
      <w:pPr>
        <w:pStyle w:val="NormalText"/>
      </w:pPr>
    </w:p>
    <w:p w14:paraId="00C18608" w14:textId="77777777" w:rsidR="00A53AD6" w:rsidRDefault="003C39DD">
      <w:pPr>
        <w:pStyle w:val="NormalText"/>
      </w:pPr>
      <w:r>
        <w:t>Difficulty: 1 Easy</w:t>
      </w:r>
    </w:p>
    <w:p w14:paraId="00C18609" w14:textId="77777777" w:rsidR="00A53AD6" w:rsidRDefault="00A53AD6">
      <w:pPr>
        <w:pStyle w:val="NormalText"/>
      </w:pPr>
      <w:r>
        <w:t>Topic:  Cost Classifications for Preparing Financial Statements; Cost Classifications for Predicting Cost Behavior</w:t>
      </w:r>
    </w:p>
    <w:p w14:paraId="00C1860A"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860B" w14:textId="77777777" w:rsidR="00A53AD6" w:rsidRDefault="00A53AD6">
      <w:pPr>
        <w:pStyle w:val="NormalText"/>
      </w:pPr>
      <w:r>
        <w:t>Bloom's:  Apply</w:t>
      </w:r>
    </w:p>
    <w:p w14:paraId="00C1860C" w14:textId="77777777" w:rsidR="00A53AD6" w:rsidRDefault="00A53AD6">
      <w:pPr>
        <w:pStyle w:val="NormalText"/>
      </w:pPr>
      <w:r>
        <w:t>AACSB:  Analytical Thinking</w:t>
      </w:r>
    </w:p>
    <w:p w14:paraId="00C1860D" w14:textId="77777777" w:rsidR="00A53AD6" w:rsidRDefault="00A53AD6">
      <w:pPr>
        <w:pStyle w:val="NormalText"/>
      </w:pPr>
      <w:r>
        <w:t>AICPA:  BB Critical Thinking; FN Measurement</w:t>
      </w:r>
    </w:p>
    <w:p w14:paraId="00C1860E" w14:textId="77777777" w:rsidR="00A53AD6" w:rsidRDefault="00A53AD6">
      <w:pPr>
        <w:pStyle w:val="NormalText"/>
      </w:pPr>
    </w:p>
    <w:p w14:paraId="00C1860F" w14:textId="77777777" w:rsidR="00B2306E" w:rsidRDefault="00B2306E">
      <w:pPr>
        <w:rPr>
          <w:rFonts w:ascii="Times New Roman" w:hAnsi="Times New Roman"/>
          <w:color w:val="000000"/>
          <w:sz w:val="24"/>
          <w:szCs w:val="24"/>
        </w:rPr>
      </w:pPr>
      <w:r>
        <w:br w:type="page"/>
      </w:r>
    </w:p>
    <w:p w14:paraId="00C18610" w14:textId="77777777" w:rsidR="00A53AD6" w:rsidRDefault="00A53AD6">
      <w:pPr>
        <w:pStyle w:val="NormalText"/>
      </w:pPr>
      <w:r>
        <w:t xml:space="preserve">157) </w:t>
      </w:r>
      <w:proofErr w:type="spellStart"/>
      <w:r>
        <w:t>Dake</w:t>
      </w:r>
      <w:proofErr w:type="spellEnd"/>
      <w:r>
        <w:t xml:space="preserve"> Corporation's relevant range of activity is 2,000 units to 6,000 units. When it produces and sells 4,000 units, its average costs per unit are as follows:</w:t>
      </w:r>
    </w:p>
    <w:p w14:paraId="00C1861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800"/>
        <w:gridCol w:w="600"/>
      </w:tblGrid>
      <w:tr w:rsidR="00A53AD6" w14:paraId="00C18614" w14:textId="77777777">
        <w:tc>
          <w:tcPr>
            <w:tcW w:w="5400" w:type="dxa"/>
            <w:tcBorders>
              <w:top w:val="nil"/>
              <w:left w:val="nil"/>
              <w:bottom w:val="nil"/>
              <w:right w:val="nil"/>
            </w:tcBorders>
            <w:vAlign w:val="bottom"/>
          </w:tcPr>
          <w:p w14:paraId="00C18612"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8613" w14:textId="77777777" w:rsidR="00A53AD6" w:rsidRDefault="00A53AD6">
            <w:pPr>
              <w:pStyle w:val="NormalText"/>
              <w:jc w:val="center"/>
            </w:pPr>
            <w:r>
              <w:t>Average Cost per Unit</w:t>
            </w:r>
          </w:p>
        </w:tc>
      </w:tr>
      <w:tr w:rsidR="00A53AD6" w14:paraId="00C18618" w14:textId="77777777">
        <w:tc>
          <w:tcPr>
            <w:tcW w:w="5400" w:type="dxa"/>
            <w:tcBorders>
              <w:top w:val="nil"/>
              <w:left w:val="nil"/>
              <w:bottom w:val="nil"/>
              <w:right w:val="nil"/>
            </w:tcBorders>
            <w:vAlign w:val="bottom"/>
          </w:tcPr>
          <w:p w14:paraId="00C18615"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8616"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17" w14:textId="77777777" w:rsidR="00A53AD6" w:rsidRDefault="00A53AD6">
            <w:pPr>
              <w:pStyle w:val="NormalText"/>
              <w:jc w:val="right"/>
            </w:pPr>
            <w:r>
              <w:t>6.55</w:t>
            </w:r>
          </w:p>
        </w:tc>
      </w:tr>
      <w:tr w:rsidR="00A53AD6" w14:paraId="00C1861C" w14:textId="77777777">
        <w:tc>
          <w:tcPr>
            <w:tcW w:w="5400" w:type="dxa"/>
            <w:tcBorders>
              <w:top w:val="nil"/>
              <w:left w:val="nil"/>
              <w:bottom w:val="nil"/>
              <w:right w:val="nil"/>
            </w:tcBorders>
            <w:vAlign w:val="bottom"/>
          </w:tcPr>
          <w:p w14:paraId="00C18619"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861A"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1B" w14:textId="77777777" w:rsidR="00A53AD6" w:rsidRDefault="00A53AD6">
            <w:pPr>
              <w:pStyle w:val="NormalText"/>
              <w:jc w:val="right"/>
            </w:pPr>
            <w:r>
              <w:t>3.50</w:t>
            </w:r>
          </w:p>
        </w:tc>
      </w:tr>
      <w:tr w:rsidR="00A53AD6" w14:paraId="00C18620" w14:textId="77777777">
        <w:tc>
          <w:tcPr>
            <w:tcW w:w="5400" w:type="dxa"/>
            <w:tcBorders>
              <w:top w:val="nil"/>
              <w:left w:val="nil"/>
              <w:bottom w:val="nil"/>
              <w:right w:val="nil"/>
            </w:tcBorders>
            <w:vAlign w:val="bottom"/>
          </w:tcPr>
          <w:p w14:paraId="00C1861D"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61E"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1F" w14:textId="77777777" w:rsidR="00A53AD6" w:rsidRDefault="00A53AD6">
            <w:pPr>
              <w:pStyle w:val="NormalText"/>
              <w:jc w:val="right"/>
            </w:pPr>
            <w:r>
              <w:t>1.40</w:t>
            </w:r>
          </w:p>
        </w:tc>
      </w:tr>
      <w:tr w:rsidR="00A53AD6" w14:paraId="00C18624" w14:textId="77777777">
        <w:tc>
          <w:tcPr>
            <w:tcW w:w="5400" w:type="dxa"/>
            <w:tcBorders>
              <w:top w:val="nil"/>
              <w:left w:val="nil"/>
              <w:bottom w:val="nil"/>
              <w:right w:val="nil"/>
            </w:tcBorders>
            <w:vAlign w:val="bottom"/>
          </w:tcPr>
          <w:p w14:paraId="00C18621"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622"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23" w14:textId="77777777" w:rsidR="00A53AD6" w:rsidRDefault="00A53AD6">
            <w:pPr>
              <w:pStyle w:val="NormalText"/>
              <w:jc w:val="right"/>
            </w:pPr>
            <w:r>
              <w:t>2.60</w:t>
            </w:r>
          </w:p>
        </w:tc>
      </w:tr>
      <w:tr w:rsidR="00A53AD6" w14:paraId="00C18628" w14:textId="77777777">
        <w:tc>
          <w:tcPr>
            <w:tcW w:w="5400" w:type="dxa"/>
            <w:tcBorders>
              <w:top w:val="nil"/>
              <w:left w:val="nil"/>
              <w:bottom w:val="nil"/>
              <w:right w:val="nil"/>
            </w:tcBorders>
            <w:vAlign w:val="bottom"/>
          </w:tcPr>
          <w:p w14:paraId="00C18625"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8626"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27" w14:textId="77777777" w:rsidR="00A53AD6" w:rsidRDefault="00A53AD6">
            <w:pPr>
              <w:pStyle w:val="NormalText"/>
              <w:jc w:val="right"/>
            </w:pPr>
            <w:r>
              <w:t>0.70</w:t>
            </w:r>
          </w:p>
        </w:tc>
      </w:tr>
      <w:tr w:rsidR="00A53AD6" w14:paraId="00C1862C" w14:textId="77777777">
        <w:tc>
          <w:tcPr>
            <w:tcW w:w="5400" w:type="dxa"/>
            <w:tcBorders>
              <w:top w:val="nil"/>
              <w:left w:val="nil"/>
              <w:bottom w:val="nil"/>
              <w:right w:val="nil"/>
            </w:tcBorders>
            <w:vAlign w:val="bottom"/>
          </w:tcPr>
          <w:p w14:paraId="00C18629"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62A"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2B" w14:textId="77777777" w:rsidR="00A53AD6" w:rsidRDefault="00A53AD6">
            <w:pPr>
              <w:pStyle w:val="NormalText"/>
              <w:jc w:val="right"/>
            </w:pPr>
            <w:r>
              <w:t>0.40</w:t>
            </w:r>
          </w:p>
        </w:tc>
      </w:tr>
      <w:tr w:rsidR="00A53AD6" w14:paraId="00C18630" w14:textId="77777777">
        <w:tc>
          <w:tcPr>
            <w:tcW w:w="5400" w:type="dxa"/>
            <w:tcBorders>
              <w:top w:val="nil"/>
              <w:left w:val="nil"/>
              <w:bottom w:val="nil"/>
              <w:right w:val="nil"/>
            </w:tcBorders>
            <w:vAlign w:val="bottom"/>
          </w:tcPr>
          <w:p w14:paraId="00C1862D"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862E"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2F" w14:textId="77777777" w:rsidR="00A53AD6" w:rsidRDefault="00A53AD6">
            <w:pPr>
              <w:pStyle w:val="NormalText"/>
              <w:jc w:val="right"/>
            </w:pPr>
            <w:r>
              <w:t>1.50</w:t>
            </w:r>
          </w:p>
        </w:tc>
      </w:tr>
      <w:tr w:rsidR="00A53AD6" w14:paraId="00C18634" w14:textId="77777777">
        <w:tc>
          <w:tcPr>
            <w:tcW w:w="5400" w:type="dxa"/>
            <w:tcBorders>
              <w:top w:val="nil"/>
              <w:left w:val="nil"/>
              <w:bottom w:val="nil"/>
              <w:right w:val="nil"/>
            </w:tcBorders>
            <w:vAlign w:val="bottom"/>
          </w:tcPr>
          <w:p w14:paraId="00C18631"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632"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33" w14:textId="77777777" w:rsidR="00A53AD6" w:rsidRDefault="00A53AD6">
            <w:pPr>
              <w:pStyle w:val="NormalText"/>
              <w:jc w:val="right"/>
            </w:pPr>
            <w:r>
              <w:t>0.45</w:t>
            </w:r>
          </w:p>
        </w:tc>
      </w:tr>
    </w:tbl>
    <w:p w14:paraId="00C18635" w14:textId="77777777" w:rsidR="00A53AD6" w:rsidRDefault="00A53AD6">
      <w:pPr>
        <w:pStyle w:val="NormalText"/>
      </w:pPr>
    </w:p>
    <w:p w14:paraId="00C18636" w14:textId="77777777" w:rsidR="00A53AD6" w:rsidRDefault="00A53AD6">
      <w:pPr>
        <w:pStyle w:val="NormalText"/>
      </w:pPr>
      <w:r>
        <w:t>For financial reporting purposes, the total amount of period costs incurred to sell 4,000 units is closest to:</w:t>
      </w:r>
    </w:p>
    <w:p w14:paraId="00C18637" w14:textId="77777777" w:rsidR="00A53AD6" w:rsidRDefault="00A53AD6">
      <w:pPr>
        <w:pStyle w:val="NormalText"/>
      </w:pPr>
      <w:r>
        <w:t>A) $7,800</w:t>
      </w:r>
    </w:p>
    <w:p w14:paraId="00C18638" w14:textId="77777777" w:rsidR="00A53AD6" w:rsidRDefault="00A53AD6">
      <w:pPr>
        <w:pStyle w:val="NormalText"/>
      </w:pPr>
      <w:r>
        <w:t>B) $8,100</w:t>
      </w:r>
    </w:p>
    <w:p w14:paraId="00C18639" w14:textId="77777777" w:rsidR="00A53AD6" w:rsidRDefault="00A53AD6">
      <w:pPr>
        <w:pStyle w:val="NormalText"/>
      </w:pPr>
      <w:r>
        <w:t>C) $4,400</w:t>
      </w:r>
    </w:p>
    <w:p w14:paraId="00C1863A" w14:textId="77777777" w:rsidR="00A53AD6" w:rsidRDefault="00A53AD6">
      <w:pPr>
        <w:pStyle w:val="NormalText"/>
      </w:pPr>
      <w:r>
        <w:t>D) $12,200</w:t>
      </w:r>
    </w:p>
    <w:p w14:paraId="00C1863B" w14:textId="77777777" w:rsidR="003C39DD" w:rsidRDefault="003C39DD">
      <w:pPr>
        <w:pStyle w:val="NormalText"/>
      </w:pPr>
    </w:p>
    <w:p w14:paraId="00C1863C" w14:textId="77777777" w:rsidR="00A53AD6" w:rsidRDefault="003C39DD">
      <w:pPr>
        <w:pStyle w:val="NormalText"/>
      </w:pPr>
      <w:r>
        <w:t>Answer:</w:t>
      </w:r>
      <w:r w:rsidR="00A53AD6">
        <w:t xml:space="preserve">  D</w:t>
      </w:r>
    </w:p>
    <w:p w14:paraId="00C1863D"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280"/>
        <w:gridCol w:w="580"/>
      </w:tblGrid>
      <w:tr w:rsidR="00A53AD6" w14:paraId="00C18641" w14:textId="77777777">
        <w:tc>
          <w:tcPr>
            <w:tcW w:w="5920" w:type="dxa"/>
            <w:tcBorders>
              <w:top w:val="nil"/>
              <w:left w:val="nil"/>
              <w:bottom w:val="nil"/>
              <w:right w:val="nil"/>
            </w:tcBorders>
            <w:vAlign w:val="bottom"/>
          </w:tcPr>
          <w:p w14:paraId="00C1863E"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63F" w14:textId="77777777" w:rsidR="00A53AD6" w:rsidRDefault="00A53AD6">
            <w:pPr>
              <w:pStyle w:val="NormalText"/>
              <w:jc w:val="center"/>
            </w:pPr>
            <w:r>
              <w:t> </w:t>
            </w:r>
          </w:p>
        </w:tc>
        <w:tc>
          <w:tcPr>
            <w:tcW w:w="580" w:type="dxa"/>
            <w:tcBorders>
              <w:top w:val="nil"/>
              <w:left w:val="nil"/>
              <w:bottom w:val="nil"/>
              <w:right w:val="nil"/>
            </w:tcBorders>
            <w:tcMar>
              <w:top w:w="0" w:type="dxa"/>
              <w:left w:w="0" w:type="dxa"/>
              <w:bottom w:w="0" w:type="dxa"/>
              <w:right w:w="0" w:type="dxa"/>
            </w:tcMar>
            <w:vAlign w:val="bottom"/>
          </w:tcPr>
          <w:p w14:paraId="00C18640" w14:textId="77777777" w:rsidR="00A53AD6" w:rsidRDefault="00A53AD6">
            <w:pPr>
              <w:pStyle w:val="NormalText"/>
              <w:jc w:val="center"/>
            </w:pPr>
            <w:r>
              <w:t> </w:t>
            </w:r>
          </w:p>
        </w:tc>
      </w:tr>
      <w:tr w:rsidR="00A53AD6" w14:paraId="00C18645" w14:textId="77777777">
        <w:tc>
          <w:tcPr>
            <w:tcW w:w="5920" w:type="dxa"/>
            <w:tcBorders>
              <w:top w:val="nil"/>
              <w:left w:val="nil"/>
              <w:bottom w:val="nil"/>
              <w:right w:val="nil"/>
            </w:tcBorders>
            <w:vAlign w:val="bottom"/>
          </w:tcPr>
          <w:p w14:paraId="00C18642"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643"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644" w14:textId="77777777" w:rsidR="00A53AD6" w:rsidRDefault="00A53AD6">
            <w:pPr>
              <w:pStyle w:val="NormalText"/>
              <w:jc w:val="right"/>
            </w:pPr>
            <w:r>
              <w:t>1.50</w:t>
            </w:r>
          </w:p>
        </w:tc>
      </w:tr>
      <w:tr w:rsidR="00A53AD6" w14:paraId="00C18649" w14:textId="77777777">
        <w:tc>
          <w:tcPr>
            <w:tcW w:w="5920" w:type="dxa"/>
            <w:tcBorders>
              <w:top w:val="nil"/>
              <w:left w:val="nil"/>
              <w:bottom w:val="nil"/>
              <w:right w:val="nil"/>
            </w:tcBorders>
            <w:vAlign w:val="bottom"/>
          </w:tcPr>
          <w:p w14:paraId="00C18646"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647" w14:textId="77777777" w:rsidR="00A53AD6" w:rsidRDefault="00A53AD6">
            <w:pPr>
              <w:pStyle w:val="NormalText"/>
              <w:jc w:val="right"/>
            </w:pPr>
            <w:r>
              <w:t> </w:t>
            </w:r>
          </w:p>
        </w:tc>
        <w:tc>
          <w:tcPr>
            <w:tcW w:w="580" w:type="dxa"/>
            <w:tcBorders>
              <w:top w:val="nil"/>
              <w:left w:val="nil"/>
              <w:bottom w:val="single" w:sz="20" w:space="0" w:color="000000"/>
              <w:right w:val="nil"/>
            </w:tcBorders>
            <w:tcMar>
              <w:top w:w="0" w:type="dxa"/>
              <w:left w:w="0" w:type="dxa"/>
              <w:bottom w:w="0" w:type="dxa"/>
              <w:right w:w="0" w:type="dxa"/>
            </w:tcMar>
            <w:vAlign w:val="bottom"/>
          </w:tcPr>
          <w:p w14:paraId="00C18648" w14:textId="77777777" w:rsidR="00A53AD6" w:rsidRDefault="00A53AD6">
            <w:pPr>
              <w:pStyle w:val="NormalText"/>
              <w:jc w:val="right"/>
            </w:pPr>
            <w:r>
              <w:t>0.45</w:t>
            </w:r>
          </w:p>
        </w:tc>
      </w:tr>
      <w:tr w:rsidR="00A53AD6" w14:paraId="00C1864D" w14:textId="77777777">
        <w:tc>
          <w:tcPr>
            <w:tcW w:w="5920" w:type="dxa"/>
            <w:tcBorders>
              <w:top w:val="nil"/>
              <w:left w:val="nil"/>
              <w:bottom w:val="nil"/>
              <w:right w:val="nil"/>
            </w:tcBorders>
            <w:vAlign w:val="bottom"/>
          </w:tcPr>
          <w:p w14:paraId="00C1864A" w14:textId="77777777" w:rsidR="00A53AD6" w:rsidRDefault="00A53AD6">
            <w:pPr>
              <w:pStyle w:val="NormalText"/>
            </w:pPr>
            <w:r>
              <w:t>Variable selling and administrative expense per unit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64B" w14:textId="77777777" w:rsidR="00A53AD6" w:rsidRDefault="00A53AD6">
            <w:pPr>
              <w:pStyle w:val="NormalText"/>
              <w:jc w:val="right"/>
            </w:pPr>
            <w:r>
              <w:t>$</w:t>
            </w:r>
          </w:p>
        </w:tc>
        <w:tc>
          <w:tcPr>
            <w:tcW w:w="580" w:type="dxa"/>
            <w:tcBorders>
              <w:top w:val="nil"/>
              <w:left w:val="nil"/>
              <w:bottom w:val="double" w:sz="2" w:space="0" w:color="000000"/>
              <w:right w:val="nil"/>
            </w:tcBorders>
            <w:tcMar>
              <w:top w:w="0" w:type="dxa"/>
              <w:left w:w="0" w:type="dxa"/>
              <w:bottom w:w="0" w:type="dxa"/>
              <w:right w:w="0" w:type="dxa"/>
            </w:tcMar>
            <w:vAlign w:val="bottom"/>
          </w:tcPr>
          <w:p w14:paraId="00C1864C" w14:textId="77777777" w:rsidR="00A53AD6" w:rsidRDefault="00A53AD6">
            <w:pPr>
              <w:pStyle w:val="NormalText"/>
              <w:jc w:val="right"/>
            </w:pPr>
            <w:r>
              <w:t>1.95</w:t>
            </w:r>
          </w:p>
        </w:tc>
      </w:tr>
    </w:tbl>
    <w:p w14:paraId="00C1864E"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A53AD6" w14:paraId="00C18652" w14:textId="77777777">
        <w:tc>
          <w:tcPr>
            <w:tcW w:w="5920" w:type="dxa"/>
            <w:tcBorders>
              <w:top w:val="nil"/>
              <w:left w:val="nil"/>
              <w:bottom w:val="nil"/>
              <w:right w:val="nil"/>
            </w:tcBorders>
            <w:vAlign w:val="bottom"/>
          </w:tcPr>
          <w:p w14:paraId="00C1864F"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8650"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651" w14:textId="77777777" w:rsidR="00A53AD6" w:rsidRDefault="00A53AD6">
            <w:pPr>
              <w:pStyle w:val="NormalText"/>
              <w:jc w:val="center"/>
            </w:pPr>
            <w:r>
              <w:t> </w:t>
            </w:r>
          </w:p>
        </w:tc>
      </w:tr>
      <w:tr w:rsidR="00A53AD6" w14:paraId="00C18657" w14:textId="77777777">
        <w:tc>
          <w:tcPr>
            <w:tcW w:w="5920" w:type="dxa"/>
            <w:tcBorders>
              <w:top w:val="nil"/>
              <w:left w:val="nil"/>
              <w:bottom w:val="nil"/>
              <w:right w:val="nil"/>
            </w:tcBorders>
            <w:vAlign w:val="bottom"/>
          </w:tcPr>
          <w:p w14:paraId="00C18653" w14:textId="77777777" w:rsidR="00A53AD6" w:rsidRDefault="00A53AD6">
            <w:pPr>
              <w:pStyle w:val="NormalText"/>
            </w:pPr>
            <w:r>
              <w:t>Total variable selling and administrative expense</w:t>
            </w:r>
          </w:p>
          <w:p w14:paraId="00C18654" w14:textId="77777777" w:rsidR="00A53AD6" w:rsidRDefault="00A53AD6">
            <w:pPr>
              <w:pStyle w:val="NormalText"/>
            </w:pPr>
            <w:r>
              <w:t>($1.95 per unit × 4,000 units sold)</w:t>
            </w:r>
          </w:p>
        </w:tc>
        <w:tc>
          <w:tcPr>
            <w:tcW w:w="300" w:type="dxa"/>
            <w:tcBorders>
              <w:top w:val="nil"/>
              <w:left w:val="nil"/>
              <w:bottom w:val="nil"/>
              <w:right w:val="nil"/>
            </w:tcBorders>
            <w:tcMar>
              <w:top w:w="0" w:type="dxa"/>
              <w:left w:w="0" w:type="dxa"/>
              <w:bottom w:w="0" w:type="dxa"/>
              <w:right w:w="0" w:type="dxa"/>
            </w:tcMar>
            <w:vAlign w:val="bottom"/>
          </w:tcPr>
          <w:p w14:paraId="00C18655"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656" w14:textId="77777777" w:rsidR="00A53AD6" w:rsidRDefault="00A53AD6">
            <w:pPr>
              <w:pStyle w:val="NormalText"/>
              <w:jc w:val="right"/>
            </w:pPr>
            <w:r>
              <w:t>7,800</w:t>
            </w:r>
          </w:p>
        </w:tc>
      </w:tr>
      <w:tr w:rsidR="00A53AD6" w14:paraId="00C1865C" w14:textId="77777777">
        <w:tc>
          <w:tcPr>
            <w:tcW w:w="5920" w:type="dxa"/>
            <w:tcBorders>
              <w:top w:val="nil"/>
              <w:left w:val="nil"/>
              <w:bottom w:val="nil"/>
              <w:right w:val="nil"/>
            </w:tcBorders>
            <w:vAlign w:val="bottom"/>
          </w:tcPr>
          <w:p w14:paraId="00C18658" w14:textId="77777777" w:rsidR="00A53AD6" w:rsidRDefault="00A53AD6">
            <w:pPr>
              <w:pStyle w:val="NormalText"/>
            </w:pPr>
            <w:r>
              <w:t>Total fixed selling and administrative expense</w:t>
            </w:r>
          </w:p>
          <w:p w14:paraId="00C18659" w14:textId="77777777" w:rsidR="00A53AD6" w:rsidRDefault="00A53AD6">
            <w:pPr>
              <w:pStyle w:val="NormalText"/>
            </w:pPr>
            <w:r>
              <w:t>($0.70 per unit × 4,000 units + $0.40 per unit × 4,000 units)</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865A"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65B" w14:textId="77777777" w:rsidR="00A53AD6" w:rsidRDefault="00A53AD6">
            <w:pPr>
              <w:pStyle w:val="NormalText"/>
              <w:jc w:val="right"/>
            </w:pPr>
            <w:r>
              <w:t>4,400</w:t>
            </w:r>
          </w:p>
        </w:tc>
      </w:tr>
      <w:tr w:rsidR="00A53AD6" w14:paraId="00C18660" w14:textId="77777777">
        <w:tc>
          <w:tcPr>
            <w:tcW w:w="5920" w:type="dxa"/>
            <w:tcBorders>
              <w:top w:val="nil"/>
              <w:left w:val="nil"/>
              <w:bottom w:val="nil"/>
              <w:right w:val="nil"/>
            </w:tcBorders>
            <w:vAlign w:val="bottom"/>
          </w:tcPr>
          <w:p w14:paraId="00C1865D" w14:textId="77777777" w:rsidR="00A53AD6" w:rsidRDefault="00A53AD6">
            <w:pPr>
              <w:pStyle w:val="NormalText"/>
            </w:pPr>
            <w:r>
              <w:t>Total period (nonmanufacturing) cost</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865E"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865F" w14:textId="77777777" w:rsidR="00A53AD6" w:rsidRDefault="00A53AD6">
            <w:pPr>
              <w:pStyle w:val="NormalText"/>
              <w:jc w:val="right"/>
            </w:pPr>
            <w:r>
              <w:t>12,200</w:t>
            </w:r>
          </w:p>
        </w:tc>
      </w:tr>
    </w:tbl>
    <w:p w14:paraId="00C18661" w14:textId="77777777" w:rsidR="00A53AD6" w:rsidRDefault="00A53AD6">
      <w:pPr>
        <w:pStyle w:val="NormalText"/>
      </w:pPr>
    </w:p>
    <w:p w14:paraId="00C18662" w14:textId="77777777" w:rsidR="00A53AD6" w:rsidRDefault="003C39DD">
      <w:pPr>
        <w:pStyle w:val="NormalText"/>
      </w:pPr>
      <w:r>
        <w:t>Difficulty: 1 Easy</w:t>
      </w:r>
    </w:p>
    <w:p w14:paraId="00C18663" w14:textId="77777777" w:rsidR="00A53AD6" w:rsidRDefault="00A53AD6">
      <w:pPr>
        <w:pStyle w:val="NormalText"/>
      </w:pPr>
      <w:r>
        <w:t>Topic:  Cost Classifications for Preparing Financial Statements; Cost Classifications for Predicting Cost Behavior</w:t>
      </w:r>
    </w:p>
    <w:p w14:paraId="00C18664"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8665" w14:textId="77777777" w:rsidR="00A53AD6" w:rsidRDefault="00A53AD6">
      <w:pPr>
        <w:pStyle w:val="NormalText"/>
      </w:pPr>
      <w:r>
        <w:t>Bloom's:  Apply</w:t>
      </w:r>
    </w:p>
    <w:p w14:paraId="00C18666" w14:textId="77777777" w:rsidR="00A53AD6" w:rsidRDefault="00A53AD6">
      <w:pPr>
        <w:pStyle w:val="NormalText"/>
      </w:pPr>
      <w:r>
        <w:t>AACSB:  Analytical Thinking</w:t>
      </w:r>
    </w:p>
    <w:p w14:paraId="00C18667" w14:textId="77777777" w:rsidR="00A53AD6" w:rsidRDefault="00A53AD6">
      <w:pPr>
        <w:pStyle w:val="NormalText"/>
      </w:pPr>
      <w:r>
        <w:t>AICPA:  BB Critical Thinking; FN Measurement</w:t>
      </w:r>
    </w:p>
    <w:p w14:paraId="00C18668" w14:textId="77777777" w:rsidR="00A53AD6" w:rsidRDefault="00A53AD6">
      <w:pPr>
        <w:pStyle w:val="NormalText"/>
      </w:pPr>
    </w:p>
    <w:p w14:paraId="00C18669" w14:textId="77777777" w:rsidR="00B2306E" w:rsidRDefault="00B2306E">
      <w:pPr>
        <w:rPr>
          <w:rFonts w:ascii="Times New Roman" w:hAnsi="Times New Roman"/>
          <w:color w:val="000000"/>
          <w:sz w:val="24"/>
          <w:szCs w:val="24"/>
        </w:rPr>
      </w:pPr>
      <w:r>
        <w:br w:type="page"/>
      </w:r>
    </w:p>
    <w:p w14:paraId="00C1866A" w14:textId="77777777" w:rsidR="00A53AD6" w:rsidRDefault="00A53AD6">
      <w:pPr>
        <w:pStyle w:val="NormalText"/>
      </w:pPr>
      <w:r>
        <w:t xml:space="preserve">158) </w:t>
      </w:r>
      <w:proofErr w:type="spellStart"/>
      <w:r>
        <w:t>Dake</w:t>
      </w:r>
      <w:proofErr w:type="spellEnd"/>
      <w:r>
        <w:t xml:space="preserve"> Corporation's relevant range of activity is 2,000 units to 6,000 units. When it produces and sells 4,000 units, its average costs per unit are as follows:</w:t>
      </w:r>
    </w:p>
    <w:p w14:paraId="00C1866B"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800"/>
        <w:gridCol w:w="600"/>
      </w:tblGrid>
      <w:tr w:rsidR="00A53AD6" w14:paraId="00C1866E" w14:textId="77777777">
        <w:tc>
          <w:tcPr>
            <w:tcW w:w="5400" w:type="dxa"/>
            <w:tcBorders>
              <w:top w:val="nil"/>
              <w:left w:val="nil"/>
              <w:bottom w:val="nil"/>
              <w:right w:val="nil"/>
            </w:tcBorders>
            <w:vAlign w:val="bottom"/>
          </w:tcPr>
          <w:p w14:paraId="00C1866C"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866D" w14:textId="77777777" w:rsidR="00A53AD6" w:rsidRDefault="00A53AD6">
            <w:pPr>
              <w:pStyle w:val="NormalText"/>
              <w:jc w:val="center"/>
            </w:pPr>
            <w:r>
              <w:t>Average Cost per Unit</w:t>
            </w:r>
          </w:p>
        </w:tc>
      </w:tr>
      <w:tr w:rsidR="00A53AD6" w14:paraId="00C18672" w14:textId="77777777">
        <w:tc>
          <w:tcPr>
            <w:tcW w:w="5400" w:type="dxa"/>
            <w:tcBorders>
              <w:top w:val="nil"/>
              <w:left w:val="nil"/>
              <w:bottom w:val="nil"/>
              <w:right w:val="nil"/>
            </w:tcBorders>
            <w:vAlign w:val="bottom"/>
          </w:tcPr>
          <w:p w14:paraId="00C1866F"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867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71" w14:textId="77777777" w:rsidR="00A53AD6" w:rsidRDefault="00A53AD6">
            <w:pPr>
              <w:pStyle w:val="NormalText"/>
              <w:jc w:val="right"/>
            </w:pPr>
            <w:r>
              <w:t>6.55</w:t>
            </w:r>
          </w:p>
        </w:tc>
      </w:tr>
      <w:tr w:rsidR="00A53AD6" w14:paraId="00C18676" w14:textId="77777777">
        <w:tc>
          <w:tcPr>
            <w:tcW w:w="5400" w:type="dxa"/>
            <w:tcBorders>
              <w:top w:val="nil"/>
              <w:left w:val="nil"/>
              <w:bottom w:val="nil"/>
              <w:right w:val="nil"/>
            </w:tcBorders>
            <w:vAlign w:val="bottom"/>
          </w:tcPr>
          <w:p w14:paraId="00C18673"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867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75" w14:textId="77777777" w:rsidR="00A53AD6" w:rsidRDefault="00A53AD6">
            <w:pPr>
              <w:pStyle w:val="NormalText"/>
              <w:jc w:val="right"/>
            </w:pPr>
            <w:r>
              <w:t>3.50</w:t>
            </w:r>
          </w:p>
        </w:tc>
      </w:tr>
      <w:tr w:rsidR="00A53AD6" w14:paraId="00C1867A" w14:textId="77777777">
        <w:tc>
          <w:tcPr>
            <w:tcW w:w="5400" w:type="dxa"/>
            <w:tcBorders>
              <w:top w:val="nil"/>
              <w:left w:val="nil"/>
              <w:bottom w:val="nil"/>
              <w:right w:val="nil"/>
            </w:tcBorders>
            <w:vAlign w:val="bottom"/>
          </w:tcPr>
          <w:p w14:paraId="00C18677"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67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79" w14:textId="77777777" w:rsidR="00A53AD6" w:rsidRDefault="00A53AD6">
            <w:pPr>
              <w:pStyle w:val="NormalText"/>
              <w:jc w:val="right"/>
            </w:pPr>
            <w:r>
              <w:t>1.40</w:t>
            </w:r>
          </w:p>
        </w:tc>
      </w:tr>
      <w:tr w:rsidR="00A53AD6" w14:paraId="00C1867E" w14:textId="77777777">
        <w:tc>
          <w:tcPr>
            <w:tcW w:w="5400" w:type="dxa"/>
            <w:tcBorders>
              <w:top w:val="nil"/>
              <w:left w:val="nil"/>
              <w:bottom w:val="nil"/>
              <w:right w:val="nil"/>
            </w:tcBorders>
            <w:vAlign w:val="bottom"/>
          </w:tcPr>
          <w:p w14:paraId="00C1867B"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67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7D" w14:textId="77777777" w:rsidR="00A53AD6" w:rsidRDefault="00A53AD6">
            <w:pPr>
              <w:pStyle w:val="NormalText"/>
              <w:jc w:val="right"/>
            </w:pPr>
            <w:r>
              <w:t>2.60</w:t>
            </w:r>
          </w:p>
        </w:tc>
      </w:tr>
      <w:tr w:rsidR="00A53AD6" w14:paraId="00C18682" w14:textId="77777777">
        <w:tc>
          <w:tcPr>
            <w:tcW w:w="5400" w:type="dxa"/>
            <w:tcBorders>
              <w:top w:val="nil"/>
              <w:left w:val="nil"/>
              <w:bottom w:val="nil"/>
              <w:right w:val="nil"/>
            </w:tcBorders>
            <w:vAlign w:val="bottom"/>
          </w:tcPr>
          <w:p w14:paraId="00C1867F"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868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81" w14:textId="77777777" w:rsidR="00A53AD6" w:rsidRDefault="00A53AD6">
            <w:pPr>
              <w:pStyle w:val="NormalText"/>
              <w:jc w:val="right"/>
            </w:pPr>
            <w:r>
              <w:t>0.70</w:t>
            </w:r>
          </w:p>
        </w:tc>
      </w:tr>
      <w:tr w:rsidR="00A53AD6" w14:paraId="00C18686" w14:textId="77777777">
        <w:tc>
          <w:tcPr>
            <w:tcW w:w="5400" w:type="dxa"/>
            <w:tcBorders>
              <w:top w:val="nil"/>
              <w:left w:val="nil"/>
              <w:bottom w:val="nil"/>
              <w:right w:val="nil"/>
            </w:tcBorders>
            <w:vAlign w:val="bottom"/>
          </w:tcPr>
          <w:p w14:paraId="00C18683"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68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85" w14:textId="77777777" w:rsidR="00A53AD6" w:rsidRDefault="00A53AD6">
            <w:pPr>
              <w:pStyle w:val="NormalText"/>
              <w:jc w:val="right"/>
            </w:pPr>
            <w:r>
              <w:t>0.40</w:t>
            </w:r>
          </w:p>
        </w:tc>
      </w:tr>
      <w:tr w:rsidR="00A53AD6" w14:paraId="00C1868A" w14:textId="77777777">
        <w:tc>
          <w:tcPr>
            <w:tcW w:w="5400" w:type="dxa"/>
            <w:tcBorders>
              <w:top w:val="nil"/>
              <w:left w:val="nil"/>
              <w:bottom w:val="nil"/>
              <w:right w:val="nil"/>
            </w:tcBorders>
            <w:vAlign w:val="bottom"/>
          </w:tcPr>
          <w:p w14:paraId="00C18687"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868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89" w14:textId="77777777" w:rsidR="00A53AD6" w:rsidRDefault="00A53AD6">
            <w:pPr>
              <w:pStyle w:val="NormalText"/>
              <w:jc w:val="right"/>
            </w:pPr>
            <w:r>
              <w:t>1.50</w:t>
            </w:r>
          </w:p>
        </w:tc>
      </w:tr>
      <w:tr w:rsidR="00A53AD6" w14:paraId="00C1868E" w14:textId="77777777">
        <w:tc>
          <w:tcPr>
            <w:tcW w:w="5400" w:type="dxa"/>
            <w:tcBorders>
              <w:top w:val="nil"/>
              <w:left w:val="nil"/>
              <w:bottom w:val="nil"/>
              <w:right w:val="nil"/>
            </w:tcBorders>
            <w:vAlign w:val="bottom"/>
          </w:tcPr>
          <w:p w14:paraId="00C1868B"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68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8D" w14:textId="77777777" w:rsidR="00A53AD6" w:rsidRDefault="00A53AD6">
            <w:pPr>
              <w:pStyle w:val="NormalText"/>
              <w:jc w:val="right"/>
            </w:pPr>
            <w:r>
              <w:t>0.45</w:t>
            </w:r>
          </w:p>
        </w:tc>
      </w:tr>
    </w:tbl>
    <w:p w14:paraId="00C1868F" w14:textId="77777777" w:rsidR="00A53AD6" w:rsidRDefault="00A53AD6">
      <w:pPr>
        <w:pStyle w:val="NormalText"/>
      </w:pPr>
    </w:p>
    <w:p w14:paraId="00C18690" w14:textId="77777777" w:rsidR="00A53AD6" w:rsidRDefault="00A53AD6">
      <w:pPr>
        <w:pStyle w:val="NormalText"/>
      </w:pPr>
      <w:r>
        <w:t>If 3,000 units are produced, the total amount of direct manufacturing cost incurred is closest to:</w:t>
      </w:r>
    </w:p>
    <w:p w14:paraId="00C18691" w14:textId="77777777" w:rsidR="00A53AD6" w:rsidRDefault="00A53AD6">
      <w:pPr>
        <w:pStyle w:val="NormalText"/>
      </w:pPr>
      <w:r>
        <w:t>A) $30,150</w:t>
      </w:r>
    </w:p>
    <w:p w14:paraId="00C18692" w14:textId="77777777" w:rsidR="00A53AD6" w:rsidRDefault="00A53AD6">
      <w:pPr>
        <w:pStyle w:val="NormalText"/>
      </w:pPr>
      <w:r>
        <w:t>B) $34,350</w:t>
      </w:r>
    </w:p>
    <w:p w14:paraId="00C18693" w14:textId="77777777" w:rsidR="00A53AD6" w:rsidRDefault="00A53AD6">
      <w:pPr>
        <w:pStyle w:val="NormalText"/>
      </w:pPr>
      <w:r>
        <w:t>C) $42,150</w:t>
      </w:r>
    </w:p>
    <w:p w14:paraId="00C18694" w14:textId="77777777" w:rsidR="00A53AD6" w:rsidRDefault="00A53AD6">
      <w:pPr>
        <w:pStyle w:val="NormalText"/>
      </w:pPr>
      <w:r>
        <w:t>D) $34,650</w:t>
      </w:r>
    </w:p>
    <w:p w14:paraId="00C18695" w14:textId="77777777" w:rsidR="003C39DD" w:rsidRDefault="003C39DD">
      <w:pPr>
        <w:pStyle w:val="NormalText"/>
      </w:pPr>
    </w:p>
    <w:p w14:paraId="00C18696" w14:textId="77777777" w:rsidR="00A53AD6" w:rsidRDefault="003C39DD">
      <w:pPr>
        <w:pStyle w:val="NormalText"/>
      </w:pPr>
      <w:r>
        <w:t>Answer:</w:t>
      </w:r>
      <w:r w:rsidR="00A53AD6">
        <w:t xml:space="preserve">  A</w:t>
      </w:r>
    </w:p>
    <w:p w14:paraId="00C18697"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840"/>
      </w:tblGrid>
      <w:tr w:rsidR="00A53AD6" w14:paraId="00C1869B" w14:textId="77777777">
        <w:tc>
          <w:tcPr>
            <w:tcW w:w="5400" w:type="dxa"/>
            <w:tcBorders>
              <w:top w:val="nil"/>
              <w:left w:val="nil"/>
              <w:bottom w:val="nil"/>
              <w:right w:val="nil"/>
            </w:tcBorders>
            <w:vAlign w:val="bottom"/>
          </w:tcPr>
          <w:p w14:paraId="00C18698"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699" w14:textId="77777777" w:rsidR="00A53AD6" w:rsidRDefault="00A53AD6">
            <w:pPr>
              <w:pStyle w:val="NormalText"/>
              <w:jc w:val="center"/>
            </w:pPr>
            <w:r>
              <w:t> </w:t>
            </w:r>
          </w:p>
        </w:tc>
        <w:tc>
          <w:tcPr>
            <w:tcW w:w="840" w:type="dxa"/>
            <w:tcBorders>
              <w:top w:val="nil"/>
              <w:left w:val="nil"/>
              <w:bottom w:val="nil"/>
              <w:right w:val="nil"/>
            </w:tcBorders>
            <w:tcMar>
              <w:top w:w="0" w:type="dxa"/>
              <w:left w:w="0" w:type="dxa"/>
              <w:bottom w:w="0" w:type="dxa"/>
              <w:right w:w="0" w:type="dxa"/>
            </w:tcMar>
            <w:vAlign w:val="bottom"/>
          </w:tcPr>
          <w:p w14:paraId="00C1869A" w14:textId="77777777" w:rsidR="00A53AD6" w:rsidRDefault="00A53AD6">
            <w:pPr>
              <w:pStyle w:val="NormalText"/>
              <w:jc w:val="center"/>
            </w:pPr>
            <w:r>
              <w:t> </w:t>
            </w:r>
          </w:p>
        </w:tc>
      </w:tr>
      <w:tr w:rsidR="00A53AD6" w14:paraId="00C1869F" w14:textId="77777777">
        <w:tc>
          <w:tcPr>
            <w:tcW w:w="5400" w:type="dxa"/>
            <w:tcBorders>
              <w:top w:val="nil"/>
              <w:left w:val="nil"/>
              <w:bottom w:val="nil"/>
              <w:right w:val="nil"/>
            </w:tcBorders>
            <w:vAlign w:val="bottom"/>
          </w:tcPr>
          <w:p w14:paraId="00C1869C"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69D"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69E" w14:textId="77777777" w:rsidR="00A53AD6" w:rsidRDefault="00A53AD6">
            <w:pPr>
              <w:pStyle w:val="NormalText"/>
              <w:jc w:val="right"/>
            </w:pPr>
            <w:r>
              <w:t>6.55</w:t>
            </w:r>
          </w:p>
        </w:tc>
      </w:tr>
      <w:tr w:rsidR="00A53AD6" w14:paraId="00C186A3" w14:textId="77777777">
        <w:tc>
          <w:tcPr>
            <w:tcW w:w="5400" w:type="dxa"/>
            <w:tcBorders>
              <w:top w:val="nil"/>
              <w:left w:val="nil"/>
              <w:bottom w:val="nil"/>
              <w:right w:val="nil"/>
            </w:tcBorders>
            <w:vAlign w:val="bottom"/>
          </w:tcPr>
          <w:p w14:paraId="00C186A0" w14:textId="77777777" w:rsidR="00A53AD6" w:rsidRDefault="00A53AD6">
            <w:pPr>
              <w:pStyle w:val="NormalText"/>
            </w:pPr>
            <w:r>
              <w:t>Direct labor</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6A1" w14:textId="77777777" w:rsidR="00A53AD6" w:rsidRDefault="00A53AD6">
            <w:pPr>
              <w:pStyle w:val="NormalText"/>
              <w:jc w:val="right"/>
            </w:pPr>
            <w:r>
              <w:t> </w:t>
            </w:r>
          </w:p>
        </w:tc>
        <w:tc>
          <w:tcPr>
            <w:tcW w:w="840" w:type="dxa"/>
            <w:tcBorders>
              <w:top w:val="nil"/>
              <w:left w:val="nil"/>
              <w:bottom w:val="single" w:sz="20" w:space="0" w:color="000000"/>
              <w:right w:val="nil"/>
            </w:tcBorders>
            <w:tcMar>
              <w:top w:w="0" w:type="dxa"/>
              <w:left w:w="0" w:type="dxa"/>
              <w:bottom w:w="0" w:type="dxa"/>
              <w:right w:w="0" w:type="dxa"/>
            </w:tcMar>
            <w:vAlign w:val="bottom"/>
          </w:tcPr>
          <w:p w14:paraId="00C186A2" w14:textId="77777777" w:rsidR="00A53AD6" w:rsidRDefault="00A53AD6">
            <w:pPr>
              <w:pStyle w:val="NormalText"/>
              <w:jc w:val="right"/>
            </w:pPr>
            <w:r>
              <w:t>3.50</w:t>
            </w:r>
          </w:p>
        </w:tc>
      </w:tr>
      <w:tr w:rsidR="00A53AD6" w14:paraId="00C186A7" w14:textId="77777777">
        <w:tc>
          <w:tcPr>
            <w:tcW w:w="5400" w:type="dxa"/>
            <w:tcBorders>
              <w:top w:val="nil"/>
              <w:left w:val="nil"/>
              <w:bottom w:val="nil"/>
              <w:right w:val="nil"/>
            </w:tcBorders>
            <w:vAlign w:val="bottom"/>
          </w:tcPr>
          <w:p w14:paraId="00C186A4" w14:textId="77777777" w:rsidR="00A53AD6" w:rsidRDefault="00A53AD6">
            <w:pPr>
              <w:pStyle w:val="NormalText"/>
            </w:pPr>
            <w:r>
              <w:t>Direct manufacturing cost per unit (a)</w:t>
            </w:r>
          </w:p>
        </w:tc>
        <w:tc>
          <w:tcPr>
            <w:tcW w:w="280" w:type="dxa"/>
            <w:tcBorders>
              <w:top w:val="nil"/>
              <w:left w:val="nil"/>
              <w:bottom w:val="nil"/>
              <w:right w:val="nil"/>
            </w:tcBorders>
            <w:tcMar>
              <w:top w:w="0" w:type="dxa"/>
              <w:left w:w="0" w:type="dxa"/>
              <w:bottom w:w="0" w:type="dxa"/>
              <w:right w:w="0" w:type="dxa"/>
            </w:tcMar>
            <w:vAlign w:val="bottom"/>
          </w:tcPr>
          <w:p w14:paraId="00C186A5"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6A6" w14:textId="77777777" w:rsidR="00A53AD6" w:rsidRDefault="00A53AD6">
            <w:pPr>
              <w:pStyle w:val="NormalText"/>
              <w:jc w:val="right"/>
            </w:pPr>
            <w:r>
              <w:t>10.05</w:t>
            </w:r>
          </w:p>
        </w:tc>
      </w:tr>
      <w:tr w:rsidR="00A53AD6" w14:paraId="00C186AB" w14:textId="77777777">
        <w:tc>
          <w:tcPr>
            <w:tcW w:w="5400" w:type="dxa"/>
            <w:tcBorders>
              <w:top w:val="nil"/>
              <w:left w:val="nil"/>
              <w:bottom w:val="nil"/>
              <w:right w:val="nil"/>
            </w:tcBorders>
            <w:vAlign w:val="bottom"/>
          </w:tcPr>
          <w:p w14:paraId="00C186A8" w14:textId="77777777" w:rsidR="00A53AD6" w:rsidRDefault="00A53AD6">
            <w:pPr>
              <w:pStyle w:val="NormalText"/>
            </w:pPr>
            <w:r>
              <w:t>Number of units produced (b)</w:t>
            </w:r>
          </w:p>
        </w:tc>
        <w:tc>
          <w:tcPr>
            <w:tcW w:w="280" w:type="dxa"/>
            <w:tcBorders>
              <w:top w:val="nil"/>
              <w:left w:val="nil"/>
              <w:bottom w:val="nil"/>
              <w:right w:val="nil"/>
            </w:tcBorders>
            <w:tcMar>
              <w:top w:w="0" w:type="dxa"/>
              <w:left w:w="0" w:type="dxa"/>
              <w:bottom w:w="0" w:type="dxa"/>
              <w:right w:w="0" w:type="dxa"/>
            </w:tcMar>
            <w:vAlign w:val="bottom"/>
          </w:tcPr>
          <w:p w14:paraId="00C186A9"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bottom"/>
          </w:tcPr>
          <w:p w14:paraId="00C186AA" w14:textId="77777777" w:rsidR="00A53AD6" w:rsidRDefault="00A53AD6">
            <w:pPr>
              <w:pStyle w:val="NormalText"/>
              <w:jc w:val="right"/>
            </w:pPr>
            <w:r>
              <w:t>3,000</w:t>
            </w:r>
          </w:p>
        </w:tc>
      </w:tr>
      <w:tr w:rsidR="00A53AD6" w14:paraId="00C186AF" w14:textId="77777777">
        <w:tc>
          <w:tcPr>
            <w:tcW w:w="5400" w:type="dxa"/>
            <w:tcBorders>
              <w:top w:val="nil"/>
              <w:left w:val="nil"/>
              <w:bottom w:val="nil"/>
              <w:right w:val="nil"/>
            </w:tcBorders>
            <w:vAlign w:val="bottom"/>
          </w:tcPr>
          <w:p w14:paraId="00C186AC" w14:textId="77777777" w:rsidR="00A53AD6" w:rsidRDefault="00A53AD6">
            <w:pPr>
              <w:pStyle w:val="NormalText"/>
            </w:pPr>
            <w:r>
              <w:t>Total direct manufacturing cost (a) × (b)</w:t>
            </w:r>
          </w:p>
        </w:tc>
        <w:tc>
          <w:tcPr>
            <w:tcW w:w="280" w:type="dxa"/>
            <w:tcBorders>
              <w:top w:val="nil"/>
              <w:left w:val="nil"/>
              <w:bottom w:val="nil"/>
              <w:right w:val="nil"/>
            </w:tcBorders>
            <w:tcMar>
              <w:top w:w="0" w:type="dxa"/>
              <w:left w:w="0" w:type="dxa"/>
              <w:bottom w:w="0" w:type="dxa"/>
              <w:right w:w="0" w:type="dxa"/>
            </w:tcMar>
            <w:vAlign w:val="bottom"/>
          </w:tcPr>
          <w:p w14:paraId="00C186AD"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6AE" w14:textId="77777777" w:rsidR="00A53AD6" w:rsidRDefault="00A53AD6">
            <w:pPr>
              <w:pStyle w:val="NormalText"/>
              <w:jc w:val="right"/>
            </w:pPr>
            <w:r>
              <w:t>30,150</w:t>
            </w:r>
          </w:p>
        </w:tc>
      </w:tr>
    </w:tbl>
    <w:p w14:paraId="00C186B0" w14:textId="77777777" w:rsidR="00A53AD6" w:rsidRDefault="00A53AD6">
      <w:pPr>
        <w:pStyle w:val="NormalText"/>
      </w:pPr>
    </w:p>
    <w:p w14:paraId="00C186B1" w14:textId="77777777" w:rsidR="00A53AD6" w:rsidRDefault="003C39DD">
      <w:pPr>
        <w:pStyle w:val="NormalText"/>
      </w:pPr>
      <w:r>
        <w:t>Difficulty: 2 Medium</w:t>
      </w:r>
    </w:p>
    <w:p w14:paraId="00C186B2"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6B3"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6B4" w14:textId="77777777" w:rsidR="00A53AD6" w:rsidRDefault="00A53AD6">
      <w:pPr>
        <w:pStyle w:val="NormalText"/>
      </w:pPr>
      <w:r>
        <w:t>Bloom's:  Apply</w:t>
      </w:r>
    </w:p>
    <w:p w14:paraId="00C186B5" w14:textId="77777777" w:rsidR="00A53AD6" w:rsidRDefault="00A53AD6">
      <w:pPr>
        <w:pStyle w:val="NormalText"/>
      </w:pPr>
      <w:r>
        <w:t>AACSB:  Analytical Thinking</w:t>
      </w:r>
    </w:p>
    <w:p w14:paraId="00C186B6" w14:textId="77777777" w:rsidR="00A53AD6" w:rsidRDefault="00A53AD6">
      <w:pPr>
        <w:pStyle w:val="NormalText"/>
      </w:pPr>
      <w:r>
        <w:t>AICPA:  BB Critical Thinking; FN Measurement</w:t>
      </w:r>
    </w:p>
    <w:p w14:paraId="00C186B7" w14:textId="77777777" w:rsidR="00A53AD6" w:rsidRDefault="00A53AD6">
      <w:pPr>
        <w:pStyle w:val="NormalText"/>
      </w:pPr>
    </w:p>
    <w:p w14:paraId="00C186B8" w14:textId="77777777" w:rsidR="00B2306E" w:rsidRDefault="00B2306E">
      <w:pPr>
        <w:rPr>
          <w:rFonts w:ascii="Times New Roman" w:hAnsi="Times New Roman"/>
          <w:color w:val="000000"/>
          <w:sz w:val="24"/>
          <w:szCs w:val="24"/>
        </w:rPr>
      </w:pPr>
      <w:r>
        <w:br w:type="page"/>
      </w:r>
    </w:p>
    <w:p w14:paraId="00C186B9" w14:textId="77777777" w:rsidR="00A53AD6" w:rsidRDefault="00A53AD6">
      <w:pPr>
        <w:pStyle w:val="NormalText"/>
      </w:pPr>
      <w:r>
        <w:t xml:space="preserve">159) </w:t>
      </w:r>
      <w:proofErr w:type="spellStart"/>
      <w:r>
        <w:t>Dake</w:t>
      </w:r>
      <w:proofErr w:type="spellEnd"/>
      <w:r>
        <w:t xml:space="preserve"> Corporation's relevant range of activity is 2,000 units to 6,000 units. When it produces and sells 4,000 units, its average costs per unit are as follows:</w:t>
      </w:r>
    </w:p>
    <w:p w14:paraId="00C186BA"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800"/>
        <w:gridCol w:w="600"/>
      </w:tblGrid>
      <w:tr w:rsidR="00A53AD6" w14:paraId="00C186BD" w14:textId="77777777">
        <w:tc>
          <w:tcPr>
            <w:tcW w:w="5400" w:type="dxa"/>
            <w:tcBorders>
              <w:top w:val="nil"/>
              <w:left w:val="nil"/>
              <w:bottom w:val="nil"/>
              <w:right w:val="nil"/>
            </w:tcBorders>
            <w:vAlign w:val="bottom"/>
          </w:tcPr>
          <w:p w14:paraId="00C186BB"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86BC" w14:textId="77777777" w:rsidR="00A53AD6" w:rsidRDefault="00A53AD6">
            <w:pPr>
              <w:pStyle w:val="NormalText"/>
              <w:jc w:val="center"/>
            </w:pPr>
            <w:r>
              <w:t>Average Cost per Unit</w:t>
            </w:r>
          </w:p>
        </w:tc>
      </w:tr>
      <w:tr w:rsidR="00A53AD6" w14:paraId="00C186C1" w14:textId="77777777">
        <w:tc>
          <w:tcPr>
            <w:tcW w:w="5400" w:type="dxa"/>
            <w:tcBorders>
              <w:top w:val="nil"/>
              <w:left w:val="nil"/>
              <w:bottom w:val="nil"/>
              <w:right w:val="nil"/>
            </w:tcBorders>
            <w:vAlign w:val="bottom"/>
          </w:tcPr>
          <w:p w14:paraId="00C186BE"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86B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C0" w14:textId="77777777" w:rsidR="00A53AD6" w:rsidRDefault="00A53AD6">
            <w:pPr>
              <w:pStyle w:val="NormalText"/>
              <w:jc w:val="right"/>
            </w:pPr>
            <w:r>
              <w:t>6.55</w:t>
            </w:r>
          </w:p>
        </w:tc>
      </w:tr>
      <w:tr w:rsidR="00A53AD6" w14:paraId="00C186C5" w14:textId="77777777">
        <w:tc>
          <w:tcPr>
            <w:tcW w:w="5400" w:type="dxa"/>
            <w:tcBorders>
              <w:top w:val="nil"/>
              <w:left w:val="nil"/>
              <w:bottom w:val="nil"/>
              <w:right w:val="nil"/>
            </w:tcBorders>
            <w:vAlign w:val="bottom"/>
          </w:tcPr>
          <w:p w14:paraId="00C186C2"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86C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C4" w14:textId="77777777" w:rsidR="00A53AD6" w:rsidRDefault="00A53AD6">
            <w:pPr>
              <w:pStyle w:val="NormalText"/>
              <w:jc w:val="right"/>
            </w:pPr>
            <w:r>
              <w:t>3.50</w:t>
            </w:r>
          </w:p>
        </w:tc>
      </w:tr>
      <w:tr w:rsidR="00A53AD6" w14:paraId="00C186C9" w14:textId="77777777">
        <w:tc>
          <w:tcPr>
            <w:tcW w:w="5400" w:type="dxa"/>
            <w:tcBorders>
              <w:top w:val="nil"/>
              <w:left w:val="nil"/>
              <w:bottom w:val="nil"/>
              <w:right w:val="nil"/>
            </w:tcBorders>
            <w:vAlign w:val="bottom"/>
          </w:tcPr>
          <w:p w14:paraId="00C186C6"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6C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C8" w14:textId="77777777" w:rsidR="00A53AD6" w:rsidRDefault="00A53AD6">
            <w:pPr>
              <w:pStyle w:val="NormalText"/>
              <w:jc w:val="right"/>
            </w:pPr>
            <w:r>
              <w:t>1.40</w:t>
            </w:r>
          </w:p>
        </w:tc>
      </w:tr>
      <w:tr w:rsidR="00A53AD6" w14:paraId="00C186CD" w14:textId="77777777">
        <w:tc>
          <w:tcPr>
            <w:tcW w:w="5400" w:type="dxa"/>
            <w:tcBorders>
              <w:top w:val="nil"/>
              <w:left w:val="nil"/>
              <w:bottom w:val="nil"/>
              <w:right w:val="nil"/>
            </w:tcBorders>
            <w:vAlign w:val="bottom"/>
          </w:tcPr>
          <w:p w14:paraId="00C186CA"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6C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CC" w14:textId="77777777" w:rsidR="00A53AD6" w:rsidRDefault="00A53AD6">
            <w:pPr>
              <w:pStyle w:val="NormalText"/>
              <w:jc w:val="right"/>
            </w:pPr>
            <w:r>
              <w:t>2.60</w:t>
            </w:r>
          </w:p>
        </w:tc>
      </w:tr>
      <w:tr w:rsidR="00A53AD6" w14:paraId="00C186D1" w14:textId="77777777">
        <w:tc>
          <w:tcPr>
            <w:tcW w:w="5400" w:type="dxa"/>
            <w:tcBorders>
              <w:top w:val="nil"/>
              <w:left w:val="nil"/>
              <w:bottom w:val="nil"/>
              <w:right w:val="nil"/>
            </w:tcBorders>
            <w:vAlign w:val="bottom"/>
          </w:tcPr>
          <w:p w14:paraId="00C186CE"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86C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D0" w14:textId="77777777" w:rsidR="00A53AD6" w:rsidRDefault="00A53AD6">
            <w:pPr>
              <w:pStyle w:val="NormalText"/>
              <w:jc w:val="right"/>
            </w:pPr>
            <w:r>
              <w:t>0.70</w:t>
            </w:r>
          </w:p>
        </w:tc>
      </w:tr>
      <w:tr w:rsidR="00A53AD6" w14:paraId="00C186D5" w14:textId="77777777">
        <w:tc>
          <w:tcPr>
            <w:tcW w:w="5400" w:type="dxa"/>
            <w:tcBorders>
              <w:top w:val="nil"/>
              <w:left w:val="nil"/>
              <w:bottom w:val="nil"/>
              <w:right w:val="nil"/>
            </w:tcBorders>
            <w:vAlign w:val="bottom"/>
          </w:tcPr>
          <w:p w14:paraId="00C186D2"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6D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D4" w14:textId="77777777" w:rsidR="00A53AD6" w:rsidRDefault="00A53AD6">
            <w:pPr>
              <w:pStyle w:val="NormalText"/>
              <w:jc w:val="right"/>
            </w:pPr>
            <w:r>
              <w:t>0.40</w:t>
            </w:r>
          </w:p>
        </w:tc>
      </w:tr>
      <w:tr w:rsidR="00A53AD6" w14:paraId="00C186D9" w14:textId="77777777">
        <w:tc>
          <w:tcPr>
            <w:tcW w:w="5400" w:type="dxa"/>
            <w:tcBorders>
              <w:top w:val="nil"/>
              <w:left w:val="nil"/>
              <w:bottom w:val="nil"/>
              <w:right w:val="nil"/>
            </w:tcBorders>
            <w:vAlign w:val="bottom"/>
          </w:tcPr>
          <w:p w14:paraId="00C186D6"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86D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D8" w14:textId="77777777" w:rsidR="00A53AD6" w:rsidRDefault="00A53AD6">
            <w:pPr>
              <w:pStyle w:val="NormalText"/>
              <w:jc w:val="right"/>
            </w:pPr>
            <w:r>
              <w:t>1.50</w:t>
            </w:r>
          </w:p>
        </w:tc>
      </w:tr>
      <w:tr w:rsidR="00A53AD6" w14:paraId="00C186DD" w14:textId="77777777">
        <w:tc>
          <w:tcPr>
            <w:tcW w:w="5400" w:type="dxa"/>
            <w:tcBorders>
              <w:top w:val="nil"/>
              <w:left w:val="nil"/>
              <w:bottom w:val="nil"/>
              <w:right w:val="nil"/>
            </w:tcBorders>
            <w:vAlign w:val="bottom"/>
          </w:tcPr>
          <w:p w14:paraId="00C186DA"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6D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6DC" w14:textId="77777777" w:rsidR="00A53AD6" w:rsidRDefault="00A53AD6">
            <w:pPr>
              <w:pStyle w:val="NormalText"/>
              <w:jc w:val="right"/>
            </w:pPr>
            <w:r>
              <w:t>0.45</w:t>
            </w:r>
          </w:p>
        </w:tc>
      </w:tr>
    </w:tbl>
    <w:p w14:paraId="00C186DE" w14:textId="77777777" w:rsidR="00A53AD6" w:rsidRDefault="00A53AD6">
      <w:pPr>
        <w:pStyle w:val="NormalText"/>
      </w:pPr>
    </w:p>
    <w:p w14:paraId="00C186DF" w14:textId="77777777" w:rsidR="00A53AD6" w:rsidRDefault="00A53AD6">
      <w:pPr>
        <w:pStyle w:val="NormalText"/>
      </w:pPr>
      <w:r>
        <w:t>If 3,000 units are produced, the total amount of indirect manufacturing cost incurred is closest to:</w:t>
      </w:r>
    </w:p>
    <w:p w14:paraId="00C186E0" w14:textId="77777777" w:rsidR="00A53AD6" w:rsidRDefault="00A53AD6">
      <w:pPr>
        <w:pStyle w:val="NormalText"/>
      </w:pPr>
      <w:r>
        <w:t>A) $4,200</w:t>
      </w:r>
    </w:p>
    <w:p w14:paraId="00C186E1" w14:textId="77777777" w:rsidR="00A53AD6" w:rsidRDefault="00A53AD6">
      <w:pPr>
        <w:pStyle w:val="NormalText"/>
      </w:pPr>
      <w:r>
        <w:t>B) $10,400</w:t>
      </w:r>
    </w:p>
    <w:p w14:paraId="00C186E2" w14:textId="77777777" w:rsidR="00A53AD6" w:rsidRDefault="00A53AD6">
      <w:pPr>
        <w:pStyle w:val="NormalText"/>
      </w:pPr>
      <w:r>
        <w:t>C) $14,600</w:t>
      </w:r>
    </w:p>
    <w:p w14:paraId="00C186E3" w14:textId="77777777" w:rsidR="00A53AD6" w:rsidRDefault="00A53AD6">
      <w:pPr>
        <w:pStyle w:val="NormalText"/>
      </w:pPr>
      <w:r>
        <w:t>D) $12,000</w:t>
      </w:r>
    </w:p>
    <w:p w14:paraId="00C186E4" w14:textId="77777777" w:rsidR="003C39DD" w:rsidRDefault="003C39DD">
      <w:pPr>
        <w:pStyle w:val="NormalText"/>
      </w:pPr>
    </w:p>
    <w:p w14:paraId="00C186E5" w14:textId="77777777" w:rsidR="00A53AD6" w:rsidRDefault="003C39DD">
      <w:pPr>
        <w:pStyle w:val="NormalText"/>
      </w:pPr>
      <w:r>
        <w:t>Answer:</w:t>
      </w:r>
      <w:r w:rsidR="00A53AD6">
        <w:t xml:space="preserve">  C</w:t>
      </w:r>
    </w:p>
    <w:p w14:paraId="00C186E6"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620"/>
        <w:gridCol w:w="280"/>
        <w:gridCol w:w="820"/>
      </w:tblGrid>
      <w:tr w:rsidR="00A53AD6" w14:paraId="00C186EA" w14:textId="77777777">
        <w:tc>
          <w:tcPr>
            <w:tcW w:w="5620" w:type="dxa"/>
            <w:tcBorders>
              <w:top w:val="nil"/>
              <w:left w:val="nil"/>
              <w:bottom w:val="nil"/>
              <w:right w:val="nil"/>
            </w:tcBorders>
            <w:vAlign w:val="bottom"/>
          </w:tcPr>
          <w:p w14:paraId="00C186E7"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6E8"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6E9" w14:textId="77777777" w:rsidR="00A53AD6" w:rsidRDefault="00A53AD6">
            <w:pPr>
              <w:pStyle w:val="NormalText"/>
              <w:jc w:val="center"/>
            </w:pPr>
            <w:r>
              <w:t> </w:t>
            </w:r>
          </w:p>
        </w:tc>
      </w:tr>
      <w:tr w:rsidR="00A53AD6" w14:paraId="00C186EF" w14:textId="77777777">
        <w:tc>
          <w:tcPr>
            <w:tcW w:w="5620" w:type="dxa"/>
            <w:tcBorders>
              <w:top w:val="nil"/>
              <w:left w:val="nil"/>
              <w:bottom w:val="nil"/>
              <w:right w:val="nil"/>
            </w:tcBorders>
            <w:vAlign w:val="bottom"/>
          </w:tcPr>
          <w:p w14:paraId="00C186EB" w14:textId="77777777" w:rsidR="00A53AD6" w:rsidRDefault="00A53AD6">
            <w:pPr>
              <w:pStyle w:val="NormalText"/>
            </w:pPr>
            <w:r>
              <w:t>Total variable manufacturing overhead cost</w:t>
            </w:r>
          </w:p>
          <w:p w14:paraId="00C186EC" w14:textId="77777777" w:rsidR="00A53AD6" w:rsidRDefault="00A53AD6">
            <w:pPr>
              <w:pStyle w:val="NormalText"/>
            </w:pPr>
            <w:r>
              <w:t>($1.40 per unit × 3,000 units)</w:t>
            </w:r>
          </w:p>
        </w:tc>
        <w:tc>
          <w:tcPr>
            <w:tcW w:w="280" w:type="dxa"/>
            <w:tcBorders>
              <w:top w:val="nil"/>
              <w:left w:val="nil"/>
              <w:bottom w:val="nil"/>
              <w:right w:val="nil"/>
            </w:tcBorders>
            <w:tcMar>
              <w:top w:w="0" w:type="dxa"/>
              <w:left w:w="0" w:type="dxa"/>
              <w:bottom w:w="0" w:type="dxa"/>
              <w:right w:w="0" w:type="dxa"/>
            </w:tcMar>
            <w:vAlign w:val="bottom"/>
          </w:tcPr>
          <w:p w14:paraId="00C186ED"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6EE" w14:textId="77777777" w:rsidR="00A53AD6" w:rsidRDefault="00A53AD6">
            <w:pPr>
              <w:pStyle w:val="NormalText"/>
              <w:jc w:val="right"/>
            </w:pPr>
            <w:r>
              <w:t>4,200</w:t>
            </w:r>
          </w:p>
        </w:tc>
      </w:tr>
      <w:tr w:rsidR="00A53AD6" w14:paraId="00C186F4" w14:textId="77777777">
        <w:tc>
          <w:tcPr>
            <w:tcW w:w="5620" w:type="dxa"/>
            <w:tcBorders>
              <w:top w:val="nil"/>
              <w:left w:val="nil"/>
              <w:bottom w:val="nil"/>
              <w:right w:val="nil"/>
            </w:tcBorders>
            <w:vAlign w:val="bottom"/>
          </w:tcPr>
          <w:p w14:paraId="00C186F0" w14:textId="77777777" w:rsidR="00A53AD6" w:rsidRDefault="00A53AD6">
            <w:pPr>
              <w:pStyle w:val="NormalText"/>
            </w:pPr>
            <w:r>
              <w:t>Total fixed manufacturing overhead cost</w:t>
            </w:r>
          </w:p>
          <w:p w14:paraId="00C186F1" w14:textId="77777777" w:rsidR="00A53AD6" w:rsidRDefault="00A53AD6">
            <w:pPr>
              <w:pStyle w:val="NormalText"/>
            </w:pPr>
            <w:r>
              <w:t>($2.60 per unit × 4,000 units*)</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6F2"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6F3" w14:textId="77777777" w:rsidR="00A53AD6" w:rsidRDefault="00A53AD6">
            <w:pPr>
              <w:pStyle w:val="NormalText"/>
              <w:jc w:val="right"/>
            </w:pPr>
            <w:r>
              <w:t>10,400</w:t>
            </w:r>
          </w:p>
        </w:tc>
      </w:tr>
      <w:tr w:rsidR="00A53AD6" w14:paraId="00C186F8" w14:textId="77777777">
        <w:tc>
          <w:tcPr>
            <w:tcW w:w="5620" w:type="dxa"/>
            <w:tcBorders>
              <w:top w:val="nil"/>
              <w:left w:val="nil"/>
              <w:bottom w:val="nil"/>
              <w:right w:val="nil"/>
            </w:tcBorders>
            <w:vAlign w:val="bottom"/>
          </w:tcPr>
          <w:p w14:paraId="00C186F5" w14:textId="77777777" w:rsidR="00A53AD6" w:rsidRDefault="00A53AD6">
            <w:pPr>
              <w:pStyle w:val="NormalText"/>
            </w:pPr>
            <w:r>
              <w:t>Total indirect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6F6"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86F7" w14:textId="77777777" w:rsidR="00A53AD6" w:rsidRDefault="00A53AD6">
            <w:pPr>
              <w:pStyle w:val="NormalText"/>
              <w:jc w:val="right"/>
            </w:pPr>
            <w:r>
              <w:t>14,600</w:t>
            </w:r>
          </w:p>
        </w:tc>
      </w:tr>
    </w:tbl>
    <w:p w14:paraId="00C186F9" w14:textId="77777777" w:rsidR="00A53AD6" w:rsidRDefault="00A53AD6">
      <w:pPr>
        <w:pStyle w:val="NormalText"/>
      </w:pPr>
    </w:p>
    <w:p w14:paraId="00C186FA" w14:textId="77777777" w:rsidR="00A53AD6" w:rsidRDefault="00A53AD6">
      <w:pPr>
        <w:pStyle w:val="NormalText"/>
      </w:pPr>
      <w:r>
        <w:t>*The average fixed manufacturing overhead cost per unit was determined by dividing the total fixed manufacturing overhead cost by 4,000 units.</w:t>
      </w:r>
    </w:p>
    <w:p w14:paraId="00C186FB" w14:textId="77777777" w:rsidR="00A53AD6" w:rsidRDefault="003C39DD">
      <w:pPr>
        <w:pStyle w:val="NormalText"/>
      </w:pPr>
      <w:r>
        <w:t>Difficulty: 2 Medium</w:t>
      </w:r>
    </w:p>
    <w:p w14:paraId="00C186FC"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6FD"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6FE" w14:textId="77777777" w:rsidR="00A53AD6" w:rsidRDefault="00A53AD6">
      <w:pPr>
        <w:pStyle w:val="NormalText"/>
      </w:pPr>
      <w:r>
        <w:t>Bloom's:  Apply</w:t>
      </w:r>
    </w:p>
    <w:p w14:paraId="00C186FF" w14:textId="77777777" w:rsidR="00A53AD6" w:rsidRDefault="00A53AD6">
      <w:pPr>
        <w:pStyle w:val="NormalText"/>
      </w:pPr>
      <w:r>
        <w:t>AACSB:  Analytical Thinking</w:t>
      </w:r>
    </w:p>
    <w:p w14:paraId="00C18700" w14:textId="77777777" w:rsidR="00A53AD6" w:rsidRDefault="00A53AD6">
      <w:pPr>
        <w:pStyle w:val="NormalText"/>
      </w:pPr>
      <w:r>
        <w:t>AICPA:  BB Critical Thinking; FN Measurement</w:t>
      </w:r>
    </w:p>
    <w:p w14:paraId="00C18701" w14:textId="77777777" w:rsidR="00A53AD6" w:rsidRDefault="00A53AD6">
      <w:pPr>
        <w:pStyle w:val="NormalText"/>
      </w:pPr>
    </w:p>
    <w:p w14:paraId="00C18702" w14:textId="77777777" w:rsidR="00B2306E" w:rsidRDefault="00B2306E">
      <w:pPr>
        <w:rPr>
          <w:rFonts w:ascii="Times New Roman" w:hAnsi="Times New Roman"/>
          <w:color w:val="000000"/>
          <w:sz w:val="24"/>
          <w:szCs w:val="24"/>
        </w:rPr>
      </w:pPr>
      <w:r>
        <w:br w:type="page"/>
      </w:r>
    </w:p>
    <w:p w14:paraId="00C18703" w14:textId="77777777" w:rsidR="00A53AD6" w:rsidRDefault="00A53AD6">
      <w:pPr>
        <w:pStyle w:val="NormalText"/>
      </w:pPr>
      <w:r>
        <w:t xml:space="preserve">160) </w:t>
      </w:r>
      <w:proofErr w:type="spellStart"/>
      <w:r>
        <w:t>Glew</w:t>
      </w:r>
      <w:proofErr w:type="spellEnd"/>
      <w:r>
        <w:t xml:space="preserve"> Corporation has provided the following information:</w:t>
      </w:r>
    </w:p>
    <w:p w14:paraId="00C18704"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620"/>
        <w:gridCol w:w="280"/>
        <w:gridCol w:w="560"/>
        <w:gridCol w:w="20"/>
        <w:gridCol w:w="360"/>
        <w:gridCol w:w="760"/>
        <w:gridCol w:w="40"/>
      </w:tblGrid>
      <w:tr w:rsidR="00A53AD6" w14:paraId="00C18708" w14:textId="77777777">
        <w:trPr>
          <w:gridAfter w:val="1"/>
          <w:wAfter w:w="40" w:type="dxa"/>
        </w:trPr>
        <w:tc>
          <w:tcPr>
            <w:tcW w:w="5620" w:type="dxa"/>
            <w:tcBorders>
              <w:top w:val="nil"/>
              <w:left w:val="nil"/>
              <w:bottom w:val="nil"/>
              <w:right w:val="nil"/>
            </w:tcBorders>
            <w:vAlign w:val="bottom"/>
          </w:tcPr>
          <w:p w14:paraId="00C18705" w14:textId="77777777" w:rsidR="00A53AD6" w:rsidRDefault="00A53AD6">
            <w:pPr>
              <w:pStyle w:val="NormalText"/>
            </w:pPr>
            <w:r>
              <w:t> </w:t>
            </w:r>
          </w:p>
        </w:tc>
        <w:tc>
          <w:tcPr>
            <w:tcW w:w="840" w:type="dxa"/>
            <w:gridSpan w:val="2"/>
            <w:tcBorders>
              <w:top w:val="nil"/>
              <w:left w:val="nil"/>
              <w:bottom w:val="nil"/>
              <w:right w:val="nil"/>
            </w:tcBorders>
            <w:tcMar>
              <w:top w:w="0" w:type="dxa"/>
              <w:left w:w="0" w:type="dxa"/>
              <w:bottom w:w="0" w:type="dxa"/>
              <w:right w:w="0" w:type="dxa"/>
            </w:tcMar>
            <w:vAlign w:val="bottom"/>
          </w:tcPr>
          <w:p w14:paraId="00C18706" w14:textId="77777777" w:rsidR="00A53AD6" w:rsidRDefault="00A53AD6">
            <w:pPr>
              <w:pStyle w:val="NormalText"/>
              <w:jc w:val="center"/>
            </w:pPr>
            <w:r>
              <w:t>Cost per Unit</w:t>
            </w:r>
          </w:p>
        </w:tc>
        <w:tc>
          <w:tcPr>
            <w:tcW w:w="1140" w:type="dxa"/>
            <w:gridSpan w:val="3"/>
            <w:tcBorders>
              <w:top w:val="nil"/>
              <w:left w:val="nil"/>
              <w:bottom w:val="nil"/>
              <w:right w:val="nil"/>
            </w:tcBorders>
            <w:tcMar>
              <w:top w:w="0" w:type="dxa"/>
              <w:left w:w="0" w:type="dxa"/>
              <w:bottom w:w="0" w:type="dxa"/>
              <w:right w:w="0" w:type="dxa"/>
            </w:tcMar>
            <w:vAlign w:val="bottom"/>
          </w:tcPr>
          <w:p w14:paraId="00C18707" w14:textId="77777777" w:rsidR="00A53AD6" w:rsidRDefault="00A53AD6">
            <w:pPr>
              <w:pStyle w:val="NormalText"/>
              <w:jc w:val="center"/>
            </w:pPr>
            <w:r>
              <w:t>Cost per Period</w:t>
            </w:r>
          </w:p>
        </w:tc>
      </w:tr>
      <w:tr w:rsidR="00A53AD6" w14:paraId="00C1870E" w14:textId="77777777">
        <w:tc>
          <w:tcPr>
            <w:tcW w:w="5620" w:type="dxa"/>
            <w:tcBorders>
              <w:top w:val="nil"/>
              <w:left w:val="nil"/>
              <w:bottom w:val="nil"/>
              <w:right w:val="nil"/>
            </w:tcBorders>
            <w:vAlign w:val="bottom"/>
          </w:tcPr>
          <w:p w14:paraId="00C18709"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70A"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70B" w14:textId="77777777" w:rsidR="00A53AD6" w:rsidRDefault="00A53AD6">
            <w:pPr>
              <w:pStyle w:val="NormalText"/>
              <w:jc w:val="right"/>
            </w:pPr>
            <w:r>
              <w:t>6.00</w:t>
            </w:r>
          </w:p>
        </w:tc>
        <w:tc>
          <w:tcPr>
            <w:tcW w:w="360" w:type="dxa"/>
            <w:tcBorders>
              <w:top w:val="nil"/>
              <w:left w:val="nil"/>
              <w:bottom w:val="nil"/>
              <w:right w:val="nil"/>
            </w:tcBorders>
            <w:tcMar>
              <w:top w:w="0" w:type="dxa"/>
              <w:left w:w="0" w:type="dxa"/>
              <w:bottom w:w="0" w:type="dxa"/>
              <w:right w:w="0" w:type="dxa"/>
            </w:tcMar>
            <w:vAlign w:val="bottom"/>
          </w:tcPr>
          <w:p w14:paraId="00C1870C"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70D" w14:textId="77777777" w:rsidR="00A53AD6" w:rsidRDefault="00A53AD6">
            <w:pPr>
              <w:pStyle w:val="NormalText"/>
              <w:jc w:val="right"/>
            </w:pPr>
            <w:r>
              <w:t> </w:t>
            </w:r>
          </w:p>
        </w:tc>
      </w:tr>
      <w:tr w:rsidR="00A53AD6" w14:paraId="00C18714" w14:textId="77777777">
        <w:tc>
          <w:tcPr>
            <w:tcW w:w="5620" w:type="dxa"/>
            <w:tcBorders>
              <w:top w:val="nil"/>
              <w:left w:val="nil"/>
              <w:bottom w:val="nil"/>
              <w:right w:val="nil"/>
            </w:tcBorders>
            <w:vAlign w:val="bottom"/>
          </w:tcPr>
          <w:p w14:paraId="00C1870F"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710"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711" w14:textId="77777777" w:rsidR="00A53AD6" w:rsidRDefault="00A53AD6">
            <w:pPr>
              <w:pStyle w:val="NormalText"/>
              <w:jc w:val="right"/>
            </w:pPr>
            <w:r>
              <w:t>3.35</w:t>
            </w:r>
          </w:p>
        </w:tc>
        <w:tc>
          <w:tcPr>
            <w:tcW w:w="360" w:type="dxa"/>
            <w:tcBorders>
              <w:top w:val="nil"/>
              <w:left w:val="nil"/>
              <w:bottom w:val="nil"/>
              <w:right w:val="nil"/>
            </w:tcBorders>
            <w:tcMar>
              <w:top w:w="0" w:type="dxa"/>
              <w:left w:w="0" w:type="dxa"/>
              <w:bottom w:w="0" w:type="dxa"/>
              <w:right w:w="0" w:type="dxa"/>
            </w:tcMar>
            <w:vAlign w:val="bottom"/>
          </w:tcPr>
          <w:p w14:paraId="00C18712"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713" w14:textId="77777777" w:rsidR="00A53AD6" w:rsidRDefault="00A53AD6">
            <w:pPr>
              <w:pStyle w:val="NormalText"/>
              <w:jc w:val="right"/>
            </w:pPr>
            <w:r>
              <w:t> </w:t>
            </w:r>
          </w:p>
        </w:tc>
      </w:tr>
      <w:tr w:rsidR="00A53AD6" w14:paraId="00C1871A" w14:textId="77777777">
        <w:tc>
          <w:tcPr>
            <w:tcW w:w="5620" w:type="dxa"/>
            <w:tcBorders>
              <w:top w:val="nil"/>
              <w:left w:val="nil"/>
              <w:bottom w:val="nil"/>
              <w:right w:val="nil"/>
            </w:tcBorders>
            <w:vAlign w:val="bottom"/>
          </w:tcPr>
          <w:p w14:paraId="00C18715"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716"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717" w14:textId="77777777" w:rsidR="00A53AD6" w:rsidRDefault="00A53AD6">
            <w:pPr>
              <w:pStyle w:val="NormalText"/>
              <w:jc w:val="right"/>
            </w:pPr>
            <w:r>
              <w:t>1.75</w:t>
            </w:r>
          </w:p>
        </w:tc>
        <w:tc>
          <w:tcPr>
            <w:tcW w:w="360" w:type="dxa"/>
            <w:tcBorders>
              <w:top w:val="nil"/>
              <w:left w:val="nil"/>
              <w:bottom w:val="nil"/>
              <w:right w:val="nil"/>
            </w:tcBorders>
            <w:tcMar>
              <w:top w:w="0" w:type="dxa"/>
              <w:left w:w="0" w:type="dxa"/>
              <w:bottom w:w="0" w:type="dxa"/>
              <w:right w:w="0" w:type="dxa"/>
            </w:tcMar>
            <w:vAlign w:val="bottom"/>
          </w:tcPr>
          <w:p w14:paraId="00C18718"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719" w14:textId="77777777" w:rsidR="00A53AD6" w:rsidRDefault="00A53AD6">
            <w:pPr>
              <w:pStyle w:val="NormalText"/>
              <w:jc w:val="right"/>
            </w:pPr>
            <w:r>
              <w:t> </w:t>
            </w:r>
          </w:p>
        </w:tc>
      </w:tr>
      <w:tr w:rsidR="00A53AD6" w14:paraId="00C18720" w14:textId="77777777">
        <w:tc>
          <w:tcPr>
            <w:tcW w:w="5620" w:type="dxa"/>
            <w:tcBorders>
              <w:top w:val="nil"/>
              <w:left w:val="nil"/>
              <w:bottom w:val="nil"/>
              <w:right w:val="nil"/>
            </w:tcBorders>
            <w:vAlign w:val="bottom"/>
          </w:tcPr>
          <w:p w14:paraId="00C1871B"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71C"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14:paraId="00C1871D"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bottom"/>
          </w:tcPr>
          <w:p w14:paraId="00C1871E"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71F" w14:textId="77777777" w:rsidR="00A53AD6" w:rsidRDefault="00A53AD6">
            <w:pPr>
              <w:pStyle w:val="NormalText"/>
              <w:jc w:val="right"/>
            </w:pPr>
            <w:r>
              <w:t>8,800</w:t>
            </w:r>
          </w:p>
        </w:tc>
      </w:tr>
      <w:tr w:rsidR="00A53AD6" w14:paraId="00C18726" w14:textId="77777777">
        <w:tc>
          <w:tcPr>
            <w:tcW w:w="5620" w:type="dxa"/>
            <w:tcBorders>
              <w:top w:val="nil"/>
              <w:left w:val="nil"/>
              <w:bottom w:val="nil"/>
              <w:right w:val="nil"/>
            </w:tcBorders>
            <w:vAlign w:val="bottom"/>
          </w:tcPr>
          <w:p w14:paraId="00C18721"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722"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723" w14:textId="77777777" w:rsidR="00A53AD6" w:rsidRDefault="00A53AD6">
            <w:pPr>
              <w:pStyle w:val="NormalText"/>
              <w:jc w:val="right"/>
            </w:pPr>
            <w:r>
              <w:t>1.00</w:t>
            </w:r>
          </w:p>
        </w:tc>
        <w:tc>
          <w:tcPr>
            <w:tcW w:w="360" w:type="dxa"/>
            <w:tcBorders>
              <w:top w:val="nil"/>
              <w:left w:val="nil"/>
              <w:bottom w:val="nil"/>
              <w:right w:val="nil"/>
            </w:tcBorders>
            <w:tcMar>
              <w:top w:w="0" w:type="dxa"/>
              <w:left w:w="0" w:type="dxa"/>
              <w:bottom w:w="0" w:type="dxa"/>
              <w:right w:w="0" w:type="dxa"/>
            </w:tcMar>
            <w:vAlign w:val="bottom"/>
          </w:tcPr>
          <w:p w14:paraId="00C18724"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725" w14:textId="77777777" w:rsidR="00A53AD6" w:rsidRDefault="00A53AD6">
            <w:pPr>
              <w:pStyle w:val="NormalText"/>
              <w:jc w:val="right"/>
            </w:pPr>
            <w:r>
              <w:t> </w:t>
            </w:r>
          </w:p>
        </w:tc>
      </w:tr>
      <w:tr w:rsidR="00A53AD6" w14:paraId="00C1872C" w14:textId="77777777">
        <w:tc>
          <w:tcPr>
            <w:tcW w:w="5620" w:type="dxa"/>
            <w:tcBorders>
              <w:top w:val="nil"/>
              <w:left w:val="nil"/>
              <w:bottom w:val="nil"/>
              <w:right w:val="nil"/>
            </w:tcBorders>
            <w:vAlign w:val="bottom"/>
          </w:tcPr>
          <w:p w14:paraId="00C18727"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728"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729" w14:textId="77777777" w:rsidR="00A53AD6" w:rsidRDefault="00A53AD6">
            <w:pPr>
              <w:pStyle w:val="NormalText"/>
              <w:jc w:val="right"/>
            </w:pPr>
            <w:r>
              <w:t>0.40</w:t>
            </w:r>
          </w:p>
        </w:tc>
        <w:tc>
          <w:tcPr>
            <w:tcW w:w="360" w:type="dxa"/>
            <w:tcBorders>
              <w:top w:val="nil"/>
              <w:left w:val="nil"/>
              <w:bottom w:val="nil"/>
              <w:right w:val="nil"/>
            </w:tcBorders>
            <w:tcMar>
              <w:top w:w="0" w:type="dxa"/>
              <w:left w:w="0" w:type="dxa"/>
              <w:bottom w:w="0" w:type="dxa"/>
              <w:right w:w="0" w:type="dxa"/>
            </w:tcMar>
            <w:vAlign w:val="bottom"/>
          </w:tcPr>
          <w:p w14:paraId="00C1872A"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72B" w14:textId="77777777" w:rsidR="00A53AD6" w:rsidRDefault="00A53AD6">
            <w:pPr>
              <w:pStyle w:val="NormalText"/>
              <w:jc w:val="right"/>
            </w:pPr>
            <w:r>
              <w:t> </w:t>
            </w:r>
          </w:p>
        </w:tc>
      </w:tr>
      <w:tr w:rsidR="00A53AD6" w14:paraId="00C18732" w14:textId="77777777">
        <w:tc>
          <w:tcPr>
            <w:tcW w:w="5620" w:type="dxa"/>
            <w:tcBorders>
              <w:top w:val="nil"/>
              <w:left w:val="nil"/>
              <w:bottom w:val="nil"/>
              <w:right w:val="nil"/>
            </w:tcBorders>
            <w:vAlign w:val="bottom"/>
          </w:tcPr>
          <w:p w14:paraId="00C1872D"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72E"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14:paraId="00C1872F" w14:textId="77777777"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bottom"/>
          </w:tcPr>
          <w:p w14:paraId="00C18730"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731" w14:textId="77777777" w:rsidR="00A53AD6" w:rsidRDefault="00A53AD6">
            <w:pPr>
              <w:pStyle w:val="NormalText"/>
              <w:jc w:val="right"/>
            </w:pPr>
            <w:r>
              <w:t>4,000</w:t>
            </w:r>
          </w:p>
        </w:tc>
      </w:tr>
    </w:tbl>
    <w:p w14:paraId="00C18733" w14:textId="77777777" w:rsidR="00A53AD6" w:rsidRDefault="00A53AD6">
      <w:pPr>
        <w:pStyle w:val="NormalText"/>
      </w:pPr>
    </w:p>
    <w:p w14:paraId="00C18734" w14:textId="77777777" w:rsidR="00A53AD6" w:rsidRDefault="00A53AD6">
      <w:pPr>
        <w:pStyle w:val="NormalText"/>
      </w:pPr>
      <w:r>
        <w:t>For financial reporting purposes, the total amount of product costs incurred to make 4,000 units is closest to:</w:t>
      </w:r>
    </w:p>
    <w:p w14:paraId="00C18735" w14:textId="77777777" w:rsidR="00A53AD6" w:rsidRDefault="00A53AD6">
      <w:pPr>
        <w:pStyle w:val="NormalText"/>
      </w:pPr>
      <w:r>
        <w:t>A) $57,200</w:t>
      </w:r>
    </w:p>
    <w:p w14:paraId="00C18736" w14:textId="77777777" w:rsidR="00A53AD6" w:rsidRDefault="00A53AD6">
      <w:pPr>
        <w:pStyle w:val="NormalText"/>
      </w:pPr>
      <w:r>
        <w:t>B) $8,800</w:t>
      </w:r>
    </w:p>
    <w:p w14:paraId="00C18737" w14:textId="77777777" w:rsidR="00A53AD6" w:rsidRDefault="00A53AD6">
      <w:pPr>
        <w:pStyle w:val="NormalText"/>
      </w:pPr>
      <w:r>
        <w:t>C) $44,400</w:t>
      </w:r>
    </w:p>
    <w:p w14:paraId="00C18738" w14:textId="77777777" w:rsidR="00A53AD6" w:rsidRDefault="00A53AD6">
      <w:pPr>
        <w:pStyle w:val="NormalText"/>
      </w:pPr>
      <w:r>
        <w:t>D) $53,200</w:t>
      </w:r>
    </w:p>
    <w:p w14:paraId="00C18739" w14:textId="77777777" w:rsidR="003C39DD" w:rsidRDefault="003C39DD">
      <w:pPr>
        <w:pStyle w:val="NormalText"/>
      </w:pPr>
    </w:p>
    <w:p w14:paraId="00C1873A" w14:textId="77777777" w:rsidR="00A53AD6" w:rsidRDefault="003C39DD">
      <w:pPr>
        <w:pStyle w:val="NormalText"/>
      </w:pPr>
      <w:r>
        <w:t>Answer:</w:t>
      </w:r>
      <w:r w:rsidR="00A53AD6">
        <w:t xml:space="preserve">  D</w:t>
      </w:r>
    </w:p>
    <w:p w14:paraId="00C1873B"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720"/>
      </w:tblGrid>
      <w:tr w:rsidR="00A53AD6" w14:paraId="00C1873F" w14:textId="77777777">
        <w:tc>
          <w:tcPr>
            <w:tcW w:w="5400" w:type="dxa"/>
            <w:tcBorders>
              <w:top w:val="nil"/>
              <w:left w:val="nil"/>
              <w:bottom w:val="nil"/>
              <w:right w:val="nil"/>
            </w:tcBorders>
            <w:vAlign w:val="bottom"/>
          </w:tcPr>
          <w:p w14:paraId="00C1873C"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73D" w14:textId="77777777" w:rsidR="00A53AD6" w:rsidRDefault="00A53AD6">
            <w:pPr>
              <w:pStyle w:val="NormalText"/>
              <w:jc w:val="center"/>
            </w:pPr>
            <w:r>
              <w:t> </w:t>
            </w:r>
          </w:p>
        </w:tc>
        <w:tc>
          <w:tcPr>
            <w:tcW w:w="720" w:type="dxa"/>
            <w:tcBorders>
              <w:top w:val="nil"/>
              <w:left w:val="nil"/>
              <w:bottom w:val="nil"/>
              <w:right w:val="nil"/>
            </w:tcBorders>
            <w:tcMar>
              <w:top w:w="0" w:type="dxa"/>
              <w:left w:w="0" w:type="dxa"/>
              <w:bottom w:w="0" w:type="dxa"/>
              <w:right w:w="0" w:type="dxa"/>
            </w:tcMar>
            <w:vAlign w:val="bottom"/>
          </w:tcPr>
          <w:p w14:paraId="00C1873E" w14:textId="77777777" w:rsidR="00A53AD6" w:rsidRDefault="00A53AD6">
            <w:pPr>
              <w:pStyle w:val="NormalText"/>
              <w:jc w:val="center"/>
            </w:pPr>
            <w:r>
              <w:t> </w:t>
            </w:r>
          </w:p>
        </w:tc>
      </w:tr>
      <w:tr w:rsidR="00A53AD6" w14:paraId="00C18743" w14:textId="77777777">
        <w:tc>
          <w:tcPr>
            <w:tcW w:w="5400" w:type="dxa"/>
            <w:tcBorders>
              <w:top w:val="nil"/>
              <w:left w:val="nil"/>
              <w:bottom w:val="nil"/>
              <w:right w:val="nil"/>
            </w:tcBorders>
            <w:vAlign w:val="bottom"/>
          </w:tcPr>
          <w:p w14:paraId="00C18740"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741" w14:textId="77777777" w:rsidR="00A53AD6" w:rsidRDefault="00A53AD6">
            <w:pPr>
              <w:pStyle w:val="NormalText"/>
              <w:jc w:val="right"/>
            </w:pPr>
            <w:r>
              <w:t>$</w:t>
            </w:r>
          </w:p>
        </w:tc>
        <w:tc>
          <w:tcPr>
            <w:tcW w:w="720" w:type="dxa"/>
            <w:tcBorders>
              <w:top w:val="nil"/>
              <w:left w:val="nil"/>
              <w:bottom w:val="nil"/>
              <w:right w:val="nil"/>
            </w:tcBorders>
            <w:tcMar>
              <w:top w:w="0" w:type="dxa"/>
              <w:left w:w="0" w:type="dxa"/>
              <w:bottom w:w="0" w:type="dxa"/>
              <w:right w:w="0" w:type="dxa"/>
            </w:tcMar>
            <w:vAlign w:val="bottom"/>
          </w:tcPr>
          <w:p w14:paraId="00C18742" w14:textId="77777777" w:rsidR="00A53AD6" w:rsidRDefault="00A53AD6">
            <w:pPr>
              <w:pStyle w:val="NormalText"/>
              <w:jc w:val="right"/>
            </w:pPr>
            <w:r>
              <w:t>6.00</w:t>
            </w:r>
          </w:p>
        </w:tc>
      </w:tr>
      <w:tr w:rsidR="00A53AD6" w14:paraId="00C18747" w14:textId="77777777">
        <w:tc>
          <w:tcPr>
            <w:tcW w:w="5400" w:type="dxa"/>
            <w:tcBorders>
              <w:top w:val="nil"/>
              <w:left w:val="nil"/>
              <w:bottom w:val="nil"/>
              <w:right w:val="nil"/>
            </w:tcBorders>
            <w:vAlign w:val="bottom"/>
          </w:tcPr>
          <w:p w14:paraId="00C18744"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745"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8746" w14:textId="77777777" w:rsidR="00A53AD6" w:rsidRDefault="00A53AD6">
            <w:pPr>
              <w:pStyle w:val="NormalText"/>
              <w:jc w:val="right"/>
            </w:pPr>
            <w:r>
              <w:t>3.35</w:t>
            </w:r>
          </w:p>
        </w:tc>
      </w:tr>
      <w:tr w:rsidR="00A53AD6" w14:paraId="00C1874B" w14:textId="77777777">
        <w:tc>
          <w:tcPr>
            <w:tcW w:w="5400" w:type="dxa"/>
            <w:tcBorders>
              <w:top w:val="nil"/>
              <w:left w:val="nil"/>
              <w:bottom w:val="nil"/>
              <w:right w:val="nil"/>
            </w:tcBorders>
            <w:vAlign w:val="bottom"/>
          </w:tcPr>
          <w:p w14:paraId="00C18748"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749" w14:textId="77777777" w:rsidR="00A53AD6" w:rsidRDefault="00A53AD6">
            <w:pPr>
              <w:pStyle w:val="NormalText"/>
              <w:jc w:val="right"/>
            </w:pPr>
            <w:r>
              <w:t> </w:t>
            </w:r>
          </w:p>
        </w:tc>
        <w:tc>
          <w:tcPr>
            <w:tcW w:w="720" w:type="dxa"/>
            <w:tcBorders>
              <w:top w:val="nil"/>
              <w:left w:val="nil"/>
              <w:bottom w:val="single" w:sz="20" w:space="0" w:color="000000"/>
              <w:right w:val="nil"/>
            </w:tcBorders>
            <w:tcMar>
              <w:top w:w="0" w:type="dxa"/>
              <w:left w:w="0" w:type="dxa"/>
              <w:bottom w:w="0" w:type="dxa"/>
              <w:right w:w="0" w:type="dxa"/>
            </w:tcMar>
            <w:vAlign w:val="bottom"/>
          </w:tcPr>
          <w:p w14:paraId="00C1874A" w14:textId="77777777" w:rsidR="00A53AD6" w:rsidRDefault="00A53AD6">
            <w:pPr>
              <w:pStyle w:val="NormalText"/>
              <w:jc w:val="right"/>
            </w:pPr>
            <w:r>
              <w:t>1.75</w:t>
            </w:r>
          </w:p>
        </w:tc>
      </w:tr>
      <w:tr w:rsidR="00A53AD6" w14:paraId="00C1874F" w14:textId="77777777">
        <w:tc>
          <w:tcPr>
            <w:tcW w:w="5400" w:type="dxa"/>
            <w:tcBorders>
              <w:top w:val="nil"/>
              <w:left w:val="nil"/>
              <w:bottom w:val="nil"/>
              <w:right w:val="nil"/>
            </w:tcBorders>
            <w:vAlign w:val="bottom"/>
          </w:tcPr>
          <w:p w14:paraId="00C1874C" w14:textId="77777777" w:rsidR="00A53AD6" w:rsidRDefault="00A53AD6">
            <w:pPr>
              <w:pStyle w:val="NormalText"/>
            </w:pPr>
            <w:r>
              <w:t>Variable manufacturing cost per unit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74D" w14:textId="77777777" w:rsidR="00A53AD6" w:rsidRDefault="00A53AD6">
            <w:pPr>
              <w:pStyle w:val="NormalText"/>
              <w:jc w:val="right"/>
            </w:pPr>
            <w:r>
              <w:t>$</w:t>
            </w:r>
          </w:p>
        </w:tc>
        <w:tc>
          <w:tcPr>
            <w:tcW w:w="720" w:type="dxa"/>
            <w:tcBorders>
              <w:top w:val="nil"/>
              <w:left w:val="nil"/>
              <w:bottom w:val="double" w:sz="2" w:space="0" w:color="000000"/>
              <w:right w:val="nil"/>
            </w:tcBorders>
            <w:tcMar>
              <w:top w:w="0" w:type="dxa"/>
              <w:left w:w="0" w:type="dxa"/>
              <w:bottom w:w="0" w:type="dxa"/>
              <w:right w:w="0" w:type="dxa"/>
            </w:tcMar>
            <w:vAlign w:val="bottom"/>
          </w:tcPr>
          <w:p w14:paraId="00C1874E" w14:textId="77777777" w:rsidR="00A53AD6" w:rsidRDefault="00A53AD6">
            <w:pPr>
              <w:pStyle w:val="NormalText"/>
              <w:jc w:val="right"/>
            </w:pPr>
            <w:r>
              <w:t>11.10</w:t>
            </w:r>
          </w:p>
        </w:tc>
      </w:tr>
    </w:tbl>
    <w:p w14:paraId="00C18750"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280"/>
        <w:gridCol w:w="840"/>
      </w:tblGrid>
      <w:tr w:rsidR="00A53AD6" w14:paraId="00C18754" w14:textId="77777777">
        <w:tc>
          <w:tcPr>
            <w:tcW w:w="5400" w:type="dxa"/>
            <w:tcBorders>
              <w:top w:val="nil"/>
              <w:left w:val="nil"/>
              <w:bottom w:val="nil"/>
              <w:right w:val="nil"/>
            </w:tcBorders>
            <w:vAlign w:val="bottom"/>
          </w:tcPr>
          <w:p w14:paraId="00C18751"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752" w14:textId="77777777" w:rsidR="00A53AD6" w:rsidRDefault="00A53AD6">
            <w:pPr>
              <w:pStyle w:val="NormalText"/>
              <w:jc w:val="center"/>
            </w:pPr>
            <w:r>
              <w:t> </w:t>
            </w:r>
          </w:p>
        </w:tc>
        <w:tc>
          <w:tcPr>
            <w:tcW w:w="840" w:type="dxa"/>
            <w:tcBorders>
              <w:top w:val="nil"/>
              <w:left w:val="nil"/>
              <w:bottom w:val="nil"/>
              <w:right w:val="nil"/>
            </w:tcBorders>
            <w:tcMar>
              <w:top w:w="0" w:type="dxa"/>
              <w:left w:w="0" w:type="dxa"/>
              <w:bottom w:w="0" w:type="dxa"/>
              <w:right w:w="0" w:type="dxa"/>
            </w:tcMar>
            <w:vAlign w:val="bottom"/>
          </w:tcPr>
          <w:p w14:paraId="00C18753" w14:textId="77777777" w:rsidR="00A53AD6" w:rsidRDefault="00A53AD6">
            <w:pPr>
              <w:pStyle w:val="NormalText"/>
              <w:jc w:val="center"/>
            </w:pPr>
            <w:r>
              <w:t> </w:t>
            </w:r>
          </w:p>
        </w:tc>
      </w:tr>
      <w:tr w:rsidR="00A53AD6" w14:paraId="00C18759" w14:textId="77777777">
        <w:tc>
          <w:tcPr>
            <w:tcW w:w="5400" w:type="dxa"/>
            <w:tcBorders>
              <w:top w:val="nil"/>
              <w:left w:val="nil"/>
              <w:bottom w:val="nil"/>
              <w:right w:val="nil"/>
            </w:tcBorders>
            <w:vAlign w:val="bottom"/>
          </w:tcPr>
          <w:p w14:paraId="00C18755" w14:textId="77777777" w:rsidR="00A53AD6" w:rsidRDefault="00A53AD6">
            <w:pPr>
              <w:pStyle w:val="NormalText"/>
            </w:pPr>
            <w:r>
              <w:t>Total variable manufacturing cost</w:t>
            </w:r>
          </w:p>
          <w:p w14:paraId="00C18756" w14:textId="77777777" w:rsidR="00A53AD6" w:rsidRDefault="00A53AD6">
            <w:pPr>
              <w:pStyle w:val="NormalText"/>
            </w:pPr>
            <w:r>
              <w:t>($11.10 per unit × 4,000 units produced)</w:t>
            </w:r>
          </w:p>
        </w:tc>
        <w:tc>
          <w:tcPr>
            <w:tcW w:w="280" w:type="dxa"/>
            <w:tcBorders>
              <w:top w:val="nil"/>
              <w:left w:val="nil"/>
              <w:bottom w:val="nil"/>
              <w:right w:val="nil"/>
            </w:tcBorders>
            <w:tcMar>
              <w:top w:w="0" w:type="dxa"/>
              <w:left w:w="0" w:type="dxa"/>
              <w:bottom w:w="0" w:type="dxa"/>
              <w:right w:w="0" w:type="dxa"/>
            </w:tcMar>
            <w:vAlign w:val="bottom"/>
          </w:tcPr>
          <w:p w14:paraId="00C18757"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758" w14:textId="77777777" w:rsidR="00A53AD6" w:rsidRDefault="00A53AD6">
            <w:pPr>
              <w:pStyle w:val="NormalText"/>
              <w:jc w:val="right"/>
            </w:pPr>
            <w:r>
              <w:t>44,400</w:t>
            </w:r>
          </w:p>
        </w:tc>
      </w:tr>
      <w:tr w:rsidR="00A53AD6" w14:paraId="00C1875D" w14:textId="77777777">
        <w:tc>
          <w:tcPr>
            <w:tcW w:w="5400" w:type="dxa"/>
            <w:tcBorders>
              <w:top w:val="nil"/>
              <w:left w:val="nil"/>
              <w:bottom w:val="nil"/>
              <w:right w:val="nil"/>
            </w:tcBorders>
            <w:vAlign w:val="bottom"/>
          </w:tcPr>
          <w:p w14:paraId="00C1875A"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75B" w14:textId="77777777" w:rsidR="00A53AD6" w:rsidRDefault="00A53AD6">
            <w:pPr>
              <w:pStyle w:val="NormalText"/>
              <w:jc w:val="right"/>
            </w:pPr>
            <w:r>
              <w:t> </w:t>
            </w:r>
          </w:p>
        </w:tc>
        <w:tc>
          <w:tcPr>
            <w:tcW w:w="840" w:type="dxa"/>
            <w:tcBorders>
              <w:top w:val="nil"/>
              <w:left w:val="nil"/>
              <w:bottom w:val="single" w:sz="20" w:space="0" w:color="000000"/>
              <w:right w:val="nil"/>
            </w:tcBorders>
            <w:tcMar>
              <w:top w:w="0" w:type="dxa"/>
              <w:left w:w="0" w:type="dxa"/>
              <w:bottom w:w="0" w:type="dxa"/>
              <w:right w:w="0" w:type="dxa"/>
            </w:tcMar>
            <w:vAlign w:val="bottom"/>
          </w:tcPr>
          <w:p w14:paraId="00C1875C" w14:textId="77777777" w:rsidR="00A53AD6" w:rsidRDefault="00A53AD6">
            <w:pPr>
              <w:pStyle w:val="NormalText"/>
              <w:jc w:val="right"/>
            </w:pPr>
            <w:r>
              <w:t>8,800</w:t>
            </w:r>
          </w:p>
        </w:tc>
      </w:tr>
      <w:tr w:rsidR="00A53AD6" w14:paraId="00C18761" w14:textId="77777777">
        <w:tc>
          <w:tcPr>
            <w:tcW w:w="5400" w:type="dxa"/>
            <w:tcBorders>
              <w:top w:val="nil"/>
              <w:left w:val="nil"/>
              <w:bottom w:val="nil"/>
              <w:right w:val="nil"/>
            </w:tcBorders>
            <w:vAlign w:val="bottom"/>
          </w:tcPr>
          <w:p w14:paraId="00C1875E" w14:textId="77777777" w:rsidR="00A53AD6" w:rsidRDefault="00A53AD6">
            <w:pPr>
              <w:pStyle w:val="NormalText"/>
            </w:pPr>
            <w:r>
              <w:t>Total product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75F" w14:textId="77777777" w:rsidR="00A53AD6" w:rsidRDefault="00A53AD6">
            <w:pPr>
              <w:pStyle w:val="NormalText"/>
              <w:jc w:val="right"/>
            </w:pPr>
            <w:r>
              <w:t>$</w:t>
            </w:r>
          </w:p>
        </w:tc>
        <w:tc>
          <w:tcPr>
            <w:tcW w:w="840" w:type="dxa"/>
            <w:tcBorders>
              <w:top w:val="nil"/>
              <w:left w:val="nil"/>
              <w:bottom w:val="double" w:sz="2" w:space="0" w:color="000000"/>
              <w:right w:val="nil"/>
            </w:tcBorders>
            <w:tcMar>
              <w:top w:w="0" w:type="dxa"/>
              <w:left w:w="0" w:type="dxa"/>
              <w:bottom w:w="0" w:type="dxa"/>
              <w:right w:w="0" w:type="dxa"/>
            </w:tcMar>
            <w:vAlign w:val="bottom"/>
          </w:tcPr>
          <w:p w14:paraId="00C18760" w14:textId="77777777" w:rsidR="00A53AD6" w:rsidRDefault="00A53AD6">
            <w:pPr>
              <w:pStyle w:val="NormalText"/>
              <w:jc w:val="right"/>
            </w:pPr>
            <w:r>
              <w:t>53,200</w:t>
            </w:r>
          </w:p>
        </w:tc>
      </w:tr>
    </w:tbl>
    <w:p w14:paraId="00C18762" w14:textId="77777777" w:rsidR="00A53AD6" w:rsidRDefault="00A53AD6">
      <w:pPr>
        <w:pStyle w:val="NormalText"/>
      </w:pPr>
    </w:p>
    <w:p w14:paraId="00C18763" w14:textId="77777777" w:rsidR="00A53AD6" w:rsidRDefault="003C39DD">
      <w:pPr>
        <w:pStyle w:val="NormalText"/>
      </w:pPr>
      <w:r>
        <w:t>Difficulty: 1 Easy</w:t>
      </w:r>
    </w:p>
    <w:p w14:paraId="00C18764" w14:textId="77777777" w:rsidR="00A53AD6" w:rsidRDefault="00A53AD6">
      <w:pPr>
        <w:pStyle w:val="NormalText"/>
      </w:pPr>
      <w:r>
        <w:t>Topic:  Cost Classifications for Preparing Financial Statements; Cost Classifications for Predicting Cost Behavior</w:t>
      </w:r>
    </w:p>
    <w:p w14:paraId="00C18765"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8766" w14:textId="77777777" w:rsidR="00A53AD6" w:rsidRDefault="00A53AD6">
      <w:pPr>
        <w:pStyle w:val="NormalText"/>
      </w:pPr>
      <w:r>
        <w:t>Bloom's:  Apply</w:t>
      </w:r>
    </w:p>
    <w:p w14:paraId="00C18767" w14:textId="77777777" w:rsidR="00A53AD6" w:rsidRDefault="00A53AD6">
      <w:pPr>
        <w:pStyle w:val="NormalText"/>
      </w:pPr>
      <w:r>
        <w:t>AACSB:  Analytical Thinking</w:t>
      </w:r>
    </w:p>
    <w:p w14:paraId="00C18768" w14:textId="77777777" w:rsidR="00A53AD6" w:rsidRDefault="00A53AD6">
      <w:pPr>
        <w:pStyle w:val="NormalText"/>
      </w:pPr>
      <w:r>
        <w:t>AICPA:  BB Critical Thinking; FN Measurement</w:t>
      </w:r>
    </w:p>
    <w:p w14:paraId="00C18769" w14:textId="77777777" w:rsidR="00A53AD6" w:rsidRDefault="00A53AD6">
      <w:pPr>
        <w:pStyle w:val="NormalText"/>
      </w:pPr>
    </w:p>
    <w:p w14:paraId="00C1876A" w14:textId="77777777" w:rsidR="00B2306E" w:rsidRDefault="00B2306E">
      <w:pPr>
        <w:rPr>
          <w:rFonts w:ascii="Times New Roman" w:hAnsi="Times New Roman"/>
          <w:color w:val="000000"/>
          <w:sz w:val="24"/>
          <w:szCs w:val="24"/>
        </w:rPr>
      </w:pPr>
      <w:r>
        <w:br w:type="page"/>
      </w:r>
    </w:p>
    <w:p w14:paraId="00C1876B" w14:textId="77777777" w:rsidR="00A53AD6" w:rsidRDefault="00A53AD6">
      <w:pPr>
        <w:pStyle w:val="NormalText"/>
      </w:pPr>
      <w:r>
        <w:t xml:space="preserve">161) </w:t>
      </w:r>
      <w:proofErr w:type="spellStart"/>
      <w:r>
        <w:t>Glew</w:t>
      </w:r>
      <w:proofErr w:type="spellEnd"/>
      <w:r>
        <w:t xml:space="preserve"> Corporation has provided the following information:</w:t>
      </w:r>
    </w:p>
    <w:p w14:paraId="00C1876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A53AD6" w14:paraId="00C18770" w14:textId="77777777">
        <w:trPr>
          <w:gridAfter w:val="1"/>
          <w:wAfter w:w="40" w:type="dxa"/>
        </w:trPr>
        <w:tc>
          <w:tcPr>
            <w:tcW w:w="6440" w:type="dxa"/>
            <w:tcBorders>
              <w:top w:val="nil"/>
              <w:left w:val="nil"/>
              <w:bottom w:val="nil"/>
              <w:right w:val="nil"/>
            </w:tcBorders>
            <w:vAlign w:val="bottom"/>
          </w:tcPr>
          <w:p w14:paraId="00C1876D"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76E" w14:textId="77777777" w:rsidR="00A53AD6" w:rsidRDefault="00A53AD6">
            <w:pPr>
              <w:pStyle w:val="NormalText"/>
              <w:jc w:val="center"/>
            </w:pPr>
            <w:r>
              <w:t>Cost per Unit</w:t>
            </w:r>
          </w:p>
        </w:tc>
        <w:tc>
          <w:tcPr>
            <w:tcW w:w="960" w:type="dxa"/>
            <w:gridSpan w:val="2"/>
            <w:tcBorders>
              <w:top w:val="nil"/>
              <w:left w:val="nil"/>
              <w:bottom w:val="nil"/>
              <w:right w:val="nil"/>
            </w:tcBorders>
            <w:tcMar>
              <w:top w:w="0" w:type="dxa"/>
              <w:left w:w="0" w:type="dxa"/>
              <w:bottom w:w="0" w:type="dxa"/>
              <w:right w:w="0" w:type="dxa"/>
            </w:tcMar>
            <w:vAlign w:val="bottom"/>
          </w:tcPr>
          <w:p w14:paraId="00C1876F" w14:textId="77777777" w:rsidR="00A53AD6" w:rsidRDefault="00A53AD6">
            <w:pPr>
              <w:pStyle w:val="NormalText"/>
              <w:jc w:val="center"/>
            </w:pPr>
            <w:r>
              <w:t>Cost per Period</w:t>
            </w:r>
          </w:p>
        </w:tc>
      </w:tr>
      <w:tr w:rsidR="00A53AD6" w14:paraId="00C18776" w14:textId="77777777">
        <w:tc>
          <w:tcPr>
            <w:tcW w:w="6440" w:type="dxa"/>
            <w:tcBorders>
              <w:top w:val="nil"/>
              <w:left w:val="nil"/>
              <w:bottom w:val="nil"/>
              <w:right w:val="nil"/>
            </w:tcBorders>
            <w:vAlign w:val="bottom"/>
          </w:tcPr>
          <w:p w14:paraId="00C18771"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772"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773" w14:textId="77777777" w:rsidR="00A53AD6" w:rsidRDefault="00A53AD6">
            <w:pPr>
              <w:pStyle w:val="NormalText"/>
              <w:jc w:val="right"/>
            </w:pPr>
            <w:r>
              <w:t>6.00</w:t>
            </w:r>
          </w:p>
        </w:tc>
        <w:tc>
          <w:tcPr>
            <w:tcW w:w="300" w:type="dxa"/>
            <w:tcBorders>
              <w:top w:val="nil"/>
              <w:left w:val="nil"/>
              <w:bottom w:val="nil"/>
              <w:right w:val="nil"/>
            </w:tcBorders>
            <w:tcMar>
              <w:top w:w="0" w:type="dxa"/>
              <w:left w:w="0" w:type="dxa"/>
              <w:bottom w:w="0" w:type="dxa"/>
              <w:right w:w="0" w:type="dxa"/>
            </w:tcMar>
            <w:vAlign w:val="bottom"/>
          </w:tcPr>
          <w:p w14:paraId="00C18774"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775" w14:textId="77777777" w:rsidR="00A53AD6" w:rsidRDefault="00A53AD6">
            <w:pPr>
              <w:pStyle w:val="NormalText"/>
              <w:jc w:val="right"/>
            </w:pPr>
            <w:r>
              <w:t> </w:t>
            </w:r>
          </w:p>
        </w:tc>
      </w:tr>
      <w:tr w:rsidR="00A53AD6" w14:paraId="00C1877C" w14:textId="77777777">
        <w:tc>
          <w:tcPr>
            <w:tcW w:w="6440" w:type="dxa"/>
            <w:tcBorders>
              <w:top w:val="nil"/>
              <w:left w:val="nil"/>
              <w:bottom w:val="nil"/>
              <w:right w:val="nil"/>
            </w:tcBorders>
            <w:vAlign w:val="bottom"/>
          </w:tcPr>
          <w:p w14:paraId="00C18777"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778"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779" w14:textId="77777777" w:rsidR="00A53AD6" w:rsidRDefault="00A53AD6">
            <w:pPr>
              <w:pStyle w:val="NormalText"/>
              <w:jc w:val="right"/>
            </w:pPr>
            <w:r>
              <w:t>3.35</w:t>
            </w:r>
          </w:p>
        </w:tc>
        <w:tc>
          <w:tcPr>
            <w:tcW w:w="300" w:type="dxa"/>
            <w:tcBorders>
              <w:top w:val="nil"/>
              <w:left w:val="nil"/>
              <w:bottom w:val="nil"/>
              <w:right w:val="nil"/>
            </w:tcBorders>
            <w:tcMar>
              <w:top w:w="0" w:type="dxa"/>
              <w:left w:w="0" w:type="dxa"/>
              <w:bottom w:w="0" w:type="dxa"/>
              <w:right w:w="0" w:type="dxa"/>
            </w:tcMar>
            <w:vAlign w:val="bottom"/>
          </w:tcPr>
          <w:p w14:paraId="00C1877A"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77B" w14:textId="77777777" w:rsidR="00A53AD6" w:rsidRDefault="00A53AD6">
            <w:pPr>
              <w:pStyle w:val="NormalText"/>
              <w:jc w:val="right"/>
            </w:pPr>
            <w:r>
              <w:t> </w:t>
            </w:r>
          </w:p>
        </w:tc>
      </w:tr>
      <w:tr w:rsidR="00A53AD6" w14:paraId="00C18782" w14:textId="77777777">
        <w:tc>
          <w:tcPr>
            <w:tcW w:w="6440" w:type="dxa"/>
            <w:tcBorders>
              <w:top w:val="nil"/>
              <w:left w:val="nil"/>
              <w:bottom w:val="nil"/>
              <w:right w:val="nil"/>
            </w:tcBorders>
            <w:vAlign w:val="bottom"/>
          </w:tcPr>
          <w:p w14:paraId="00C1877D"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77E"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77F" w14:textId="77777777" w:rsidR="00A53AD6" w:rsidRDefault="00A53AD6">
            <w:pPr>
              <w:pStyle w:val="NormalText"/>
              <w:jc w:val="right"/>
            </w:pPr>
            <w:r>
              <w:t>1.75</w:t>
            </w:r>
          </w:p>
        </w:tc>
        <w:tc>
          <w:tcPr>
            <w:tcW w:w="300" w:type="dxa"/>
            <w:tcBorders>
              <w:top w:val="nil"/>
              <w:left w:val="nil"/>
              <w:bottom w:val="nil"/>
              <w:right w:val="nil"/>
            </w:tcBorders>
            <w:tcMar>
              <w:top w:w="0" w:type="dxa"/>
              <w:left w:w="0" w:type="dxa"/>
              <w:bottom w:w="0" w:type="dxa"/>
              <w:right w:w="0" w:type="dxa"/>
            </w:tcMar>
            <w:vAlign w:val="bottom"/>
          </w:tcPr>
          <w:p w14:paraId="00C18780"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781" w14:textId="77777777" w:rsidR="00A53AD6" w:rsidRDefault="00A53AD6">
            <w:pPr>
              <w:pStyle w:val="NormalText"/>
              <w:jc w:val="right"/>
            </w:pPr>
            <w:r>
              <w:t> </w:t>
            </w:r>
          </w:p>
        </w:tc>
      </w:tr>
      <w:tr w:rsidR="00A53AD6" w14:paraId="00C18788" w14:textId="77777777">
        <w:tc>
          <w:tcPr>
            <w:tcW w:w="6440" w:type="dxa"/>
            <w:tcBorders>
              <w:top w:val="nil"/>
              <w:left w:val="nil"/>
              <w:bottom w:val="nil"/>
              <w:right w:val="nil"/>
            </w:tcBorders>
            <w:vAlign w:val="bottom"/>
          </w:tcPr>
          <w:p w14:paraId="00C18783"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784"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14:paraId="00C18785"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8786"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8787" w14:textId="77777777" w:rsidR="00A53AD6" w:rsidRDefault="00A53AD6">
            <w:pPr>
              <w:pStyle w:val="NormalText"/>
              <w:jc w:val="right"/>
            </w:pPr>
            <w:r>
              <w:t>8,800</w:t>
            </w:r>
          </w:p>
        </w:tc>
      </w:tr>
      <w:tr w:rsidR="00A53AD6" w14:paraId="00C1878E" w14:textId="77777777">
        <w:tc>
          <w:tcPr>
            <w:tcW w:w="6440" w:type="dxa"/>
            <w:tcBorders>
              <w:top w:val="nil"/>
              <w:left w:val="nil"/>
              <w:bottom w:val="nil"/>
              <w:right w:val="nil"/>
            </w:tcBorders>
            <w:vAlign w:val="bottom"/>
          </w:tcPr>
          <w:p w14:paraId="00C18789"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78A"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78B" w14:textId="77777777" w:rsidR="00A53AD6" w:rsidRDefault="00A53AD6">
            <w:pPr>
              <w:pStyle w:val="NormalText"/>
              <w:jc w:val="right"/>
            </w:pPr>
            <w:r>
              <w:t>1.00</w:t>
            </w:r>
          </w:p>
        </w:tc>
        <w:tc>
          <w:tcPr>
            <w:tcW w:w="300" w:type="dxa"/>
            <w:tcBorders>
              <w:top w:val="nil"/>
              <w:left w:val="nil"/>
              <w:bottom w:val="nil"/>
              <w:right w:val="nil"/>
            </w:tcBorders>
            <w:tcMar>
              <w:top w:w="0" w:type="dxa"/>
              <w:left w:w="0" w:type="dxa"/>
              <w:bottom w:w="0" w:type="dxa"/>
              <w:right w:w="0" w:type="dxa"/>
            </w:tcMar>
            <w:vAlign w:val="bottom"/>
          </w:tcPr>
          <w:p w14:paraId="00C1878C"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78D" w14:textId="77777777" w:rsidR="00A53AD6" w:rsidRDefault="00A53AD6">
            <w:pPr>
              <w:pStyle w:val="NormalText"/>
              <w:jc w:val="right"/>
            </w:pPr>
            <w:r>
              <w:t> </w:t>
            </w:r>
          </w:p>
        </w:tc>
      </w:tr>
      <w:tr w:rsidR="00A53AD6" w14:paraId="00C18794" w14:textId="77777777">
        <w:tc>
          <w:tcPr>
            <w:tcW w:w="6440" w:type="dxa"/>
            <w:tcBorders>
              <w:top w:val="nil"/>
              <w:left w:val="nil"/>
              <w:bottom w:val="nil"/>
              <w:right w:val="nil"/>
            </w:tcBorders>
            <w:vAlign w:val="bottom"/>
          </w:tcPr>
          <w:p w14:paraId="00C1878F"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790"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791" w14:textId="77777777" w:rsidR="00A53AD6" w:rsidRDefault="00A53AD6">
            <w:pPr>
              <w:pStyle w:val="NormalText"/>
              <w:jc w:val="right"/>
            </w:pPr>
            <w:r>
              <w:t>0.40</w:t>
            </w:r>
          </w:p>
        </w:tc>
        <w:tc>
          <w:tcPr>
            <w:tcW w:w="300" w:type="dxa"/>
            <w:tcBorders>
              <w:top w:val="nil"/>
              <w:left w:val="nil"/>
              <w:bottom w:val="nil"/>
              <w:right w:val="nil"/>
            </w:tcBorders>
            <w:tcMar>
              <w:top w:w="0" w:type="dxa"/>
              <w:left w:w="0" w:type="dxa"/>
              <w:bottom w:w="0" w:type="dxa"/>
              <w:right w:w="0" w:type="dxa"/>
            </w:tcMar>
            <w:vAlign w:val="bottom"/>
          </w:tcPr>
          <w:p w14:paraId="00C18792"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793" w14:textId="77777777" w:rsidR="00A53AD6" w:rsidRDefault="00A53AD6">
            <w:pPr>
              <w:pStyle w:val="NormalText"/>
              <w:jc w:val="right"/>
            </w:pPr>
            <w:r>
              <w:t> </w:t>
            </w:r>
          </w:p>
        </w:tc>
      </w:tr>
      <w:tr w:rsidR="00A53AD6" w14:paraId="00C1879A" w14:textId="77777777">
        <w:tc>
          <w:tcPr>
            <w:tcW w:w="6440" w:type="dxa"/>
            <w:tcBorders>
              <w:top w:val="nil"/>
              <w:left w:val="nil"/>
              <w:bottom w:val="nil"/>
              <w:right w:val="nil"/>
            </w:tcBorders>
            <w:vAlign w:val="bottom"/>
          </w:tcPr>
          <w:p w14:paraId="00C18795"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796"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14:paraId="00C18797"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8798"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8799" w14:textId="77777777" w:rsidR="00A53AD6" w:rsidRDefault="00A53AD6">
            <w:pPr>
              <w:pStyle w:val="NormalText"/>
              <w:jc w:val="right"/>
            </w:pPr>
            <w:r>
              <w:t>4,000</w:t>
            </w:r>
          </w:p>
        </w:tc>
      </w:tr>
    </w:tbl>
    <w:p w14:paraId="00C1879B" w14:textId="77777777" w:rsidR="00A53AD6" w:rsidRDefault="00A53AD6">
      <w:pPr>
        <w:pStyle w:val="NormalText"/>
      </w:pPr>
    </w:p>
    <w:p w14:paraId="00C1879C" w14:textId="77777777" w:rsidR="00A53AD6" w:rsidRDefault="00A53AD6">
      <w:pPr>
        <w:pStyle w:val="NormalText"/>
      </w:pPr>
      <w:r>
        <w:t>For financial reporting purposes, the total amount of period costs incurred to sell 4,000 units is closest to:</w:t>
      </w:r>
    </w:p>
    <w:p w14:paraId="00C1879D" w14:textId="77777777" w:rsidR="00A53AD6" w:rsidRDefault="00A53AD6">
      <w:pPr>
        <w:pStyle w:val="NormalText"/>
      </w:pPr>
      <w:r>
        <w:t>A) $6,400</w:t>
      </w:r>
    </w:p>
    <w:p w14:paraId="00C1879E" w14:textId="77777777" w:rsidR="00A53AD6" w:rsidRDefault="00A53AD6">
      <w:pPr>
        <w:pStyle w:val="NormalText"/>
      </w:pPr>
      <w:r>
        <w:t>B) $9,600</w:t>
      </w:r>
    </w:p>
    <w:p w14:paraId="00C1879F" w14:textId="77777777" w:rsidR="00A53AD6" w:rsidRDefault="00A53AD6">
      <w:pPr>
        <w:pStyle w:val="NormalText"/>
      </w:pPr>
      <w:r>
        <w:t>C) $4,000</w:t>
      </w:r>
    </w:p>
    <w:p w14:paraId="00C187A0" w14:textId="77777777" w:rsidR="00A53AD6" w:rsidRDefault="00A53AD6">
      <w:pPr>
        <w:pStyle w:val="NormalText"/>
      </w:pPr>
      <w:r>
        <w:t>D) $5,600</w:t>
      </w:r>
    </w:p>
    <w:p w14:paraId="00C187A1" w14:textId="77777777" w:rsidR="003C39DD" w:rsidRDefault="003C39DD">
      <w:pPr>
        <w:pStyle w:val="NormalText"/>
      </w:pPr>
    </w:p>
    <w:p w14:paraId="00C187A2" w14:textId="77777777" w:rsidR="00A53AD6" w:rsidRDefault="003C39DD">
      <w:pPr>
        <w:pStyle w:val="NormalText"/>
      </w:pPr>
      <w:r>
        <w:t>Answer:</w:t>
      </w:r>
      <w:r w:rsidR="00A53AD6">
        <w:t xml:space="preserve">  B</w:t>
      </w:r>
    </w:p>
    <w:p w14:paraId="00C187A3"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620"/>
        <w:gridCol w:w="280"/>
        <w:gridCol w:w="580"/>
        <w:gridCol w:w="220"/>
      </w:tblGrid>
      <w:tr w:rsidR="00A53AD6" w14:paraId="00C187A8" w14:textId="77777777">
        <w:tc>
          <w:tcPr>
            <w:tcW w:w="5620" w:type="dxa"/>
            <w:tcBorders>
              <w:top w:val="nil"/>
              <w:left w:val="nil"/>
              <w:bottom w:val="nil"/>
              <w:right w:val="nil"/>
            </w:tcBorders>
            <w:vAlign w:val="bottom"/>
          </w:tcPr>
          <w:p w14:paraId="00C187A4" w14:textId="77777777" w:rsidR="00A53AD6" w:rsidRDefault="00A53AD6">
            <w:pPr>
              <w:pStyle w:val="NormalText"/>
              <w:jc w:val="center"/>
            </w:pPr>
            <w:r>
              <w:t> </w:t>
            </w:r>
          </w:p>
        </w:tc>
        <w:tc>
          <w:tcPr>
            <w:tcW w:w="280" w:type="dxa"/>
            <w:tcBorders>
              <w:top w:val="nil"/>
              <w:left w:val="nil"/>
              <w:bottom w:val="nil"/>
              <w:right w:val="nil"/>
            </w:tcBorders>
            <w:tcMar>
              <w:top w:w="0" w:type="dxa"/>
              <w:left w:w="0" w:type="dxa"/>
              <w:bottom w:w="0" w:type="dxa"/>
              <w:right w:w="0" w:type="dxa"/>
            </w:tcMar>
            <w:vAlign w:val="bottom"/>
          </w:tcPr>
          <w:p w14:paraId="00C187A5" w14:textId="77777777" w:rsidR="00A53AD6" w:rsidRDefault="00A53AD6">
            <w:pPr>
              <w:pStyle w:val="NormalText"/>
              <w:jc w:val="center"/>
            </w:pPr>
            <w:r>
              <w:t> </w:t>
            </w:r>
          </w:p>
        </w:tc>
        <w:tc>
          <w:tcPr>
            <w:tcW w:w="580" w:type="dxa"/>
            <w:tcBorders>
              <w:top w:val="nil"/>
              <w:left w:val="nil"/>
              <w:bottom w:val="nil"/>
              <w:right w:val="nil"/>
            </w:tcBorders>
            <w:tcMar>
              <w:top w:w="0" w:type="dxa"/>
              <w:left w:w="0" w:type="dxa"/>
              <w:bottom w:w="0" w:type="dxa"/>
              <w:right w:w="0" w:type="dxa"/>
            </w:tcMar>
            <w:vAlign w:val="bottom"/>
          </w:tcPr>
          <w:p w14:paraId="00C187A6" w14:textId="77777777" w:rsidR="00A53AD6" w:rsidRDefault="00A53AD6">
            <w:pPr>
              <w:pStyle w:val="NormalText"/>
              <w:jc w:val="center"/>
            </w:pPr>
            <w:r>
              <w:t> </w:t>
            </w:r>
          </w:p>
        </w:tc>
        <w:tc>
          <w:tcPr>
            <w:tcW w:w="220" w:type="dxa"/>
            <w:tcBorders>
              <w:top w:val="nil"/>
              <w:left w:val="nil"/>
              <w:bottom w:val="nil"/>
              <w:right w:val="nil"/>
            </w:tcBorders>
            <w:tcMar>
              <w:top w:w="0" w:type="dxa"/>
              <w:left w:w="0" w:type="dxa"/>
              <w:bottom w:w="0" w:type="dxa"/>
              <w:right w:w="0" w:type="dxa"/>
            </w:tcMar>
            <w:vAlign w:val="bottom"/>
          </w:tcPr>
          <w:p w14:paraId="00C187A7" w14:textId="77777777" w:rsidR="00A53AD6" w:rsidRDefault="00A53AD6">
            <w:pPr>
              <w:pStyle w:val="NormalText"/>
              <w:jc w:val="center"/>
            </w:pPr>
            <w:r>
              <w:t> </w:t>
            </w:r>
          </w:p>
        </w:tc>
      </w:tr>
      <w:tr w:rsidR="00A53AD6" w14:paraId="00C187AD" w14:textId="77777777">
        <w:tc>
          <w:tcPr>
            <w:tcW w:w="5620" w:type="dxa"/>
            <w:tcBorders>
              <w:top w:val="nil"/>
              <w:left w:val="nil"/>
              <w:bottom w:val="nil"/>
              <w:right w:val="nil"/>
            </w:tcBorders>
            <w:vAlign w:val="bottom"/>
          </w:tcPr>
          <w:p w14:paraId="00C187A9"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7AA"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7AB" w14:textId="77777777" w:rsidR="00A53AD6" w:rsidRDefault="00A53AD6">
            <w:pPr>
              <w:pStyle w:val="NormalText"/>
              <w:jc w:val="right"/>
            </w:pPr>
            <w:r>
              <w:t>1.00</w:t>
            </w:r>
          </w:p>
        </w:tc>
        <w:tc>
          <w:tcPr>
            <w:tcW w:w="220" w:type="dxa"/>
            <w:tcBorders>
              <w:top w:val="nil"/>
              <w:left w:val="nil"/>
              <w:bottom w:val="nil"/>
              <w:right w:val="nil"/>
            </w:tcBorders>
            <w:tcMar>
              <w:top w:w="0" w:type="dxa"/>
              <w:left w:w="0" w:type="dxa"/>
              <w:bottom w:w="0" w:type="dxa"/>
              <w:right w:w="0" w:type="dxa"/>
            </w:tcMar>
            <w:vAlign w:val="bottom"/>
          </w:tcPr>
          <w:p w14:paraId="00C187AC" w14:textId="77777777" w:rsidR="00A53AD6" w:rsidRDefault="00A53AD6">
            <w:pPr>
              <w:pStyle w:val="NormalText"/>
              <w:jc w:val="right"/>
            </w:pPr>
            <w:r>
              <w:t> </w:t>
            </w:r>
          </w:p>
        </w:tc>
      </w:tr>
      <w:tr w:rsidR="00A53AD6" w14:paraId="00C187B2" w14:textId="77777777">
        <w:tc>
          <w:tcPr>
            <w:tcW w:w="5620" w:type="dxa"/>
            <w:tcBorders>
              <w:top w:val="nil"/>
              <w:left w:val="nil"/>
              <w:bottom w:val="nil"/>
              <w:right w:val="nil"/>
            </w:tcBorders>
            <w:vAlign w:val="bottom"/>
          </w:tcPr>
          <w:p w14:paraId="00C187AE"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7AF" w14:textId="77777777" w:rsidR="00A53AD6" w:rsidRDefault="00A53AD6">
            <w:pPr>
              <w:pStyle w:val="NormalText"/>
              <w:jc w:val="right"/>
            </w:pPr>
            <w:r>
              <w:t> </w:t>
            </w:r>
          </w:p>
        </w:tc>
        <w:tc>
          <w:tcPr>
            <w:tcW w:w="580" w:type="dxa"/>
            <w:tcBorders>
              <w:top w:val="nil"/>
              <w:left w:val="nil"/>
              <w:bottom w:val="single" w:sz="20" w:space="0" w:color="000000"/>
              <w:right w:val="nil"/>
            </w:tcBorders>
            <w:tcMar>
              <w:top w:w="0" w:type="dxa"/>
              <w:left w:w="0" w:type="dxa"/>
              <w:bottom w:w="0" w:type="dxa"/>
              <w:right w:w="0" w:type="dxa"/>
            </w:tcMar>
            <w:vAlign w:val="bottom"/>
          </w:tcPr>
          <w:p w14:paraId="00C187B0" w14:textId="77777777" w:rsidR="00A53AD6" w:rsidRDefault="00A53AD6">
            <w:pPr>
              <w:pStyle w:val="NormalText"/>
              <w:jc w:val="right"/>
            </w:pPr>
            <w:r>
              <w:t>0.40</w:t>
            </w:r>
          </w:p>
        </w:tc>
        <w:tc>
          <w:tcPr>
            <w:tcW w:w="220" w:type="dxa"/>
            <w:tcBorders>
              <w:top w:val="nil"/>
              <w:left w:val="nil"/>
              <w:bottom w:val="single" w:sz="20" w:space="0" w:color="000000"/>
              <w:right w:val="nil"/>
            </w:tcBorders>
            <w:tcMar>
              <w:top w:w="0" w:type="dxa"/>
              <w:left w:w="0" w:type="dxa"/>
              <w:bottom w:w="0" w:type="dxa"/>
              <w:right w:w="0" w:type="dxa"/>
            </w:tcMar>
            <w:vAlign w:val="bottom"/>
          </w:tcPr>
          <w:p w14:paraId="00C187B1" w14:textId="77777777" w:rsidR="00A53AD6" w:rsidRDefault="00A53AD6">
            <w:pPr>
              <w:pStyle w:val="NormalText"/>
              <w:jc w:val="right"/>
            </w:pPr>
            <w:r>
              <w:t> </w:t>
            </w:r>
          </w:p>
        </w:tc>
      </w:tr>
      <w:tr w:rsidR="00A53AD6" w14:paraId="00C187B7" w14:textId="77777777">
        <w:tc>
          <w:tcPr>
            <w:tcW w:w="5620" w:type="dxa"/>
            <w:tcBorders>
              <w:top w:val="nil"/>
              <w:left w:val="nil"/>
              <w:bottom w:val="nil"/>
              <w:right w:val="nil"/>
            </w:tcBorders>
            <w:vAlign w:val="bottom"/>
          </w:tcPr>
          <w:p w14:paraId="00C187B3" w14:textId="77777777" w:rsidR="00A53AD6" w:rsidRDefault="00A53AD6">
            <w:pPr>
              <w:pStyle w:val="NormalText"/>
            </w:pPr>
            <w:r>
              <w:t>Variable selling and administrative expense per unit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7B4" w14:textId="77777777" w:rsidR="00A53AD6" w:rsidRDefault="00A53AD6">
            <w:pPr>
              <w:pStyle w:val="NormalText"/>
              <w:jc w:val="right"/>
            </w:pPr>
            <w:r>
              <w:t>$</w:t>
            </w:r>
          </w:p>
        </w:tc>
        <w:tc>
          <w:tcPr>
            <w:tcW w:w="580" w:type="dxa"/>
            <w:tcBorders>
              <w:top w:val="nil"/>
              <w:left w:val="nil"/>
              <w:bottom w:val="double" w:sz="2" w:space="0" w:color="000000"/>
              <w:right w:val="nil"/>
            </w:tcBorders>
            <w:tcMar>
              <w:top w:w="0" w:type="dxa"/>
              <w:left w:w="0" w:type="dxa"/>
              <w:bottom w:w="0" w:type="dxa"/>
              <w:right w:w="0" w:type="dxa"/>
            </w:tcMar>
            <w:vAlign w:val="bottom"/>
          </w:tcPr>
          <w:p w14:paraId="00C187B5" w14:textId="77777777" w:rsidR="00A53AD6" w:rsidRDefault="00A53AD6">
            <w:pPr>
              <w:pStyle w:val="NormalText"/>
              <w:jc w:val="right"/>
            </w:pPr>
            <w:r>
              <w:t>1.40</w:t>
            </w:r>
          </w:p>
        </w:tc>
        <w:tc>
          <w:tcPr>
            <w:tcW w:w="220" w:type="dxa"/>
            <w:tcBorders>
              <w:top w:val="nil"/>
              <w:left w:val="nil"/>
              <w:bottom w:val="double" w:sz="2" w:space="0" w:color="000000"/>
              <w:right w:val="nil"/>
            </w:tcBorders>
            <w:tcMar>
              <w:top w:w="0" w:type="dxa"/>
              <w:left w:w="0" w:type="dxa"/>
              <w:bottom w:w="0" w:type="dxa"/>
              <w:right w:w="0" w:type="dxa"/>
            </w:tcMar>
            <w:vAlign w:val="bottom"/>
          </w:tcPr>
          <w:p w14:paraId="00C187B6" w14:textId="77777777" w:rsidR="00A53AD6" w:rsidRDefault="00A53AD6">
            <w:pPr>
              <w:pStyle w:val="NormalText"/>
              <w:jc w:val="right"/>
            </w:pPr>
            <w:r>
              <w:t> </w:t>
            </w:r>
          </w:p>
        </w:tc>
      </w:tr>
    </w:tbl>
    <w:p w14:paraId="00C187B8"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620"/>
        <w:gridCol w:w="280"/>
        <w:gridCol w:w="700"/>
        <w:gridCol w:w="220"/>
      </w:tblGrid>
      <w:tr w:rsidR="00A53AD6" w14:paraId="00C187BD" w14:textId="77777777">
        <w:tc>
          <w:tcPr>
            <w:tcW w:w="5620" w:type="dxa"/>
            <w:tcBorders>
              <w:top w:val="nil"/>
              <w:left w:val="nil"/>
              <w:bottom w:val="nil"/>
              <w:right w:val="nil"/>
            </w:tcBorders>
            <w:vAlign w:val="bottom"/>
          </w:tcPr>
          <w:p w14:paraId="00C187B9" w14:textId="77777777" w:rsidR="00A53AD6" w:rsidRDefault="00A53AD6">
            <w:pPr>
              <w:pStyle w:val="NormalText"/>
              <w:jc w:val="center"/>
            </w:pPr>
            <w:r>
              <w:t> </w:t>
            </w:r>
          </w:p>
        </w:tc>
        <w:tc>
          <w:tcPr>
            <w:tcW w:w="280" w:type="dxa"/>
            <w:tcBorders>
              <w:top w:val="nil"/>
              <w:left w:val="nil"/>
              <w:bottom w:val="nil"/>
              <w:right w:val="nil"/>
            </w:tcBorders>
            <w:tcMar>
              <w:top w:w="0" w:type="dxa"/>
              <w:left w:w="0" w:type="dxa"/>
              <w:bottom w:w="0" w:type="dxa"/>
              <w:right w:w="0" w:type="dxa"/>
            </w:tcMar>
            <w:vAlign w:val="bottom"/>
          </w:tcPr>
          <w:p w14:paraId="00C187BA" w14:textId="77777777" w:rsidR="00A53AD6" w:rsidRDefault="00A53AD6">
            <w:pPr>
              <w:pStyle w:val="NormalText"/>
              <w:jc w:val="center"/>
            </w:pPr>
            <w:r>
              <w:t> </w:t>
            </w:r>
          </w:p>
        </w:tc>
        <w:tc>
          <w:tcPr>
            <w:tcW w:w="700" w:type="dxa"/>
            <w:tcBorders>
              <w:top w:val="nil"/>
              <w:left w:val="nil"/>
              <w:bottom w:val="nil"/>
              <w:right w:val="nil"/>
            </w:tcBorders>
            <w:tcMar>
              <w:top w:w="0" w:type="dxa"/>
              <w:left w:w="0" w:type="dxa"/>
              <w:bottom w:w="0" w:type="dxa"/>
              <w:right w:w="0" w:type="dxa"/>
            </w:tcMar>
            <w:vAlign w:val="bottom"/>
          </w:tcPr>
          <w:p w14:paraId="00C187BB" w14:textId="77777777" w:rsidR="00A53AD6" w:rsidRDefault="00A53AD6">
            <w:pPr>
              <w:pStyle w:val="NormalText"/>
              <w:jc w:val="center"/>
            </w:pPr>
            <w:r>
              <w:t> </w:t>
            </w:r>
          </w:p>
        </w:tc>
        <w:tc>
          <w:tcPr>
            <w:tcW w:w="220" w:type="dxa"/>
            <w:tcBorders>
              <w:top w:val="nil"/>
              <w:left w:val="nil"/>
              <w:bottom w:val="nil"/>
              <w:right w:val="nil"/>
            </w:tcBorders>
            <w:tcMar>
              <w:top w:w="0" w:type="dxa"/>
              <w:left w:w="0" w:type="dxa"/>
              <w:bottom w:w="0" w:type="dxa"/>
              <w:right w:w="0" w:type="dxa"/>
            </w:tcMar>
            <w:vAlign w:val="bottom"/>
          </w:tcPr>
          <w:p w14:paraId="00C187BC" w14:textId="77777777" w:rsidR="00A53AD6" w:rsidRDefault="00A53AD6">
            <w:pPr>
              <w:pStyle w:val="NormalText"/>
              <w:jc w:val="center"/>
            </w:pPr>
            <w:r>
              <w:t> </w:t>
            </w:r>
          </w:p>
        </w:tc>
      </w:tr>
      <w:tr w:rsidR="00A53AD6" w14:paraId="00C187C3" w14:textId="77777777">
        <w:tc>
          <w:tcPr>
            <w:tcW w:w="5620" w:type="dxa"/>
            <w:tcBorders>
              <w:top w:val="nil"/>
              <w:left w:val="nil"/>
              <w:bottom w:val="nil"/>
              <w:right w:val="nil"/>
            </w:tcBorders>
            <w:vAlign w:val="bottom"/>
          </w:tcPr>
          <w:p w14:paraId="00C187BE" w14:textId="77777777" w:rsidR="00A53AD6" w:rsidRDefault="00A53AD6">
            <w:pPr>
              <w:pStyle w:val="NormalText"/>
            </w:pPr>
            <w:r>
              <w:t>Total variable selling and administrative expense</w:t>
            </w:r>
          </w:p>
          <w:p w14:paraId="00C187BF" w14:textId="77777777" w:rsidR="00A53AD6" w:rsidRDefault="00A53AD6">
            <w:pPr>
              <w:pStyle w:val="NormalText"/>
            </w:pPr>
            <w:r>
              <w:t>($1.40 per unit × 4,000 units sold)</w:t>
            </w:r>
          </w:p>
        </w:tc>
        <w:tc>
          <w:tcPr>
            <w:tcW w:w="280" w:type="dxa"/>
            <w:tcBorders>
              <w:top w:val="nil"/>
              <w:left w:val="nil"/>
              <w:bottom w:val="nil"/>
              <w:right w:val="nil"/>
            </w:tcBorders>
            <w:tcMar>
              <w:top w:w="0" w:type="dxa"/>
              <w:left w:w="0" w:type="dxa"/>
              <w:bottom w:w="0" w:type="dxa"/>
              <w:right w:w="0" w:type="dxa"/>
            </w:tcMar>
            <w:vAlign w:val="bottom"/>
          </w:tcPr>
          <w:p w14:paraId="00C187C0"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87C1" w14:textId="77777777" w:rsidR="00A53AD6" w:rsidRDefault="00A53AD6">
            <w:pPr>
              <w:pStyle w:val="NormalText"/>
              <w:jc w:val="right"/>
            </w:pPr>
            <w:r>
              <w:t>5,600</w:t>
            </w:r>
          </w:p>
        </w:tc>
        <w:tc>
          <w:tcPr>
            <w:tcW w:w="220" w:type="dxa"/>
            <w:tcBorders>
              <w:top w:val="nil"/>
              <w:left w:val="nil"/>
              <w:bottom w:val="nil"/>
              <w:right w:val="nil"/>
            </w:tcBorders>
            <w:tcMar>
              <w:top w:w="0" w:type="dxa"/>
              <w:left w:w="0" w:type="dxa"/>
              <w:bottom w:w="0" w:type="dxa"/>
              <w:right w:w="0" w:type="dxa"/>
            </w:tcMar>
            <w:vAlign w:val="bottom"/>
          </w:tcPr>
          <w:p w14:paraId="00C187C2" w14:textId="77777777" w:rsidR="00A53AD6" w:rsidRDefault="00A53AD6">
            <w:pPr>
              <w:pStyle w:val="NormalText"/>
              <w:jc w:val="right"/>
            </w:pPr>
            <w:r>
              <w:t> </w:t>
            </w:r>
          </w:p>
        </w:tc>
      </w:tr>
      <w:tr w:rsidR="00A53AD6" w14:paraId="00C187C8" w14:textId="77777777">
        <w:tc>
          <w:tcPr>
            <w:tcW w:w="5620" w:type="dxa"/>
            <w:tcBorders>
              <w:top w:val="nil"/>
              <w:left w:val="nil"/>
              <w:bottom w:val="nil"/>
              <w:right w:val="nil"/>
            </w:tcBorders>
            <w:vAlign w:val="bottom"/>
          </w:tcPr>
          <w:p w14:paraId="00C187C4" w14:textId="77777777" w:rsidR="00A53AD6" w:rsidRDefault="00A53AD6">
            <w:pPr>
              <w:pStyle w:val="NormalText"/>
            </w:pPr>
            <w:r>
              <w:t>Total fixed selling and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7C5"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87C6" w14:textId="77777777" w:rsidR="00A53AD6" w:rsidRDefault="00A53AD6">
            <w:pPr>
              <w:pStyle w:val="NormalText"/>
              <w:jc w:val="right"/>
            </w:pPr>
            <w:r>
              <w:t>4,000</w:t>
            </w:r>
          </w:p>
        </w:tc>
        <w:tc>
          <w:tcPr>
            <w:tcW w:w="220" w:type="dxa"/>
            <w:tcBorders>
              <w:top w:val="nil"/>
              <w:left w:val="nil"/>
              <w:bottom w:val="single" w:sz="20" w:space="0" w:color="000000"/>
              <w:right w:val="nil"/>
            </w:tcBorders>
            <w:tcMar>
              <w:top w:w="0" w:type="dxa"/>
              <w:left w:w="0" w:type="dxa"/>
              <w:bottom w:w="0" w:type="dxa"/>
              <w:right w:w="0" w:type="dxa"/>
            </w:tcMar>
            <w:vAlign w:val="bottom"/>
          </w:tcPr>
          <w:p w14:paraId="00C187C7" w14:textId="77777777" w:rsidR="00A53AD6" w:rsidRDefault="00A53AD6">
            <w:pPr>
              <w:pStyle w:val="NormalText"/>
              <w:jc w:val="right"/>
            </w:pPr>
            <w:r>
              <w:t> </w:t>
            </w:r>
          </w:p>
        </w:tc>
      </w:tr>
      <w:tr w:rsidR="00A53AD6" w14:paraId="00C187CD" w14:textId="77777777">
        <w:tc>
          <w:tcPr>
            <w:tcW w:w="5620" w:type="dxa"/>
            <w:tcBorders>
              <w:top w:val="nil"/>
              <w:left w:val="nil"/>
              <w:bottom w:val="nil"/>
              <w:right w:val="nil"/>
            </w:tcBorders>
            <w:vAlign w:val="bottom"/>
          </w:tcPr>
          <w:p w14:paraId="00C187C9" w14:textId="77777777" w:rsidR="00A53AD6" w:rsidRDefault="00A53AD6">
            <w:pPr>
              <w:pStyle w:val="NormalText"/>
            </w:pPr>
            <w:r>
              <w:t>Total period (nonmanufacturing)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7CA"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87CB" w14:textId="77777777" w:rsidR="00A53AD6" w:rsidRDefault="00A53AD6">
            <w:pPr>
              <w:pStyle w:val="NormalText"/>
              <w:jc w:val="right"/>
            </w:pPr>
            <w:r>
              <w:t>9,600</w:t>
            </w:r>
          </w:p>
        </w:tc>
        <w:tc>
          <w:tcPr>
            <w:tcW w:w="220" w:type="dxa"/>
            <w:tcBorders>
              <w:top w:val="nil"/>
              <w:left w:val="nil"/>
              <w:bottom w:val="double" w:sz="2" w:space="0" w:color="000000"/>
              <w:right w:val="nil"/>
            </w:tcBorders>
            <w:tcMar>
              <w:top w:w="0" w:type="dxa"/>
              <w:left w:w="0" w:type="dxa"/>
              <w:bottom w:w="0" w:type="dxa"/>
              <w:right w:w="0" w:type="dxa"/>
            </w:tcMar>
            <w:vAlign w:val="bottom"/>
          </w:tcPr>
          <w:p w14:paraId="00C187CC" w14:textId="77777777" w:rsidR="00A53AD6" w:rsidRDefault="00A53AD6">
            <w:pPr>
              <w:pStyle w:val="NormalText"/>
              <w:jc w:val="right"/>
            </w:pPr>
            <w:r>
              <w:t> </w:t>
            </w:r>
          </w:p>
        </w:tc>
      </w:tr>
    </w:tbl>
    <w:p w14:paraId="00C187CE" w14:textId="77777777" w:rsidR="00A53AD6" w:rsidRDefault="00A53AD6">
      <w:pPr>
        <w:pStyle w:val="NormalText"/>
      </w:pPr>
    </w:p>
    <w:p w14:paraId="00C187CF" w14:textId="77777777" w:rsidR="00A53AD6" w:rsidRDefault="003C39DD">
      <w:pPr>
        <w:pStyle w:val="NormalText"/>
      </w:pPr>
      <w:r>
        <w:t>Difficulty: 1 Easy</w:t>
      </w:r>
    </w:p>
    <w:p w14:paraId="00C187D0" w14:textId="77777777" w:rsidR="00A53AD6" w:rsidRDefault="00A53AD6">
      <w:pPr>
        <w:pStyle w:val="NormalText"/>
      </w:pPr>
      <w:r>
        <w:t>Topic:  Cost Classifications for Preparing Financial Statements; Cost Classifications for Predicting Cost Behavior</w:t>
      </w:r>
    </w:p>
    <w:p w14:paraId="00C187D1"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87D2" w14:textId="77777777" w:rsidR="00A53AD6" w:rsidRDefault="00A53AD6">
      <w:pPr>
        <w:pStyle w:val="NormalText"/>
      </w:pPr>
      <w:r>
        <w:t>Bloom's:  Apply</w:t>
      </w:r>
    </w:p>
    <w:p w14:paraId="00C187D3" w14:textId="77777777" w:rsidR="00A53AD6" w:rsidRDefault="00A53AD6">
      <w:pPr>
        <w:pStyle w:val="NormalText"/>
      </w:pPr>
      <w:r>
        <w:t>AACSB:  Analytical Thinking</w:t>
      </w:r>
    </w:p>
    <w:p w14:paraId="00C187D4" w14:textId="77777777" w:rsidR="00A53AD6" w:rsidRDefault="00A53AD6">
      <w:pPr>
        <w:pStyle w:val="NormalText"/>
      </w:pPr>
      <w:r>
        <w:t>AICPA:  BB Critical Thinking; FN Measurement</w:t>
      </w:r>
    </w:p>
    <w:p w14:paraId="00C187D5" w14:textId="77777777" w:rsidR="00A53AD6" w:rsidRDefault="00A53AD6">
      <w:pPr>
        <w:pStyle w:val="NormalText"/>
      </w:pPr>
    </w:p>
    <w:p w14:paraId="00C187D6" w14:textId="77777777" w:rsidR="00B2306E" w:rsidRDefault="00B2306E">
      <w:pPr>
        <w:rPr>
          <w:rFonts w:ascii="Times New Roman" w:hAnsi="Times New Roman"/>
          <w:color w:val="000000"/>
          <w:sz w:val="24"/>
          <w:szCs w:val="24"/>
        </w:rPr>
      </w:pPr>
      <w:r>
        <w:br w:type="page"/>
      </w:r>
    </w:p>
    <w:p w14:paraId="00C187D7" w14:textId="77777777" w:rsidR="00A53AD6" w:rsidRDefault="00A53AD6">
      <w:pPr>
        <w:pStyle w:val="NormalText"/>
      </w:pPr>
      <w:r>
        <w:t xml:space="preserve">162) </w:t>
      </w:r>
      <w:proofErr w:type="spellStart"/>
      <w:r>
        <w:t>Glew</w:t>
      </w:r>
      <w:proofErr w:type="spellEnd"/>
      <w:r>
        <w:t xml:space="preserve"> Corporation has provided the following information:</w:t>
      </w:r>
    </w:p>
    <w:p w14:paraId="00C187D8"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440"/>
        <w:gridCol w:w="560"/>
        <w:gridCol w:w="20"/>
        <w:gridCol w:w="440"/>
        <w:gridCol w:w="680"/>
        <w:gridCol w:w="20"/>
      </w:tblGrid>
      <w:tr w:rsidR="00A53AD6" w14:paraId="00C187DC" w14:textId="77777777">
        <w:trPr>
          <w:gridAfter w:val="1"/>
          <w:wAfter w:w="20" w:type="dxa"/>
        </w:trPr>
        <w:tc>
          <w:tcPr>
            <w:tcW w:w="5400" w:type="dxa"/>
            <w:tcBorders>
              <w:top w:val="nil"/>
              <w:left w:val="nil"/>
              <w:bottom w:val="nil"/>
              <w:right w:val="nil"/>
            </w:tcBorders>
            <w:vAlign w:val="bottom"/>
          </w:tcPr>
          <w:p w14:paraId="00C187D9" w14:textId="77777777" w:rsidR="00A53AD6" w:rsidRDefault="00A53AD6">
            <w:pPr>
              <w:pStyle w:val="NormalText"/>
            </w:pPr>
            <w:r>
              <w:t> </w:t>
            </w:r>
          </w:p>
        </w:tc>
        <w:tc>
          <w:tcPr>
            <w:tcW w:w="1000" w:type="dxa"/>
            <w:gridSpan w:val="2"/>
            <w:tcBorders>
              <w:top w:val="nil"/>
              <w:left w:val="nil"/>
              <w:bottom w:val="nil"/>
              <w:right w:val="nil"/>
            </w:tcBorders>
            <w:tcMar>
              <w:top w:w="0" w:type="dxa"/>
              <w:left w:w="0" w:type="dxa"/>
              <w:bottom w:w="0" w:type="dxa"/>
              <w:right w:w="0" w:type="dxa"/>
            </w:tcMar>
            <w:vAlign w:val="bottom"/>
          </w:tcPr>
          <w:p w14:paraId="00C187DA" w14:textId="77777777" w:rsidR="00A53AD6" w:rsidRDefault="00A53AD6">
            <w:pPr>
              <w:pStyle w:val="NormalText"/>
              <w:jc w:val="center"/>
            </w:pPr>
            <w:r>
              <w:t>Cost per Unit</w:t>
            </w:r>
          </w:p>
        </w:tc>
        <w:tc>
          <w:tcPr>
            <w:tcW w:w="1140" w:type="dxa"/>
            <w:gridSpan w:val="3"/>
            <w:tcBorders>
              <w:top w:val="nil"/>
              <w:left w:val="nil"/>
              <w:bottom w:val="nil"/>
              <w:right w:val="nil"/>
            </w:tcBorders>
            <w:tcMar>
              <w:top w:w="0" w:type="dxa"/>
              <w:left w:w="0" w:type="dxa"/>
              <w:bottom w:w="0" w:type="dxa"/>
              <w:right w:w="0" w:type="dxa"/>
            </w:tcMar>
            <w:vAlign w:val="bottom"/>
          </w:tcPr>
          <w:p w14:paraId="00C187DB" w14:textId="77777777" w:rsidR="00A53AD6" w:rsidRDefault="00A53AD6">
            <w:pPr>
              <w:pStyle w:val="NormalText"/>
              <w:jc w:val="center"/>
            </w:pPr>
            <w:r>
              <w:t>Cost per Period</w:t>
            </w:r>
          </w:p>
        </w:tc>
      </w:tr>
      <w:tr w:rsidR="00A53AD6" w14:paraId="00C187E2" w14:textId="77777777">
        <w:tc>
          <w:tcPr>
            <w:tcW w:w="5400" w:type="dxa"/>
            <w:tcBorders>
              <w:top w:val="nil"/>
              <w:left w:val="nil"/>
              <w:bottom w:val="nil"/>
              <w:right w:val="nil"/>
            </w:tcBorders>
            <w:vAlign w:val="bottom"/>
          </w:tcPr>
          <w:p w14:paraId="00C187DD" w14:textId="77777777" w:rsidR="00A53AD6" w:rsidRDefault="00A53AD6">
            <w:pPr>
              <w:pStyle w:val="NormalText"/>
            </w:pPr>
            <w:r>
              <w:t>Direct materials</w:t>
            </w:r>
          </w:p>
        </w:tc>
        <w:tc>
          <w:tcPr>
            <w:tcW w:w="440" w:type="dxa"/>
            <w:tcBorders>
              <w:top w:val="nil"/>
              <w:left w:val="nil"/>
              <w:bottom w:val="nil"/>
              <w:right w:val="nil"/>
            </w:tcBorders>
            <w:tcMar>
              <w:top w:w="0" w:type="dxa"/>
              <w:left w:w="0" w:type="dxa"/>
              <w:bottom w:w="0" w:type="dxa"/>
              <w:right w:w="0" w:type="dxa"/>
            </w:tcMar>
            <w:vAlign w:val="bottom"/>
          </w:tcPr>
          <w:p w14:paraId="00C187DE"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7DF" w14:textId="77777777" w:rsidR="00A53AD6" w:rsidRDefault="00A53AD6">
            <w:pPr>
              <w:pStyle w:val="NormalText"/>
              <w:jc w:val="right"/>
            </w:pPr>
            <w:r>
              <w:t>6.00</w:t>
            </w:r>
          </w:p>
        </w:tc>
        <w:tc>
          <w:tcPr>
            <w:tcW w:w="440" w:type="dxa"/>
            <w:tcBorders>
              <w:top w:val="nil"/>
              <w:left w:val="nil"/>
              <w:bottom w:val="nil"/>
              <w:right w:val="nil"/>
            </w:tcBorders>
            <w:tcMar>
              <w:top w:w="0" w:type="dxa"/>
              <w:left w:w="0" w:type="dxa"/>
              <w:bottom w:w="0" w:type="dxa"/>
              <w:right w:w="0" w:type="dxa"/>
            </w:tcMar>
            <w:vAlign w:val="bottom"/>
          </w:tcPr>
          <w:p w14:paraId="00C187E0"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7E1" w14:textId="77777777" w:rsidR="00A53AD6" w:rsidRDefault="00A53AD6">
            <w:pPr>
              <w:pStyle w:val="NormalText"/>
              <w:jc w:val="right"/>
            </w:pPr>
            <w:r>
              <w:t> </w:t>
            </w:r>
          </w:p>
        </w:tc>
      </w:tr>
      <w:tr w:rsidR="00A53AD6" w14:paraId="00C187E8" w14:textId="77777777">
        <w:tc>
          <w:tcPr>
            <w:tcW w:w="5400" w:type="dxa"/>
            <w:tcBorders>
              <w:top w:val="nil"/>
              <w:left w:val="nil"/>
              <w:bottom w:val="nil"/>
              <w:right w:val="nil"/>
            </w:tcBorders>
            <w:vAlign w:val="bottom"/>
          </w:tcPr>
          <w:p w14:paraId="00C187E3" w14:textId="77777777" w:rsidR="00A53AD6" w:rsidRDefault="00A53AD6">
            <w:pPr>
              <w:pStyle w:val="NormalText"/>
            </w:pPr>
            <w:r>
              <w:t>Direct labor</w:t>
            </w:r>
          </w:p>
        </w:tc>
        <w:tc>
          <w:tcPr>
            <w:tcW w:w="440" w:type="dxa"/>
            <w:tcBorders>
              <w:top w:val="nil"/>
              <w:left w:val="nil"/>
              <w:bottom w:val="nil"/>
              <w:right w:val="nil"/>
            </w:tcBorders>
            <w:tcMar>
              <w:top w:w="0" w:type="dxa"/>
              <w:left w:w="0" w:type="dxa"/>
              <w:bottom w:w="0" w:type="dxa"/>
              <w:right w:w="0" w:type="dxa"/>
            </w:tcMar>
            <w:vAlign w:val="bottom"/>
          </w:tcPr>
          <w:p w14:paraId="00C187E4"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7E5" w14:textId="77777777" w:rsidR="00A53AD6" w:rsidRDefault="00A53AD6">
            <w:pPr>
              <w:pStyle w:val="NormalText"/>
              <w:jc w:val="right"/>
            </w:pPr>
            <w:r>
              <w:t>3.35</w:t>
            </w:r>
          </w:p>
        </w:tc>
        <w:tc>
          <w:tcPr>
            <w:tcW w:w="440" w:type="dxa"/>
            <w:tcBorders>
              <w:top w:val="nil"/>
              <w:left w:val="nil"/>
              <w:bottom w:val="nil"/>
              <w:right w:val="nil"/>
            </w:tcBorders>
            <w:tcMar>
              <w:top w:w="0" w:type="dxa"/>
              <w:left w:w="0" w:type="dxa"/>
              <w:bottom w:w="0" w:type="dxa"/>
              <w:right w:w="0" w:type="dxa"/>
            </w:tcMar>
            <w:vAlign w:val="bottom"/>
          </w:tcPr>
          <w:p w14:paraId="00C187E6"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7E7" w14:textId="77777777" w:rsidR="00A53AD6" w:rsidRDefault="00A53AD6">
            <w:pPr>
              <w:pStyle w:val="NormalText"/>
              <w:jc w:val="right"/>
            </w:pPr>
            <w:r>
              <w:t> </w:t>
            </w:r>
          </w:p>
        </w:tc>
      </w:tr>
      <w:tr w:rsidR="00A53AD6" w14:paraId="00C187EE" w14:textId="77777777">
        <w:tc>
          <w:tcPr>
            <w:tcW w:w="5400" w:type="dxa"/>
            <w:tcBorders>
              <w:top w:val="nil"/>
              <w:left w:val="nil"/>
              <w:bottom w:val="nil"/>
              <w:right w:val="nil"/>
            </w:tcBorders>
            <w:vAlign w:val="bottom"/>
          </w:tcPr>
          <w:p w14:paraId="00C187E9" w14:textId="77777777" w:rsidR="00A53AD6" w:rsidRDefault="00A53AD6">
            <w:pPr>
              <w:pStyle w:val="NormalText"/>
            </w:pPr>
            <w:r>
              <w:t>Variable manufacturing overhead</w:t>
            </w:r>
          </w:p>
        </w:tc>
        <w:tc>
          <w:tcPr>
            <w:tcW w:w="440" w:type="dxa"/>
            <w:tcBorders>
              <w:top w:val="nil"/>
              <w:left w:val="nil"/>
              <w:bottom w:val="nil"/>
              <w:right w:val="nil"/>
            </w:tcBorders>
            <w:tcMar>
              <w:top w:w="0" w:type="dxa"/>
              <w:left w:w="0" w:type="dxa"/>
              <w:bottom w:w="0" w:type="dxa"/>
              <w:right w:w="0" w:type="dxa"/>
            </w:tcMar>
            <w:vAlign w:val="bottom"/>
          </w:tcPr>
          <w:p w14:paraId="00C187EA"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7EB" w14:textId="77777777" w:rsidR="00A53AD6" w:rsidRDefault="00A53AD6">
            <w:pPr>
              <w:pStyle w:val="NormalText"/>
              <w:jc w:val="right"/>
            </w:pPr>
            <w:r>
              <w:t>1.75</w:t>
            </w:r>
          </w:p>
        </w:tc>
        <w:tc>
          <w:tcPr>
            <w:tcW w:w="440" w:type="dxa"/>
            <w:tcBorders>
              <w:top w:val="nil"/>
              <w:left w:val="nil"/>
              <w:bottom w:val="nil"/>
              <w:right w:val="nil"/>
            </w:tcBorders>
            <w:tcMar>
              <w:top w:w="0" w:type="dxa"/>
              <w:left w:w="0" w:type="dxa"/>
              <w:bottom w:w="0" w:type="dxa"/>
              <w:right w:w="0" w:type="dxa"/>
            </w:tcMar>
            <w:vAlign w:val="bottom"/>
          </w:tcPr>
          <w:p w14:paraId="00C187EC"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7ED" w14:textId="77777777" w:rsidR="00A53AD6" w:rsidRDefault="00A53AD6">
            <w:pPr>
              <w:pStyle w:val="NormalText"/>
              <w:jc w:val="right"/>
            </w:pPr>
            <w:r>
              <w:t> </w:t>
            </w:r>
          </w:p>
        </w:tc>
      </w:tr>
      <w:tr w:rsidR="00A53AD6" w14:paraId="00C187F4" w14:textId="77777777">
        <w:tc>
          <w:tcPr>
            <w:tcW w:w="5400" w:type="dxa"/>
            <w:tcBorders>
              <w:top w:val="nil"/>
              <w:left w:val="nil"/>
              <w:bottom w:val="nil"/>
              <w:right w:val="nil"/>
            </w:tcBorders>
            <w:vAlign w:val="bottom"/>
          </w:tcPr>
          <w:p w14:paraId="00C187EF" w14:textId="77777777" w:rsidR="00A53AD6" w:rsidRDefault="00A53AD6">
            <w:pPr>
              <w:pStyle w:val="NormalText"/>
            </w:pPr>
            <w:r>
              <w:t>Fixed manufacturing overhead</w:t>
            </w:r>
          </w:p>
        </w:tc>
        <w:tc>
          <w:tcPr>
            <w:tcW w:w="440" w:type="dxa"/>
            <w:tcBorders>
              <w:top w:val="nil"/>
              <w:left w:val="nil"/>
              <w:bottom w:val="nil"/>
              <w:right w:val="nil"/>
            </w:tcBorders>
            <w:tcMar>
              <w:top w:w="0" w:type="dxa"/>
              <w:left w:w="0" w:type="dxa"/>
              <w:bottom w:w="0" w:type="dxa"/>
              <w:right w:w="0" w:type="dxa"/>
            </w:tcMar>
            <w:vAlign w:val="bottom"/>
          </w:tcPr>
          <w:p w14:paraId="00C187F0"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14:paraId="00C187F1"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14:paraId="00C187F2"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87F3" w14:textId="77777777" w:rsidR="00A53AD6" w:rsidRDefault="00A53AD6">
            <w:pPr>
              <w:pStyle w:val="NormalText"/>
              <w:jc w:val="right"/>
            </w:pPr>
            <w:r>
              <w:t>8,800</w:t>
            </w:r>
          </w:p>
        </w:tc>
      </w:tr>
      <w:tr w:rsidR="00A53AD6" w14:paraId="00C187FA" w14:textId="77777777">
        <w:tc>
          <w:tcPr>
            <w:tcW w:w="5400" w:type="dxa"/>
            <w:tcBorders>
              <w:top w:val="nil"/>
              <w:left w:val="nil"/>
              <w:bottom w:val="nil"/>
              <w:right w:val="nil"/>
            </w:tcBorders>
            <w:vAlign w:val="bottom"/>
          </w:tcPr>
          <w:p w14:paraId="00C187F5" w14:textId="77777777" w:rsidR="00A53AD6" w:rsidRDefault="00A53AD6">
            <w:pPr>
              <w:pStyle w:val="NormalText"/>
            </w:pPr>
            <w:r>
              <w:t>Sales commissions</w:t>
            </w:r>
          </w:p>
        </w:tc>
        <w:tc>
          <w:tcPr>
            <w:tcW w:w="440" w:type="dxa"/>
            <w:tcBorders>
              <w:top w:val="nil"/>
              <w:left w:val="nil"/>
              <w:bottom w:val="nil"/>
              <w:right w:val="nil"/>
            </w:tcBorders>
            <w:tcMar>
              <w:top w:w="0" w:type="dxa"/>
              <w:left w:w="0" w:type="dxa"/>
              <w:bottom w:w="0" w:type="dxa"/>
              <w:right w:w="0" w:type="dxa"/>
            </w:tcMar>
            <w:vAlign w:val="bottom"/>
          </w:tcPr>
          <w:p w14:paraId="00C187F6"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7F7" w14:textId="77777777" w:rsidR="00A53AD6" w:rsidRDefault="00A53AD6">
            <w:pPr>
              <w:pStyle w:val="NormalText"/>
              <w:jc w:val="right"/>
            </w:pPr>
            <w:r>
              <w:t>1.00</w:t>
            </w:r>
          </w:p>
        </w:tc>
        <w:tc>
          <w:tcPr>
            <w:tcW w:w="440" w:type="dxa"/>
            <w:tcBorders>
              <w:top w:val="nil"/>
              <w:left w:val="nil"/>
              <w:bottom w:val="nil"/>
              <w:right w:val="nil"/>
            </w:tcBorders>
            <w:tcMar>
              <w:top w:w="0" w:type="dxa"/>
              <w:left w:w="0" w:type="dxa"/>
              <w:bottom w:w="0" w:type="dxa"/>
              <w:right w:w="0" w:type="dxa"/>
            </w:tcMar>
            <w:vAlign w:val="bottom"/>
          </w:tcPr>
          <w:p w14:paraId="00C187F8"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7F9" w14:textId="77777777" w:rsidR="00A53AD6" w:rsidRDefault="00A53AD6">
            <w:pPr>
              <w:pStyle w:val="NormalText"/>
              <w:jc w:val="right"/>
            </w:pPr>
            <w:r>
              <w:t> </w:t>
            </w:r>
          </w:p>
        </w:tc>
      </w:tr>
      <w:tr w:rsidR="00A53AD6" w14:paraId="00C18800" w14:textId="77777777">
        <w:tc>
          <w:tcPr>
            <w:tcW w:w="5400" w:type="dxa"/>
            <w:tcBorders>
              <w:top w:val="nil"/>
              <w:left w:val="nil"/>
              <w:bottom w:val="nil"/>
              <w:right w:val="nil"/>
            </w:tcBorders>
            <w:vAlign w:val="bottom"/>
          </w:tcPr>
          <w:p w14:paraId="00C187FB" w14:textId="77777777" w:rsidR="00A53AD6" w:rsidRDefault="00A53AD6">
            <w:pPr>
              <w:pStyle w:val="NormalText"/>
            </w:pPr>
            <w:r>
              <w:t>Variable administrative expense</w:t>
            </w:r>
          </w:p>
        </w:tc>
        <w:tc>
          <w:tcPr>
            <w:tcW w:w="440" w:type="dxa"/>
            <w:tcBorders>
              <w:top w:val="nil"/>
              <w:left w:val="nil"/>
              <w:bottom w:val="nil"/>
              <w:right w:val="nil"/>
            </w:tcBorders>
            <w:tcMar>
              <w:top w:w="0" w:type="dxa"/>
              <w:left w:w="0" w:type="dxa"/>
              <w:bottom w:w="0" w:type="dxa"/>
              <w:right w:w="0" w:type="dxa"/>
            </w:tcMar>
            <w:vAlign w:val="bottom"/>
          </w:tcPr>
          <w:p w14:paraId="00C187FC"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7FD" w14:textId="77777777" w:rsidR="00A53AD6" w:rsidRDefault="00A53AD6">
            <w:pPr>
              <w:pStyle w:val="NormalText"/>
              <w:jc w:val="right"/>
            </w:pPr>
            <w:r>
              <w:t>0.40</w:t>
            </w:r>
          </w:p>
        </w:tc>
        <w:tc>
          <w:tcPr>
            <w:tcW w:w="440" w:type="dxa"/>
            <w:tcBorders>
              <w:top w:val="nil"/>
              <w:left w:val="nil"/>
              <w:bottom w:val="nil"/>
              <w:right w:val="nil"/>
            </w:tcBorders>
            <w:tcMar>
              <w:top w:w="0" w:type="dxa"/>
              <w:left w:w="0" w:type="dxa"/>
              <w:bottom w:w="0" w:type="dxa"/>
              <w:right w:w="0" w:type="dxa"/>
            </w:tcMar>
            <w:vAlign w:val="bottom"/>
          </w:tcPr>
          <w:p w14:paraId="00C187FE"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7FF" w14:textId="77777777" w:rsidR="00A53AD6" w:rsidRDefault="00A53AD6">
            <w:pPr>
              <w:pStyle w:val="NormalText"/>
              <w:jc w:val="right"/>
            </w:pPr>
            <w:r>
              <w:t> </w:t>
            </w:r>
          </w:p>
        </w:tc>
      </w:tr>
      <w:tr w:rsidR="00A53AD6" w14:paraId="00C18806" w14:textId="77777777">
        <w:tc>
          <w:tcPr>
            <w:tcW w:w="5400" w:type="dxa"/>
            <w:tcBorders>
              <w:top w:val="nil"/>
              <w:left w:val="nil"/>
              <w:bottom w:val="nil"/>
              <w:right w:val="nil"/>
            </w:tcBorders>
            <w:vAlign w:val="bottom"/>
          </w:tcPr>
          <w:p w14:paraId="00C18801" w14:textId="77777777" w:rsidR="00A53AD6" w:rsidRDefault="00A53AD6">
            <w:pPr>
              <w:pStyle w:val="NormalText"/>
            </w:pPr>
            <w:r>
              <w:t>Fixed selling and administrative expense</w:t>
            </w:r>
          </w:p>
        </w:tc>
        <w:tc>
          <w:tcPr>
            <w:tcW w:w="440" w:type="dxa"/>
            <w:tcBorders>
              <w:top w:val="nil"/>
              <w:left w:val="nil"/>
              <w:bottom w:val="nil"/>
              <w:right w:val="nil"/>
            </w:tcBorders>
            <w:tcMar>
              <w:top w:w="0" w:type="dxa"/>
              <w:left w:w="0" w:type="dxa"/>
              <w:bottom w:w="0" w:type="dxa"/>
              <w:right w:w="0" w:type="dxa"/>
            </w:tcMar>
            <w:vAlign w:val="bottom"/>
          </w:tcPr>
          <w:p w14:paraId="00C18802"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14:paraId="00C18803"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14:paraId="00C18804"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8805" w14:textId="77777777" w:rsidR="00A53AD6" w:rsidRDefault="00A53AD6">
            <w:pPr>
              <w:pStyle w:val="NormalText"/>
              <w:jc w:val="right"/>
            </w:pPr>
            <w:r>
              <w:t>4,000</w:t>
            </w:r>
          </w:p>
        </w:tc>
      </w:tr>
    </w:tbl>
    <w:p w14:paraId="00C18807" w14:textId="77777777" w:rsidR="00A53AD6" w:rsidRDefault="00A53AD6">
      <w:pPr>
        <w:pStyle w:val="NormalText"/>
      </w:pPr>
    </w:p>
    <w:p w14:paraId="00C18808" w14:textId="77777777" w:rsidR="00A53AD6" w:rsidRDefault="00A53AD6">
      <w:pPr>
        <w:pStyle w:val="NormalText"/>
      </w:pPr>
      <w:r>
        <w:t>If 3,000 units are produced, the total amount of direct manufacturing cost incurred is closest to:</w:t>
      </w:r>
    </w:p>
    <w:p w14:paraId="00C18809" w14:textId="77777777" w:rsidR="00A53AD6" w:rsidRDefault="00A53AD6">
      <w:pPr>
        <w:pStyle w:val="NormalText"/>
      </w:pPr>
      <w:r>
        <w:t>A) $33,300</w:t>
      </w:r>
    </w:p>
    <w:p w14:paraId="00C1880A" w14:textId="77777777" w:rsidR="00A53AD6" w:rsidRDefault="00A53AD6">
      <w:pPr>
        <w:pStyle w:val="NormalText"/>
      </w:pPr>
      <w:r>
        <w:t>B) $31,050</w:t>
      </w:r>
    </w:p>
    <w:p w14:paraId="00C1880B" w14:textId="77777777" w:rsidR="00A53AD6" w:rsidRDefault="00A53AD6">
      <w:pPr>
        <w:pStyle w:val="NormalText"/>
      </w:pPr>
      <w:r>
        <w:t>C) $28,050</w:t>
      </w:r>
    </w:p>
    <w:p w14:paraId="00C1880C" w14:textId="77777777" w:rsidR="00A53AD6" w:rsidRDefault="00A53AD6">
      <w:pPr>
        <w:pStyle w:val="NormalText"/>
      </w:pPr>
      <w:r>
        <w:t>D) $39,900</w:t>
      </w:r>
    </w:p>
    <w:p w14:paraId="00C1880D" w14:textId="77777777" w:rsidR="003C39DD" w:rsidRDefault="003C39DD">
      <w:pPr>
        <w:pStyle w:val="NormalText"/>
      </w:pPr>
    </w:p>
    <w:p w14:paraId="00C1880E" w14:textId="77777777" w:rsidR="00A53AD6" w:rsidRDefault="003C39DD">
      <w:pPr>
        <w:pStyle w:val="NormalText"/>
      </w:pPr>
      <w:r>
        <w:t>Answer:</w:t>
      </w:r>
      <w:r w:rsidR="00A53AD6">
        <w:t xml:space="preserve">  C</w:t>
      </w:r>
    </w:p>
    <w:p w14:paraId="00C1880F"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8813" w14:textId="77777777">
        <w:tc>
          <w:tcPr>
            <w:tcW w:w="5480" w:type="dxa"/>
            <w:tcBorders>
              <w:top w:val="nil"/>
              <w:left w:val="nil"/>
              <w:bottom w:val="nil"/>
              <w:right w:val="nil"/>
            </w:tcBorders>
            <w:vAlign w:val="bottom"/>
          </w:tcPr>
          <w:p w14:paraId="00C18810"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811"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812" w14:textId="77777777" w:rsidR="00A53AD6" w:rsidRDefault="00A53AD6">
            <w:pPr>
              <w:pStyle w:val="NormalText"/>
              <w:jc w:val="center"/>
            </w:pPr>
            <w:r>
              <w:t> </w:t>
            </w:r>
          </w:p>
        </w:tc>
      </w:tr>
      <w:tr w:rsidR="00A53AD6" w14:paraId="00C18817" w14:textId="77777777">
        <w:tc>
          <w:tcPr>
            <w:tcW w:w="5480" w:type="dxa"/>
            <w:tcBorders>
              <w:top w:val="nil"/>
              <w:left w:val="nil"/>
              <w:bottom w:val="nil"/>
              <w:right w:val="nil"/>
            </w:tcBorders>
            <w:vAlign w:val="bottom"/>
          </w:tcPr>
          <w:p w14:paraId="00C18814"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815"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816" w14:textId="77777777" w:rsidR="00A53AD6" w:rsidRDefault="00A53AD6">
            <w:pPr>
              <w:pStyle w:val="NormalText"/>
              <w:jc w:val="right"/>
            </w:pPr>
            <w:r>
              <w:t>6.00</w:t>
            </w:r>
          </w:p>
        </w:tc>
      </w:tr>
      <w:tr w:rsidR="00A53AD6" w14:paraId="00C1881B" w14:textId="77777777">
        <w:tc>
          <w:tcPr>
            <w:tcW w:w="5480" w:type="dxa"/>
            <w:tcBorders>
              <w:top w:val="nil"/>
              <w:left w:val="nil"/>
              <w:bottom w:val="nil"/>
              <w:right w:val="nil"/>
            </w:tcBorders>
            <w:vAlign w:val="bottom"/>
          </w:tcPr>
          <w:p w14:paraId="00C18818" w14:textId="77777777" w:rsidR="00A53AD6" w:rsidRDefault="00A53AD6">
            <w:pPr>
              <w:pStyle w:val="NormalText"/>
            </w:pPr>
            <w:r>
              <w:t>Direct labor</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819"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81A" w14:textId="77777777" w:rsidR="00A53AD6" w:rsidRDefault="00A53AD6">
            <w:pPr>
              <w:pStyle w:val="NormalText"/>
              <w:jc w:val="right"/>
            </w:pPr>
            <w:r>
              <w:t>3.35</w:t>
            </w:r>
          </w:p>
        </w:tc>
      </w:tr>
      <w:tr w:rsidR="00A53AD6" w14:paraId="00C1881F" w14:textId="77777777">
        <w:tc>
          <w:tcPr>
            <w:tcW w:w="5480" w:type="dxa"/>
            <w:tcBorders>
              <w:top w:val="nil"/>
              <w:left w:val="nil"/>
              <w:bottom w:val="nil"/>
              <w:right w:val="nil"/>
            </w:tcBorders>
            <w:vAlign w:val="bottom"/>
          </w:tcPr>
          <w:p w14:paraId="00C1881C" w14:textId="77777777" w:rsidR="00A53AD6" w:rsidRDefault="00A53AD6">
            <w:pPr>
              <w:pStyle w:val="NormalText"/>
            </w:pPr>
            <w:r>
              <w:t>Direct manufacturing cost per unit (a)</w:t>
            </w:r>
          </w:p>
        </w:tc>
        <w:tc>
          <w:tcPr>
            <w:tcW w:w="280" w:type="dxa"/>
            <w:tcBorders>
              <w:top w:val="nil"/>
              <w:left w:val="nil"/>
              <w:bottom w:val="nil"/>
              <w:right w:val="nil"/>
            </w:tcBorders>
            <w:tcMar>
              <w:top w:w="0" w:type="dxa"/>
              <w:left w:w="0" w:type="dxa"/>
              <w:bottom w:w="0" w:type="dxa"/>
              <w:right w:w="0" w:type="dxa"/>
            </w:tcMar>
            <w:vAlign w:val="bottom"/>
          </w:tcPr>
          <w:p w14:paraId="00C1881D"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81E" w14:textId="77777777" w:rsidR="00A53AD6" w:rsidRDefault="00A53AD6">
            <w:pPr>
              <w:pStyle w:val="NormalText"/>
              <w:jc w:val="right"/>
            </w:pPr>
            <w:r>
              <w:t>9.35</w:t>
            </w:r>
          </w:p>
        </w:tc>
      </w:tr>
      <w:tr w:rsidR="00A53AD6" w14:paraId="00C18823" w14:textId="77777777">
        <w:tc>
          <w:tcPr>
            <w:tcW w:w="5480" w:type="dxa"/>
            <w:tcBorders>
              <w:top w:val="nil"/>
              <w:left w:val="nil"/>
              <w:bottom w:val="nil"/>
              <w:right w:val="nil"/>
            </w:tcBorders>
            <w:vAlign w:val="bottom"/>
          </w:tcPr>
          <w:p w14:paraId="00C18820" w14:textId="77777777" w:rsidR="00A53AD6" w:rsidRDefault="00A53AD6">
            <w:pPr>
              <w:pStyle w:val="NormalText"/>
            </w:pPr>
            <w:r>
              <w:t>Number of units produced (b)</w:t>
            </w:r>
          </w:p>
        </w:tc>
        <w:tc>
          <w:tcPr>
            <w:tcW w:w="280" w:type="dxa"/>
            <w:tcBorders>
              <w:top w:val="nil"/>
              <w:left w:val="nil"/>
              <w:bottom w:val="nil"/>
              <w:right w:val="nil"/>
            </w:tcBorders>
            <w:tcMar>
              <w:top w:w="0" w:type="dxa"/>
              <w:left w:w="0" w:type="dxa"/>
              <w:bottom w:w="0" w:type="dxa"/>
              <w:right w:w="0" w:type="dxa"/>
            </w:tcMar>
            <w:vAlign w:val="bottom"/>
          </w:tcPr>
          <w:p w14:paraId="00C18821"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8822" w14:textId="77777777" w:rsidR="00A53AD6" w:rsidRDefault="00A53AD6">
            <w:pPr>
              <w:pStyle w:val="NormalText"/>
              <w:jc w:val="right"/>
            </w:pPr>
            <w:r>
              <w:t>3,000</w:t>
            </w:r>
          </w:p>
        </w:tc>
      </w:tr>
      <w:tr w:rsidR="00A53AD6" w14:paraId="00C18827" w14:textId="77777777">
        <w:tc>
          <w:tcPr>
            <w:tcW w:w="5480" w:type="dxa"/>
            <w:tcBorders>
              <w:top w:val="nil"/>
              <w:left w:val="nil"/>
              <w:bottom w:val="nil"/>
              <w:right w:val="nil"/>
            </w:tcBorders>
            <w:vAlign w:val="bottom"/>
          </w:tcPr>
          <w:p w14:paraId="00C18824" w14:textId="77777777" w:rsidR="00A53AD6" w:rsidRDefault="00A53AD6">
            <w:pPr>
              <w:pStyle w:val="NormalText"/>
            </w:pPr>
            <w:r>
              <w:t>Total direct manufacturing cost (a) × (b)</w:t>
            </w:r>
          </w:p>
        </w:tc>
        <w:tc>
          <w:tcPr>
            <w:tcW w:w="280" w:type="dxa"/>
            <w:tcBorders>
              <w:top w:val="nil"/>
              <w:left w:val="nil"/>
              <w:bottom w:val="nil"/>
              <w:right w:val="nil"/>
            </w:tcBorders>
            <w:tcMar>
              <w:top w:w="0" w:type="dxa"/>
              <w:left w:w="0" w:type="dxa"/>
              <w:bottom w:w="0" w:type="dxa"/>
              <w:right w:w="0" w:type="dxa"/>
            </w:tcMar>
            <w:vAlign w:val="bottom"/>
          </w:tcPr>
          <w:p w14:paraId="00C18825"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826" w14:textId="77777777" w:rsidR="00A53AD6" w:rsidRDefault="00A53AD6">
            <w:pPr>
              <w:pStyle w:val="NormalText"/>
              <w:jc w:val="right"/>
            </w:pPr>
            <w:r>
              <w:t>28,050</w:t>
            </w:r>
          </w:p>
        </w:tc>
      </w:tr>
    </w:tbl>
    <w:p w14:paraId="00C18828" w14:textId="77777777" w:rsidR="00A53AD6" w:rsidRDefault="00A53AD6">
      <w:pPr>
        <w:pStyle w:val="NormalText"/>
      </w:pPr>
    </w:p>
    <w:p w14:paraId="00C18829" w14:textId="77777777" w:rsidR="00A53AD6" w:rsidRDefault="003C39DD">
      <w:pPr>
        <w:pStyle w:val="NormalText"/>
      </w:pPr>
      <w:r>
        <w:t>Difficulty: 1 Easy</w:t>
      </w:r>
    </w:p>
    <w:p w14:paraId="00C1882A"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82B"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82C" w14:textId="77777777" w:rsidR="00A53AD6" w:rsidRDefault="00A53AD6">
      <w:pPr>
        <w:pStyle w:val="NormalText"/>
      </w:pPr>
      <w:r>
        <w:t>Bloom's:  Apply</w:t>
      </w:r>
    </w:p>
    <w:p w14:paraId="00C1882D" w14:textId="77777777" w:rsidR="00A53AD6" w:rsidRDefault="00A53AD6">
      <w:pPr>
        <w:pStyle w:val="NormalText"/>
      </w:pPr>
      <w:r>
        <w:t>AACSB:  Analytical Thinking</w:t>
      </w:r>
    </w:p>
    <w:p w14:paraId="00C1882E" w14:textId="77777777" w:rsidR="00A53AD6" w:rsidRDefault="00A53AD6">
      <w:pPr>
        <w:pStyle w:val="NormalText"/>
      </w:pPr>
      <w:r>
        <w:t>AICPA:  BB Critical Thinking; FN Measurement</w:t>
      </w:r>
    </w:p>
    <w:p w14:paraId="00C1882F" w14:textId="77777777" w:rsidR="00A53AD6" w:rsidRDefault="00A53AD6">
      <w:pPr>
        <w:pStyle w:val="NormalText"/>
      </w:pPr>
    </w:p>
    <w:p w14:paraId="00C18830" w14:textId="77777777" w:rsidR="00B2306E" w:rsidRDefault="00B2306E">
      <w:pPr>
        <w:rPr>
          <w:rFonts w:ascii="Times New Roman" w:hAnsi="Times New Roman"/>
          <w:color w:val="000000"/>
          <w:sz w:val="24"/>
          <w:szCs w:val="24"/>
        </w:rPr>
      </w:pPr>
      <w:r>
        <w:br w:type="page"/>
      </w:r>
    </w:p>
    <w:p w14:paraId="00C18831" w14:textId="77777777" w:rsidR="00A53AD6" w:rsidRDefault="00A53AD6">
      <w:pPr>
        <w:pStyle w:val="NormalText"/>
      </w:pPr>
      <w:r>
        <w:t xml:space="preserve">163) </w:t>
      </w:r>
      <w:proofErr w:type="spellStart"/>
      <w:r>
        <w:t>Glew</w:t>
      </w:r>
      <w:proofErr w:type="spellEnd"/>
      <w:r>
        <w:t xml:space="preserve"> Corporation has provided the following information:</w:t>
      </w:r>
    </w:p>
    <w:p w14:paraId="00C1883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440"/>
        <w:gridCol w:w="560"/>
        <w:gridCol w:w="20"/>
        <w:gridCol w:w="440"/>
        <w:gridCol w:w="680"/>
        <w:gridCol w:w="20"/>
      </w:tblGrid>
      <w:tr w:rsidR="00A53AD6" w14:paraId="00C18836" w14:textId="77777777">
        <w:trPr>
          <w:gridAfter w:val="1"/>
          <w:wAfter w:w="20" w:type="dxa"/>
        </w:trPr>
        <w:tc>
          <w:tcPr>
            <w:tcW w:w="5400" w:type="dxa"/>
            <w:tcBorders>
              <w:top w:val="nil"/>
              <w:left w:val="nil"/>
              <w:bottom w:val="nil"/>
              <w:right w:val="nil"/>
            </w:tcBorders>
            <w:vAlign w:val="bottom"/>
          </w:tcPr>
          <w:p w14:paraId="00C18833" w14:textId="77777777" w:rsidR="00A53AD6" w:rsidRDefault="00A53AD6">
            <w:pPr>
              <w:pStyle w:val="NormalText"/>
            </w:pPr>
            <w:r>
              <w:t> </w:t>
            </w:r>
          </w:p>
        </w:tc>
        <w:tc>
          <w:tcPr>
            <w:tcW w:w="1000" w:type="dxa"/>
            <w:gridSpan w:val="2"/>
            <w:tcBorders>
              <w:top w:val="nil"/>
              <w:left w:val="nil"/>
              <w:bottom w:val="nil"/>
              <w:right w:val="nil"/>
            </w:tcBorders>
            <w:tcMar>
              <w:top w:w="0" w:type="dxa"/>
              <w:left w:w="0" w:type="dxa"/>
              <w:bottom w:w="0" w:type="dxa"/>
              <w:right w:w="0" w:type="dxa"/>
            </w:tcMar>
            <w:vAlign w:val="bottom"/>
          </w:tcPr>
          <w:p w14:paraId="00C18834" w14:textId="77777777" w:rsidR="00A53AD6" w:rsidRDefault="00A53AD6">
            <w:pPr>
              <w:pStyle w:val="NormalText"/>
              <w:jc w:val="center"/>
            </w:pPr>
            <w:r>
              <w:t>Cost per Unit</w:t>
            </w:r>
          </w:p>
        </w:tc>
        <w:tc>
          <w:tcPr>
            <w:tcW w:w="1140" w:type="dxa"/>
            <w:gridSpan w:val="3"/>
            <w:tcBorders>
              <w:top w:val="nil"/>
              <w:left w:val="nil"/>
              <w:bottom w:val="nil"/>
              <w:right w:val="nil"/>
            </w:tcBorders>
            <w:tcMar>
              <w:top w:w="0" w:type="dxa"/>
              <w:left w:w="0" w:type="dxa"/>
              <w:bottom w:w="0" w:type="dxa"/>
              <w:right w:w="0" w:type="dxa"/>
            </w:tcMar>
            <w:vAlign w:val="bottom"/>
          </w:tcPr>
          <w:p w14:paraId="00C18835" w14:textId="77777777" w:rsidR="00A53AD6" w:rsidRDefault="00A53AD6">
            <w:pPr>
              <w:pStyle w:val="NormalText"/>
              <w:jc w:val="center"/>
            </w:pPr>
            <w:r>
              <w:t>Cost per Period</w:t>
            </w:r>
          </w:p>
        </w:tc>
      </w:tr>
      <w:tr w:rsidR="00A53AD6" w14:paraId="00C1883C" w14:textId="77777777">
        <w:tc>
          <w:tcPr>
            <w:tcW w:w="5400" w:type="dxa"/>
            <w:tcBorders>
              <w:top w:val="nil"/>
              <w:left w:val="nil"/>
              <w:bottom w:val="nil"/>
              <w:right w:val="nil"/>
            </w:tcBorders>
            <w:vAlign w:val="bottom"/>
          </w:tcPr>
          <w:p w14:paraId="00C18837" w14:textId="77777777" w:rsidR="00A53AD6" w:rsidRDefault="00A53AD6">
            <w:pPr>
              <w:pStyle w:val="NormalText"/>
            </w:pPr>
            <w:r>
              <w:t>Direct materials</w:t>
            </w:r>
          </w:p>
        </w:tc>
        <w:tc>
          <w:tcPr>
            <w:tcW w:w="440" w:type="dxa"/>
            <w:tcBorders>
              <w:top w:val="nil"/>
              <w:left w:val="nil"/>
              <w:bottom w:val="nil"/>
              <w:right w:val="nil"/>
            </w:tcBorders>
            <w:tcMar>
              <w:top w:w="0" w:type="dxa"/>
              <w:left w:w="0" w:type="dxa"/>
              <w:bottom w:w="0" w:type="dxa"/>
              <w:right w:w="0" w:type="dxa"/>
            </w:tcMar>
            <w:vAlign w:val="bottom"/>
          </w:tcPr>
          <w:p w14:paraId="00C18838"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39" w14:textId="77777777" w:rsidR="00A53AD6" w:rsidRDefault="00A53AD6">
            <w:pPr>
              <w:pStyle w:val="NormalText"/>
              <w:jc w:val="right"/>
            </w:pPr>
            <w:r>
              <w:t>6.00</w:t>
            </w:r>
          </w:p>
        </w:tc>
        <w:tc>
          <w:tcPr>
            <w:tcW w:w="440" w:type="dxa"/>
            <w:tcBorders>
              <w:top w:val="nil"/>
              <w:left w:val="nil"/>
              <w:bottom w:val="nil"/>
              <w:right w:val="nil"/>
            </w:tcBorders>
            <w:tcMar>
              <w:top w:w="0" w:type="dxa"/>
              <w:left w:w="0" w:type="dxa"/>
              <w:bottom w:w="0" w:type="dxa"/>
              <w:right w:w="0" w:type="dxa"/>
            </w:tcMar>
            <w:vAlign w:val="bottom"/>
          </w:tcPr>
          <w:p w14:paraId="00C1883A"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83B" w14:textId="77777777" w:rsidR="00A53AD6" w:rsidRDefault="00A53AD6">
            <w:pPr>
              <w:pStyle w:val="NormalText"/>
              <w:jc w:val="right"/>
            </w:pPr>
            <w:r>
              <w:t> </w:t>
            </w:r>
          </w:p>
        </w:tc>
      </w:tr>
      <w:tr w:rsidR="00A53AD6" w14:paraId="00C18842" w14:textId="77777777">
        <w:tc>
          <w:tcPr>
            <w:tcW w:w="5400" w:type="dxa"/>
            <w:tcBorders>
              <w:top w:val="nil"/>
              <w:left w:val="nil"/>
              <w:bottom w:val="nil"/>
              <w:right w:val="nil"/>
            </w:tcBorders>
            <w:vAlign w:val="bottom"/>
          </w:tcPr>
          <w:p w14:paraId="00C1883D" w14:textId="77777777" w:rsidR="00A53AD6" w:rsidRDefault="00A53AD6">
            <w:pPr>
              <w:pStyle w:val="NormalText"/>
            </w:pPr>
            <w:r>
              <w:t>Direct labor</w:t>
            </w:r>
          </w:p>
        </w:tc>
        <w:tc>
          <w:tcPr>
            <w:tcW w:w="440" w:type="dxa"/>
            <w:tcBorders>
              <w:top w:val="nil"/>
              <w:left w:val="nil"/>
              <w:bottom w:val="nil"/>
              <w:right w:val="nil"/>
            </w:tcBorders>
            <w:tcMar>
              <w:top w:w="0" w:type="dxa"/>
              <w:left w:w="0" w:type="dxa"/>
              <w:bottom w:w="0" w:type="dxa"/>
              <w:right w:w="0" w:type="dxa"/>
            </w:tcMar>
            <w:vAlign w:val="bottom"/>
          </w:tcPr>
          <w:p w14:paraId="00C1883E"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3F" w14:textId="77777777" w:rsidR="00A53AD6" w:rsidRDefault="00A53AD6">
            <w:pPr>
              <w:pStyle w:val="NormalText"/>
              <w:jc w:val="right"/>
            </w:pPr>
            <w:r>
              <w:t>3.35</w:t>
            </w:r>
          </w:p>
        </w:tc>
        <w:tc>
          <w:tcPr>
            <w:tcW w:w="440" w:type="dxa"/>
            <w:tcBorders>
              <w:top w:val="nil"/>
              <w:left w:val="nil"/>
              <w:bottom w:val="nil"/>
              <w:right w:val="nil"/>
            </w:tcBorders>
            <w:tcMar>
              <w:top w:w="0" w:type="dxa"/>
              <w:left w:w="0" w:type="dxa"/>
              <w:bottom w:w="0" w:type="dxa"/>
              <w:right w:w="0" w:type="dxa"/>
            </w:tcMar>
            <w:vAlign w:val="bottom"/>
          </w:tcPr>
          <w:p w14:paraId="00C18840"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841" w14:textId="77777777" w:rsidR="00A53AD6" w:rsidRDefault="00A53AD6">
            <w:pPr>
              <w:pStyle w:val="NormalText"/>
              <w:jc w:val="right"/>
            </w:pPr>
            <w:r>
              <w:t> </w:t>
            </w:r>
          </w:p>
        </w:tc>
      </w:tr>
      <w:tr w:rsidR="00A53AD6" w14:paraId="00C18848" w14:textId="77777777">
        <w:tc>
          <w:tcPr>
            <w:tcW w:w="5400" w:type="dxa"/>
            <w:tcBorders>
              <w:top w:val="nil"/>
              <w:left w:val="nil"/>
              <w:bottom w:val="nil"/>
              <w:right w:val="nil"/>
            </w:tcBorders>
            <w:vAlign w:val="bottom"/>
          </w:tcPr>
          <w:p w14:paraId="00C18843" w14:textId="77777777" w:rsidR="00A53AD6" w:rsidRDefault="00A53AD6">
            <w:pPr>
              <w:pStyle w:val="NormalText"/>
            </w:pPr>
            <w:r>
              <w:t>Variable manufacturing overhead</w:t>
            </w:r>
          </w:p>
        </w:tc>
        <w:tc>
          <w:tcPr>
            <w:tcW w:w="440" w:type="dxa"/>
            <w:tcBorders>
              <w:top w:val="nil"/>
              <w:left w:val="nil"/>
              <w:bottom w:val="nil"/>
              <w:right w:val="nil"/>
            </w:tcBorders>
            <w:tcMar>
              <w:top w:w="0" w:type="dxa"/>
              <w:left w:w="0" w:type="dxa"/>
              <w:bottom w:w="0" w:type="dxa"/>
              <w:right w:w="0" w:type="dxa"/>
            </w:tcMar>
            <w:vAlign w:val="bottom"/>
          </w:tcPr>
          <w:p w14:paraId="00C18844"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45" w14:textId="77777777" w:rsidR="00A53AD6" w:rsidRDefault="00A53AD6">
            <w:pPr>
              <w:pStyle w:val="NormalText"/>
              <w:jc w:val="right"/>
            </w:pPr>
            <w:r>
              <w:t>1.75</w:t>
            </w:r>
          </w:p>
        </w:tc>
        <w:tc>
          <w:tcPr>
            <w:tcW w:w="440" w:type="dxa"/>
            <w:tcBorders>
              <w:top w:val="nil"/>
              <w:left w:val="nil"/>
              <w:bottom w:val="nil"/>
              <w:right w:val="nil"/>
            </w:tcBorders>
            <w:tcMar>
              <w:top w:w="0" w:type="dxa"/>
              <w:left w:w="0" w:type="dxa"/>
              <w:bottom w:w="0" w:type="dxa"/>
              <w:right w:w="0" w:type="dxa"/>
            </w:tcMar>
            <w:vAlign w:val="bottom"/>
          </w:tcPr>
          <w:p w14:paraId="00C18846"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847" w14:textId="77777777" w:rsidR="00A53AD6" w:rsidRDefault="00A53AD6">
            <w:pPr>
              <w:pStyle w:val="NormalText"/>
              <w:jc w:val="right"/>
            </w:pPr>
            <w:r>
              <w:t> </w:t>
            </w:r>
          </w:p>
        </w:tc>
      </w:tr>
      <w:tr w:rsidR="00A53AD6" w14:paraId="00C1884E" w14:textId="77777777">
        <w:tc>
          <w:tcPr>
            <w:tcW w:w="5400" w:type="dxa"/>
            <w:tcBorders>
              <w:top w:val="nil"/>
              <w:left w:val="nil"/>
              <w:bottom w:val="nil"/>
              <w:right w:val="nil"/>
            </w:tcBorders>
            <w:vAlign w:val="bottom"/>
          </w:tcPr>
          <w:p w14:paraId="00C18849" w14:textId="77777777" w:rsidR="00A53AD6" w:rsidRDefault="00A53AD6">
            <w:pPr>
              <w:pStyle w:val="NormalText"/>
            </w:pPr>
            <w:r>
              <w:t>Fixed manufacturing overhead</w:t>
            </w:r>
          </w:p>
        </w:tc>
        <w:tc>
          <w:tcPr>
            <w:tcW w:w="440" w:type="dxa"/>
            <w:tcBorders>
              <w:top w:val="nil"/>
              <w:left w:val="nil"/>
              <w:bottom w:val="nil"/>
              <w:right w:val="nil"/>
            </w:tcBorders>
            <w:tcMar>
              <w:top w:w="0" w:type="dxa"/>
              <w:left w:w="0" w:type="dxa"/>
              <w:bottom w:w="0" w:type="dxa"/>
              <w:right w:w="0" w:type="dxa"/>
            </w:tcMar>
            <w:vAlign w:val="bottom"/>
          </w:tcPr>
          <w:p w14:paraId="00C1884A"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14:paraId="00C1884B"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14:paraId="00C1884C"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884D" w14:textId="77777777" w:rsidR="00A53AD6" w:rsidRDefault="00A53AD6">
            <w:pPr>
              <w:pStyle w:val="NormalText"/>
              <w:jc w:val="right"/>
            </w:pPr>
            <w:r>
              <w:t>8,800</w:t>
            </w:r>
          </w:p>
        </w:tc>
      </w:tr>
      <w:tr w:rsidR="00A53AD6" w14:paraId="00C18854" w14:textId="77777777">
        <w:tc>
          <w:tcPr>
            <w:tcW w:w="5400" w:type="dxa"/>
            <w:tcBorders>
              <w:top w:val="nil"/>
              <w:left w:val="nil"/>
              <w:bottom w:val="nil"/>
              <w:right w:val="nil"/>
            </w:tcBorders>
            <w:vAlign w:val="bottom"/>
          </w:tcPr>
          <w:p w14:paraId="00C1884F" w14:textId="77777777" w:rsidR="00A53AD6" w:rsidRDefault="00A53AD6">
            <w:pPr>
              <w:pStyle w:val="NormalText"/>
            </w:pPr>
            <w:r>
              <w:t>Sales commissions</w:t>
            </w:r>
          </w:p>
        </w:tc>
        <w:tc>
          <w:tcPr>
            <w:tcW w:w="440" w:type="dxa"/>
            <w:tcBorders>
              <w:top w:val="nil"/>
              <w:left w:val="nil"/>
              <w:bottom w:val="nil"/>
              <w:right w:val="nil"/>
            </w:tcBorders>
            <w:tcMar>
              <w:top w:w="0" w:type="dxa"/>
              <w:left w:w="0" w:type="dxa"/>
              <w:bottom w:w="0" w:type="dxa"/>
              <w:right w:w="0" w:type="dxa"/>
            </w:tcMar>
            <w:vAlign w:val="bottom"/>
          </w:tcPr>
          <w:p w14:paraId="00C18850"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51" w14:textId="77777777" w:rsidR="00A53AD6" w:rsidRDefault="00A53AD6">
            <w:pPr>
              <w:pStyle w:val="NormalText"/>
              <w:jc w:val="right"/>
            </w:pPr>
            <w:r>
              <w:t>1.00</w:t>
            </w:r>
          </w:p>
        </w:tc>
        <w:tc>
          <w:tcPr>
            <w:tcW w:w="440" w:type="dxa"/>
            <w:tcBorders>
              <w:top w:val="nil"/>
              <w:left w:val="nil"/>
              <w:bottom w:val="nil"/>
              <w:right w:val="nil"/>
            </w:tcBorders>
            <w:tcMar>
              <w:top w:w="0" w:type="dxa"/>
              <w:left w:w="0" w:type="dxa"/>
              <w:bottom w:w="0" w:type="dxa"/>
              <w:right w:w="0" w:type="dxa"/>
            </w:tcMar>
            <w:vAlign w:val="bottom"/>
          </w:tcPr>
          <w:p w14:paraId="00C18852"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853" w14:textId="77777777" w:rsidR="00A53AD6" w:rsidRDefault="00A53AD6">
            <w:pPr>
              <w:pStyle w:val="NormalText"/>
              <w:jc w:val="right"/>
            </w:pPr>
            <w:r>
              <w:t> </w:t>
            </w:r>
          </w:p>
        </w:tc>
      </w:tr>
      <w:tr w:rsidR="00A53AD6" w14:paraId="00C1885A" w14:textId="77777777">
        <w:tc>
          <w:tcPr>
            <w:tcW w:w="5400" w:type="dxa"/>
            <w:tcBorders>
              <w:top w:val="nil"/>
              <w:left w:val="nil"/>
              <w:bottom w:val="nil"/>
              <w:right w:val="nil"/>
            </w:tcBorders>
            <w:vAlign w:val="bottom"/>
          </w:tcPr>
          <w:p w14:paraId="00C18855" w14:textId="77777777" w:rsidR="00A53AD6" w:rsidRDefault="00A53AD6">
            <w:pPr>
              <w:pStyle w:val="NormalText"/>
            </w:pPr>
            <w:r>
              <w:t>Variable administrative expense</w:t>
            </w:r>
          </w:p>
        </w:tc>
        <w:tc>
          <w:tcPr>
            <w:tcW w:w="440" w:type="dxa"/>
            <w:tcBorders>
              <w:top w:val="nil"/>
              <w:left w:val="nil"/>
              <w:bottom w:val="nil"/>
              <w:right w:val="nil"/>
            </w:tcBorders>
            <w:tcMar>
              <w:top w:w="0" w:type="dxa"/>
              <w:left w:w="0" w:type="dxa"/>
              <w:bottom w:w="0" w:type="dxa"/>
              <w:right w:w="0" w:type="dxa"/>
            </w:tcMar>
            <w:vAlign w:val="bottom"/>
          </w:tcPr>
          <w:p w14:paraId="00C18856"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57" w14:textId="77777777" w:rsidR="00A53AD6" w:rsidRDefault="00A53AD6">
            <w:pPr>
              <w:pStyle w:val="NormalText"/>
              <w:jc w:val="right"/>
            </w:pPr>
            <w:r>
              <w:t>0.40</w:t>
            </w:r>
          </w:p>
        </w:tc>
        <w:tc>
          <w:tcPr>
            <w:tcW w:w="440" w:type="dxa"/>
            <w:tcBorders>
              <w:top w:val="nil"/>
              <w:left w:val="nil"/>
              <w:bottom w:val="nil"/>
              <w:right w:val="nil"/>
            </w:tcBorders>
            <w:tcMar>
              <w:top w:w="0" w:type="dxa"/>
              <w:left w:w="0" w:type="dxa"/>
              <w:bottom w:w="0" w:type="dxa"/>
              <w:right w:w="0" w:type="dxa"/>
            </w:tcMar>
            <w:vAlign w:val="bottom"/>
          </w:tcPr>
          <w:p w14:paraId="00C18858"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859" w14:textId="77777777" w:rsidR="00A53AD6" w:rsidRDefault="00A53AD6">
            <w:pPr>
              <w:pStyle w:val="NormalText"/>
              <w:jc w:val="right"/>
            </w:pPr>
            <w:r>
              <w:t> </w:t>
            </w:r>
          </w:p>
        </w:tc>
      </w:tr>
      <w:tr w:rsidR="00A53AD6" w14:paraId="00C18860" w14:textId="77777777">
        <w:tc>
          <w:tcPr>
            <w:tcW w:w="5400" w:type="dxa"/>
            <w:tcBorders>
              <w:top w:val="nil"/>
              <w:left w:val="nil"/>
              <w:bottom w:val="nil"/>
              <w:right w:val="nil"/>
            </w:tcBorders>
            <w:vAlign w:val="bottom"/>
          </w:tcPr>
          <w:p w14:paraId="00C1885B" w14:textId="77777777" w:rsidR="00A53AD6" w:rsidRDefault="00A53AD6">
            <w:pPr>
              <w:pStyle w:val="NormalText"/>
            </w:pPr>
            <w:r>
              <w:t>Fixed selling and administrative expense</w:t>
            </w:r>
          </w:p>
        </w:tc>
        <w:tc>
          <w:tcPr>
            <w:tcW w:w="440" w:type="dxa"/>
            <w:tcBorders>
              <w:top w:val="nil"/>
              <w:left w:val="nil"/>
              <w:bottom w:val="nil"/>
              <w:right w:val="nil"/>
            </w:tcBorders>
            <w:tcMar>
              <w:top w:w="0" w:type="dxa"/>
              <w:left w:w="0" w:type="dxa"/>
              <w:bottom w:w="0" w:type="dxa"/>
              <w:right w:w="0" w:type="dxa"/>
            </w:tcMar>
            <w:vAlign w:val="bottom"/>
          </w:tcPr>
          <w:p w14:paraId="00C1885C"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14:paraId="00C1885D"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14:paraId="00C1885E"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885F" w14:textId="77777777" w:rsidR="00A53AD6" w:rsidRDefault="00A53AD6">
            <w:pPr>
              <w:pStyle w:val="NormalText"/>
              <w:jc w:val="right"/>
            </w:pPr>
            <w:r>
              <w:t>4,000</w:t>
            </w:r>
          </w:p>
        </w:tc>
      </w:tr>
    </w:tbl>
    <w:p w14:paraId="00C18861" w14:textId="77777777" w:rsidR="00A53AD6" w:rsidRDefault="00A53AD6">
      <w:pPr>
        <w:pStyle w:val="NormalText"/>
      </w:pPr>
    </w:p>
    <w:p w14:paraId="00C18862" w14:textId="77777777" w:rsidR="00A53AD6" w:rsidRDefault="00A53AD6">
      <w:pPr>
        <w:pStyle w:val="NormalText"/>
      </w:pPr>
      <w:r>
        <w:t>If 3,000 units are produced, the total amount of indirect manufacturing cost incurred is closest to:</w:t>
      </w:r>
    </w:p>
    <w:p w14:paraId="00C18863" w14:textId="77777777" w:rsidR="00A53AD6" w:rsidRDefault="00A53AD6">
      <w:pPr>
        <w:pStyle w:val="NormalText"/>
      </w:pPr>
      <w:r>
        <w:t>A) $5,250</w:t>
      </w:r>
    </w:p>
    <w:p w14:paraId="00C18864" w14:textId="77777777" w:rsidR="00A53AD6" w:rsidRDefault="00A53AD6">
      <w:pPr>
        <w:pStyle w:val="NormalText"/>
      </w:pPr>
      <w:r>
        <w:t>B) $11,850</w:t>
      </w:r>
    </w:p>
    <w:p w14:paraId="00C18865" w14:textId="77777777" w:rsidR="00A53AD6" w:rsidRDefault="00A53AD6">
      <w:pPr>
        <w:pStyle w:val="NormalText"/>
      </w:pPr>
      <w:r>
        <w:t>C) $8,800</w:t>
      </w:r>
    </w:p>
    <w:p w14:paraId="00C18866" w14:textId="77777777" w:rsidR="00A53AD6" w:rsidRDefault="00A53AD6">
      <w:pPr>
        <w:pStyle w:val="NormalText"/>
      </w:pPr>
      <w:r>
        <w:t>D) $14,050</w:t>
      </w:r>
    </w:p>
    <w:p w14:paraId="00C18867" w14:textId="77777777" w:rsidR="003C39DD" w:rsidRDefault="003C39DD">
      <w:pPr>
        <w:pStyle w:val="NormalText"/>
      </w:pPr>
    </w:p>
    <w:p w14:paraId="00C18868" w14:textId="77777777" w:rsidR="00A53AD6" w:rsidRDefault="003C39DD">
      <w:pPr>
        <w:pStyle w:val="NormalText"/>
      </w:pPr>
      <w:r>
        <w:t>Answer:</w:t>
      </w:r>
      <w:r w:rsidR="00A53AD6">
        <w:t xml:space="preserve">  D</w:t>
      </w:r>
    </w:p>
    <w:p w14:paraId="00C18869"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886D" w14:textId="77777777">
        <w:tc>
          <w:tcPr>
            <w:tcW w:w="5480" w:type="dxa"/>
            <w:tcBorders>
              <w:top w:val="nil"/>
              <w:left w:val="nil"/>
              <w:bottom w:val="nil"/>
              <w:right w:val="nil"/>
            </w:tcBorders>
            <w:vAlign w:val="bottom"/>
          </w:tcPr>
          <w:p w14:paraId="00C1886A"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86B"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86C" w14:textId="77777777" w:rsidR="00A53AD6" w:rsidRDefault="00A53AD6">
            <w:pPr>
              <w:pStyle w:val="NormalText"/>
              <w:jc w:val="center"/>
            </w:pPr>
            <w:r>
              <w:t> </w:t>
            </w:r>
          </w:p>
        </w:tc>
      </w:tr>
      <w:tr w:rsidR="00A53AD6" w14:paraId="00C18872" w14:textId="77777777">
        <w:tc>
          <w:tcPr>
            <w:tcW w:w="5480" w:type="dxa"/>
            <w:tcBorders>
              <w:top w:val="nil"/>
              <w:left w:val="nil"/>
              <w:bottom w:val="nil"/>
              <w:right w:val="nil"/>
            </w:tcBorders>
            <w:vAlign w:val="bottom"/>
          </w:tcPr>
          <w:p w14:paraId="00C1886E" w14:textId="77777777" w:rsidR="00A53AD6" w:rsidRDefault="00A53AD6">
            <w:pPr>
              <w:pStyle w:val="NormalText"/>
            </w:pPr>
            <w:r>
              <w:t>Total variable manufacturing overhead cost</w:t>
            </w:r>
          </w:p>
          <w:p w14:paraId="00C1886F" w14:textId="77777777" w:rsidR="00A53AD6" w:rsidRDefault="00A53AD6">
            <w:pPr>
              <w:pStyle w:val="NormalText"/>
            </w:pPr>
            <w:r>
              <w:t>($1.75 per unit × 3,000 units)</w:t>
            </w:r>
          </w:p>
        </w:tc>
        <w:tc>
          <w:tcPr>
            <w:tcW w:w="280" w:type="dxa"/>
            <w:tcBorders>
              <w:top w:val="nil"/>
              <w:left w:val="nil"/>
              <w:bottom w:val="nil"/>
              <w:right w:val="nil"/>
            </w:tcBorders>
            <w:tcMar>
              <w:top w:w="0" w:type="dxa"/>
              <w:left w:w="0" w:type="dxa"/>
              <w:bottom w:w="0" w:type="dxa"/>
              <w:right w:w="0" w:type="dxa"/>
            </w:tcMar>
            <w:vAlign w:val="bottom"/>
          </w:tcPr>
          <w:p w14:paraId="00C18870"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871" w14:textId="77777777" w:rsidR="00A53AD6" w:rsidRDefault="00A53AD6">
            <w:pPr>
              <w:pStyle w:val="NormalText"/>
              <w:jc w:val="right"/>
            </w:pPr>
            <w:r>
              <w:t>5,250</w:t>
            </w:r>
          </w:p>
        </w:tc>
      </w:tr>
      <w:tr w:rsidR="00A53AD6" w14:paraId="00C18876" w14:textId="77777777">
        <w:tc>
          <w:tcPr>
            <w:tcW w:w="5480" w:type="dxa"/>
            <w:tcBorders>
              <w:top w:val="nil"/>
              <w:left w:val="nil"/>
              <w:bottom w:val="nil"/>
              <w:right w:val="nil"/>
            </w:tcBorders>
            <w:vAlign w:val="bottom"/>
          </w:tcPr>
          <w:p w14:paraId="00C18873"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874"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875" w14:textId="77777777" w:rsidR="00A53AD6" w:rsidRDefault="00A53AD6">
            <w:pPr>
              <w:pStyle w:val="NormalText"/>
              <w:jc w:val="right"/>
            </w:pPr>
            <w:r>
              <w:t>8,800</w:t>
            </w:r>
          </w:p>
        </w:tc>
      </w:tr>
      <w:tr w:rsidR="00A53AD6" w14:paraId="00C1887A" w14:textId="77777777">
        <w:tc>
          <w:tcPr>
            <w:tcW w:w="5480" w:type="dxa"/>
            <w:tcBorders>
              <w:top w:val="nil"/>
              <w:left w:val="nil"/>
              <w:bottom w:val="nil"/>
              <w:right w:val="nil"/>
            </w:tcBorders>
            <w:vAlign w:val="bottom"/>
          </w:tcPr>
          <w:p w14:paraId="00C18877" w14:textId="77777777" w:rsidR="00A53AD6" w:rsidRDefault="00A53AD6">
            <w:pPr>
              <w:pStyle w:val="NormalText"/>
            </w:pPr>
            <w:r>
              <w:t>Total indirect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878"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8879" w14:textId="77777777" w:rsidR="00A53AD6" w:rsidRDefault="00A53AD6">
            <w:pPr>
              <w:pStyle w:val="NormalText"/>
              <w:jc w:val="right"/>
            </w:pPr>
            <w:r>
              <w:t>14,050</w:t>
            </w:r>
          </w:p>
        </w:tc>
      </w:tr>
    </w:tbl>
    <w:p w14:paraId="00C1887B" w14:textId="77777777" w:rsidR="00A53AD6" w:rsidRDefault="00A53AD6">
      <w:pPr>
        <w:pStyle w:val="NormalText"/>
      </w:pPr>
    </w:p>
    <w:p w14:paraId="00C1887C" w14:textId="77777777" w:rsidR="00A53AD6" w:rsidRDefault="003C39DD">
      <w:pPr>
        <w:pStyle w:val="NormalText"/>
      </w:pPr>
      <w:r>
        <w:t>Difficulty: 1 Easy</w:t>
      </w:r>
    </w:p>
    <w:p w14:paraId="00C1887D"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87E"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87F" w14:textId="77777777" w:rsidR="00A53AD6" w:rsidRDefault="00A53AD6">
      <w:pPr>
        <w:pStyle w:val="NormalText"/>
      </w:pPr>
      <w:r>
        <w:t>Bloom's:  Apply</w:t>
      </w:r>
    </w:p>
    <w:p w14:paraId="00C18880" w14:textId="77777777" w:rsidR="00A53AD6" w:rsidRDefault="00A53AD6">
      <w:pPr>
        <w:pStyle w:val="NormalText"/>
      </w:pPr>
      <w:r>
        <w:t>AACSB:  Analytical Thinking</w:t>
      </w:r>
    </w:p>
    <w:p w14:paraId="00C18881" w14:textId="77777777" w:rsidR="00A53AD6" w:rsidRDefault="00A53AD6">
      <w:pPr>
        <w:pStyle w:val="NormalText"/>
      </w:pPr>
      <w:r>
        <w:t>AICPA:  BB Critical Thinking; FN Measurement</w:t>
      </w:r>
    </w:p>
    <w:p w14:paraId="00C18882" w14:textId="77777777" w:rsidR="00A53AD6" w:rsidRDefault="00A53AD6">
      <w:pPr>
        <w:pStyle w:val="NormalText"/>
      </w:pPr>
    </w:p>
    <w:p w14:paraId="00C18883" w14:textId="77777777" w:rsidR="00B2306E" w:rsidRDefault="00B2306E">
      <w:pPr>
        <w:rPr>
          <w:rFonts w:ascii="Times New Roman" w:hAnsi="Times New Roman"/>
          <w:color w:val="000000"/>
          <w:sz w:val="24"/>
          <w:szCs w:val="24"/>
        </w:rPr>
      </w:pPr>
      <w:r>
        <w:br w:type="page"/>
      </w:r>
    </w:p>
    <w:p w14:paraId="00C18884" w14:textId="77777777" w:rsidR="00A53AD6" w:rsidRDefault="00A53AD6">
      <w:pPr>
        <w:pStyle w:val="NormalText"/>
      </w:pPr>
      <w:r>
        <w:t xml:space="preserve">164) </w:t>
      </w:r>
      <w:proofErr w:type="spellStart"/>
      <w:r>
        <w:t>Schwiesow</w:t>
      </w:r>
      <w:proofErr w:type="spellEnd"/>
      <w:r>
        <w:t xml:space="preserve"> Corporation has provided the following information:</w:t>
      </w:r>
    </w:p>
    <w:p w14:paraId="00C18885"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440"/>
        <w:gridCol w:w="560"/>
        <w:gridCol w:w="20"/>
        <w:gridCol w:w="440"/>
        <w:gridCol w:w="780"/>
        <w:gridCol w:w="20"/>
      </w:tblGrid>
      <w:tr w:rsidR="00A53AD6" w14:paraId="00C18889" w14:textId="77777777">
        <w:trPr>
          <w:gridAfter w:val="1"/>
          <w:wAfter w:w="20" w:type="dxa"/>
        </w:trPr>
        <w:tc>
          <w:tcPr>
            <w:tcW w:w="5400" w:type="dxa"/>
            <w:tcBorders>
              <w:top w:val="nil"/>
              <w:left w:val="nil"/>
              <w:bottom w:val="nil"/>
              <w:right w:val="nil"/>
            </w:tcBorders>
            <w:vAlign w:val="bottom"/>
          </w:tcPr>
          <w:p w14:paraId="00C18886" w14:textId="77777777" w:rsidR="00A53AD6" w:rsidRDefault="00A53AD6">
            <w:pPr>
              <w:pStyle w:val="NormalText"/>
            </w:pPr>
            <w:r>
              <w:t> </w:t>
            </w:r>
          </w:p>
        </w:tc>
        <w:tc>
          <w:tcPr>
            <w:tcW w:w="1000" w:type="dxa"/>
            <w:gridSpan w:val="2"/>
            <w:tcBorders>
              <w:top w:val="nil"/>
              <w:left w:val="nil"/>
              <w:bottom w:val="nil"/>
              <w:right w:val="nil"/>
            </w:tcBorders>
            <w:tcMar>
              <w:top w:w="0" w:type="dxa"/>
              <w:left w:w="0" w:type="dxa"/>
              <w:bottom w:w="0" w:type="dxa"/>
              <w:right w:w="0" w:type="dxa"/>
            </w:tcMar>
            <w:vAlign w:val="bottom"/>
          </w:tcPr>
          <w:p w14:paraId="00C18887" w14:textId="77777777" w:rsidR="00A53AD6" w:rsidRDefault="00A53AD6">
            <w:pPr>
              <w:pStyle w:val="NormalText"/>
              <w:jc w:val="center"/>
            </w:pPr>
            <w:r>
              <w:t>Cost per Unit</w:t>
            </w:r>
          </w:p>
        </w:tc>
        <w:tc>
          <w:tcPr>
            <w:tcW w:w="1240" w:type="dxa"/>
            <w:gridSpan w:val="3"/>
            <w:tcBorders>
              <w:top w:val="nil"/>
              <w:left w:val="nil"/>
              <w:bottom w:val="nil"/>
              <w:right w:val="nil"/>
            </w:tcBorders>
            <w:tcMar>
              <w:top w:w="0" w:type="dxa"/>
              <w:left w:w="0" w:type="dxa"/>
              <w:bottom w:w="0" w:type="dxa"/>
              <w:right w:w="0" w:type="dxa"/>
            </w:tcMar>
            <w:vAlign w:val="bottom"/>
          </w:tcPr>
          <w:p w14:paraId="00C18888" w14:textId="77777777" w:rsidR="00A53AD6" w:rsidRDefault="00A53AD6">
            <w:pPr>
              <w:pStyle w:val="NormalText"/>
              <w:jc w:val="center"/>
            </w:pPr>
            <w:r>
              <w:t>Cost per Period</w:t>
            </w:r>
          </w:p>
        </w:tc>
      </w:tr>
      <w:tr w:rsidR="00A53AD6" w14:paraId="00C1888F" w14:textId="77777777">
        <w:tc>
          <w:tcPr>
            <w:tcW w:w="5400" w:type="dxa"/>
            <w:tcBorders>
              <w:top w:val="nil"/>
              <w:left w:val="nil"/>
              <w:bottom w:val="nil"/>
              <w:right w:val="nil"/>
            </w:tcBorders>
            <w:vAlign w:val="bottom"/>
          </w:tcPr>
          <w:p w14:paraId="00C1888A" w14:textId="77777777" w:rsidR="00A53AD6" w:rsidRDefault="00A53AD6">
            <w:pPr>
              <w:pStyle w:val="NormalText"/>
            </w:pPr>
            <w:r>
              <w:t>Direct materials</w:t>
            </w:r>
          </w:p>
        </w:tc>
        <w:tc>
          <w:tcPr>
            <w:tcW w:w="440" w:type="dxa"/>
            <w:tcBorders>
              <w:top w:val="nil"/>
              <w:left w:val="nil"/>
              <w:bottom w:val="nil"/>
              <w:right w:val="nil"/>
            </w:tcBorders>
            <w:tcMar>
              <w:top w:w="0" w:type="dxa"/>
              <w:left w:w="0" w:type="dxa"/>
              <w:bottom w:w="0" w:type="dxa"/>
              <w:right w:w="0" w:type="dxa"/>
            </w:tcMar>
            <w:vAlign w:val="bottom"/>
          </w:tcPr>
          <w:p w14:paraId="00C1888B"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8C" w14:textId="77777777" w:rsidR="00A53AD6" w:rsidRDefault="00A53AD6">
            <w:pPr>
              <w:pStyle w:val="NormalText"/>
              <w:jc w:val="right"/>
            </w:pPr>
            <w:r>
              <w:t>7.05</w:t>
            </w:r>
          </w:p>
        </w:tc>
        <w:tc>
          <w:tcPr>
            <w:tcW w:w="440" w:type="dxa"/>
            <w:tcBorders>
              <w:top w:val="nil"/>
              <w:left w:val="nil"/>
              <w:bottom w:val="nil"/>
              <w:right w:val="nil"/>
            </w:tcBorders>
            <w:tcMar>
              <w:top w:w="0" w:type="dxa"/>
              <w:left w:w="0" w:type="dxa"/>
              <w:bottom w:w="0" w:type="dxa"/>
              <w:right w:w="0" w:type="dxa"/>
            </w:tcMar>
            <w:vAlign w:val="bottom"/>
          </w:tcPr>
          <w:p w14:paraId="00C1888D"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88E" w14:textId="77777777" w:rsidR="00A53AD6" w:rsidRDefault="00A53AD6">
            <w:pPr>
              <w:pStyle w:val="NormalText"/>
              <w:jc w:val="right"/>
            </w:pPr>
            <w:r>
              <w:t> </w:t>
            </w:r>
          </w:p>
        </w:tc>
      </w:tr>
      <w:tr w:rsidR="00A53AD6" w14:paraId="00C18895" w14:textId="77777777">
        <w:tc>
          <w:tcPr>
            <w:tcW w:w="5400" w:type="dxa"/>
            <w:tcBorders>
              <w:top w:val="nil"/>
              <w:left w:val="nil"/>
              <w:bottom w:val="nil"/>
              <w:right w:val="nil"/>
            </w:tcBorders>
            <w:vAlign w:val="bottom"/>
          </w:tcPr>
          <w:p w14:paraId="00C18890" w14:textId="77777777" w:rsidR="00A53AD6" w:rsidRDefault="00A53AD6">
            <w:pPr>
              <w:pStyle w:val="NormalText"/>
            </w:pPr>
            <w:r>
              <w:t>Direct labor</w:t>
            </w:r>
          </w:p>
        </w:tc>
        <w:tc>
          <w:tcPr>
            <w:tcW w:w="440" w:type="dxa"/>
            <w:tcBorders>
              <w:top w:val="nil"/>
              <w:left w:val="nil"/>
              <w:bottom w:val="nil"/>
              <w:right w:val="nil"/>
            </w:tcBorders>
            <w:tcMar>
              <w:top w:w="0" w:type="dxa"/>
              <w:left w:w="0" w:type="dxa"/>
              <w:bottom w:w="0" w:type="dxa"/>
              <w:right w:w="0" w:type="dxa"/>
            </w:tcMar>
            <w:vAlign w:val="bottom"/>
          </w:tcPr>
          <w:p w14:paraId="00C18891"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92" w14:textId="77777777" w:rsidR="00A53AD6" w:rsidRDefault="00A53AD6">
            <w:pPr>
              <w:pStyle w:val="NormalText"/>
              <w:jc w:val="right"/>
            </w:pPr>
            <w:r>
              <w:t>3.50</w:t>
            </w:r>
          </w:p>
        </w:tc>
        <w:tc>
          <w:tcPr>
            <w:tcW w:w="440" w:type="dxa"/>
            <w:tcBorders>
              <w:top w:val="nil"/>
              <w:left w:val="nil"/>
              <w:bottom w:val="nil"/>
              <w:right w:val="nil"/>
            </w:tcBorders>
            <w:tcMar>
              <w:top w:w="0" w:type="dxa"/>
              <w:left w:w="0" w:type="dxa"/>
              <w:bottom w:w="0" w:type="dxa"/>
              <w:right w:w="0" w:type="dxa"/>
            </w:tcMar>
            <w:vAlign w:val="bottom"/>
          </w:tcPr>
          <w:p w14:paraId="00C18893"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894" w14:textId="77777777" w:rsidR="00A53AD6" w:rsidRDefault="00A53AD6">
            <w:pPr>
              <w:pStyle w:val="NormalText"/>
              <w:jc w:val="right"/>
            </w:pPr>
            <w:r>
              <w:t> </w:t>
            </w:r>
          </w:p>
        </w:tc>
      </w:tr>
      <w:tr w:rsidR="00A53AD6" w14:paraId="00C1889B" w14:textId="77777777">
        <w:tc>
          <w:tcPr>
            <w:tcW w:w="5400" w:type="dxa"/>
            <w:tcBorders>
              <w:top w:val="nil"/>
              <w:left w:val="nil"/>
              <w:bottom w:val="nil"/>
              <w:right w:val="nil"/>
            </w:tcBorders>
            <w:vAlign w:val="bottom"/>
          </w:tcPr>
          <w:p w14:paraId="00C18896" w14:textId="77777777" w:rsidR="00A53AD6" w:rsidRDefault="00A53AD6">
            <w:pPr>
              <w:pStyle w:val="NormalText"/>
            </w:pPr>
            <w:r>
              <w:t>Variable manufacturing overhead</w:t>
            </w:r>
          </w:p>
        </w:tc>
        <w:tc>
          <w:tcPr>
            <w:tcW w:w="440" w:type="dxa"/>
            <w:tcBorders>
              <w:top w:val="nil"/>
              <w:left w:val="nil"/>
              <w:bottom w:val="nil"/>
              <w:right w:val="nil"/>
            </w:tcBorders>
            <w:tcMar>
              <w:top w:w="0" w:type="dxa"/>
              <w:left w:w="0" w:type="dxa"/>
              <w:bottom w:w="0" w:type="dxa"/>
              <w:right w:w="0" w:type="dxa"/>
            </w:tcMar>
            <w:vAlign w:val="bottom"/>
          </w:tcPr>
          <w:p w14:paraId="00C18897"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98" w14:textId="77777777" w:rsidR="00A53AD6" w:rsidRDefault="00A53AD6">
            <w:pPr>
              <w:pStyle w:val="NormalText"/>
              <w:jc w:val="right"/>
            </w:pPr>
            <w:r>
              <w:t>1.65</w:t>
            </w:r>
          </w:p>
        </w:tc>
        <w:tc>
          <w:tcPr>
            <w:tcW w:w="440" w:type="dxa"/>
            <w:tcBorders>
              <w:top w:val="nil"/>
              <w:left w:val="nil"/>
              <w:bottom w:val="nil"/>
              <w:right w:val="nil"/>
            </w:tcBorders>
            <w:tcMar>
              <w:top w:w="0" w:type="dxa"/>
              <w:left w:w="0" w:type="dxa"/>
              <w:bottom w:w="0" w:type="dxa"/>
              <w:right w:w="0" w:type="dxa"/>
            </w:tcMar>
            <w:vAlign w:val="bottom"/>
          </w:tcPr>
          <w:p w14:paraId="00C18899"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89A" w14:textId="77777777" w:rsidR="00A53AD6" w:rsidRDefault="00A53AD6">
            <w:pPr>
              <w:pStyle w:val="NormalText"/>
              <w:jc w:val="right"/>
            </w:pPr>
            <w:r>
              <w:t> </w:t>
            </w:r>
          </w:p>
        </w:tc>
      </w:tr>
      <w:tr w:rsidR="00A53AD6" w14:paraId="00C188A1" w14:textId="77777777">
        <w:tc>
          <w:tcPr>
            <w:tcW w:w="5400" w:type="dxa"/>
            <w:tcBorders>
              <w:top w:val="nil"/>
              <w:left w:val="nil"/>
              <w:bottom w:val="nil"/>
              <w:right w:val="nil"/>
            </w:tcBorders>
            <w:vAlign w:val="bottom"/>
          </w:tcPr>
          <w:p w14:paraId="00C1889C" w14:textId="77777777" w:rsidR="00A53AD6" w:rsidRDefault="00A53AD6">
            <w:pPr>
              <w:pStyle w:val="NormalText"/>
            </w:pPr>
            <w:r>
              <w:t>Fixed manufacturing overhead</w:t>
            </w:r>
          </w:p>
        </w:tc>
        <w:tc>
          <w:tcPr>
            <w:tcW w:w="440" w:type="dxa"/>
            <w:tcBorders>
              <w:top w:val="nil"/>
              <w:left w:val="nil"/>
              <w:bottom w:val="nil"/>
              <w:right w:val="nil"/>
            </w:tcBorders>
            <w:tcMar>
              <w:top w:w="0" w:type="dxa"/>
              <w:left w:w="0" w:type="dxa"/>
              <w:bottom w:w="0" w:type="dxa"/>
              <w:right w:w="0" w:type="dxa"/>
            </w:tcMar>
            <w:vAlign w:val="bottom"/>
          </w:tcPr>
          <w:p w14:paraId="00C1889D"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14:paraId="00C1889E"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14:paraId="00C1889F"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8A0" w14:textId="77777777" w:rsidR="00A53AD6" w:rsidRDefault="00A53AD6">
            <w:pPr>
              <w:pStyle w:val="NormalText"/>
              <w:jc w:val="right"/>
            </w:pPr>
            <w:r>
              <w:t>11,000</w:t>
            </w:r>
          </w:p>
        </w:tc>
      </w:tr>
      <w:tr w:rsidR="00A53AD6" w14:paraId="00C188A7" w14:textId="77777777">
        <w:tc>
          <w:tcPr>
            <w:tcW w:w="5400" w:type="dxa"/>
            <w:tcBorders>
              <w:top w:val="nil"/>
              <w:left w:val="nil"/>
              <w:bottom w:val="nil"/>
              <w:right w:val="nil"/>
            </w:tcBorders>
            <w:vAlign w:val="bottom"/>
          </w:tcPr>
          <w:p w14:paraId="00C188A2" w14:textId="77777777" w:rsidR="00A53AD6" w:rsidRDefault="00A53AD6">
            <w:pPr>
              <w:pStyle w:val="NormalText"/>
            </w:pPr>
            <w:r>
              <w:t>Sales commissions</w:t>
            </w:r>
          </w:p>
        </w:tc>
        <w:tc>
          <w:tcPr>
            <w:tcW w:w="440" w:type="dxa"/>
            <w:tcBorders>
              <w:top w:val="nil"/>
              <w:left w:val="nil"/>
              <w:bottom w:val="nil"/>
              <w:right w:val="nil"/>
            </w:tcBorders>
            <w:tcMar>
              <w:top w:w="0" w:type="dxa"/>
              <w:left w:w="0" w:type="dxa"/>
              <w:bottom w:w="0" w:type="dxa"/>
              <w:right w:w="0" w:type="dxa"/>
            </w:tcMar>
            <w:vAlign w:val="bottom"/>
          </w:tcPr>
          <w:p w14:paraId="00C188A3"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A4" w14:textId="77777777" w:rsidR="00A53AD6" w:rsidRDefault="00A53AD6">
            <w:pPr>
              <w:pStyle w:val="NormalText"/>
              <w:jc w:val="right"/>
            </w:pPr>
            <w:r>
              <w:t>1.00</w:t>
            </w:r>
          </w:p>
        </w:tc>
        <w:tc>
          <w:tcPr>
            <w:tcW w:w="440" w:type="dxa"/>
            <w:tcBorders>
              <w:top w:val="nil"/>
              <w:left w:val="nil"/>
              <w:bottom w:val="nil"/>
              <w:right w:val="nil"/>
            </w:tcBorders>
            <w:tcMar>
              <w:top w:w="0" w:type="dxa"/>
              <w:left w:w="0" w:type="dxa"/>
              <w:bottom w:w="0" w:type="dxa"/>
              <w:right w:w="0" w:type="dxa"/>
            </w:tcMar>
            <w:vAlign w:val="bottom"/>
          </w:tcPr>
          <w:p w14:paraId="00C188A5"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8A6" w14:textId="77777777" w:rsidR="00A53AD6" w:rsidRDefault="00A53AD6">
            <w:pPr>
              <w:pStyle w:val="NormalText"/>
              <w:jc w:val="right"/>
            </w:pPr>
            <w:r>
              <w:t> </w:t>
            </w:r>
          </w:p>
        </w:tc>
      </w:tr>
      <w:tr w:rsidR="00A53AD6" w14:paraId="00C188AD" w14:textId="77777777">
        <w:tc>
          <w:tcPr>
            <w:tcW w:w="5400" w:type="dxa"/>
            <w:tcBorders>
              <w:top w:val="nil"/>
              <w:left w:val="nil"/>
              <w:bottom w:val="nil"/>
              <w:right w:val="nil"/>
            </w:tcBorders>
            <w:vAlign w:val="bottom"/>
          </w:tcPr>
          <w:p w14:paraId="00C188A8" w14:textId="77777777" w:rsidR="00A53AD6" w:rsidRDefault="00A53AD6">
            <w:pPr>
              <w:pStyle w:val="NormalText"/>
            </w:pPr>
            <w:r>
              <w:t>Variable administrative expense</w:t>
            </w:r>
          </w:p>
        </w:tc>
        <w:tc>
          <w:tcPr>
            <w:tcW w:w="440" w:type="dxa"/>
            <w:tcBorders>
              <w:top w:val="nil"/>
              <w:left w:val="nil"/>
              <w:bottom w:val="nil"/>
              <w:right w:val="nil"/>
            </w:tcBorders>
            <w:tcMar>
              <w:top w:w="0" w:type="dxa"/>
              <w:left w:w="0" w:type="dxa"/>
              <w:bottom w:w="0" w:type="dxa"/>
              <w:right w:w="0" w:type="dxa"/>
            </w:tcMar>
            <w:vAlign w:val="bottom"/>
          </w:tcPr>
          <w:p w14:paraId="00C188A9"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AA" w14:textId="77777777" w:rsidR="00A53AD6" w:rsidRDefault="00A53AD6">
            <w:pPr>
              <w:pStyle w:val="NormalText"/>
              <w:jc w:val="right"/>
            </w:pPr>
            <w:r>
              <w:t>0.40</w:t>
            </w:r>
          </w:p>
        </w:tc>
        <w:tc>
          <w:tcPr>
            <w:tcW w:w="440" w:type="dxa"/>
            <w:tcBorders>
              <w:top w:val="nil"/>
              <w:left w:val="nil"/>
              <w:bottom w:val="nil"/>
              <w:right w:val="nil"/>
            </w:tcBorders>
            <w:tcMar>
              <w:top w:w="0" w:type="dxa"/>
              <w:left w:w="0" w:type="dxa"/>
              <w:bottom w:w="0" w:type="dxa"/>
              <w:right w:w="0" w:type="dxa"/>
            </w:tcMar>
            <w:vAlign w:val="bottom"/>
          </w:tcPr>
          <w:p w14:paraId="00C188AB"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8AC" w14:textId="77777777" w:rsidR="00A53AD6" w:rsidRDefault="00A53AD6">
            <w:pPr>
              <w:pStyle w:val="NormalText"/>
              <w:jc w:val="right"/>
            </w:pPr>
            <w:r>
              <w:t> </w:t>
            </w:r>
          </w:p>
        </w:tc>
      </w:tr>
      <w:tr w:rsidR="00A53AD6" w14:paraId="00C188B3" w14:textId="77777777">
        <w:tc>
          <w:tcPr>
            <w:tcW w:w="5400" w:type="dxa"/>
            <w:tcBorders>
              <w:top w:val="nil"/>
              <w:left w:val="nil"/>
              <w:bottom w:val="nil"/>
              <w:right w:val="nil"/>
            </w:tcBorders>
            <w:vAlign w:val="bottom"/>
          </w:tcPr>
          <w:p w14:paraId="00C188AE" w14:textId="77777777" w:rsidR="00A53AD6" w:rsidRDefault="00A53AD6">
            <w:pPr>
              <w:pStyle w:val="NormalText"/>
            </w:pPr>
            <w:r>
              <w:t>Fixed selling and administrative expense</w:t>
            </w:r>
          </w:p>
        </w:tc>
        <w:tc>
          <w:tcPr>
            <w:tcW w:w="440" w:type="dxa"/>
            <w:tcBorders>
              <w:top w:val="nil"/>
              <w:left w:val="nil"/>
              <w:bottom w:val="nil"/>
              <w:right w:val="nil"/>
            </w:tcBorders>
            <w:tcMar>
              <w:top w:w="0" w:type="dxa"/>
              <w:left w:w="0" w:type="dxa"/>
              <w:bottom w:w="0" w:type="dxa"/>
              <w:right w:w="0" w:type="dxa"/>
            </w:tcMar>
            <w:vAlign w:val="bottom"/>
          </w:tcPr>
          <w:p w14:paraId="00C188AF"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14:paraId="00C188B0"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14:paraId="00C188B1"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8B2" w14:textId="77777777" w:rsidR="00A53AD6" w:rsidRDefault="00A53AD6">
            <w:pPr>
              <w:pStyle w:val="NormalText"/>
              <w:jc w:val="right"/>
            </w:pPr>
            <w:r>
              <w:t>5,500</w:t>
            </w:r>
          </w:p>
        </w:tc>
      </w:tr>
    </w:tbl>
    <w:p w14:paraId="00C188B4" w14:textId="77777777" w:rsidR="00A53AD6" w:rsidRDefault="00A53AD6">
      <w:pPr>
        <w:pStyle w:val="NormalText"/>
      </w:pPr>
    </w:p>
    <w:p w14:paraId="00C188B5" w14:textId="77777777" w:rsidR="00A53AD6" w:rsidRDefault="00A53AD6">
      <w:pPr>
        <w:pStyle w:val="NormalText"/>
      </w:pPr>
      <w:r>
        <w:t>For financial reporting purposes, the total amount of product costs incurred to make 5,000 units is closest to:</w:t>
      </w:r>
    </w:p>
    <w:p w14:paraId="00C188B6" w14:textId="77777777" w:rsidR="00A53AD6" w:rsidRDefault="00A53AD6">
      <w:pPr>
        <w:pStyle w:val="NormalText"/>
      </w:pPr>
      <w:r>
        <w:t>A) $72,000</w:t>
      </w:r>
    </w:p>
    <w:p w14:paraId="00C188B7" w14:textId="77777777" w:rsidR="00A53AD6" w:rsidRDefault="00A53AD6">
      <w:pPr>
        <w:pStyle w:val="NormalText"/>
      </w:pPr>
      <w:r>
        <w:t>B) $77,000</w:t>
      </w:r>
    </w:p>
    <w:p w14:paraId="00C188B8" w14:textId="77777777" w:rsidR="00A53AD6" w:rsidRDefault="00A53AD6">
      <w:pPr>
        <w:pStyle w:val="NormalText"/>
      </w:pPr>
      <w:r>
        <w:t>C) $11,000</w:t>
      </w:r>
    </w:p>
    <w:p w14:paraId="00C188B9" w14:textId="77777777" w:rsidR="00A53AD6" w:rsidRDefault="00A53AD6">
      <w:pPr>
        <w:pStyle w:val="NormalText"/>
      </w:pPr>
      <w:r>
        <w:t>D) $61,000</w:t>
      </w:r>
    </w:p>
    <w:p w14:paraId="00C188BA" w14:textId="77777777" w:rsidR="003C39DD" w:rsidRDefault="003C39DD">
      <w:pPr>
        <w:pStyle w:val="NormalText"/>
      </w:pPr>
    </w:p>
    <w:p w14:paraId="00C188BB" w14:textId="77777777" w:rsidR="00A53AD6" w:rsidRDefault="003C39DD">
      <w:pPr>
        <w:pStyle w:val="NormalText"/>
      </w:pPr>
      <w:r>
        <w:t>Answer:</w:t>
      </w:r>
      <w:r w:rsidR="00A53AD6">
        <w:t xml:space="preserve">  A</w:t>
      </w:r>
    </w:p>
    <w:p w14:paraId="00C188BC"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620"/>
        <w:gridCol w:w="280"/>
        <w:gridCol w:w="700"/>
      </w:tblGrid>
      <w:tr w:rsidR="00A53AD6" w14:paraId="00C188C0" w14:textId="77777777">
        <w:tc>
          <w:tcPr>
            <w:tcW w:w="5620" w:type="dxa"/>
            <w:tcBorders>
              <w:top w:val="nil"/>
              <w:left w:val="nil"/>
              <w:bottom w:val="nil"/>
              <w:right w:val="nil"/>
            </w:tcBorders>
            <w:vAlign w:val="bottom"/>
          </w:tcPr>
          <w:p w14:paraId="00C188BD"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8BE" w14:textId="77777777" w:rsidR="00A53AD6" w:rsidRDefault="00A53AD6">
            <w:pPr>
              <w:pStyle w:val="NormalText"/>
              <w:jc w:val="center"/>
            </w:pPr>
            <w:r>
              <w:t> </w:t>
            </w:r>
          </w:p>
        </w:tc>
        <w:tc>
          <w:tcPr>
            <w:tcW w:w="700" w:type="dxa"/>
            <w:tcBorders>
              <w:top w:val="nil"/>
              <w:left w:val="nil"/>
              <w:bottom w:val="nil"/>
              <w:right w:val="nil"/>
            </w:tcBorders>
            <w:tcMar>
              <w:top w:w="0" w:type="dxa"/>
              <w:left w:w="0" w:type="dxa"/>
              <w:bottom w:w="0" w:type="dxa"/>
              <w:right w:w="0" w:type="dxa"/>
            </w:tcMar>
            <w:vAlign w:val="bottom"/>
          </w:tcPr>
          <w:p w14:paraId="00C188BF" w14:textId="77777777" w:rsidR="00A53AD6" w:rsidRDefault="00A53AD6">
            <w:pPr>
              <w:pStyle w:val="NormalText"/>
              <w:jc w:val="center"/>
            </w:pPr>
            <w:r>
              <w:t> </w:t>
            </w:r>
          </w:p>
        </w:tc>
      </w:tr>
      <w:tr w:rsidR="00A53AD6" w14:paraId="00C188C4" w14:textId="77777777">
        <w:tc>
          <w:tcPr>
            <w:tcW w:w="5620" w:type="dxa"/>
            <w:tcBorders>
              <w:top w:val="nil"/>
              <w:left w:val="nil"/>
              <w:bottom w:val="nil"/>
              <w:right w:val="nil"/>
            </w:tcBorders>
            <w:vAlign w:val="bottom"/>
          </w:tcPr>
          <w:p w14:paraId="00C188C1"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8C2"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88C3" w14:textId="77777777" w:rsidR="00A53AD6" w:rsidRDefault="00A53AD6">
            <w:pPr>
              <w:pStyle w:val="NormalText"/>
              <w:jc w:val="right"/>
            </w:pPr>
            <w:r>
              <w:t>7.05</w:t>
            </w:r>
          </w:p>
        </w:tc>
      </w:tr>
      <w:tr w:rsidR="00A53AD6" w14:paraId="00C188C8" w14:textId="77777777">
        <w:tc>
          <w:tcPr>
            <w:tcW w:w="5620" w:type="dxa"/>
            <w:tcBorders>
              <w:top w:val="nil"/>
              <w:left w:val="nil"/>
              <w:bottom w:val="nil"/>
              <w:right w:val="nil"/>
            </w:tcBorders>
            <w:vAlign w:val="bottom"/>
          </w:tcPr>
          <w:p w14:paraId="00C188C5"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8C6"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88C7" w14:textId="77777777" w:rsidR="00A53AD6" w:rsidRDefault="00A53AD6">
            <w:pPr>
              <w:pStyle w:val="NormalText"/>
              <w:jc w:val="right"/>
            </w:pPr>
            <w:r>
              <w:t>3.50</w:t>
            </w:r>
          </w:p>
        </w:tc>
      </w:tr>
      <w:tr w:rsidR="00A53AD6" w14:paraId="00C188CC" w14:textId="77777777">
        <w:tc>
          <w:tcPr>
            <w:tcW w:w="5620" w:type="dxa"/>
            <w:tcBorders>
              <w:top w:val="nil"/>
              <w:left w:val="nil"/>
              <w:bottom w:val="nil"/>
              <w:right w:val="nil"/>
            </w:tcBorders>
            <w:vAlign w:val="bottom"/>
          </w:tcPr>
          <w:p w14:paraId="00C188C9"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8CA"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88CB" w14:textId="77777777" w:rsidR="00A53AD6" w:rsidRDefault="00A53AD6">
            <w:pPr>
              <w:pStyle w:val="NormalText"/>
              <w:jc w:val="right"/>
            </w:pPr>
            <w:r>
              <w:t>1.65</w:t>
            </w:r>
          </w:p>
        </w:tc>
      </w:tr>
      <w:tr w:rsidR="00A53AD6" w14:paraId="00C188D0" w14:textId="77777777">
        <w:tc>
          <w:tcPr>
            <w:tcW w:w="5620" w:type="dxa"/>
            <w:tcBorders>
              <w:top w:val="nil"/>
              <w:left w:val="nil"/>
              <w:bottom w:val="nil"/>
              <w:right w:val="nil"/>
            </w:tcBorders>
            <w:vAlign w:val="bottom"/>
          </w:tcPr>
          <w:p w14:paraId="00C188CD" w14:textId="77777777" w:rsidR="00A53AD6" w:rsidRDefault="00A53AD6">
            <w:pPr>
              <w:pStyle w:val="NormalText"/>
            </w:pPr>
            <w:r>
              <w:t>Variable manufacturing cost per unit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8CE"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88CF" w14:textId="77777777" w:rsidR="00A53AD6" w:rsidRDefault="00A53AD6">
            <w:pPr>
              <w:pStyle w:val="NormalText"/>
              <w:jc w:val="right"/>
            </w:pPr>
            <w:r>
              <w:t>12.20</w:t>
            </w:r>
          </w:p>
        </w:tc>
      </w:tr>
    </w:tbl>
    <w:p w14:paraId="00C188D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620"/>
        <w:gridCol w:w="280"/>
        <w:gridCol w:w="820"/>
      </w:tblGrid>
      <w:tr w:rsidR="00A53AD6" w14:paraId="00C188D5" w14:textId="77777777">
        <w:tc>
          <w:tcPr>
            <w:tcW w:w="5620" w:type="dxa"/>
            <w:tcBorders>
              <w:top w:val="nil"/>
              <w:left w:val="nil"/>
              <w:bottom w:val="nil"/>
              <w:right w:val="nil"/>
            </w:tcBorders>
            <w:vAlign w:val="bottom"/>
          </w:tcPr>
          <w:p w14:paraId="00C188D2"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8D3"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8D4" w14:textId="77777777" w:rsidR="00A53AD6" w:rsidRDefault="00A53AD6">
            <w:pPr>
              <w:pStyle w:val="NormalText"/>
              <w:jc w:val="center"/>
            </w:pPr>
            <w:r>
              <w:t> </w:t>
            </w:r>
          </w:p>
        </w:tc>
      </w:tr>
      <w:tr w:rsidR="00A53AD6" w14:paraId="00C188DA" w14:textId="77777777">
        <w:tc>
          <w:tcPr>
            <w:tcW w:w="5620" w:type="dxa"/>
            <w:tcBorders>
              <w:top w:val="nil"/>
              <w:left w:val="nil"/>
              <w:bottom w:val="nil"/>
              <w:right w:val="nil"/>
            </w:tcBorders>
            <w:vAlign w:val="bottom"/>
          </w:tcPr>
          <w:p w14:paraId="00C188D6" w14:textId="77777777" w:rsidR="00A53AD6" w:rsidRDefault="00A53AD6">
            <w:pPr>
              <w:pStyle w:val="NormalText"/>
            </w:pPr>
            <w:r>
              <w:t>Total variable manufacturing cost</w:t>
            </w:r>
          </w:p>
          <w:p w14:paraId="00C188D7" w14:textId="77777777" w:rsidR="00A53AD6" w:rsidRDefault="00A53AD6">
            <w:pPr>
              <w:pStyle w:val="NormalText"/>
            </w:pPr>
            <w:r>
              <w:t>($12.20 per unit × 5,000 units produced)</w:t>
            </w:r>
          </w:p>
        </w:tc>
        <w:tc>
          <w:tcPr>
            <w:tcW w:w="280" w:type="dxa"/>
            <w:tcBorders>
              <w:top w:val="nil"/>
              <w:left w:val="nil"/>
              <w:bottom w:val="nil"/>
              <w:right w:val="nil"/>
            </w:tcBorders>
            <w:tcMar>
              <w:top w:w="0" w:type="dxa"/>
              <w:left w:w="0" w:type="dxa"/>
              <w:bottom w:w="0" w:type="dxa"/>
              <w:right w:w="0" w:type="dxa"/>
            </w:tcMar>
            <w:vAlign w:val="bottom"/>
          </w:tcPr>
          <w:p w14:paraId="00C188D8"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8D9" w14:textId="77777777" w:rsidR="00A53AD6" w:rsidRDefault="00A53AD6">
            <w:pPr>
              <w:pStyle w:val="NormalText"/>
              <w:jc w:val="right"/>
            </w:pPr>
            <w:r>
              <w:t>61,000</w:t>
            </w:r>
          </w:p>
        </w:tc>
      </w:tr>
      <w:tr w:rsidR="00A53AD6" w14:paraId="00C188DE" w14:textId="77777777">
        <w:tc>
          <w:tcPr>
            <w:tcW w:w="5620" w:type="dxa"/>
            <w:tcBorders>
              <w:top w:val="nil"/>
              <w:left w:val="nil"/>
              <w:bottom w:val="nil"/>
              <w:right w:val="nil"/>
            </w:tcBorders>
            <w:vAlign w:val="bottom"/>
          </w:tcPr>
          <w:p w14:paraId="00C188DB"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8DC"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8DD" w14:textId="77777777" w:rsidR="00A53AD6" w:rsidRDefault="00A53AD6">
            <w:pPr>
              <w:pStyle w:val="NormalText"/>
              <w:jc w:val="right"/>
            </w:pPr>
            <w:r>
              <w:t>11,000</w:t>
            </w:r>
          </w:p>
        </w:tc>
      </w:tr>
      <w:tr w:rsidR="00A53AD6" w14:paraId="00C188E2" w14:textId="77777777">
        <w:tc>
          <w:tcPr>
            <w:tcW w:w="5620" w:type="dxa"/>
            <w:tcBorders>
              <w:top w:val="nil"/>
              <w:left w:val="nil"/>
              <w:bottom w:val="nil"/>
              <w:right w:val="nil"/>
            </w:tcBorders>
            <w:vAlign w:val="bottom"/>
          </w:tcPr>
          <w:p w14:paraId="00C188DF" w14:textId="77777777" w:rsidR="00A53AD6" w:rsidRDefault="00A53AD6">
            <w:pPr>
              <w:pStyle w:val="NormalText"/>
            </w:pPr>
            <w:r>
              <w:t>Total product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8E0"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88E1" w14:textId="77777777" w:rsidR="00A53AD6" w:rsidRDefault="00A53AD6">
            <w:pPr>
              <w:pStyle w:val="NormalText"/>
              <w:jc w:val="right"/>
            </w:pPr>
            <w:r>
              <w:t>72,000</w:t>
            </w:r>
          </w:p>
        </w:tc>
      </w:tr>
    </w:tbl>
    <w:p w14:paraId="00C188E3" w14:textId="77777777" w:rsidR="00A53AD6" w:rsidRDefault="00A53AD6">
      <w:pPr>
        <w:pStyle w:val="NormalText"/>
      </w:pPr>
    </w:p>
    <w:p w14:paraId="00C188E4" w14:textId="77777777" w:rsidR="00A53AD6" w:rsidRDefault="003C39DD">
      <w:pPr>
        <w:pStyle w:val="NormalText"/>
      </w:pPr>
      <w:r>
        <w:t>Difficulty: 1 Easy</w:t>
      </w:r>
    </w:p>
    <w:p w14:paraId="00C188E5" w14:textId="77777777" w:rsidR="00A53AD6" w:rsidRDefault="00A53AD6">
      <w:pPr>
        <w:pStyle w:val="NormalText"/>
      </w:pPr>
      <w:r>
        <w:t>Topic:  Cost Classifications for Preparing Financial Statements; Cost Classifications for Predicting Cost Behavior</w:t>
      </w:r>
    </w:p>
    <w:p w14:paraId="00C188E6"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88E7" w14:textId="77777777" w:rsidR="00A53AD6" w:rsidRDefault="00A53AD6">
      <w:pPr>
        <w:pStyle w:val="NormalText"/>
      </w:pPr>
      <w:r>
        <w:t>Bloom's:  Apply</w:t>
      </w:r>
    </w:p>
    <w:p w14:paraId="00C188E8" w14:textId="77777777" w:rsidR="00A53AD6" w:rsidRDefault="00A53AD6">
      <w:pPr>
        <w:pStyle w:val="NormalText"/>
      </w:pPr>
      <w:r>
        <w:t>AACSB:  Analytical Thinking</w:t>
      </w:r>
    </w:p>
    <w:p w14:paraId="00C188E9" w14:textId="77777777" w:rsidR="00A53AD6" w:rsidRDefault="00A53AD6">
      <w:pPr>
        <w:pStyle w:val="NormalText"/>
      </w:pPr>
      <w:r>
        <w:t>AICPA:  BB Critical Thinking; FN Measurement</w:t>
      </w:r>
    </w:p>
    <w:p w14:paraId="00C188EA" w14:textId="77777777" w:rsidR="00A53AD6" w:rsidRDefault="00A53AD6">
      <w:pPr>
        <w:pStyle w:val="NormalText"/>
      </w:pPr>
    </w:p>
    <w:p w14:paraId="00C188EB" w14:textId="77777777" w:rsidR="00B2306E" w:rsidRDefault="00B2306E">
      <w:pPr>
        <w:rPr>
          <w:rFonts w:ascii="Times New Roman" w:hAnsi="Times New Roman"/>
          <w:color w:val="000000"/>
          <w:sz w:val="24"/>
          <w:szCs w:val="24"/>
        </w:rPr>
      </w:pPr>
      <w:r>
        <w:br w:type="page"/>
      </w:r>
    </w:p>
    <w:p w14:paraId="00C188EC" w14:textId="77777777" w:rsidR="00A53AD6" w:rsidRDefault="00A53AD6">
      <w:pPr>
        <w:pStyle w:val="NormalText"/>
      </w:pPr>
      <w:r>
        <w:t xml:space="preserve">165) </w:t>
      </w:r>
      <w:proofErr w:type="spellStart"/>
      <w:r>
        <w:t>Schwiesow</w:t>
      </w:r>
      <w:proofErr w:type="spellEnd"/>
      <w:r>
        <w:t xml:space="preserve"> Corporation has provided the following information:</w:t>
      </w:r>
    </w:p>
    <w:p w14:paraId="00C188ED"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440"/>
        <w:gridCol w:w="560"/>
        <w:gridCol w:w="20"/>
        <w:gridCol w:w="440"/>
        <w:gridCol w:w="920"/>
      </w:tblGrid>
      <w:tr w:rsidR="00A53AD6" w14:paraId="00C188F1" w14:textId="77777777">
        <w:tc>
          <w:tcPr>
            <w:tcW w:w="5400" w:type="dxa"/>
            <w:tcBorders>
              <w:top w:val="nil"/>
              <w:left w:val="nil"/>
              <w:bottom w:val="nil"/>
              <w:right w:val="nil"/>
            </w:tcBorders>
            <w:vAlign w:val="bottom"/>
          </w:tcPr>
          <w:p w14:paraId="00C188EE" w14:textId="77777777" w:rsidR="00A53AD6" w:rsidRDefault="00A53AD6">
            <w:pPr>
              <w:pStyle w:val="NormalText"/>
            </w:pPr>
            <w:r>
              <w:t> </w:t>
            </w:r>
          </w:p>
        </w:tc>
        <w:tc>
          <w:tcPr>
            <w:tcW w:w="1000" w:type="dxa"/>
            <w:gridSpan w:val="2"/>
            <w:tcBorders>
              <w:top w:val="nil"/>
              <w:left w:val="nil"/>
              <w:bottom w:val="nil"/>
              <w:right w:val="nil"/>
            </w:tcBorders>
            <w:tcMar>
              <w:top w:w="0" w:type="dxa"/>
              <w:left w:w="0" w:type="dxa"/>
              <w:bottom w:w="0" w:type="dxa"/>
              <w:right w:w="0" w:type="dxa"/>
            </w:tcMar>
            <w:vAlign w:val="bottom"/>
          </w:tcPr>
          <w:p w14:paraId="00C188EF" w14:textId="77777777" w:rsidR="00A53AD6" w:rsidRDefault="00A53AD6">
            <w:pPr>
              <w:pStyle w:val="NormalText"/>
              <w:jc w:val="center"/>
            </w:pPr>
            <w:r>
              <w:t>Cost per Unit</w:t>
            </w:r>
          </w:p>
        </w:tc>
        <w:tc>
          <w:tcPr>
            <w:tcW w:w="1380" w:type="dxa"/>
            <w:gridSpan w:val="3"/>
            <w:tcBorders>
              <w:top w:val="nil"/>
              <w:left w:val="nil"/>
              <w:bottom w:val="nil"/>
              <w:right w:val="nil"/>
            </w:tcBorders>
            <w:tcMar>
              <w:top w:w="0" w:type="dxa"/>
              <w:left w:w="0" w:type="dxa"/>
              <w:bottom w:w="0" w:type="dxa"/>
              <w:right w:w="0" w:type="dxa"/>
            </w:tcMar>
            <w:vAlign w:val="bottom"/>
          </w:tcPr>
          <w:p w14:paraId="00C188F0" w14:textId="77777777" w:rsidR="00A53AD6" w:rsidRDefault="00A53AD6">
            <w:pPr>
              <w:pStyle w:val="NormalText"/>
              <w:jc w:val="center"/>
            </w:pPr>
            <w:r>
              <w:t>Cost per Period</w:t>
            </w:r>
          </w:p>
        </w:tc>
      </w:tr>
      <w:tr w:rsidR="00A53AD6" w14:paraId="00C188F7" w14:textId="77777777">
        <w:tc>
          <w:tcPr>
            <w:tcW w:w="5400" w:type="dxa"/>
            <w:tcBorders>
              <w:top w:val="nil"/>
              <w:left w:val="nil"/>
              <w:bottom w:val="nil"/>
              <w:right w:val="nil"/>
            </w:tcBorders>
            <w:vAlign w:val="bottom"/>
          </w:tcPr>
          <w:p w14:paraId="00C188F2" w14:textId="77777777" w:rsidR="00A53AD6" w:rsidRDefault="00A53AD6">
            <w:pPr>
              <w:pStyle w:val="NormalText"/>
            </w:pPr>
            <w:r>
              <w:t>Direct materials</w:t>
            </w:r>
          </w:p>
        </w:tc>
        <w:tc>
          <w:tcPr>
            <w:tcW w:w="440" w:type="dxa"/>
            <w:tcBorders>
              <w:top w:val="nil"/>
              <w:left w:val="nil"/>
              <w:bottom w:val="nil"/>
              <w:right w:val="nil"/>
            </w:tcBorders>
            <w:tcMar>
              <w:top w:w="0" w:type="dxa"/>
              <w:left w:w="0" w:type="dxa"/>
              <w:bottom w:w="0" w:type="dxa"/>
              <w:right w:w="0" w:type="dxa"/>
            </w:tcMar>
            <w:vAlign w:val="bottom"/>
          </w:tcPr>
          <w:p w14:paraId="00C188F3"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F4" w14:textId="77777777" w:rsidR="00A53AD6" w:rsidRDefault="00A53AD6">
            <w:pPr>
              <w:pStyle w:val="NormalText"/>
              <w:jc w:val="right"/>
            </w:pPr>
            <w:r>
              <w:t>7.05</w:t>
            </w:r>
          </w:p>
        </w:tc>
        <w:tc>
          <w:tcPr>
            <w:tcW w:w="440" w:type="dxa"/>
            <w:tcBorders>
              <w:top w:val="nil"/>
              <w:left w:val="nil"/>
              <w:bottom w:val="nil"/>
              <w:right w:val="nil"/>
            </w:tcBorders>
            <w:tcMar>
              <w:top w:w="0" w:type="dxa"/>
              <w:left w:w="0" w:type="dxa"/>
              <w:bottom w:w="0" w:type="dxa"/>
              <w:right w:w="0" w:type="dxa"/>
            </w:tcMar>
            <w:vAlign w:val="bottom"/>
          </w:tcPr>
          <w:p w14:paraId="00C188F5" w14:textId="77777777" w:rsidR="00A53AD6" w:rsidRDefault="00A53AD6">
            <w:pPr>
              <w:pStyle w:val="NormalText"/>
              <w:jc w:val="right"/>
            </w:pPr>
            <w:r>
              <w:t> </w:t>
            </w:r>
          </w:p>
        </w:tc>
        <w:tc>
          <w:tcPr>
            <w:tcW w:w="920" w:type="dxa"/>
            <w:tcBorders>
              <w:top w:val="nil"/>
              <w:left w:val="nil"/>
              <w:bottom w:val="nil"/>
              <w:right w:val="nil"/>
            </w:tcBorders>
            <w:tcMar>
              <w:top w:w="0" w:type="dxa"/>
              <w:left w:w="0" w:type="dxa"/>
              <w:bottom w:w="0" w:type="dxa"/>
              <w:right w:w="0" w:type="dxa"/>
            </w:tcMar>
            <w:vAlign w:val="bottom"/>
          </w:tcPr>
          <w:p w14:paraId="00C188F6" w14:textId="77777777" w:rsidR="00A53AD6" w:rsidRDefault="00A53AD6">
            <w:pPr>
              <w:pStyle w:val="NormalText"/>
              <w:jc w:val="right"/>
            </w:pPr>
            <w:r>
              <w:t> </w:t>
            </w:r>
          </w:p>
        </w:tc>
      </w:tr>
      <w:tr w:rsidR="00A53AD6" w14:paraId="00C188FD" w14:textId="77777777">
        <w:tc>
          <w:tcPr>
            <w:tcW w:w="5400" w:type="dxa"/>
            <w:tcBorders>
              <w:top w:val="nil"/>
              <w:left w:val="nil"/>
              <w:bottom w:val="nil"/>
              <w:right w:val="nil"/>
            </w:tcBorders>
            <w:vAlign w:val="bottom"/>
          </w:tcPr>
          <w:p w14:paraId="00C188F8" w14:textId="77777777" w:rsidR="00A53AD6" w:rsidRDefault="00A53AD6">
            <w:pPr>
              <w:pStyle w:val="NormalText"/>
            </w:pPr>
            <w:r>
              <w:t>Direct labor</w:t>
            </w:r>
          </w:p>
        </w:tc>
        <w:tc>
          <w:tcPr>
            <w:tcW w:w="440" w:type="dxa"/>
            <w:tcBorders>
              <w:top w:val="nil"/>
              <w:left w:val="nil"/>
              <w:bottom w:val="nil"/>
              <w:right w:val="nil"/>
            </w:tcBorders>
            <w:tcMar>
              <w:top w:w="0" w:type="dxa"/>
              <w:left w:w="0" w:type="dxa"/>
              <w:bottom w:w="0" w:type="dxa"/>
              <w:right w:w="0" w:type="dxa"/>
            </w:tcMar>
            <w:vAlign w:val="bottom"/>
          </w:tcPr>
          <w:p w14:paraId="00C188F9"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8FA" w14:textId="77777777" w:rsidR="00A53AD6" w:rsidRDefault="00A53AD6">
            <w:pPr>
              <w:pStyle w:val="NormalText"/>
              <w:jc w:val="right"/>
            </w:pPr>
            <w:r>
              <w:t>3.50</w:t>
            </w:r>
          </w:p>
        </w:tc>
        <w:tc>
          <w:tcPr>
            <w:tcW w:w="440" w:type="dxa"/>
            <w:tcBorders>
              <w:top w:val="nil"/>
              <w:left w:val="nil"/>
              <w:bottom w:val="nil"/>
              <w:right w:val="nil"/>
            </w:tcBorders>
            <w:tcMar>
              <w:top w:w="0" w:type="dxa"/>
              <w:left w:w="0" w:type="dxa"/>
              <w:bottom w:w="0" w:type="dxa"/>
              <w:right w:w="0" w:type="dxa"/>
            </w:tcMar>
            <w:vAlign w:val="bottom"/>
          </w:tcPr>
          <w:p w14:paraId="00C188FB" w14:textId="77777777" w:rsidR="00A53AD6" w:rsidRDefault="00A53AD6">
            <w:pPr>
              <w:pStyle w:val="NormalText"/>
              <w:jc w:val="right"/>
            </w:pPr>
            <w:r>
              <w:t> </w:t>
            </w:r>
          </w:p>
        </w:tc>
        <w:tc>
          <w:tcPr>
            <w:tcW w:w="920" w:type="dxa"/>
            <w:tcBorders>
              <w:top w:val="nil"/>
              <w:left w:val="nil"/>
              <w:bottom w:val="nil"/>
              <w:right w:val="nil"/>
            </w:tcBorders>
            <w:tcMar>
              <w:top w:w="0" w:type="dxa"/>
              <w:left w:w="0" w:type="dxa"/>
              <w:bottom w:w="0" w:type="dxa"/>
              <w:right w:w="0" w:type="dxa"/>
            </w:tcMar>
            <w:vAlign w:val="bottom"/>
          </w:tcPr>
          <w:p w14:paraId="00C188FC" w14:textId="77777777" w:rsidR="00A53AD6" w:rsidRDefault="00A53AD6">
            <w:pPr>
              <w:pStyle w:val="NormalText"/>
              <w:jc w:val="right"/>
            </w:pPr>
            <w:r>
              <w:t> </w:t>
            </w:r>
          </w:p>
        </w:tc>
      </w:tr>
      <w:tr w:rsidR="00A53AD6" w14:paraId="00C18903" w14:textId="77777777">
        <w:tc>
          <w:tcPr>
            <w:tcW w:w="5400" w:type="dxa"/>
            <w:tcBorders>
              <w:top w:val="nil"/>
              <w:left w:val="nil"/>
              <w:bottom w:val="nil"/>
              <w:right w:val="nil"/>
            </w:tcBorders>
            <w:vAlign w:val="bottom"/>
          </w:tcPr>
          <w:p w14:paraId="00C188FE" w14:textId="77777777" w:rsidR="00A53AD6" w:rsidRDefault="00A53AD6">
            <w:pPr>
              <w:pStyle w:val="NormalText"/>
            </w:pPr>
            <w:r>
              <w:t>Variable manufacturing overhead</w:t>
            </w:r>
          </w:p>
        </w:tc>
        <w:tc>
          <w:tcPr>
            <w:tcW w:w="440" w:type="dxa"/>
            <w:tcBorders>
              <w:top w:val="nil"/>
              <w:left w:val="nil"/>
              <w:bottom w:val="nil"/>
              <w:right w:val="nil"/>
            </w:tcBorders>
            <w:tcMar>
              <w:top w:w="0" w:type="dxa"/>
              <w:left w:w="0" w:type="dxa"/>
              <w:bottom w:w="0" w:type="dxa"/>
              <w:right w:w="0" w:type="dxa"/>
            </w:tcMar>
            <w:vAlign w:val="bottom"/>
          </w:tcPr>
          <w:p w14:paraId="00C188FF"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900" w14:textId="77777777" w:rsidR="00A53AD6" w:rsidRDefault="00A53AD6">
            <w:pPr>
              <w:pStyle w:val="NormalText"/>
              <w:jc w:val="right"/>
            </w:pPr>
            <w:r>
              <w:t>1.65</w:t>
            </w:r>
          </w:p>
        </w:tc>
        <w:tc>
          <w:tcPr>
            <w:tcW w:w="440" w:type="dxa"/>
            <w:tcBorders>
              <w:top w:val="nil"/>
              <w:left w:val="nil"/>
              <w:bottom w:val="nil"/>
              <w:right w:val="nil"/>
            </w:tcBorders>
            <w:tcMar>
              <w:top w:w="0" w:type="dxa"/>
              <w:left w:w="0" w:type="dxa"/>
              <w:bottom w:w="0" w:type="dxa"/>
              <w:right w:w="0" w:type="dxa"/>
            </w:tcMar>
            <w:vAlign w:val="bottom"/>
          </w:tcPr>
          <w:p w14:paraId="00C18901" w14:textId="77777777" w:rsidR="00A53AD6" w:rsidRDefault="00A53AD6">
            <w:pPr>
              <w:pStyle w:val="NormalText"/>
              <w:jc w:val="right"/>
            </w:pPr>
            <w:r>
              <w:t> </w:t>
            </w:r>
          </w:p>
        </w:tc>
        <w:tc>
          <w:tcPr>
            <w:tcW w:w="920" w:type="dxa"/>
            <w:tcBorders>
              <w:top w:val="nil"/>
              <w:left w:val="nil"/>
              <w:bottom w:val="nil"/>
              <w:right w:val="nil"/>
            </w:tcBorders>
            <w:tcMar>
              <w:top w:w="0" w:type="dxa"/>
              <w:left w:w="0" w:type="dxa"/>
              <w:bottom w:w="0" w:type="dxa"/>
              <w:right w:w="0" w:type="dxa"/>
            </w:tcMar>
            <w:vAlign w:val="bottom"/>
          </w:tcPr>
          <w:p w14:paraId="00C18902" w14:textId="77777777" w:rsidR="00A53AD6" w:rsidRDefault="00A53AD6">
            <w:pPr>
              <w:pStyle w:val="NormalText"/>
              <w:jc w:val="right"/>
            </w:pPr>
            <w:r>
              <w:t> </w:t>
            </w:r>
          </w:p>
        </w:tc>
      </w:tr>
      <w:tr w:rsidR="00A53AD6" w14:paraId="00C18909" w14:textId="77777777">
        <w:tc>
          <w:tcPr>
            <w:tcW w:w="5400" w:type="dxa"/>
            <w:tcBorders>
              <w:top w:val="nil"/>
              <w:left w:val="nil"/>
              <w:bottom w:val="nil"/>
              <w:right w:val="nil"/>
            </w:tcBorders>
            <w:vAlign w:val="bottom"/>
          </w:tcPr>
          <w:p w14:paraId="00C18904" w14:textId="77777777" w:rsidR="00A53AD6" w:rsidRDefault="00A53AD6">
            <w:pPr>
              <w:pStyle w:val="NormalText"/>
            </w:pPr>
            <w:r>
              <w:t>Fixed manufacturing overhead</w:t>
            </w:r>
          </w:p>
        </w:tc>
        <w:tc>
          <w:tcPr>
            <w:tcW w:w="440" w:type="dxa"/>
            <w:tcBorders>
              <w:top w:val="nil"/>
              <w:left w:val="nil"/>
              <w:bottom w:val="nil"/>
              <w:right w:val="nil"/>
            </w:tcBorders>
            <w:tcMar>
              <w:top w:w="0" w:type="dxa"/>
              <w:left w:w="0" w:type="dxa"/>
              <w:bottom w:w="0" w:type="dxa"/>
              <w:right w:w="0" w:type="dxa"/>
            </w:tcMar>
            <w:vAlign w:val="bottom"/>
          </w:tcPr>
          <w:p w14:paraId="00C18905"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14:paraId="00C18906"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14:paraId="00C18907" w14:textId="77777777" w:rsidR="00A53AD6" w:rsidRDefault="00A53AD6">
            <w:pPr>
              <w:pStyle w:val="NormalText"/>
              <w:jc w:val="right"/>
            </w:pPr>
            <w:r>
              <w:t>$</w:t>
            </w:r>
          </w:p>
        </w:tc>
        <w:tc>
          <w:tcPr>
            <w:tcW w:w="920" w:type="dxa"/>
            <w:tcBorders>
              <w:top w:val="nil"/>
              <w:left w:val="nil"/>
              <w:bottom w:val="nil"/>
              <w:right w:val="nil"/>
            </w:tcBorders>
            <w:tcMar>
              <w:top w:w="0" w:type="dxa"/>
              <w:left w:w="0" w:type="dxa"/>
              <w:bottom w:w="0" w:type="dxa"/>
              <w:right w:w="0" w:type="dxa"/>
            </w:tcMar>
            <w:vAlign w:val="bottom"/>
          </w:tcPr>
          <w:p w14:paraId="00C18908" w14:textId="77777777" w:rsidR="00A53AD6" w:rsidRDefault="00A53AD6">
            <w:pPr>
              <w:pStyle w:val="NormalText"/>
              <w:jc w:val="right"/>
            </w:pPr>
            <w:r>
              <w:t>11,000</w:t>
            </w:r>
          </w:p>
        </w:tc>
      </w:tr>
      <w:tr w:rsidR="00A53AD6" w14:paraId="00C1890F" w14:textId="77777777">
        <w:tc>
          <w:tcPr>
            <w:tcW w:w="5400" w:type="dxa"/>
            <w:tcBorders>
              <w:top w:val="nil"/>
              <w:left w:val="nil"/>
              <w:bottom w:val="nil"/>
              <w:right w:val="nil"/>
            </w:tcBorders>
            <w:vAlign w:val="bottom"/>
          </w:tcPr>
          <w:p w14:paraId="00C1890A" w14:textId="77777777" w:rsidR="00A53AD6" w:rsidRDefault="00A53AD6">
            <w:pPr>
              <w:pStyle w:val="NormalText"/>
            </w:pPr>
            <w:r>
              <w:t>Sales commissions</w:t>
            </w:r>
          </w:p>
        </w:tc>
        <w:tc>
          <w:tcPr>
            <w:tcW w:w="440" w:type="dxa"/>
            <w:tcBorders>
              <w:top w:val="nil"/>
              <w:left w:val="nil"/>
              <w:bottom w:val="nil"/>
              <w:right w:val="nil"/>
            </w:tcBorders>
            <w:tcMar>
              <w:top w:w="0" w:type="dxa"/>
              <w:left w:w="0" w:type="dxa"/>
              <w:bottom w:w="0" w:type="dxa"/>
              <w:right w:w="0" w:type="dxa"/>
            </w:tcMar>
            <w:vAlign w:val="bottom"/>
          </w:tcPr>
          <w:p w14:paraId="00C1890B"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90C" w14:textId="77777777" w:rsidR="00A53AD6" w:rsidRDefault="00A53AD6">
            <w:pPr>
              <w:pStyle w:val="NormalText"/>
              <w:jc w:val="right"/>
            </w:pPr>
            <w:r>
              <w:t>1.00</w:t>
            </w:r>
          </w:p>
        </w:tc>
        <w:tc>
          <w:tcPr>
            <w:tcW w:w="440" w:type="dxa"/>
            <w:tcBorders>
              <w:top w:val="nil"/>
              <w:left w:val="nil"/>
              <w:bottom w:val="nil"/>
              <w:right w:val="nil"/>
            </w:tcBorders>
            <w:tcMar>
              <w:top w:w="0" w:type="dxa"/>
              <w:left w:w="0" w:type="dxa"/>
              <w:bottom w:w="0" w:type="dxa"/>
              <w:right w:w="0" w:type="dxa"/>
            </w:tcMar>
            <w:vAlign w:val="bottom"/>
          </w:tcPr>
          <w:p w14:paraId="00C1890D" w14:textId="77777777" w:rsidR="00A53AD6" w:rsidRDefault="00A53AD6">
            <w:pPr>
              <w:pStyle w:val="NormalText"/>
              <w:jc w:val="right"/>
            </w:pPr>
            <w:r>
              <w:t> </w:t>
            </w:r>
          </w:p>
        </w:tc>
        <w:tc>
          <w:tcPr>
            <w:tcW w:w="920" w:type="dxa"/>
            <w:tcBorders>
              <w:top w:val="nil"/>
              <w:left w:val="nil"/>
              <w:bottom w:val="nil"/>
              <w:right w:val="nil"/>
            </w:tcBorders>
            <w:tcMar>
              <w:top w:w="0" w:type="dxa"/>
              <w:left w:w="0" w:type="dxa"/>
              <w:bottom w:w="0" w:type="dxa"/>
              <w:right w:w="0" w:type="dxa"/>
            </w:tcMar>
            <w:vAlign w:val="bottom"/>
          </w:tcPr>
          <w:p w14:paraId="00C1890E" w14:textId="77777777" w:rsidR="00A53AD6" w:rsidRDefault="00A53AD6">
            <w:pPr>
              <w:pStyle w:val="NormalText"/>
              <w:jc w:val="right"/>
            </w:pPr>
            <w:r>
              <w:t> </w:t>
            </w:r>
          </w:p>
        </w:tc>
      </w:tr>
      <w:tr w:rsidR="00A53AD6" w14:paraId="00C18915" w14:textId="77777777">
        <w:tc>
          <w:tcPr>
            <w:tcW w:w="5400" w:type="dxa"/>
            <w:tcBorders>
              <w:top w:val="nil"/>
              <w:left w:val="nil"/>
              <w:bottom w:val="nil"/>
              <w:right w:val="nil"/>
            </w:tcBorders>
            <w:vAlign w:val="bottom"/>
          </w:tcPr>
          <w:p w14:paraId="00C18910" w14:textId="77777777" w:rsidR="00A53AD6" w:rsidRDefault="00A53AD6">
            <w:pPr>
              <w:pStyle w:val="NormalText"/>
            </w:pPr>
            <w:r>
              <w:t>Variable administrative expense</w:t>
            </w:r>
          </w:p>
        </w:tc>
        <w:tc>
          <w:tcPr>
            <w:tcW w:w="440" w:type="dxa"/>
            <w:tcBorders>
              <w:top w:val="nil"/>
              <w:left w:val="nil"/>
              <w:bottom w:val="nil"/>
              <w:right w:val="nil"/>
            </w:tcBorders>
            <w:tcMar>
              <w:top w:w="0" w:type="dxa"/>
              <w:left w:w="0" w:type="dxa"/>
              <w:bottom w:w="0" w:type="dxa"/>
              <w:right w:w="0" w:type="dxa"/>
            </w:tcMar>
            <w:vAlign w:val="bottom"/>
          </w:tcPr>
          <w:p w14:paraId="00C18911"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8912" w14:textId="77777777" w:rsidR="00A53AD6" w:rsidRDefault="00A53AD6">
            <w:pPr>
              <w:pStyle w:val="NormalText"/>
              <w:jc w:val="right"/>
            </w:pPr>
            <w:r>
              <w:t>0.40</w:t>
            </w:r>
          </w:p>
        </w:tc>
        <w:tc>
          <w:tcPr>
            <w:tcW w:w="440" w:type="dxa"/>
            <w:tcBorders>
              <w:top w:val="nil"/>
              <w:left w:val="nil"/>
              <w:bottom w:val="nil"/>
              <w:right w:val="nil"/>
            </w:tcBorders>
            <w:tcMar>
              <w:top w:w="0" w:type="dxa"/>
              <w:left w:w="0" w:type="dxa"/>
              <w:bottom w:w="0" w:type="dxa"/>
              <w:right w:w="0" w:type="dxa"/>
            </w:tcMar>
            <w:vAlign w:val="bottom"/>
          </w:tcPr>
          <w:p w14:paraId="00C18913" w14:textId="77777777" w:rsidR="00A53AD6" w:rsidRDefault="00A53AD6">
            <w:pPr>
              <w:pStyle w:val="NormalText"/>
              <w:jc w:val="right"/>
            </w:pPr>
            <w:r>
              <w:t> </w:t>
            </w:r>
          </w:p>
        </w:tc>
        <w:tc>
          <w:tcPr>
            <w:tcW w:w="920" w:type="dxa"/>
            <w:tcBorders>
              <w:top w:val="nil"/>
              <w:left w:val="nil"/>
              <w:bottom w:val="nil"/>
              <w:right w:val="nil"/>
            </w:tcBorders>
            <w:tcMar>
              <w:top w:w="0" w:type="dxa"/>
              <w:left w:w="0" w:type="dxa"/>
              <w:bottom w:w="0" w:type="dxa"/>
              <w:right w:w="0" w:type="dxa"/>
            </w:tcMar>
            <w:vAlign w:val="bottom"/>
          </w:tcPr>
          <w:p w14:paraId="00C18914" w14:textId="77777777" w:rsidR="00A53AD6" w:rsidRDefault="00A53AD6">
            <w:pPr>
              <w:pStyle w:val="NormalText"/>
              <w:jc w:val="right"/>
            </w:pPr>
            <w:r>
              <w:t> </w:t>
            </w:r>
          </w:p>
        </w:tc>
      </w:tr>
      <w:tr w:rsidR="00A53AD6" w14:paraId="00C1891B" w14:textId="77777777">
        <w:tc>
          <w:tcPr>
            <w:tcW w:w="5400" w:type="dxa"/>
            <w:tcBorders>
              <w:top w:val="nil"/>
              <w:left w:val="nil"/>
              <w:bottom w:val="nil"/>
              <w:right w:val="nil"/>
            </w:tcBorders>
            <w:vAlign w:val="bottom"/>
          </w:tcPr>
          <w:p w14:paraId="00C18916" w14:textId="77777777" w:rsidR="00A53AD6" w:rsidRDefault="00A53AD6">
            <w:pPr>
              <w:pStyle w:val="NormalText"/>
            </w:pPr>
            <w:r>
              <w:t>Fixed selling and administrative expense</w:t>
            </w:r>
          </w:p>
        </w:tc>
        <w:tc>
          <w:tcPr>
            <w:tcW w:w="440" w:type="dxa"/>
            <w:tcBorders>
              <w:top w:val="nil"/>
              <w:left w:val="nil"/>
              <w:bottom w:val="nil"/>
              <w:right w:val="nil"/>
            </w:tcBorders>
            <w:tcMar>
              <w:top w:w="0" w:type="dxa"/>
              <w:left w:w="0" w:type="dxa"/>
              <w:bottom w:w="0" w:type="dxa"/>
              <w:right w:w="0" w:type="dxa"/>
            </w:tcMar>
            <w:vAlign w:val="bottom"/>
          </w:tcPr>
          <w:p w14:paraId="00C18917" w14:textId="77777777"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14:paraId="00C18918" w14:textId="77777777"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14:paraId="00C18919" w14:textId="77777777" w:rsidR="00A53AD6" w:rsidRDefault="00A53AD6">
            <w:pPr>
              <w:pStyle w:val="NormalText"/>
              <w:jc w:val="right"/>
            </w:pPr>
            <w:r>
              <w:t>$</w:t>
            </w:r>
          </w:p>
        </w:tc>
        <w:tc>
          <w:tcPr>
            <w:tcW w:w="920" w:type="dxa"/>
            <w:tcBorders>
              <w:top w:val="nil"/>
              <w:left w:val="nil"/>
              <w:bottom w:val="nil"/>
              <w:right w:val="nil"/>
            </w:tcBorders>
            <w:tcMar>
              <w:top w:w="0" w:type="dxa"/>
              <w:left w:w="0" w:type="dxa"/>
              <w:bottom w:w="0" w:type="dxa"/>
              <w:right w:w="0" w:type="dxa"/>
            </w:tcMar>
            <w:vAlign w:val="bottom"/>
          </w:tcPr>
          <w:p w14:paraId="00C1891A" w14:textId="77777777" w:rsidR="00A53AD6" w:rsidRDefault="00A53AD6">
            <w:pPr>
              <w:pStyle w:val="NormalText"/>
              <w:jc w:val="right"/>
            </w:pPr>
            <w:r>
              <w:t>5,500</w:t>
            </w:r>
          </w:p>
        </w:tc>
      </w:tr>
    </w:tbl>
    <w:p w14:paraId="00C1891C" w14:textId="77777777" w:rsidR="00A53AD6" w:rsidRDefault="00A53AD6">
      <w:pPr>
        <w:pStyle w:val="NormalText"/>
      </w:pPr>
    </w:p>
    <w:p w14:paraId="00C1891D" w14:textId="77777777" w:rsidR="00A53AD6" w:rsidRDefault="00A53AD6">
      <w:pPr>
        <w:pStyle w:val="NormalText"/>
      </w:pPr>
      <w:r>
        <w:t>For financial reporting purposes, the total amount of period costs incurred to sell 5,000 units is closest to:</w:t>
      </w:r>
    </w:p>
    <w:p w14:paraId="00C1891E" w14:textId="77777777" w:rsidR="00A53AD6" w:rsidRDefault="00A53AD6">
      <w:pPr>
        <w:pStyle w:val="NormalText"/>
      </w:pPr>
      <w:r>
        <w:t>A) $12,500</w:t>
      </w:r>
    </w:p>
    <w:p w14:paraId="00C1891F" w14:textId="77777777" w:rsidR="00A53AD6" w:rsidRDefault="00A53AD6">
      <w:pPr>
        <w:pStyle w:val="NormalText"/>
      </w:pPr>
      <w:r>
        <w:t>B) $8,300</w:t>
      </w:r>
    </w:p>
    <w:p w14:paraId="00C18920" w14:textId="77777777" w:rsidR="00A53AD6" w:rsidRDefault="00A53AD6">
      <w:pPr>
        <w:pStyle w:val="NormalText"/>
      </w:pPr>
      <w:r>
        <w:t>C) $7,000</w:t>
      </w:r>
    </w:p>
    <w:p w14:paraId="00C18921" w14:textId="77777777" w:rsidR="00A53AD6" w:rsidRDefault="00A53AD6">
      <w:pPr>
        <w:pStyle w:val="NormalText"/>
      </w:pPr>
      <w:r>
        <w:t>D) $5,500</w:t>
      </w:r>
    </w:p>
    <w:p w14:paraId="00C18922" w14:textId="77777777" w:rsidR="003C39DD" w:rsidRDefault="003C39DD">
      <w:pPr>
        <w:pStyle w:val="NormalText"/>
      </w:pPr>
    </w:p>
    <w:p w14:paraId="00C18923" w14:textId="77777777" w:rsidR="00A53AD6" w:rsidRDefault="003C39DD">
      <w:pPr>
        <w:pStyle w:val="NormalText"/>
      </w:pPr>
      <w:r>
        <w:t>Answer:</w:t>
      </w:r>
      <w:r w:rsidR="00A53AD6">
        <w:t xml:space="preserve">  A</w:t>
      </w:r>
    </w:p>
    <w:p w14:paraId="00C18924"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760"/>
        <w:gridCol w:w="280"/>
        <w:gridCol w:w="600"/>
      </w:tblGrid>
      <w:tr w:rsidR="00A53AD6" w14:paraId="00C18928" w14:textId="77777777">
        <w:tc>
          <w:tcPr>
            <w:tcW w:w="5760" w:type="dxa"/>
            <w:tcBorders>
              <w:top w:val="nil"/>
              <w:left w:val="nil"/>
              <w:bottom w:val="nil"/>
              <w:right w:val="nil"/>
            </w:tcBorders>
            <w:vAlign w:val="bottom"/>
          </w:tcPr>
          <w:p w14:paraId="00C18925"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926" w14:textId="77777777" w:rsidR="00A53AD6" w:rsidRDefault="00A53AD6">
            <w:pPr>
              <w:pStyle w:val="NormalText"/>
              <w:jc w:val="center"/>
            </w:pPr>
            <w:r>
              <w:t> </w:t>
            </w:r>
          </w:p>
        </w:tc>
        <w:tc>
          <w:tcPr>
            <w:tcW w:w="600" w:type="dxa"/>
            <w:tcBorders>
              <w:top w:val="nil"/>
              <w:left w:val="nil"/>
              <w:bottom w:val="nil"/>
              <w:right w:val="nil"/>
            </w:tcBorders>
            <w:tcMar>
              <w:top w:w="0" w:type="dxa"/>
              <w:left w:w="0" w:type="dxa"/>
              <w:bottom w:w="0" w:type="dxa"/>
              <w:right w:w="0" w:type="dxa"/>
            </w:tcMar>
            <w:vAlign w:val="bottom"/>
          </w:tcPr>
          <w:p w14:paraId="00C18927" w14:textId="77777777" w:rsidR="00A53AD6" w:rsidRDefault="00A53AD6">
            <w:pPr>
              <w:pStyle w:val="NormalText"/>
              <w:jc w:val="center"/>
            </w:pPr>
            <w:r>
              <w:t> </w:t>
            </w:r>
          </w:p>
        </w:tc>
      </w:tr>
      <w:tr w:rsidR="00A53AD6" w14:paraId="00C1892C" w14:textId="77777777">
        <w:tc>
          <w:tcPr>
            <w:tcW w:w="5760" w:type="dxa"/>
            <w:tcBorders>
              <w:top w:val="nil"/>
              <w:left w:val="nil"/>
              <w:bottom w:val="nil"/>
              <w:right w:val="nil"/>
            </w:tcBorders>
            <w:vAlign w:val="bottom"/>
          </w:tcPr>
          <w:p w14:paraId="00C18929"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92A"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92B" w14:textId="77777777" w:rsidR="00A53AD6" w:rsidRDefault="00A53AD6">
            <w:pPr>
              <w:pStyle w:val="NormalText"/>
              <w:jc w:val="right"/>
            </w:pPr>
            <w:r>
              <w:t>1.00</w:t>
            </w:r>
          </w:p>
        </w:tc>
      </w:tr>
      <w:tr w:rsidR="00A53AD6" w14:paraId="00C18930" w14:textId="77777777">
        <w:tc>
          <w:tcPr>
            <w:tcW w:w="5760" w:type="dxa"/>
            <w:tcBorders>
              <w:top w:val="nil"/>
              <w:left w:val="nil"/>
              <w:bottom w:val="nil"/>
              <w:right w:val="nil"/>
            </w:tcBorders>
            <w:vAlign w:val="bottom"/>
          </w:tcPr>
          <w:p w14:paraId="00C1892D"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92E" w14:textId="77777777" w:rsidR="00A53AD6" w:rsidRDefault="00A53AD6">
            <w:pPr>
              <w:pStyle w:val="NormalText"/>
              <w:jc w:val="right"/>
            </w:pPr>
            <w:r>
              <w:t> </w:t>
            </w:r>
          </w:p>
        </w:tc>
        <w:tc>
          <w:tcPr>
            <w:tcW w:w="600" w:type="dxa"/>
            <w:tcBorders>
              <w:top w:val="nil"/>
              <w:left w:val="nil"/>
              <w:bottom w:val="single" w:sz="20" w:space="0" w:color="000000"/>
              <w:right w:val="nil"/>
            </w:tcBorders>
            <w:tcMar>
              <w:top w:w="0" w:type="dxa"/>
              <w:left w:w="0" w:type="dxa"/>
              <w:bottom w:w="0" w:type="dxa"/>
              <w:right w:w="0" w:type="dxa"/>
            </w:tcMar>
            <w:vAlign w:val="bottom"/>
          </w:tcPr>
          <w:p w14:paraId="00C1892F" w14:textId="77777777" w:rsidR="00A53AD6" w:rsidRDefault="00A53AD6">
            <w:pPr>
              <w:pStyle w:val="NormalText"/>
              <w:jc w:val="right"/>
            </w:pPr>
            <w:r>
              <w:t>0.40</w:t>
            </w:r>
          </w:p>
        </w:tc>
      </w:tr>
      <w:tr w:rsidR="00A53AD6" w14:paraId="00C18934" w14:textId="77777777">
        <w:tc>
          <w:tcPr>
            <w:tcW w:w="5760" w:type="dxa"/>
            <w:tcBorders>
              <w:top w:val="nil"/>
              <w:left w:val="nil"/>
              <w:bottom w:val="nil"/>
              <w:right w:val="nil"/>
            </w:tcBorders>
            <w:shd w:val="clear" w:color="auto" w:fill="FFFFFF"/>
            <w:vAlign w:val="bottom"/>
          </w:tcPr>
          <w:p w14:paraId="00C18931" w14:textId="77777777" w:rsidR="00A53AD6" w:rsidRDefault="00A53AD6">
            <w:pPr>
              <w:pStyle w:val="NormalText"/>
            </w:pPr>
            <w:r>
              <w:t>Variable selling and administrative expense per unit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932" w14:textId="77777777" w:rsidR="00A53AD6" w:rsidRDefault="00A53AD6">
            <w:pPr>
              <w:pStyle w:val="NormalText"/>
              <w:jc w:val="right"/>
            </w:pPr>
            <w:r>
              <w:t>$</w:t>
            </w:r>
          </w:p>
        </w:tc>
        <w:tc>
          <w:tcPr>
            <w:tcW w:w="600" w:type="dxa"/>
            <w:tcBorders>
              <w:top w:val="nil"/>
              <w:left w:val="nil"/>
              <w:bottom w:val="double" w:sz="2" w:space="0" w:color="000000"/>
              <w:right w:val="nil"/>
            </w:tcBorders>
            <w:tcMar>
              <w:top w:w="0" w:type="dxa"/>
              <w:left w:w="0" w:type="dxa"/>
              <w:bottom w:w="0" w:type="dxa"/>
              <w:right w:w="0" w:type="dxa"/>
            </w:tcMar>
            <w:vAlign w:val="bottom"/>
          </w:tcPr>
          <w:p w14:paraId="00C18933" w14:textId="77777777" w:rsidR="00A53AD6" w:rsidRDefault="00A53AD6">
            <w:pPr>
              <w:pStyle w:val="NormalText"/>
              <w:jc w:val="right"/>
            </w:pPr>
            <w:r>
              <w:t>1.40</w:t>
            </w:r>
          </w:p>
        </w:tc>
      </w:tr>
    </w:tbl>
    <w:p w14:paraId="00C18935"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620"/>
        <w:gridCol w:w="280"/>
        <w:gridCol w:w="820"/>
      </w:tblGrid>
      <w:tr w:rsidR="00A53AD6" w14:paraId="00C18939" w14:textId="77777777">
        <w:tc>
          <w:tcPr>
            <w:tcW w:w="5620" w:type="dxa"/>
            <w:tcBorders>
              <w:top w:val="nil"/>
              <w:left w:val="nil"/>
              <w:bottom w:val="nil"/>
              <w:right w:val="nil"/>
            </w:tcBorders>
            <w:vAlign w:val="bottom"/>
          </w:tcPr>
          <w:p w14:paraId="00C18936"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937"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938" w14:textId="77777777" w:rsidR="00A53AD6" w:rsidRDefault="00A53AD6">
            <w:pPr>
              <w:pStyle w:val="NormalText"/>
              <w:jc w:val="center"/>
            </w:pPr>
            <w:r>
              <w:t> </w:t>
            </w:r>
          </w:p>
        </w:tc>
      </w:tr>
      <w:tr w:rsidR="00A53AD6" w14:paraId="00C1893E" w14:textId="77777777">
        <w:tc>
          <w:tcPr>
            <w:tcW w:w="5620" w:type="dxa"/>
            <w:tcBorders>
              <w:top w:val="nil"/>
              <w:left w:val="nil"/>
              <w:bottom w:val="nil"/>
              <w:right w:val="nil"/>
            </w:tcBorders>
            <w:vAlign w:val="bottom"/>
          </w:tcPr>
          <w:p w14:paraId="00C1893A" w14:textId="77777777" w:rsidR="00A53AD6" w:rsidRDefault="00A53AD6">
            <w:pPr>
              <w:pStyle w:val="NormalText"/>
            </w:pPr>
            <w:r>
              <w:t>Total variable selling and administrative expense</w:t>
            </w:r>
          </w:p>
          <w:p w14:paraId="00C1893B" w14:textId="77777777" w:rsidR="00A53AD6" w:rsidRDefault="00A53AD6">
            <w:pPr>
              <w:pStyle w:val="NormalText"/>
            </w:pPr>
            <w:r>
              <w:t>($1.40 per unit × 5,000 units sold)</w:t>
            </w:r>
          </w:p>
        </w:tc>
        <w:tc>
          <w:tcPr>
            <w:tcW w:w="280" w:type="dxa"/>
            <w:tcBorders>
              <w:top w:val="nil"/>
              <w:left w:val="nil"/>
              <w:bottom w:val="nil"/>
              <w:right w:val="nil"/>
            </w:tcBorders>
            <w:tcMar>
              <w:top w:w="0" w:type="dxa"/>
              <w:left w:w="0" w:type="dxa"/>
              <w:bottom w:w="0" w:type="dxa"/>
              <w:right w:w="0" w:type="dxa"/>
            </w:tcMar>
            <w:vAlign w:val="bottom"/>
          </w:tcPr>
          <w:p w14:paraId="00C1893C"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93D" w14:textId="77777777" w:rsidR="00A53AD6" w:rsidRDefault="00A53AD6">
            <w:pPr>
              <w:pStyle w:val="NormalText"/>
              <w:jc w:val="right"/>
            </w:pPr>
            <w:r>
              <w:t>7,000</w:t>
            </w:r>
          </w:p>
        </w:tc>
      </w:tr>
      <w:tr w:rsidR="00A53AD6" w14:paraId="00C18942" w14:textId="77777777">
        <w:tc>
          <w:tcPr>
            <w:tcW w:w="5620" w:type="dxa"/>
            <w:tcBorders>
              <w:top w:val="nil"/>
              <w:left w:val="nil"/>
              <w:bottom w:val="nil"/>
              <w:right w:val="nil"/>
            </w:tcBorders>
            <w:vAlign w:val="bottom"/>
          </w:tcPr>
          <w:p w14:paraId="00C1893F" w14:textId="77777777" w:rsidR="00A53AD6" w:rsidRDefault="00A53AD6">
            <w:pPr>
              <w:pStyle w:val="NormalText"/>
            </w:pPr>
            <w:r>
              <w:t>Total fixed selling and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940"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941" w14:textId="77777777" w:rsidR="00A53AD6" w:rsidRDefault="00A53AD6">
            <w:pPr>
              <w:pStyle w:val="NormalText"/>
              <w:jc w:val="right"/>
            </w:pPr>
            <w:r>
              <w:t>5,500</w:t>
            </w:r>
          </w:p>
        </w:tc>
      </w:tr>
      <w:tr w:rsidR="00A53AD6" w14:paraId="00C18946" w14:textId="77777777">
        <w:tc>
          <w:tcPr>
            <w:tcW w:w="5620" w:type="dxa"/>
            <w:tcBorders>
              <w:top w:val="nil"/>
              <w:left w:val="nil"/>
              <w:bottom w:val="nil"/>
              <w:right w:val="nil"/>
            </w:tcBorders>
            <w:shd w:val="clear" w:color="auto" w:fill="FFFFFF"/>
            <w:vAlign w:val="bottom"/>
          </w:tcPr>
          <w:p w14:paraId="00C18943" w14:textId="77777777" w:rsidR="00A53AD6" w:rsidRDefault="00A53AD6">
            <w:pPr>
              <w:pStyle w:val="NormalText"/>
            </w:pPr>
            <w:r>
              <w:t>Total period (nonmanufacturing)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944"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8945" w14:textId="77777777" w:rsidR="00A53AD6" w:rsidRDefault="00A53AD6">
            <w:pPr>
              <w:pStyle w:val="NormalText"/>
              <w:jc w:val="right"/>
            </w:pPr>
            <w:r>
              <w:t>12,500</w:t>
            </w:r>
          </w:p>
        </w:tc>
      </w:tr>
    </w:tbl>
    <w:p w14:paraId="00C18947" w14:textId="77777777" w:rsidR="00A53AD6" w:rsidRDefault="00A53AD6">
      <w:pPr>
        <w:pStyle w:val="NormalText"/>
      </w:pPr>
    </w:p>
    <w:p w14:paraId="00C18948" w14:textId="77777777" w:rsidR="00A53AD6" w:rsidRDefault="003C39DD">
      <w:pPr>
        <w:pStyle w:val="NormalText"/>
      </w:pPr>
      <w:r>
        <w:t>Difficulty: 1 Easy</w:t>
      </w:r>
    </w:p>
    <w:p w14:paraId="00C18949" w14:textId="77777777" w:rsidR="00A53AD6" w:rsidRDefault="00A53AD6">
      <w:pPr>
        <w:pStyle w:val="NormalText"/>
      </w:pPr>
      <w:r>
        <w:t>Topic:  Cost Classifications for Preparing Financial Statements; Cost Classifications for Predicting Cost Behavior</w:t>
      </w:r>
    </w:p>
    <w:p w14:paraId="00C1894A"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894B" w14:textId="77777777" w:rsidR="00A53AD6" w:rsidRDefault="00A53AD6">
      <w:pPr>
        <w:pStyle w:val="NormalText"/>
      </w:pPr>
      <w:r>
        <w:t>Bloom's:  Apply</w:t>
      </w:r>
    </w:p>
    <w:p w14:paraId="00C1894C" w14:textId="77777777" w:rsidR="00A53AD6" w:rsidRDefault="00A53AD6">
      <w:pPr>
        <w:pStyle w:val="NormalText"/>
      </w:pPr>
      <w:r>
        <w:t>AACSB:  Analytical Thinking</w:t>
      </w:r>
    </w:p>
    <w:p w14:paraId="00C1894D" w14:textId="77777777" w:rsidR="00A53AD6" w:rsidRDefault="00A53AD6">
      <w:pPr>
        <w:pStyle w:val="NormalText"/>
      </w:pPr>
      <w:r>
        <w:t>AICPA:  BB Critical Thinking; FN Measurement</w:t>
      </w:r>
    </w:p>
    <w:p w14:paraId="00C1894E" w14:textId="77777777" w:rsidR="00A53AD6" w:rsidRDefault="00A53AD6">
      <w:pPr>
        <w:pStyle w:val="NormalText"/>
      </w:pPr>
    </w:p>
    <w:p w14:paraId="00C1894F" w14:textId="77777777" w:rsidR="00B2306E" w:rsidRDefault="00B2306E">
      <w:pPr>
        <w:rPr>
          <w:rFonts w:ascii="Times New Roman" w:hAnsi="Times New Roman"/>
          <w:color w:val="000000"/>
          <w:sz w:val="24"/>
          <w:szCs w:val="24"/>
        </w:rPr>
      </w:pPr>
      <w:r>
        <w:br w:type="page"/>
      </w:r>
    </w:p>
    <w:p w14:paraId="00C18950" w14:textId="77777777" w:rsidR="00A53AD6" w:rsidRDefault="00A53AD6">
      <w:pPr>
        <w:pStyle w:val="NormalText"/>
      </w:pPr>
      <w:r>
        <w:t xml:space="preserve">166) </w:t>
      </w:r>
      <w:proofErr w:type="spellStart"/>
      <w:r>
        <w:t>Schwiesow</w:t>
      </w:r>
      <w:proofErr w:type="spellEnd"/>
      <w:r>
        <w:t xml:space="preserve"> Corporation has provided the following information:</w:t>
      </w:r>
    </w:p>
    <w:p w14:paraId="00C1895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14:paraId="00C18955" w14:textId="77777777">
        <w:trPr>
          <w:gridAfter w:val="1"/>
          <w:wAfter w:w="20" w:type="dxa"/>
        </w:trPr>
        <w:tc>
          <w:tcPr>
            <w:tcW w:w="5760" w:type="dxa"/>
            <w:tcBorders>
              <w:top w:val="nil"/>
              <w:left w:val="nil"/>
              <w:bottom w:val="nil"/>
              <w:right w:val="nil"/>
            </w:tcBorders>
            <w:vAlign w:val="bottom"/>
          </w:tcPr>
          <w:p w14:paraId="00C18952"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953" w14:textId="77777777"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14:paraId="00C18954" w14:textId="77777777" w:rsidR="00A53AD6" w:rsidRDefault="00A53AD6">
            <w:pPr>
              <w:pStyle w:val="NormalText"/>
              <w:jc w:val="center"/>
            </w:pPr>
            <w:r>
              <w:t>Cost per Period</w:t>
            </w:r>
          </w:p>
        </w:tc>
      </w:tr>
      <w:tr w:rsidR="00A53AD6" w14:paraId="00C1895B" w14:textId="77777777">
        <w:tc>
          <w:tcPr>
            <w:tcW w:w="5760" w:type="dxa"/>
            <w:tcBorders>
              <w:top w:val="nil"/>
              <w:left w:val="nil"/>
              <w:bottom w:val="nil"/>
              <w:right w:val="nil"/>
            </w:tcBorders>
            <w:shd w:val="clear" w:color="auto" w:fill="FFFFFF"/>
            <w:vAlign w:val="bottom"/>
          </w:tcPr>
          <w:p w14:paraId="00C18956"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957"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958" w14:textId="77777777"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14:paraId="00C18959"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95A" w14:textId="77777777" w:rsidR="00A53AD6" w:rsidRDefault="00A53AD6">
            <w:pPr>
              <w:pStyle w:val="NormalText"/>
              <w:jc w:val="right"/>
            </w:pPr>
            <w:r>
              <w:t> </w:t>
            </w:r>
          </w:p>
        </w:tc>
      </w:tr>
      <w:tr w:rsidR="00A53AD6" w14:paraId="00C18961" w14:textId="77777777">
        <w:tc>
          <w:tcPr>
            <w:tcW w:w="5760" w:type="dxa"/>
            <w:tcBorders>
              <w:top w:val="nil"/>
              <w:left w:val="nil"/>
              <w:bottom w:val="nil"/>
              <w:right w:val="nil"/>
            </w:tcBorders>
            <w:vAlign w:val="bottom"/>
          </w:tcPr>
          <w:p w14:paraId="00C1895C"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95D"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95E" w14:textId="77777777"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14:paraId="00C1895F"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960" w14:textId="77777777" w:rsidR="00A53AD6" w:rsidRDefault="00A53AD6">
            <w:pPr>
              <w:pStyle w:val="NormalText"/>
              <w:jc w:val="right"/>
            </w:pPr>
            <w:r>
              <w:t> </w:t>
            </w:r>
          </w:p>
        </w:tc>
      </w:tr>
      <w:tr w:rsidR="00A53AD6" w14:paraId="00C18967" w14:textId="77777777">
        <w:tc>
          <w:tcPr>
            <w:tcW w:w="5760" w:type="dxa"/>
            <w:tcBorders>
              <w:top w:val="nil"/>
              <w:left w:val="nil"/>
              <w:bottom w:val="nil"/>
              <w:right w:val="nil"/>
            </w:tcBorders>
            <w:vAlign w:val="bottom"/>
          </w:tcPr>
          <w:p w14:paraId="00C18962"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963"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964" w14:textId="77777777"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14:paraId="00C18965"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966" w14:textId="77777777" w:rsidR="00A53AD6" w:rsidRDefault="00A53AD6">
            <w:pPr>
              <w:pStyle w:val="NormalText"/>
              <w:jc w:val="right"/>
            </w:pPr>
            <w:r>
              <w:t> </w:t>
            </w:r>
          </w:p>
        </w:tc>
      </w:tr>
      <w:tr w:rsidR="00A53AD6" w14:paraId="00C1896D" w14:textId="77777777">
        <w:tc>
          <w:tcPr>
            <w:tcW w:w="5760" w:type="dxa"/>
            <w:tcBorders>
              <w:top w:val="nil"/>
              <w:left w:val="nil"/>
              <w:bottom w:val="nil"/>
              <w:right w:val="nil"/>
            </w:tcBorders>
            <w:vAlign w:val="bottom"/>
          </w:tcPr>
          <w:p w14:paraId="00C18968"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969"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96A"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96B"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96C" w14:textId="77777777" w:rsidR="00A53AD6" w:rsidRDefault="00A53AD6">
            <w:pPr>
              <w:pStyle w:val="NormalText"/>
              <w:jc w:val="right"/>
            </w:pPr>
            <w:r>
              <w:t>11,000</w:t>
            </w:r>
          </w:p>
        </w:tc>
      </w:tr>
      <w:tr w:rsidR="00A53AD6" w14:paraId="00C18973" w14:textId="77777777">
        <w:tc>
          <w:tcPr>
            <w:tcW w:w="5760" w:type="dxa"/>
            <w:tcBorders>
              <w:top w:val="nil"/>
              <w:left w:val="nil"/>
              <w:bottom w:val="nil"/>
              <w:right w:val="nil"/>
            </w:tcBorders>
            <w:vAlign w:val="bottom"/>
          </w:tcPr>
          <w:p w14:paraId="00C1896E"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96F"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970" w14:textId="77777777"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14:paraId="00C18971"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972" w14:textId="77777777" w:rsidR="00A53AD6" w:rsidRDefault="00A53AD6">
            <w:pPr>
              <w:pStyle w:val="NormalText"/>
              <w:jc w:val="right"/>
            </w:pPr>
            <w:r>
              <w:t> </w:t>
            </w:r>
          </w:p>
        </w:tc>
      </w:tr>
      <w:tr w:rsidR="00A53AD6" w14:paraId="00C18979" w14:textId="77777777">
        <w:tc>
          <w:tcPr>
            <w:tcW w:w="5760" w:type="dxa"/>
            <w:tcBorders>
              <w:top w:val="nil"/>
              <w:left w:val="nil"/>
              <w:bottom w:val="nil"/>
              <w:right w:val="nil"/>
            </w:tcBorders>
            <w:vAlign w:val="bottom"/>
          </w:tcPr>
          <w:p w14:paraId="00C18974"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975"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976" w14:textId="77777777"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14:paraId="00C18977"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978" w14:textId="77777777" w:rsidR="00A53AD6" w:rsidRDefault="00A53AD6">
            <w:pPr>
              <w:pStyle w:val="NormalText"/>
              <w:jc w:val="right"/>
            </w:pPr>
            <w:r>
              <w:t> </w:t>
            </w:r>
          </w:p>
        </w:tc>
      </w:tr>
      <w:tr w:rsidR="00A53AD6" w14:paraId="00C1897F" w14:textId="77777777">
        <w:tc>
          <w:tcPr>
            <w:tcW w:w="5760" w:type="dxa"/>
            <w:tcBorders>
              <w:top w:val="nil"/>
              <w:left w:val="nil"/>
              <w:bottom w:val="nil"/>
              <w:right w:val="nil"/>
            </w:tcBorders>
            <w:vAlign w:val="bottom"/>
          </w:tcPr>
          <w:p w14:paraId="00C1897A"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97B"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97C"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97D"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97E" w14:textId="77777777" w:rsidR="00A53AD6" w:rsidRDefault="00A53AD6">
            <w:pPr>
              <w:pStyle w:val="NormalText"/>
              <w:jc w:val="right"/>
            </w:pPr>
            <w:r>
              <w:t>5,500</w:t>
            </w:r>
          </w:p>
        </w:tc>
      </w:tr>
    </w:tbl>
    <w:p w14:paraId="00C18980" w14:textId="77777777" w:rsidR="00A53AD6" w:rsidRDefault="00A53AD6">
      <w:pPr>
        <w:pStyle w:val="NormalText"/>
      </w:pPr>
    </w:p>
    <w:p w14:paraId="00C18981" w14:textId="77777777" w:rsidR="00A53AD6" w:rsidRDefault="00A53AD6">
      <w:pPr>
        <w:pStyle w:val="NormalText"/>
      </w:pPr>
      <w:r>
        <w:t>If 4,000 units are sold, the variable cost per unit sold is closest to:</w:t>
      </w:r>
    </w:p>
    <w:p w14:paraId="00C18982" w14:textId="77777777" w:rsidR="00A53AD6" w:rsidRDefault="00A53AD6">
      <w:pPr>
        <w:pStyle w:val="NormalText"/>
      </w:pPr>
      <w:r>
        <w:t>A) $13.60</w:t>
      </w:r>
    </w:p>
    <w:p w14:paraId="00C18983" w14:textId="77777777" w:rsidR="00A53AD6" w:rsidRDefault="00A53AD6">
      <w:pPr>
        <w:pStyle w:val="NormalText"/>
      </w:pPr>
      <w:r>
        <w:t>B) $12.20</w:t>
      </w:r>
    </w:p>
    <w:p w14:paraId="00C18984" w14:textId="77777777" w:rsidR="00A53AD6" w:rsidRDefault="00A53AD6">
      <w:pPr>
        <w:pStyle w:val="NormalText"/>
      </w:pPr>
      <w:r>
        <w:t>C) $14.40</w:t>
      </w:r>
    </w:p>
    <w:p w14:paraId="00C18985" w14:textId="77777777" w:rsidR="00A53AD6" w:rsidRDefault="00A53AD6">
      <w:pPr>
        <w:pStyle w:val="NormalText"/>
      </w:pPr>
      <w:r>
        <w:t>D) $16.90</w:t>
      </w:r>
    </w:p>
    <w:p w14:paraId="00C18986" w14:textId="77777777" w:rsidR="003C39DD" w:rsidRDefault="003C39DD">
      <w:pPr>
        <w:pStyle w:val="NormalText"/>
      </w:pPr>
    </w:p>
    <w:p w14:paraId="00C18987" w14:textId="77777777" w:rsidR="00A53AD6" w:rsidRDefault="003C39DD">
      <w:pPr>
        <w:pStyle w:val="NormalText"/>
      </w:pPr>
      <w:r>
        <w:t>Answer:</w:t>
      </w:r>
      <w:r w:rsidR="00A53AD6">
        <w:t xml:space="preserve">  A</w:t>
      </w:r>
    </w:p>
    <w:p w14:paraId="00C18988"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720"/>
      </w:tblGrid>
      <w:tr w:rsidR="00A53AD6" w14:paraId="00C1898C" w14:textId="77777777">
        <w:tc>
          <w:tcPr>
            <w:tcW w:w="5400" w:type="dxa"/>
            <w:tcBorders>
              <w:top w:val="nil"/>
              <w:left w:val="nil"/>
              <w:bottom w:val="nil"/>
              <w:right w:val="nil"/>
            </w:tcBorders>
            <w:vAlign w:val="bottom"/>
          </w:tcPr>
          <w:p w14:paraId="00C18989"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98A" w14:textId="77777777" w:rsidR="00A53AD6" w:rsidRDefault="00A53AD6">
            <w:pPr>
              <w:pStyle w:val="NormalText"/>
              <w:jc w:val="center"/>
            </w:pPr>
            <w:r>
              <w:t> </w:t>
            </w:r>
          </w:p>
        </w:tc>
        <w:tc>
          <w:tcPr>
            <w:tcW w:w="720" w:type="dxa"/>
            <w:tcBorders>
              <w:top w:val="nil"/>
              <w:left w:val="nil"/>
              <w:bottom w:val="nil"/>
              <w:right w:val="nil"/>
            </w:tcBorders>
            <w:tcMar>
              <w:top w:w="0" w:type="dxa"/>
              <w:left w:w="0" w:type="dxa"/>
              <w:bottom w:w="0" w:type="dxa"/>
              <w:right w:w="0" w:type="dxa"/>
            </w:tcMar>
            <w:vAlign w:val="bottom"/>
          </w:tcPr>
          <w:p w14:paraId="00C1898B" w14:textId="77777777" w:rsidR="00A53AD6" w:rsidRDefault="00A53AD6">
            <w:pPr>
              <w:pStyle w:val="NormalText"/>
              <w:jc w:val="center"/>
            </w:pPr>
            <w:r>
              <w:t> </w:t>
            </w:r>
          </w:p>
        </w:tc>
      </w:tr>
      <w:tr w:rsidR="00A53AD6" w14:paraId="00C18990" w14:textId="77777777">
        <w:tc>
          <w:tcPr>
            <w:tcW w:w="5400" w:type="dxa"/>
            <w:tcBorders>
              <w:top w:val="nil"/>
              <w:left w:val="nil"/>
              <w:bottom w:val="nil"/>
              <w:right w:val="nil"/>
            </w:tcBorders>
            <w:shd w:val="clear" w:color="auto" w:fill="FFFFFF"/>
            <w:vAlign w:val="bottom"/>
          </w:tcPr>
          <w:p w14:paraId="00C1898D"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98E" w14:textId="77777777" w:rsidR="00A53AD6" w:rsidRDefault="00A53AD6">
            <w:pPr>
              <w:pStyle w:val="NormalText"/>
              <w:jc w:val="right"/>
            </w:pPr>
            <w:r>
              <w:t>$</w:t>
            </w:r>
          </w:p>
        </w:tc>
        <w:tc>
          <w:tcPr>
            <w:tcW w:w="720" w:type="dxa"/>
            <w:tcBorders>
              <w:top w:val="nil"/>
              <w:left w:val="nil"/>
              <w:bottom w:val="nil"/>
              <w:right w:val="nil"/>
            </w:tcBorders>
            <w:tcMar>
              <w:top w:w="0" w:type="dxa"/>
              <w:left w:w="0" w:type="dxa"/>
              <w:bottom w:w="0" w:type="dxa"/>
              <w:right w:w="0" w:type="dxa"/>
            </w:tcMar>
            <w:vAlign w:val="bottom"/>
          </w:tcPr>
          <w:p w14:paraId="00C1898F" w14:textId="77777777" w:rsidR="00A53AD6" w:rsidRDefault="00A53AD6">
            <w:pPr>
              <w:pStyle w:val="NormalText"/>
              <w:jc w:val="right"/>
            </w:pPr>
            <w:r>
              <w:t>7.05</w:t>
            </w:r>
          </w:p>
        </w:tc>
      </w:tr>
      <w:tr w:rsidR="00A53AD6" w14:paraId="00C18994" w14:textId="77777777">
        <w:tc>
          <w:tcPr>
            <w:tcW w:w="5400" w:type="dxa"/>
            <w:tcBorders>
              <w:top w:val="nil"/>
              <w:left w:val="nil"/>
              <w:bottom w:val="nil"/>
              <w:right w:val="nil"/>
            </w:tcBorders>
            <w:vAlign w:val="bottom"/>
          </w:tcPr>
          <w:p w14:paraId="00C18991"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992"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8993" w14:textId="77777777" w:rsidR="00A53AD6" w:rsidRDefault="00A53AD6">
            <w:pPr>
              <w:pStyle w:val="NormalText"/>
              <w:jc w:val="right"/>
            </w:pPr>
            <w:r>
              <w:t>3.50</w:t>
            </w:r>
          </w:p>
        </w:tc>
      </w:tr>
      <w:tr w:rsidR="00A53AD6" w14:paraId="00C18998" w14:textId="77777777">
        <w:tc>
          <w:tcPr>
            <w:tcW w:w="5400" w:type="dxa"/>
            <w:tcBorders>
              <w:top w:val="nil"/>
              <w:left w:val="nil"/>
              <w:bottom w:val="nil"/>
              <w:right w:val="nil"/>
            </w:tcBorders>
            <w:vAlign w:val="bottom"/>
          </w:tcPr>
          <w:p w14:paraId="00C18995"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996"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8997" w14:textId="77777777" w:rsidR="00A53AD6" w:rsidRDefault="00A53AD6">
            <w:pPr>
              <w:pStyle w:val="NormalText"/>
              <w:jc w:val="right"/>
            </w:pPr>
            <w:r>
              <w:t>1.65</w:t>
            </w:r>
          </w:p>
        </w:tc>
      </w:tr>
      <w:tr w:rsidR="00A53AD6" w14:paraId="00C1899C" w14:textId="77777777">
        <w:tc>
          <w:tcPr>
            <w:tcW w:w="5400" w:type="dxa"/>
            <w:tcBorders>
              <w:top w:val="nil"/>
              <w:left w:val="nil"/>
              <w:bottom w:val="nil"/>
              <w:right w:val="nil"/>
            </w:tcBorders>
            <w:vAlign w:val="bottom"/>
          </w:tcPr>
          <w:p w14:paraId="00C18999"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99A"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899B" w14:textId="77777777" w:rsidR="00A53AD6" w:rsidRDefault="00A53AD6">
            <w:pPr>
              <w:pStyle w:val="NormalText"/>
              <w:jc w:val="right"/>
            </w:pPr>
            <w:r>
              <w:t>1.00</w:t>
            </w:r>
          </w:p>
        </w:tc>
      </w:tr>
      <w:tr w:rsidR="00A53AD6" w14:paraId="00C189A0" w14:textId="77777777">
        <w:tc>
          <w:tcPr>
            <w:tcW w:w="5400" w:type="dxa"/>
            <w:tcBorders>
              <w:top w:val="nil"/>
              <w:left w:val="nil"/>
              <w:bottom w:val="nil"/>
              <w:right w:val="nil"/>
            </w:tcBorders>
            <w:vAlign w:val="bottom"/>
          </w:tcPr>
          <w:p w14:paraId="00C1899D"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99E" w14:textId="77777777" w:rsidR="00A53AD6" w:rsidRDefault="00A53AD6">
            <w:pPr>
              <w:pStyle w:val="NormalText"/>
              <w:jc w:val="right"/>
            </w:pPr>
            <w:r>
              <w:t> </w:t>
            </w:r>
          </w:p>
        </w:tc>
        <w:tc>
          <w:tcPr>
            <w:tcW w:w="720" w:type="dxa"/>
            <w:tcBorders>
              <w:top w:val="nil"/>
              <w:left w:val="nil"/>
              <w:bottom w:val="single" w:sz="20" w:space="0" w:color="000000"/>
              <w:right w:val="nil"/>
            </w:tcBorders>
            <w:tcMar>
              <w:top w:w="0" w:type="dxa"/>
              <w:left w:w="0" w:type="dxa"/>
              <w:bottom w:w="0" w:type="dxa"/>
              <w:right w:w="0" w:type="dxa"/>
            </w:tcMar>
            <w:vAlign w:val="bottom"/>
          </w:tcPr>
          <w:p w14:paraId="00C1899F" w14:textId="77777777" w:rsidR="00A53AD6" w:rsidRDefault="00A53AD6">
            <w:pPr>
              <w:pStyle w:val="NormalText"/>
              <w:jc w:val="right"/>
            </w:pPr>
            <w:r>
              <w:t>0.40</w:t>
            </w:r>
          </w:p>
        </w:tc>
      </w:tr>
      <w:tr w:rsidR="00A53AD6" w14:paraId="00C189A4" w14:textId="77777777">
        <w:tc>
          <w:tcPr>
            <w:tcW w:w="5400" w:type="dxa"/>
            <w:tcBorders>
              <w:top w:val="nil"/>
              <w:left w:val="nil"/>
              <w:bottom w:val="nil"/>
              <w:right w:val="nil"/>
            </w:tcBorders>
            <w:vAlign w:val="bottom"/>
          </w:tcPr>
          <w:p w14:paraId="00C189A1"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9A2" w14:textId="77777777" w:rsidR="00A53AD6" w:rsidRDefault="00A53AD6">
            <w:pPr>
              <w:pStyle w:val="NormalText"/>
              <w:jc w:val="right"/>
            </w:pPr>
            <w:r>
              <w:t>$</w:t>
            </w:r>
          </w:p>
        </w:tc>
        <w:tc>
          <w:tcPr>
            <w:tcW w:w="720" w:type="dxa"/>
            <w:tcBorders>
              <w:top w:val="nil"/>
              <w:left w:val="nil"/>
              <w:bottom w:val="double" w:sz="2" w:space="0" w:color="000000"/>
              <w:right w:val="nil"/>
            </w:tcBorders>
            <w:tcMar>
              <w:top w:w="0" w:type="dxa"/>
              <w:left w:w="0" w:type="dxa"/>
              <w:bottom w:w="0" w:type="dxa"/>
              <w:right w:w="0" w:type="dxa"/>
            </w:tcMar>
            <w:vAlign w:val="bottom"/>
          </w:tcPr>
          <w:p w14:paraId="00C189A3" w14:textId="77777777" w:rsidR="00A53AD6" w:rsidRDefault="00A53AD6">
            <w:pPr>
              <w:pStyle w:val="NormalText"/>
              <w:jc w:val="right"/>
            </w:pPr>
            <w:r>
              <w:t>13.60</w:t>
            </w:r>
          </w:p>
        </w:tc>
      </w:tr>
    </w:tbl>
    <w:p w14:paraId="00C189A5" w14:textId="77777777" w:rsidR="00A53AD6" w:rsidRDefault="00A53AD6">
      <w:pPr>
        <w:pStyle w:val="NormalText"/>
      </w:pPr>
      <w:r>
        <w:t> </w:t>
      </w:r>
    </w:p>
    <w:p w14:paraId="00C189A6" w14:textId="77777777" w:rsidR="00A53AD6" w:rsidRDefault="003C39DD">
      <w:pPr>
        <w:pStyle w:val="NormalText"/>
      </w:pPr>
      <w:r>
        <w:t>Difficulty: 1 Easy</w:t>
      </w:r>
    </w:p>
    <w:p w14:paraId="00C189A7" w14:textId="77777777" w:rsidR="00A53AD6" w:rsidRDefault="00A53AD6">
      <w:pPr>
        <w:pStyle w:val="NormalText"/>
      </w:pPr>
      <w:r>
        <w:t>Topic:  Cost Classifications for Predicting Cost Behavior</w:t>
      </w:r>
    </w:p>
    <w:p w14:paraId="00C189A8" w14:textId="77777777" w:rsidR="00A53AD6" w:rsidRDefault="00A53AD6">
      <w:pPr>
        <w:pStyle w:val="NormalText"/>
      </w:pPr>
      <w:r>
        <w:t>Learning Objective:  01-04 Understand cost classifications used to predict cost behavior: variable costs, fixed costs, and mixed costs.</w:t>
      </w:r>
    </w:p>
    <w:p w14:paraId="00C189A9" w14:textId="77777777" w:rsidR="00A53AD6" w:rsidRDefault="00A53AD6">
      <w:pPr>
        <w:pStyle w:val="NormalText"/>
      </w:pPr>
      <w:r>
        <w:t>Bloom's:  Apply</w:t>
      </w:r>
    </w:p>
    <w:p w14:paraId="00C189AA" w14:textId="77777777" w:rsidR="00A53AD6" w:rsidRDefault="00A53AD6">
      <w:pPr>
        <w:pStyle w:val="NormalText"/>
      </w:pPr>
      <w:r>
        <w:t>AACSB:  Analytical Thinking</w:t>
      </w:r>
    </w:p>
    <w:p w14:paraId="00C189AB" w14:textId="77777777" w:rsidR="00A53AD6" w:rsidRDefault="00A53AD6">
      <w:pPr>
        <w:pStyle w:val="NormalText"/>
      </w:pPr>
      <w:r>
        <w:t>AICPA:  BB Critical Thinking; FN Measurement</w:t>
      </w:r>
    </w:p>
    <w:p w14:paraId="00C189AC" w14:textId="77777777" w:rsidR="00A53AD6" w:rsidRDefault="00A53AD6">
      <w:pPr>
        <w:pStyle w:val="NormalText"/>
      </w:pPr>
    </w:p>
    <w:p w14:paraId="00C189AD" w14:textId="77777777" w:rsidR="00B2306E" w:rsidRDefault="00B2306E">
      <w:pPr>
        <w:rPr>
          <w:rFonts w:ascii="Times New Roman" w:hAnsi="Times New Roman"/>
          <w:color w:val="000000"/>
          <w:sz w:val="24"/>
          <w:szCs w:val="24"/>
        </w:rPr>
      </w:pPr>
      <w:r>
        <w:br w:type="page"/>
      </w:r>
    </w:p>
    <w:p w14:paraId="00C189AE" w14:textId="77777777" w:rsidR="00A53AD6" w:rsidRDefault="00A53AD6">
      <w:pPr>
        <w:pStyle w:val="NormalText"/>
      </w:pPr>
      <w:r>
        <w:t xml:space="preserve">167) </w:t>
      </w:r>
      <w:proofErr w:type="spellStart"/>
      <w:r>
        <w:t>Schwiesow</w:t>
      </w:r>
      <w:proofErr w:type="spellEnd"/>
      <w:r>
        <w:t xml:space="preserve"> Corporation has provided the following information:</w:t>
      </w:r>
    </w:p>
    <w:p w14:paraId="00C189A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14:paraId="00C189B3" w14:textId="77777777">
        <w:trPr>
          <w:gridAfter w:val="1"/>
          <w:wAfter w:w="20" w:type="dxa"/>
        </w:trPr>
        <w:tc>
          <w:tcPr>
            <w:tcW w:w="5760" w:type="dxa"/>
            <w:tcBorders>
              <w:top w:val="nil"/>
              <w:left w:val="nil"/>
              <w:bottom w:val="nil"/>
              <w:right w:val="nil"/>
            </w:tcBorders>
            <w:vAlign w:val="bottom"/>
          </w:tcPr>
          <w:p w14:paraId="00C189B0"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9B1" w14:textId="77777777"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14:paraId="00C189B2" w14:textId="77777777" w:rsidR="00A53AD6" w:rsidRDefault="00A53AD6">
            <w:pPr>
              <w:pStyle w:val="NormalText"/>
              <w:jc w:val="center"/>
            </w:pPr>
            <w:r>
              <w:t>Cost per Period</w:t>
            </w:r>
          </w:p>
        </w:tc>
      </w:tr>
      <w:tr w:rsidR="00A53AD6" w14:paraId="00C189B9" w14:textId="77777777">
        <w:tc>
          <w:tcPr>
            <w:tcW w:w="5760" w:type="dxa"/>
            <w:tcBorders>
              <w:top w:val="nil"/>
              <w:left w:val="nil"/>
              <w:bottom w:val="nil"/>
              <w:right w:val="nil"/>
            </w:tcBorders>
            <w:shd w:val="clear" w:color="auto" w:fill="FFFFFF"/>
            <w:vAlign w:val="bottom"/>
          </w:tcPr>
          <w:p w14:paraId="00C189B4"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9B5"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9B6" w14:textId="77777777"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14:paraId="00C189B7"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9B8" w14:textId="77777777" w:rsidR="00A53AD6" w:rsidRDefault="00A53AD6">
            <w:pPr>
              <w:pStyle w:val="NormalText"/>
              <w:jc w:val="right"/>
            </w:pPr>
            <w:r>
              <w:t> </w:t>
            </w:r>
          </w:p>
        </w:tc>
      </w:tr>
      <w:tr w:rsidR="00A53AD6" w14:paraId="00C189BF" w14:textId="77777777">
        <w:tc>
          <w:tcPr>
            <w:tcW w:w="5760" w:type="dxa"/>
            <w:tcBorders>
              <w:top w:val="nil"/>
              <w:left w:val="nil"/>
              <w:bottom w:val="nil"/>
              <w:right w:val="nil"/>
            </w:tcBorders>
            <w:vAlign w:val="bottom"/>
          </w:tcPr>
          <w:p w14:paraId="00C189BA"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9BB"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9BC" w14:textId="77777777"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14:paraId="00C189BD"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9BE" w14:textId="77777777" w:rsidR="00A53AD6" w:rsidRDefault="00A53AD6">
            <w:pPr>
              <w:pStyle w:val="NormalText"/>
              <w:jc w:val="right"/>
            </w:pPr>
            <w:r>
              <w:t> </w:t>
            </w:r>
          </w:p>
        </w:tc>
      </w:tr>
      <w:tr w:rsidR="00A53AD6" w14:paraId="00C189C5" w14:textId="77777777">
        <w:tc>
          <w:tcPr>
            <w:tcW w:w="5760" w:type="dxa"/>
            <w:tcBorders>
              <w:top w:val="nil"/>
              <w:left w:val="nil"/>
              <w:bottom w:val="nil"/>
              <w:right w:val="nil"/>
            </w:tcBorders>
            <w:vAlign w:val="bottom"/>
          </w:tcPr>
          <w:p w14:paraId="00C189C0"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9C1"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9C2" w14:textId="77777777"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14:paraId="00C189C3"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9C4" w14:textId="77777777" w:rsidR="00A53AD6" w:rsidRDefault="00A53AD6">
            <w:pPr>
              <w:pStyle w:val="NormalText"/>
              <w:jc w:val="right"/>
            </w:pPr>
            <w:r>
              <w:t> </w:t>
            </w:r>
          </w:p>
        </w:tc>
      </w:tr>
      <w:tr w:rsidR="00A53AD6" w14:paraId="00C189CB" w14:textId="77777777">
        <w:tc>
          <w:tcPr>
            <w:tcW w:w="5760" w:type="dxa"/>
            <w:tcBorders>
              <w:top w:val="nil"/>
              <w:left w:val="nil"/>
              <w:bottom w:val="nil"/>
              <w:right w:val="nil"/>
            </w:tcBorders>
            <w:vAlign w:val="bottom"/>
          </w:tcPr>
          <w:p w14:paraId="00C189C6"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9C7"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9C8"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9C9"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9CA" w14:textId="77777777" w:rsidR="00A53AD6" w:rsidRDefault="00A53AD6">
            <w:pPr>
              <w:pStyle w:val="NormalText"/>
              <w:jc w:val="right"/>
            </w:pPr>
            <w:r>
              <w:t>11,000</w:t>
            </w:r>
          </w:p>
        </w:tc>
      </w:tr>
      <w:tr w:rsidR="00A53AD6" w14:paraId="00C189D1" w14:textId="77777777">
        <w:tc>
          <w:tcPr>
            <w:tcW w:w="5760" w:type="dxa"/>
            <w:tcBorders>
              <w:top w:val="nil"/>
              <w:left w:val="nil"/>
              <w:bottom w:val="nil"/>
              <w:right w:val="nil"/>
            </w:tcBorders>
            <w:vAlign w:val="bottom"/>
          </w:tcPr>
          <w:p w14:paraId="00C189CC"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9CD"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9CE" w14:textId="77777777"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14:paraId="00C189CF"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9D0" w14:textId="77777777" w:rsidR="00A53AD6" w:rsidRDefault="00A53AD6">
            <w:pPr>
              <w:pStyle w:val="NormalText"/>
              <w:jc w:val="right"/>
            </w:pPr>
            <w:r>
              <w:t> </w:t>
            </w:r>
          </w:p>
        </w:tc>
      </w:tr>
      <w:tr w:rsidR="00A53AD6" w14:paraId="00C189D7" w14:textId="77777777">
        <w:tc>
          <w:tcPr>
            <w:tcW w:w="5760" w:type="dxa"/>
            <w:tcBorders>
              <w:top w:val="nil"/>
              <w:left w:val="nil"/>
              <w:bottom w:val="nil"/>
              <w:right w:val="nil"/>
            </w:tcBorders>
            <w:vAlign w:val="bottom"/>
          </w:tcPr>
          <w:p w14:paraId="00C189D2"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9D3"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9D4" w14:textId="77777777"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14:paraId="00C189D5"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9D6" w14:textId="77777777" w:rsidR="00A53AD6" w:rsidRDefault="00A53AD6">
            <w:pPr>
              <w:pStyle w:val="NormalText"/>
              <w:jc w:val="right"/>
            </w:pPr>
            <w:r>
              <w:t> </w:t>
            </w:r>
          </w:p>
        </w:tc>
      </w:tr>
      <w:tr w:rsidR="00A53AD6" w14:paraId="00C189DD" w14:textId="77777777">
        <w:tc>
          <w:tcPr>
            <w:tcW w:w="5760" w:type="dxa"/>
            <w:tcBorders>
              <w:top w:val="nil"/>
              <w:left w:val="nil"/>
              <w:bottom w:val="nil"/>
              <w:right w:val="nil"/>
            </w:tcBorders>
            <w:vAlign w:val="bottom"/>
          </w:tcPr>
          <w:p w14:paraId="00C189D8"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9D9"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9DA"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9DB"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9DC" w14:textId="77777777" w:rsidR="00A53AD6" w:rsidRDefault="00A53AD6">
            <w:pPr>
              <w:pStyle w:val="NormalText"/>
              <w:jc w:val="right"/>
            </w:pPr>
            <w:r>
              <w:t>5,500</w:t>
            </w:r>
          </w:p>
        </w:tc>
      </w:tr>
    </w:tbl>
    <w:p w14:paraId="00C189DE" w14:textId="77777777" w:rsidR="00A53AD6" w:rsidRDefault="00A53AD6">
      <w:pPr>
        <w:pStyle w:val="NormalText"/>
      </w:pPr>
    </w:p>
    <w:p w14:paraId="00C189DF" w14:textId="77777777" w:rsidR="00A53AD6" w:rsidRDefault="00A53AD6">
      <w:pPr>
        <w:pStyle w:val="NormalText"/>
      </w:pPr>
      <w:r>
        <w:t>If 4,000 units are sold, the total variable cost is closest to:</w:t>
      </w:r>
    </w:p>
    <w:p w14:paraId="00C189E0" w14:textId="77777777" w:rsidR="00A53AD6" w:rsidRDefault="00A53AD6">
      <w:pPr>
        <w:pStyle w:val="NormalText"/>
      </w:pPr>
      <w:r>
        <w:t>A) $54,400</w:t>
      </w:r>
    </w:p>
    <w:p w14:paraId="00C189E1" w14:textId="77777777" w:rsidR="00A53AD6" w:rsidRDefault="00A53AD6">
      <w:pPr>
        <w:pStyle w:val="NormalText"/>
      </w:pPr>
      <w:r>
        <w:t>B) $48,800</w:t>
      </w:r>
    </w:p>
    <w:p w14:paraId="00C189E2" w14:textId="77777777" w:rsidR="00A53AD6" w:rsidRDefault="00A53AD6">
      <w:pPr>
        <w:pStyle w:val="NormalText"/>
      </w:pPr>
      <w:r>
        <w:t>C) $57,600</w:t>
      </w:r>
    </w:p>
    <w:p w14:paraId="00C189E3" w14:textId="77777777" w:rsidR="00A53AD6" w:rsidRDefault="00A53AD6">
      <w:pPr>
        <w:pStyle w:val="NormalText"/>
      </w:pPr>
      <w:r>
        <w:t>D) $67,600</w:t>
      </w:r>
    </w:p>
    <w:p w14:paraId="00C189E4" w14:textId="77777777" w:rsidR="003C39DD" w:rsidRDefault="003C39DD">
      <w:pPr>
        <w:pStyle w:val="NormalText"/>
      </w:pPr>
    </w:p>
    <w:p w14:paraId="00C189E5" w14:textId="77777777" w:rsidR="00A53AD6" w:rsidRDefault="003C39DD">
      <w:pPr>
        <w:pStyle w:val="NormalText"/>
      </w:pPr>
      <w:r>
        <w:t>Answer:</w:t>
      </w:r>
      <w:r w:rsidR="00A53AD6">
        <w:t xml:space="preserve">  A</w:t>
      </w:r>
    </w:p>
    <w:p w14:paraId="00C189E6"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620"/>
        <w:gridCol w:w="280"/>
        <w:gridCol w:w="700"/>
      </w:tblGrid>
      <w:tr w:rsidR="00A53AD6" w14:paraId="00C189EA" w14:textId="77777777">
        <w:tc>
          <w:tcPr>
            <w:tcW w:w="5620" w:type="dxa"/>
            <w:tcBorders>
              <w:top w:val="nil"/>
              <w:left w:val="nil"/>
              <w:bottom w:val="nil"/>
              <w:right w:val="nil"/>
            </w:tcBorders>
            <w:vAlign w:val="bottom"/>
          </w:tcPr>
          <w:p w14:paraId="00C189E7"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9E8" w14:textId="77777777" w:rsidR="00A53AD6" w:rsidRDefault="00A53AD6">
            <w:pPr>
              <w:pStyle w:val="NormalText"/>
              <w:jc w:val="center"/>
            </w:pPr>
            <w:r>
              <w:t> </w:t>
            </w:r>
          </w:p>
        </w:tc>
        <w:tc>
          <w:tcPr>
            <w:tcW w:w="700" w:type="dxa"/>
            <w:tcBorders>
              <w:top w:val="nil"/>
              <w:left w:val="nil"/>
              <w:bottom w:val="nil"/>
              <w:right w:val="nil"/>
            </w:tcBorders>
            <w:tcMar>
              <w:top w:w="0" w:type="dxa"/>
              <w:left w:w="0" w:type="dxa"/>
              <w:bottom w:w="0" w:type="dxa"/>
              <w:right w:w="0" w:type="dxa"/>
            </w:tcMar>
            <w:vAlign w:val="bottom"/>
          </w:tcPr>
          <w:p w14:paraId="00C189E9" w14:textId="77777777" w:rsidR="00A53AD6" w:rsidRDefault="00A53AD6">
            <w:pPr>
              <w:pStyle w:val="NormalText"/>
              <w:jc w:val="center"/>
            </w:pPr>
            <w:r>
              <w:t> </w:t>
            </w:r>
          </w:p>
        </w:tc>
      </w:tr>
      <w:tr w:rsidR="00A53AD6" w14:paraId="00C189EE" w14:textId="77777777">
        <w:tc>
          <w:tcPr>
            <w:tcW w:w="5620" w:type="dxa"/>
            <w:tcBorders>
              <w:top w:val="nil"/>
              <w:left w:val="nil"/>
              <w:bottom w:val="nil"/>
              <w:right w:val="nil"/>
            </w:tcBorders>
            <w:shd w:val="clear" w:color="auto" w:fill="FFFFFF"/>
            <w:vAlign w:val="bottom"/>
          </w:tcPr>
          <w:p w14:paraId="00C189EB"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9EC"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89ED" w14:textId="77777777" w:rsidR="00A53AD6" w:rsidRDefault="00A53AD6">
            <w:pPr>
              <w:pStyle w:val="NormalText"/>
              <w:jc w:val="right"/>
            </w:pPr>
            <w:r>
              <w:t>7.05</w:t>
            </w:r>
          </w:p>
        </w:tc>
      </w:tr>
      <w:tr w:rsidR="00A53AD6" w14:paraId="00C189F2" w14:textId="77777777">
        <w:tc>
          <w:tcPr>
            <w:tcW w:w="5620" w:type="dxa"/>
            <w:tcBorders>
              <w:top w:val="nil"/>
              <w:left w:val="nil"/>
              <w:bottom w:val="nil"/>
              <w:right w:val="nil"/>
            </w:tcBorders>
            <w:vAlign w:val="bottom"/>
          </w:tcPr>
          <w:p w14:paraId="00C189EF"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9F0"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89F1" w14:textId="77777777" w:rsidR="00A53AD6" w:rsidRDefault="00A53AD6">
            <w:pPr>
              <w:pStyle w:val="NormalText"/>
              <w:jc w:val="right"/>
            </w:pPr>
            <w:r>
              <w:t>3.50</w:t>
            </w:r>
          </w:p>
        </w:tc>
      </w:tr>
      <w:tr w:rsidR="00A53AD6" w14:paraId="00C189F6" w14:textId="77777777">
        <w:tc>
          <w:tcPr>
            <w:tcW w:w="5620" w:type="dxa"/>
            <w:tcBorders>
              <w:top w:val="nil"/>
              <w:left w:val="nil"/>
              <w:bottom w:val="nil"/>
              <w:right w:val="nil"/>
            </w:tcBorders>
            <w:vAlign w:val="bottom"/>
          </w:tcPr>
          <w:p w14:paraId="00C189F3"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9F4"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89F5" w14:textId="77777777" w:rsidR="00A53AD6" w:rsidRDefault="00A53AD6">
            <w:pPr>
              <w:pStyle w:val="NormalText"/>
              <w:jc w:val="right"/>
            </w:pPr>
            <w:r>
              <w:t>1.65</w:t>
            </w:r>
          </w:p>
        </w:tc>
      </w:tr>
      <w:tr w:rsidR="00A53AD6" w14:paraId="00C189FA" w14:textId="77777777">
        <w:tc>
          <w:tcPr>
            <w:tcW w:w="5620" w:type="dxa"/>
            <w:tcBorders>
              <w:top w:val="nil"/>
              <w:left w:val="nil"/>
              <w:bottom w:val="nil"/>
              <w:right w:val="nil"/>
            </w:tcBorders>
            <w:vAlign w:val="bottom"/>
          </w:tcPr>
          <w:p w14:paraId="00C189F7"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9F8"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89F9" w14:textId="77777777" w:rsidR="00A53AD6" w:rsidRDefault="00A53AD6">
            <w:pPr>
              <w:pStyle w:val="NormalText"/>
              <w:jc w:val="right"/>
            </w:pPr>
            <w:r>
              <w:t>1.00</w:t>
            </w:r>
          </w:p>
        </w:tc>
      </w:tr>
      <w:tr w:rsidR="00A53AD6" w14:paraId="00C189FE" w14:textId="77777777">
        <w:tc>
          <w:tcPr>
            <w:tcW w:w="5620" w:type="dxa"/>
            <w:tcBorders>
              <w:top w:val="nil"/>
              <w:left w:val="nil"/>
              <w:bottom w:val="nil"/>
              <w:right w:val="nil"/>
            </w:tcBorders>
            <w:vAlign w:val="bottom"/>
          </w:tcPr>
          <w:p w14:paraId="00C189FB"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9FC"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89FD" w14:textId="77777777" w:rsidR="00A53AD6" w:rsidRDefault="00A53AD6">
            <w:pPr>
              <w:pStyle w:val="NormalText"/>
              <w:jc w:val="right"/>
            </w:pPr>
            <w:r>
              <w:t>0.40</w:t>
            </w:r>
          </w:p>
        </w:tc>
      </w:tr>
      <w:tr w:rsidR="00A53AD6" w14:paraId="00C18A02" w14:textId="77777777">
        <w:tc>
          <w:tcPr>
            <w:tcW w:w="5620" w:type="dxa"/>
            <w:tcBorders>
              <w:top w:val="nil"/>
              <w:left w:val="nil"/>
              <w:bottom w:val="nil"/>
              <w:right w:val="nil"/>
            </w:tcBorders>
            <w:vAlign w:val="bottom"/>
          </w:tcPr>
          <w:p w14:paraId="00C189FF"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A00"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8A01" w14:textId="77777777" w:rsidR="00A53AD6" w:rsidRDefault="00A53AD6">
            <w:pPr>
              <w:pStyle w:val="NormalText"/>
              <w:jc w:val="right"/>
            </w:pPr>
            <w:r>
              <w:t>13.60</w:t>
            </w:r>
          </w:p>
        </w:tc>
      </w:tr>
    </w:tbl>
    <w:p w14:paraId="00C18A0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620"/>
        <w:gridCol w:w="280"/>
        <w:gridCol w:w="820"/>
      </w:tblGrid>
      <w:tr w:rsidR="00A53AD6" w14:paraId="00C18A07" w14:textId="77777777">
        <w:tc>
          <w:tcPr>
            <w:tcW w:w="5620" w:type="dxa"/>
            <w:tcBorders>
              <w:top w:val="nil"/>
              <w:left w:val="nil"/>
              <w:bottom w:val="nil"/>
              <w:right w:val="nil"/>
            </w:tcBorders>
            <w:vAlign w:val="bottom"/>
          </w:tcPr>
          <w:p w14:paraId="00C18A04"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A05"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A06" w14:textId="77777777" w:rsidR="00A53AD6" w:rsidRDefault="00A53AD6">
            <w:pPr>
              <w:pStyle w:val="NormalText"/>
              <w:jc w:val="center"/>
            </w:pPr>
            <w:r>
              <w:t> </w:t>
            </w:r>
          </w:p>
        </w:tc>
      </w:tr>
      <w:tr w:rsidR="00A53AD6" w14:paraId="00C18A0B" w14:textId="77777777">
        <w:tc>
          <w:tcPr>
            <w:tcW w:w="5620" w:type="dxa"/>
            <w:tcBorders>
              <w:top w:val="nil"/>
              <w:left w:val="nil"/>
              <w:bottom w:val="nil"/>
              <w:right w:val="nil"/>
            </w:tcBorders>
            <w:vAlign w:val="bottom"/>
          </w:tcPr>
          <w:p w14:paraId="00C18A08" w14:textId="77777777" w:rsidR="00A53AD6" w:rsidRDefault="00A53AD6">
            <w:pPr>
              <w:pStyle w:val="NormalText"/>
            </w:pPr>
            <w:r>
              <w:t>Variable cost per unit sold (a)</w:t>
            </w:r>
          </w:p>
        </w:tc>
        <w:tc>
          <w:tcPr>
            <w:tcW w:w="280" w:type="dxa"/>
            <w:tcBorders>
              <w:top w:val="nil"/>
              <w:left w:val="nil"/>
              <w:bottom w:val="nil"/>
              <w:right w:val="nil"/>
            </w:tcBorders>
            <w:tcMar>
              <w:top w:w="0" w:type="dxa"/>
              <w:left w:w="0" w:type="dxa"/>
              <w:bottom w:w="0" w:type="dxa"/>
              <w:right w:w="0" w:type="dxa"/>
            </w:tcMar>
            <w:vAlign w:val="bottom"/>
          </w:tcPr>
          <w:p w14:paraId="00C18A09"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A0A" w14:textId="77777777" w:rsidR="00A53AD6" w:rsidRDefault="00A53AD6">
            <w:pPr>
              <w:pStyle w:val="NormalText"/>
              <w:jc w:val="right"/>
            </w:pPr>
            <w:r>
              <w:t>13.60</w:t>
            </w:r>
          </w:p>
        </w:tc>
      </w:tr>
      <w:tr w:rsidR="00A53AD6" w14:paraId="00C18A0F" w14:textId="77777777">
        <w:tc>
          <w:tcPr>
            <w:tcW w:w="5620" w:type="dxa"/>
            <w:tcBorders>
              <w:top w:val="nil"/>
              <w:left w:val="nil"/>
              <w:bottom w:val="nil"/>
              <w:right w:val="nil"/>
            </w:tcBorders>
            <w:vAlign w:val="bottom"/>
          </w:tcPr>
          <w:p w14:paraId="00C18A0C" w14:textId="77777777" w:rsidR="00A53AD6" w:rsidRDefault="00A53AD6">
            <w:pPr>
              <w:pStyle w:val="NormalText"/>
            </w:pPr>
            <w:r>
              <w:t>Number of units sold (b)</w:t>
            </w:r>
          </w:p>
        </w:tc>
        <w:tc>
          <w:tcPr>
            <w:tcW w:w="280" w:type="dxa"/>
            <w:tcBorders>
              <w:top w:val="nil"/>
              <w:left w:val="nil"/>
              <w:bottom w:val="nil"/>
              <w:right w:val="nil"/>
            </w:tcBorders>
            <w:tcMar>
              <w:top w:w="0" w:type="dxa"/>
              <w:left w:w="0" w:type="dxa"/>
              <w:bottom w:w="0" w:type="dxa"/>
              <w:right w:w="0" w:type="dxa"/>
            </w:tcMar>
            <w:vAlign w:val="bottom"/>
          </w:tcPr>
          <w:p w14:paraId="00C18A0D"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8A0E" w14:textId="77777777" w:rsidR="00A53AD6" w:rsidRDefault="00A53AD6">
            <w:pPr>
              <w:pStyle w:val="NormalText"/>
              <w:jc w:val="right"/>
            </w:pPr>
            <w:r>
              <w:t>4,000</w:t>
            </w:r>
          </w:p>
        </w:tc>
      </w:tr>
      <w:tr w:rsidR="00A53AD6" w14:paraId="00C18A13" w14:textId="77777777">
        <w:tc>
          <w:tcPr>
            <w:tcW w:w="5620" w:type="dxa"/>
            <w:tcBorders>
              <w:top w:val="nil"/>
              <w:left w:val="nil"/>
              <w:bottom w:val="nil"/>
              <w:right w:val="nil"/>
            </w:tcBorders>
            <w:shd w:val="clear" w:color="auto" w:fill="FFFFFF"/>
            <w:vAlign w:val="bottom"/>
          </w:tcPr>
          <w:p w14:paraId="00C18A10" w14:textId="77777777" w:rsidR="00A53AD6" w:rsidRDefault="00A53AD6">
            <w:pPr>
              <w:pStyle w:val="NormalText"/>
            </w:pPr>
            <w:r>
              <w:t>Total variable costs (a) × (b)</w:t>
            </w:r>
          </w:p>
        </w:tc>
        <w:tc>
          <w:tcPr>
            <w:tcW w:w="280" w:type="dxa"/>
            <w:tcBorders>
              <w:top w:val="nil"/>
              <w:left w:val="nil"/>
              <w:bottom w:val="nil"/>
              <w:right w:val="nil"/>
            </w:tcBorders>
            <w:tcMar>
              <w:top w:w="0" w:type="dxa"/>
              <w:left w:w="0" w:type="dxa"/>
              <w:bottom w:w="0" w:type="dxa"/>
              <w:right w:w="0" w:type="dxa"/>
            </w:tcMar>
            <w:vAlign w:val="bottom"/>
          </w:tcPr>
          <w:p w14:paraId="00C18A11"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A12" w14:textId="77777777" w:rsidR="00A53AD6" w:rsidRDefault="00A53AD6">
            <w:pPr>
              <w:pStyle w:val="NormalText"/>
              <w:jc w:val="right"/>
            </w:pPr>
            <w:r>
              <w:t>54,400</w:t>
            </w:r>
          </w:p>
        </w:tc>
      </w:tr>
    </w:tbl>
    <w:p w14:paraId="00C18A14" w14:textId="77777777" w:rsidR="00A53AD6" w:rsidRDefault="00A53AD6">
      <w:pPr>
        <w:pStyle w:val="NormalText"/>
      </w:pPr>
      <w:r>
        <w:t> </w:t>
      </w:r>
    </w:p>
    <w:p w14:paraId="00C18A15" w14:textId="77777777" w:rsidR="00A53AD6" w:rsidRDefault="003C39DD">
      <w:pPr>
        <w:pStyle w:val="NormalText"/>
      </w:pPr>
      <w:r>
        <w:t>Difficulty: 1 Easy</w:t>
      </w:r>
    </w:p>
    <w:p w14:paraId="00C18A16" w14:textId="77777777" w:rsidR="00A53AD6" w:rsidRDefault="00A53AD6">
      <w:pPr>
        <w:pStyle w:val="NormalText"/>
      </w:pPr>
      <w:r>
        <w:t>Topic:  Cost Classifications for Predicting Cost Behavior</w:t>
      </w:r>
    </w:p>
    <w:p w14:paraId="00C18A17" w14:textId="77777777" w:rsidR="00A53AD6" w:rsidRDefault="00A53AD6">
      <w:pPr>
        <w:pStyle w:val="NormalText"/>
      </w:pPr>
      <w:r>
        <w:t>Learning Objective:  01-04 Understand cost classifications used to predict cost behavior: variable costs, fixed costs, and mixed costs.</w:t>
      </w:r>
    </w:p>
    <w:p w14:paraId="00C18A18" w14:textId="77777777" w:rsidR="00A53AD6" w:rsidRDefault="00A53AD6">
      <w:pPr>
        <w:pStyle w:val="NormalText"/>
      </w:pPr>
      <w:r>
        <w:t>Bloom's:  Apply</w:t>
      </w:r>
    </w:p>
    <w:p w14:paraId="00C18A19" w14:textId="77777777" w:rsidR="00A53AD6" w:rsidRDefault="00A53AD6">
      <w:pPr>
        <w:pStyle w:val="NormalText"/>
      </w:pPr>
      <w:r>
        <w:t>AACSB:  Analytical Thinking</w:t>
      </w:r>
    </w:p>
    <w:p w14:paraId="00C18A1A" w14:textId="77777777" w:rsidR="00A53AD6" w:rsidRDefault="00A53AD6">
      <w:pPr>
        <w:pStyle w:val="NormalText"/>
      </w:pPr>
      <w:r>
        <w:t>AICPA:  BB Critical Thinking; FN Measurement</w:t>
      </w:r>
    </w:p>
    <w:p w14:paraId="00C18A1B" w14:textId="77777777" w:rsidR="00A53AD6" w:rsidRDefault="00A53AD6">
      <w:pPr>
        <w:pStyle w:val="NormalText"/>
      </w:pPr>
    </w:p>
    <w:p w14:paraId="00C18A1C" w14:textId="77777777" w:rsidR="00B2306E" w:rsidRDefault="00B2306E">
      <w:pPr>
        <w:rPr>
          <w:rFonts w:ascii="Times New Roman" w:hAnsi="Times New Roman"/>
          <w:color w:val="000000"/>
          <w:sz w:val="24"/>
          <w:szCs w:val="24"/>
        </w:rPr>
      </w:pPr>
      <w:r>
        <w:br w:type="page"/>
      </w:r>
    </w:p>
    <w:p w14:paraId="00C18A1D" w14:textId="77777777" w:rsidR="00A53AD6" w:rsidRDefault="00A53AD6">
      <w:pPr>
        <w:pStyle w:val="NormalText"/>
      </w:pPr>
      <w:r>
        <w:t xml:space="preserve">168) </w:t>
      </w:r>
      <w:proofErr w:type="spellStart"/>
      <w:r>
        <w:t>Schwiesow</w:t>
      </w:r>
      <w:proofErr w:type="spellEnd"/>
      <w:r>
        <w:t xml:space="preserve"> Corporation has provided the following information:</w:t>
      </w:r>
    </w:p>
    <w:p w14:paraId="00C18A1E"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14:paraId="00C18A22" w14:textId="77777777">
        <w:trPr>
          <w:gridAfter w:val="1"/>
          <w:wAfter w:w="20" w:type="dxa"/>
        </w:trPr>
        <w:tc>
          <w:tcPr>
            <w:tcW w:w="5760" w:type="dxa"/>
            <w:tcBorders>
              <w:top w:val="nil"/>
              <w:left w:val="nil"/>
              <w:bottom w:val="nil"/>
              <w:right w:val="nil"/>
            </w:tcBorders>
            <w:vAlign w:val="bottom"/>
          </w:tcPr>
          <w:p w14:paraId="00C18A1F"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A20" w14:textId="77777777"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14:paraId="00C18A21" w14:textId="77777777" w:rsidR="00A53AD6" w:rsidRDefault="00A53AD6">
            <w:pPr>
              <w:pStyle w:val="NormalText"/>
              <w:jc w:val="center"/>
            </w:pPr>
            <w:r>
              <w:t>Cost per Period</w:t>
            </w:r>
          </w:p>
        </w:tc>
      </w:tr>
      <w:tr w:rsidR="00A53AD6" w14:paraId="00C18A28" w14:textId="77777777">
        <w:tc>
          <w:tcPr>
            <w:tcW w:w="5760" w:type="dxa"/>
            <w:tcBorders>
              <w:top w:val="nil"/>
              <w:left w:val="nil"/>
              <w:bottom w:val="nil"/>
              <w:right w:val="nil"/>
            </w:tcBorders>
            <w:vAlign w:val="bottom"/>
          </w:tcPr>
          <w:p w14:paraId="00C18A23"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A24"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25" w14:textId="77777777"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14:paraId="00C18A26"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27" w14:textId="77777777" w:rsidR="00A53AD6" w:rsidRDefault="00A53AD6">
            <w:pPr>
              <w:pStyle w:val="NormalText"/>
              <w:jc w:val="right"/>
            </w:pPr>
            <w:r>
              <w:t> </w:t>
            </w:r>
          </w:p>
        </w:tc>
      </w:tr>
      <w:tr w:rsidR="00A53AD6" w14:paraId="00C18A2E" w14:textId="77777777">
        <w:tc>
          <w:tcPr>
            <w:tcW w:w="5760" w:type="dxa"/>
            <w:tcBorders>
              <w:top w:val="nil"/>
              <w:left w:val="nil"/>
              <w:bottom w:val="nil"/>
              <w:right w:val="nil"/>
            </w:tcBorders>
            <w:vAlign w:val="bottom"/>
          </w:tcPr>
          <w:p w14:paraId="00C18A29"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A2A"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2B" w14:textId="77777777"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14:paraId="00C18A2C"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2D" w14:textId="77777777" w:rsidR="00A53AD6" w:rsidRDefault="00A53AD6">
            <w:pPr>
              <w:pStyle w:val="NormalText"/>
              <w:jc w:val="right"/>
            </w:pPr>
            <w:r>
              <w:t> </w:t>
            </w:r>
          </w:p>
        </w:tc>
      </w:tr>
      <w:tr w:rsidR="00A53AD6" w14:paraId="00C18A34" w14:textId="77777777">
        <w:tc>
          <w:tcPr>
            <w:tcW w:w="5760" w:type="dxa"/>
            <w:tcBorders>
              <w:top w:val="nil"/>
              <w:left w:val="nil"/>
              <w:bottom w:val="nil"/>
              <w:right w:val="nil"/>
            </w:tcBorders>
            <w:shd w:val="clear" w:color="auto" w:fill="FFFFFF"/>
            <w:vAlign w:val="bottom"/>
          </w:tcPr>
          <w:p w14:paraId="00C18A2F"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A30"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31" w14:textId="77777777"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14:paraId="00C18A32"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33" w14:textId="77777777" w:rsidR="00A53AD6" w:rsidRDefault="00A53AD6">
            <w:pPr>
              <w:pStyle w:val="NormalText"/>
              <w:jc w:val="right"/>
            </w:pPr>
            <w:r>
              <w:t> </w:t>
            </w:r>
          </w:p>
        </w:tc>
      </w:tr>
      <w:tr w:rsidR="00A53AD6" w14:paraId="00C18A3A" w14:textId="77777777">
        <w:tc>
          <w:tcPr>
            <w:tcW w:w="5760" w:type="dxa"/>
            <w:tcBorders>
              <w:top w:val="nil"/>
              <w:left w:val="nil"/>
              <w:bottom w:val="nil"/>
              <w:right w:val="nil"/>
            </w:tcBorders>
            <w:vAlign w:val="bottom"/>
          </w:tcPr>
          <w:p w14:paraId="00C18A35"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A36"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A37"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A38"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A39" w14:textId="77777777" w:rsidR="00A53AD6" w:rsidRDefault="00A53AD6">
            <w:pPr>
              <w:pStyle w:val="NormalText"/>
              <w:jc w:val="right"/>
            </w:pPr>
            <w:r>
              <w:t>11,000</w:t>
            </w:r>
          </w:p>
        </w:tc>
      </w:tr>
      <w:tr w:rsidR="00A53AD6" w14:paraId="00C18A40" w14:textId="77777777">
        <w:tc>
          <w:tcPr>
            <w:tcW w:w="5760" w:type="dxa"/>
            <w:tcBorders>
              <w:top w:val="nil"/>
              <w:left w:val="nil"/>
              <w:bottom w:val="nil"/>
              <w:right w:val="nil"/>
            </w:tcBorders>
            <w:vAlign w:val="bottom"/>
          </w:tcPr>
          <w:p w14:paraId="00C18A3B"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A3C"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3D" w14:textId="77777777"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14:paraId="00C18A3E"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3F" w14:textId="77777777" w:rsidR="00A53AD6" w:rsidRDefault="00A53AD6">
            <w:pPr>
              <w:pStyle w:val="NormalText"/>
              <w:jc w:val="right"/>
            </w:pPr>
            <w:r>
              <w:t> </w:t>
            </w:r>
          </w:p>
        </w:tc>
      </w:tr>
      <w:tr w:rsidR="00A53AD6" w14:paraId="00C18A46" w14:textId="77777777">
        <w:tc>
          <w:tcPr>
            <w:tcW w:w="5760" w:type="dxa"/>
            <w:tcBorders>
              <w:top w:val="nil"/>
              <w:left w:val="nil"/>
              <w:bottom w:val="nil"/>
              <w:right w:val="nil"/>
            </w:tcBorders>
            <w:vAlign w:val="bottom"/>
          </w:tcPr>
          <w:p w14:paraId="00C18A41"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A42"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43" w14:textId="77777777"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14:paraId="00C18A44"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45" w14:textId="77777777" w:rsidR="00A53AD6" w:rsidRDefault="00A53AD6">
            <w:pPr>
              <w:pStyle w:val="NormalText"/>
              <w:jc w:val="right"/>
            </w:pPr>
            <w:r>
              <w:t> </w:t>
            </w:r>
          </w:p>
        </w:tc>
      </w:tr>
      <w:tr w:rsidR="00A53AD6" w14:paraId="00C18A4C" w14:textId="77777777">
        <w:tc>
          <w:tcPr>
            <w:tcW w:w="5760" w:type="dxa"/>
            <w:tcBorders>
              <w:top w:val="nil"/>
              <w:left w:val="nil"/>
              <w:bottom w:val="nil"/>
              <w:right w:val="nil"/>
            </w:tcBorders>
            <w:vAlign w:val="bottom"/>
          </w:tcPr>
          <w:p w14:paraId="00C18A47"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A48"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A49"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A4A"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A4B" w14:textId="77777777" w:rsidR="00A53AD6" w:rsidRDefault="00A53AD6">
            <w:pPr>
              <w:pStyle w:val="NormalText"/>
              <w:jc w:val="right"/>
            </w:pPr>
            <w:r>
              <w:t>5,500</w:t>
            </w:r>
          </w:p>
        </w:tc>
      </w:tr>
    </w:tbl>
    <w:p w14:paraId="00C18A4D" w14:textId="77777777" w:rsidR="00A53AD6" w:rsidRDefault="00A53AD6">
      <w:pPr>
        <w:pStyle w:val="NormalText"/>
      </w:pPr>
    </w:p>
    <w:p w14:paraId="00C18A4E" w14:textId="77777777" w:rsidR="00A53AD6" w:rsidRDefault="00A53AD6">
      <w:pPr>
        <w:pStyle w:val="NormalText"/>
      </w:pPr>
      <w:r>
        <w:t>If 4,000 units are produced, the total amount of manufacturing overhead cost is closest to:</w:t>
      </w:r>
    </w:p>
    <w:p w14:paraId="00C18A4F" w14:textId="77777777" w:rsidR="00A53AD6" w:rsidRDefault="00A53AD6">
      <w:pPr>
        <w:pStyle w:val="NormalText"/>
      </w:pPr>
      <w:r>
        <w:t>A) $14,600</w:t>
      </w:r>
    </w:p>
    <w:p w14:paraId="00C18A50" w14:textId="77777777" w:rsidR="00A53AD6" w:rsidRDefault="00A53AD6">
      <w:pPr>
        <w:pStyle w:val="NormalText"/>
      </w:pPr>
      <w:r>
        <w:t>B) $17,600</w:t>
      </w:r>
    </w:p>
    <w:p w14:paraId="00C18A51" w14:textId="77777777" w:rsidR="00A53AD6" w:rsidRDefault="00A53AD6">
      <w:pPr>
        <w:pStyle w:val="NormalText"/>
      </w:pPr>
      <w:r>
        <w:t>C) $11,600</w:t>
      </w:r>
    </w:p>
    <w:p w14:paraId="00C18A52" w14:textId="77777777" w:rsidR="00A53AD6" w:rsidRDefault="00A53AD6">
      <w:pPr>
        <w:pStyle w:val="NormalText"/>
      </w:pPr>
      <w:r>
        <w:t>D) $23,600</w:t>
      </w:r>
    </w:p>
    <w:p w14:paraId="00C18A53" w14:textId="77777777" w:rsidR="003C39DD" w:rsidRDefault="003C39DD">
      <w:pPr>
        <w:pStyle w:val="NormalText"/>
      </w:pPr>
    </w:p>
    <w:p w14:paraId="00C18A54" w14:textId="77777777" w:rsidR="00A53AD6" w:rsidRDefault="003C39DD">
      <w:pPr>
        <w:pStyle w:val="NormalText"/>
      </w:pPr>
      <w:r>
        <w:t>Answer:</w:t>
      </w:r>
      <w:r w:rsidR="00A53AD6">
        <w:t xml:space="preserve">  B</w:t>
      </w:r>
    </w:p>
    <w:p w14:paraId="00C18A55"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620"/>
        <w:gridCol w:w="280"/>
        <w:gridCol w:w="820"/>
      </w:tblGrid>
      <w:tr w:rsidR="00A53AD6" w14:paraId="00C18A59" w14:textId="77777777">
        <w:tc>
          <w:tcPr>
            <w:tcW w:w="5620" w:type="dxa"/>
            <w:tcBorders>
              <w:top w:val="nil"/>
              <w:left w:val="nil"/>
              <w:bottom w:val="nil"/>
              <w:right w:val="nil"/>
            </w:tcBorders>
            <w:vAlign w:val="bottom"/>
          </w:tcPr>
          <w:p w14:paraId="00C18A56"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A57"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A58" w14:textId="77777777" w:rsidR="00A53AD6" w:rsidRDefault="00A53AD6">
            <w:pPr>
              <w:pStyle w:val="NormalText"/>
              <w:jc w:val="center"/>
            </w:pPr>
            <w:r>
              <w:t> </w:t>
            </w:r>
          </w:p>
        </w:tc>
      </w:tr>
      <w:tr w:rsidR="00A53AD6" w14:paraId="00C18A5E" w14:textId="77777777">
        <w:tc>
          <w:tcPr>
            <w:tcW w:w="5620" w:type="dxa"/>
            <w:tcBorders>
              <w:top w:val="nil"/>
              <w:left w:val="nil"/>
              <w:bottom w:val="nil"/>
              <w:right w:val="nil"/>
            </w:tcBorders>
            <w:shd w:val="clear" w:color="auto" w:fill="FFFFFF"/>
            <w:vAlign w:val="bottom"/>
          </w:tcPr>
          <w:p w14:paraId="00C18A5A" w14:textId="77777777" w:rsidR="00A53AD6" w:rsidRDefault="00A53AD6">
            <w:pPr>
              <w:pStyle w:val="NormalText"/>
            </w:pPr>
            <w:r>
              <w:t>Total variable manufacturing overhead cost</w:t>
            </w:r>
          </w:p>
          <w:p w14:paraId="00C18A5B" w14:textId="77777777" w:rsidR="00A53AD6" w:rsidRDefault="00A53AD6">
            <w:pPr>
              <w:pStyle w:val="NormalText"/>
            </w:pPr>
            <w:r>
              <w:t>($1.65 per unit × 4,000 units)</w:t>
            </w:r>
          </w:p>
        </w:tc>
        <w:tc>
          <w:tcPr>
            <w:tcW w:w="280" w:type="dxa"/>
            <w:tcBorders>
              <w:top w:val="nil"/>
              <w:left w:val="nil"/>
              <w:bottom w:val="nil"/>
              <w:right w:val="nil"/>
            </w:tcBorders>
            <w:tcMar>
              <w:top w:w="0" w:type="dxa"/>
              <w:left w:w="0" w:type="dxa"/>
              <w:bottom w:w="0" w:type="dxa"/>
              <w:right w:w="0" w:type="dxa"/>
            </w:tcMar>
            <w:vAlign w:val="bottom"/>
          </w:tcPr>
          <w:p w14:paraId="00C18A5C"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A5D" w14:textId="77777777" w:rsidR="00A53AD6" w:rsidRDefault="00A53AD6">
            <w:pPr>
              <w:pStyle w:val="NormalText"/>
              <w:jc w:val="right"/>
            </w:pPr>
            <w:r>
              <w:t>6,600</w:t>
            </w:r>
          </w:p>
        </w:tc>
      </w:tr>
      <w:tr w:rsidR="00A53AD6" w14:paraId="00C18A62" w14:textId="77777777">
        <w:tc>
          <w:tcPr>
            <w:tcW w:w="5620" w:type="dxa"/>
            <w:tcBorders>
              <w:top w:val="nil"/>
              <w:left w:val="nil"/>
              <w:bottom w:val="nil"/>
              <w:right w:val="nil"/>
            </w:tcBorders>
            <w:vAlign w:val="bottom"/>
          </w:tcPr>
          <w:p w14:paraId="00C18A5F"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A60"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A61" w14:textId="77777777" w:rsidR="00A53AD6" w:rsidRDefault="00A53AD6">
            <w:pPr>
              <w:pStyle w:val="NormalText"/>
              <w:jc w:val="right"/>
            </w:pPr>
            <w:r>
              <w:t>11,000</w:t>
            </w:r>
          </w:p>
        </w:tc>
      </w:tr>
      <w:tr w:rsidR="00A53AD6" w14:paraId="00C18A66" w14:textId="77777777">
        <w:tc>
          <w:tcPr>
            <w:tcW w:w="5620" w:type="dxa"/>
            <w:tcBorders>
              <w:top w:val="nil"/>
              <w:left w:val="nil"/>
              <w:bottom w:val="nil"/>
              <w:right w:val="nil"/>
            </w:tcBorders>
            <w:vAlign w:val="bottom"/>
          </w:tcPr>
          <w:p w14:paraId="00C18A63" w14:textId="77777777" w:rsidR="00A53AD6" w:rsidRDefault="00A53AD6">
            <w:pPr>
              <w:pStyle w:val="NormalText"/>
            </w:pPr>
            <w:r>
              <w:t>Total manufacturing overhead cost (a)</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A64"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8A65" w14:textId="77777777" w:rsidR="00A53AD6" w:rsidRDefault="00A53AD6">
            <w:pPr>
              <w:pStyle w:val="NormalText"/>
              <w:jc w:val="right"/>
            </w:pPr>
            <w:r>
              <w:t>17,600</w:t>
            </w:r>
          </w:p>
        </w:tc>
      </w:tr>
    </w:tbl>
    <w:p w14:paraId="00C18A67" w14:textId="77777777" w:rsidR="00A53AD6" w:rsidRDefault="00A53AD6">
      <w:pPr>
        <w:pStyle w:val="NormalText"/>
      </w:pPr>
    </w:p>
    <w:p w14:paraId="00C18A68" w14:textId="77777777" w:rsidR="00A53AD6" w:rsidRDefault="003C39DD">
      <w:pPr>
        <w:pStyle w:val="NormalText"/>
      </w:pPr>
      <w:r>
        <w:t>Difficulty: 1 Easy</w:t>
      </w:r>
    </w:p>
    <w:p w14:paraId="00C18A69" w14:textId="77777777" w:rsidR="00A53AD6" w:rsidRDefault="00A53AD6">
      <w:pPr>
        <w:pStyle w:val="NormalText"/>
      </w:pPr>
      <w:r>
        <w:t>Topic:  Cost Classifications for Manufacturing Companies; Cost Classifications for Preparing Financial Statements</w:t>
      </w:r>
    </w:p>
    <w:p w14:paraId="00C18A6A" w14:textId="77777777" w:rsidR="00A53AD6" w:rsidRDefault="00A53AD6">
      <w:pPr>
        <w:pStyle w:val="NormalText"/>
      </w:pPr>
      <w:r>
        <w:t>Learning Objective:  01-02 Identify and give examples of each of the three basic manufacturing cost categories.; 01-04 Understand cost classifications used to predict cost behavior: variable costs, fixed costs, and mixed costs.</w:t>
      </w:r>
    </w:p>
    <w:p w14:paraId="00C18A6B" w14:textId="77777777" w:rsidR="00A53AD6" w:rsidRDefault="00A53AD6">
      <w:pPr>
        <w:pStyle w:val="NormalText"/>
      </w:pPr>
      <w:r>
        <w:t>Bloom's:  Apply</w:t>
      </w:r>
    </w:p>
    <w:p w14:paraId="00C18A6C" w14:textId="77777777" w:rsidR="00A53AD6" w:rsidRDefault="00A53AD6">
      <w:pPr>
        <w:pStyle w:val="NormalText"/>
      </w:pPr>
      <w:r>
        <w:t>AACSB:  Analytical Thinking</w:t>
      </w:r>
    </w:p>
    <w:p w14:paraId="00C18A6D" w14:textId="77777777" w:rsidR="00A53AD6" w:rsidRDefault="00A53AD6">
      <w:pPr>
        <w:pStyle w:val="NormalText"/>
      </w:pPr>
      <w:r>
        <w:t>AICPA:  BB Critical Thinking; FN Measurement</w:t>
      </w:r>
    </w:p>
    <w:p w14:paraId="00C18A6E" w14:textId="77777777" w:rsidR="00A53AD6" w:rsidRDefault="00A53AD6">
      <w:pPr>
        <w:pStyle w:val="NormalText"/>
      </w:pPr>
    </w:p>
    <w:p w14:paraId="00C18A6F" w14:textId="77777777" w:rsidR="00B2306E" w:rsidRDefault="00B2306E">
      <w:pPr>
        <w:rPr>
          <w:rFonts w:ascii="Times New Roman" w:hAnsi="Times New Roman"/>
          <w:color w:val="000000"/>
          <w:sz w:val="24"/>
          <w:szCs w:val="24"/>
        </w:rPr>
      </w:pPr>
      <w:r>
        <w:br w:type="page"/>
      </w:r>
    </w:p>
    <w:p w14:paraId="00C18A70" w14:textId="77777777" w:rsidR="00A53AD6" w:rsidRDefault="00A53AD6">
      <w:pPr>
        <w:pStyle w:val="NormalText"/>
      </w:pPr>
      <w:r>
        <w:t xml:space="preserve">169) </w:t>
      </w:r>
      <w:proofErr w:type="spellStart"/>
      <w:r>
        <w:t>Schwiesow</w:t>
      </w:r>
      <w:proofErr w:type="spellEnd"/>
      <w:r>
        <w:t xml:space="preserve"> Corporation has provided the following information:</w:t>
      </w:r>
    </w:p>
    <w:p w14:paraId="00C18A7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14:paraId="00C18A75" w14:textId="77777777">
        <w:trPr>
          <w:gridAfter w:val="1"/>
          <w:wAfter w:w="20" w:type="dxa"/>
        </w:trPr>
        <w:tc>
          <w:tcPr>
            <w:tcW w:w="5760" w:type="dxa"/>
            <w:tcBorders>
              <w:top w:val="nil"/>
              <w:left w:val="nil"/>
              <w:bottom w:val="nil"/>
              <w:right w:val="nil"/>
            </w:tcBorders>
            <w:vAlign w:val="bottom"/>
          </w:tcPr>
          <w:p w14:paraId="00C18A72"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A73" w14:textId="77777777"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14:paraId="00C18A74" w14:textId="77777777" w:rsidR="00A53AD6" w:rsidRDefault="00A53AD6">
            <w:pPr>
              <w:pStyle w:val="NormalText"/>
              <w:jc w:val="center"/>
            </w:pPr>
            <w:r>
              <w:t>Cost per Period</w:t>
            </w:r>
          </w:p>
        </w:tc>
      </w:tr>
      <w:tr w:rsidR="00A53AD6" w14:paraId="00C18A7B" w14:textId="77777777">
        <w:tc>
          <w:tcPr>
            <w:tcW w:w="5760" w:type="dxa"/>
            <w:tcBorders>
              <w:top w:val="nil"/>
              <w:left w:val="nil"/>
              <w:bottom w:val="nil"/>
              <w:right w:val="nil"/>
            </w:tcBorders>
            <w:vAlign w:val="bottom"/>
          </w:tcPr>
          <w:p w14:paraId="00C18A76"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A77"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78" w14:textId="77777777"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14:paraId="00C18A79"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7A" w14:textId="77777777" w:rsidR="00A53AD6" w:rsidRDefault="00A53AD6">
            <w:pPr>
              <w:pStyle w:val="NormalText"/>
              <w:jc w:val="right"/>
            </w:pPr>
            <w:r>
              <w:t> </w:t>
            </w:r>
          </w:p>
        </w:tc>
      </w:tr>
      <w:tr w:rsidR="00A53AD6" w14:paraId="00C18A81" w14:textId="77777777">
        <w:tc>
          <w:tcPr>
            <w:tcW w:w="5760" w:type="dxa"/>
            <w:tcBorders>
              <w:top w:val="nil"/>
              <w:left w:val="nil"/>
              <w:bottom w:val="nil"/>
              <w:right w:val="nil"/>
            </w:tcBorders>
            <w:vAlign w:val="bottom"/>
          </w:tcPr>
          <w:p w14:paraId="00C18A7C"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A7D"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7E" w14:textId="77777777"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14:paraId="00C18A7F"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80" w14:textId="77777777" w:rsidR="00A53AD6" w:rsidRDefault="00A53AD6">
            <w:pPr>
              <w:pStyle w:val="NormalText"/>
              <w:jc w:val="right"/>
            </w:pPr>
            <w:r>
              <w:t> </w:t>
            </w:r>
          </w:p>
        </w:tc>
      </w:tr>
      <w:tr w:rsidR="00A53AD6" w14:paraId="00C18A87" w14:textId="77777777">
        <w:tc>
          <w:tcPr>
            <w:tcW w:w="5760" w:type="dxa"/>
            <w:tcBorders>
              <w:top w:val="nil"/>
              <w:left w:val="nil"/>
              <w:bottom w:val="nil"/>
              <w:right w:val="nil"/>
            </w:tcBorders>
            <w:vAlign w:val="bottom"/>
          </w:tcPr>
          <w:p w14:paraId="00C18A82"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A83"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84" w14:textId="77777777"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14:paraId="00C18A85"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86" w14:textId="77777777" w:rsidR="00A53AD6" w:rsidRDefault="00A53AD6">
            <w:pPr>
              <w:pStyle w:val="NormalText"/>
              <w:jc w:val="right"/>
            </w:pPr>
            <w:r>
              <w:t> </w:t>
            </w:r>
          </w:p>
        </w:tc>
      </w:tr>
      <w:tr w:rsidR="00A53AD6" w14:paraId="00C18A8D" w14:textId="77777777">
        <w:tc>
          <w:tcPr>
            <w:tcW w:w="5760" w:type="dxa"/>
            <w:tcBorders>
              <w:top w:val="nil"/>
              <w:left w:val="nil"/>
              <w:bottom w:val="nil"/>
              <w:right w:val="nil"/>
            </w:tcBorders>
            <w:vAlign w:val="bottom"/>
          </w:tcPr>
          <w:p w14:paraId="00C18A88"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A89"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A8A"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A8B"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A8C" w14:textId="77777777" w:rsidR="00A53AD6" w:rsidRDefault="00A53AD6">
            <w:pPr>
              <w:pStyle w:val="NormalText"/>
              <w:jc w:val="right"/>
            </w:pPr>
            <w:r>
              <w:t>11,000</w:t>
            </w:r>
          </w:p>
        </w:tc>
      </w:tr>
      <w:tr w:rsidR="00A53AD6" w14:paraId="00C18A93" w14:textId="77777777">
        <w:tc>
          <w:tcPr>
            <w:tcW w:w="5760" w:type="dxa"/>
            <w:tcBorders>
              <w:top w:val="nil"/>
              <w:left w:val="nil"/>
              <w:bottom w:val="nil"/>
              <w:right w:val="nil"/>
            </w:tcBorders>
            <w:shd w:val="clear" w:color="auto" w:fill="FFFFFF"/>
            <w:vAlign w:val="bottom"/>
          </w:tcPr>
          <w:p w14:paraId="00C18A8E"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A8F"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90" w14:textId="77777777"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14:paraId="00C18A91"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92" w14:textId="77777777" w:rsidR="00A53AD6" w:rsidRDefault="00A53AD6">
            <w:pPr>
              <w:pStyle w:val="NormalText"/>
              <w:jc w:val="right"/>
            </w:pPr>
            <w:r>
              <w:t> </w:t>
            </w:r>
          </w:p>
        </w:tc>
      </w:tr>
      <w:tr w:rsidR="00A53AD6" w14:paraId="00C18A99" w14:textId="77777777">
        <w:tc>
          <w:tcPr>
            <w:tcW w:w="5760" w:type="dxa"/>
            <w:tcBorders>
              <w:top w:val="nil"/>
              <w:left w:val="nil"/>
              <w:bottom w:val="nil"/>
              <w:right w:val="nil"/>
            </w:tcBorders>
            <w:vAlign w:val="bottom"/>
          </w:tcPr>
          <w:p w14:paraId="00C18A94"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A95"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96" w14:textId="77777777"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14:paraId="00C18A97"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98" w14:textId="77777777" w:rsidR="00A53AD6" w:rsidRDefault="00A53AD6">
            <w:pPr>
              <w:pStyle w:val="NormalText"/>
              <w:jc w:val="right"/>
            </w:pPr>
            <w:r>
              <w:t> </w:t>
            </w:r>
          </w:p>
        </w:tc>
      </w:tr>
      <w:tr w:rsidR="00A53AD6" w14:paraId="00C18A9F" w14:textId="77777777">
        <w:tc>
          <w:tcPr>
            <w:tcW w:w="5760" w:type="dxa"/>
            <w:tcBorders>
              <w:top w:val="nil"/>
              <w:left w:val="nil"/>
              <w:bottom w:val="nil"/>
              <w:right w:val="nil"/>
            </w:tcBorders>
            <w:vAlign w:val="bottom"/>
          </w:tcPr>
          <w:p w14:paraId="00C18A9A"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A9B"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A9C"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A9D"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A9E" w14:textId="77777777" w:rsidR="00A53AD6" w:rsidRDefault="00A53AD6">
            <w:pPr>
              <w:pStyle w:val="NormalText"/>
              <w:jc w:val="right"/>
            </w:pPr>
            <w:r>
              <w:t>5,500</w:t>
            </w:r>
          </w:p>
        </w:tc>
      </w:tr>
    </w:tbl>
    <w:p w14:paraId="00C18AA0" w14:textId="77777777" w:rsidR="00A53AD6" w:rsidRDefault="00A53AD6">
      <w:pPr>
        <w:pStyle w:val="NormalText"/>
      </w:pPr>
    </w:p>
    <w:p w14:paraId="00C18AA1" w14:textId="77777777" w:rsidR="00A53AD6" w:rsidRDefault="00A53AD6">
      <w:pPr>
        <w:pStyle w:val="NormalText"/>
      </w:pPr>
      <w:r>
        <w:t>If the selling price is $18.70 per unit, the contribution margin per unit sold is closest to:</w:t>
      </w:r>
    </w:p>
    <w:p w14:paraId="00C18AA2" w14:textId="77777777" w:rsidR="00A53AD6" w:rsidRDefault="00A53AD6">
      <w:pPr>
        <w:pStyle w:val="NormalText"/>
      </w:pPr>
      <w:r>
        <w:t>A) $5.10</w:t>
      </w:r>
    </w:p>
    <w:p w14:paraId="00C18AA3" w14:textId="77777777" w:rsidR="00A53AD6" w:rsidRDefault="00A53AD6">
      <w:pPr>
        <w:pStyle w:val="NormalText"/>
      </w:pPr>
      <w:r>
        <w:t>B) $1.80</w:t>
      </w:r>
    </w:p>
    <w:p w14:paraId="00C18AA4" w14:textId="77777777" w:rsidR="00A53AD6" w:rsidRDefault="00A53AD6">
      <w:pPr>
        <w:pStyle w:val="NormalText"/>
      </w:pPr>
      <w:r>
        <w:t>C) $4.30</w:t>
      </w:r>
    </w:p>
    <w:p w14:paraId="00C18AA5" w14:textId="77777777" w:rsidR="00A53AD6" w:rsidRDefault="00A53AD6">
      <w:pPr>
        <w:pStyle w:val="NormalText"/>
      </w:pPr>
      <w:r>
        <w:t>D) $8.15</w:t>
      </w:r>
    </w:p>
    <w:p w14:paraId="00C18AA6" w14:textId="77777777" w:rsidR="003C39DD" w:rsidRDefault="003C39DD">
      <w:pPr>
        <w:pStyle w:val="NormalText"/>
      </w:pPr>
    </w:p>
    <w:p w14:paraId="00C18AA7" w14:textId="77777777" w:rsidR="00A53AD6" w:rsidRDefault="003C39DD">
      <w:pPr>
        <w:pStyle w:val="NormalText"/>
      </w:pPr>
      <w:r>
        <w:t>Answer:</w:t>
      </w:r>
      <w:r w:rsidR="00A53AD6">
        <w:t xml:space="preserve">  A</w:t>
      </w:r>
    </w:p>
    <w:p w14:paraId="00C18AA8" w14:textId="77777777" w:rsidR="00A53AD6" w:rsidRDefault="00A53AD6">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4040"/>
        <w:gridCol w:w="1160"/>
        <w:gridCol w:w="1140"/>
      </w:tblGrid>
      <w:tr w:rsidR="00A53AD6" w14:paraId="00C18AAC"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AA9" w14:textId="77777777" w:rsidR="00A53AD6" w:rsidRDefault="00A53AD6">
            <w:pPr>
              <w:pStyle w:val="NormalText"/>
            </w:pPr>
            <w:r>
              <w:t>Selling price per unit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AA" w14:textId="77777777" w:rsidR="00A53AD6" w:rsidRDefault="00A53AD6">
            <w:pPr>
              <w:pStyle w:val="NormalText"/>
              <w:jc w:val="righ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AB" w14:textId="77777777" w:rsidR="00A53AD6" w:rsidRDefault="00A53AD6">
            <w:pPr>
              <w:pStyle w:val="NormalText"/>
              <w:jc w:val="right"/>
            </w:pPr>
            <w:r>
              <w:t>$18.70</w:t>
            </w:r>
          </w:p>
        </w:tc>
      </w:tr>
      <w:tr w:rsidR="00A53AD6" w14:paraId="00C18AB0"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AAD" w14:textId="77777777" w:rsidR="00A53AD6" w:rsidRDefault="00A53AD6">
            <w:pPr>
              <w:pStyle w:val="NormalText"/>
            </w:pPr>
            <w:r>
              <w:t>Direct materials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AE" w14:textId="77777777" w:rsidR="00A53AD6" w:rsidRDefault="00A53AD6">
            <w:pPr>
              <w:pStyle w:val="NormalText"/>
              <w:jc w:val="right"/>
            </w:pPr>
            <w:r>
              <w:t>$7.05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AF" w14:textId="77777777" w:rsidR="00A53AD6" w:rsidRDefault="00A53AD6">
            <w:pPr>
              <w:pStyle w:val="NormalText"/>
              <w:jc w:val="right"/>
            </w:pPr>
          </w:p>
        </w:tc>
      </w:tr>
      <w:tr w:rsidR="00A53AD6" w14:paraId="00C18AB4"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AB1" w14:textId="77777777" w:rsidR="00A53AD6" w:rsidRDefault="00A53AD6">
            <w:pPr>
              <w:pStyle w:val="NormalText"/>
            </w:pPr>
            <w:r>
              <w:t>Direct labor</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B2" w14:textId="77777777" w:rsidR="00A53AD6" w:rsidRDefault="00A53AD6">
            <w:pPr>
              <w:pStyle w:val="NormalText"/>
              <w:jc w:val="right"/>
            </w:pPr>
            <w:r>
              <w:t>3.50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B3" w14:textId="77777777" w:rsidR="00A53AD6" w:rsidRDefault="00A53AD6">
            <w:pPr>
              <w:pStyle w:val="NormalText"/>
              <w:jc w:val="right"/>
            </w:pPr>
          </w:p>
        </w:tc>
      </w:tr>
      <w:tr w:rsidR="00A53AD6" w14:paraId="00C18AB8"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AB5" w14:textId="77777777" w:rsidR="00A53AD6" w:rsidRDefault="00A53AD6">
            <w:pPr>
              <w:pStyle w:val="NormalText"/>
            </w:pPr>
            <w:r>
              <w:t>Variable manufacturing overhead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B6" w14:textId="77777777" w:rsidR="00A53AD6" w:rsidRDefault="00A53AD6">
            <w:pPr>
              <w:pStyle w:val="NormalText"/>
              <w:jc w:val="right"/>
            </w:pPr>
            <w:r>
              <w:t>1.65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B7" w14:textId="77777777" w:rsidR="00A53AD6" w:rsidRDefault="00A53AD6">
            <w:pPr>
              <w:pStyle w:val="NormalText"/>
              <w:jc w:val="right"/>
            </w:pPr>
          </w:p>
        </w:tc>
      </w:tr>
      <w:tr w:rsidR="00A53AD6" w14:paraId="00C18ABC"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AB9" w14:textId="77777777" w:rsidR="00A53AD6" w:rsidRDefault="00A53AD6">
            <w:pPr>
              <w:pStyle w:val="NormalText"/>
            </w:pPr>
            <w:r>
              <w:t>Sales commissions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BA" w14:textId="77777777" w:rsidR="00A53AD6" w:rsidRDefault="00A53AD6">
            <w:pPr>
              <w:pStyle w:val="NormalText"/>
              <w:jc w:val="right"/>
            </w:pPr>
            <w:r>
              <w:t>1.00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BB" w14:textId="77777777" w:rsidR="00A53AD6" w:rsidRDefault="00A53AD6">
            <w:pPr>
              <w:pStyle w:val="NormalText"/>
              <w:jc w:val="right"/>
            </w:pPr>
          </w:p>
        </w:tc>
      </w:tr>
      <w:tr w:rsidR="00A53AD6" w14:paraId="00C18AC0"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ABD" w14:textId="77777777" w:rsidR="00A53AD6" w:rsidRDefault="00A53AD6">
            <w:pPr>
              <w:pStyle w:val="NormalText"/>
            </w:pPr>
            <w:r>
              <w:t>Variable administrative expense</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BE" w14:textId="77777777" w:rsidR="00A53AD6" w:rsidRDefault="00A53AD6">
            <w:pPr>
              <w:pStyle w:val="NormalText"/>
              <w:jc w:val="right"/>
              <w:rPr>
                <w:u w:val="single"/>
              </w:rPr>
            </w:pPr>
            <w:r>
              <w:rPr>
                <w:u w:val="single"/>
              </w:rPr>
              <w:t xml:space="preserve">       0.40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BF" w14:textId="77777777" w:rsidR="00A53AD6" w:rsidRDefault="00A53AD6">
            <w:pPr>
              <w:pStyle w:val="NormalText"/>
              <w:jc w:val="right"/>
              <w:rPr>
                <w:u w:val="single"/>
              </w:rPr>
            </w:pPr>
          </w:p>
        </w:tc>
      </w:tr>
      <w:tr w:rsidR="00A53AD6" w14:paraId="00C18AC4"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AC1" w14:textId="77777777" w:rsidR="00A53AD6" w:rsidRDefault="00A53AD6">
            <w:pPr>
              <w:pStyle w:val="NormalText"/>
            </w:pPr>
            <w:r>
              <w:t>Variable cost per unit sold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C2" w14:textId="77777777" w:rsidR="00A53AD6" w:rsidRDefault="00A53AD6">
            <w:pPr>
              <w:pStyle w:val="NormalText"/>
              <w:jc w:val="righ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C3" w14:textId="77777777" w:rsidR="00A53AD6" w:rsidRDefault="00A53AD6">
            <w:pPr>
              <w:pStyle w:val="NormalText"/>
              <w:jc w:val="right"/>
              <w:rPr>
                <w:u w:val="single"/>
              </w:rPr>
            </w:pPr>
            <w:r>
              <w:rPr>
                <w:u w:val="single"/>
              </w:rPr>
              <w:t xml:space="preserve">     13.60</w:t>
            </w:r>
          </w:p>
        </w:tc>
      </w:tr>
      <w:tr w:rsidR="00A53AD6" w14:paraId="00C18AC8"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AC5" w14:textId="77777777" w:rsidR="00A53AD6" w:rsidRDefault="00A53AD6">
            <w:pPr>
              <w:pStyle w:val="NormalText"/>
            </w:pPr>
            <w:r>
              <w:t>Contribution margin per unit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C6" w14:textId="77777777" w:rsidR="00A53AD6" w:rsidRDefault="00A53AD6">
            <w:pPr>
              <w:pStyle w:val="NormalText"/>
              <w:jc w:val="righ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AC7" w14:textId="77777777" w:rsidR="00A53AD6" w:rsidRDefault="00A53AD6">
            <w:pPr>
              <w:pStyle w:val="NormalText"/>
              <w:jc w:val="right"/>
              <w:rPr>
                <w:u w:val="double"/>
              </w:rPr>
            </w:pPr>
            <w:r>
              <w:rPr>
                <w:u w:val="double"/>
              </w:rPr>
              <w:t xml:space="preserve">     $5.10</w:t>
            </w:r>
          </w:p>
        </w:tc>
      </w:tr>
    </w:tbl>
    <w:p w14:paraId="00C18AC9" w14:textId="77777777" w:rsidR="00A53AD6" w:rsidRDefault="00A53AD6">
      <w:pPr>
        <w:pStyle w:val="NormalText"/>
      </w:pPr>
    </w:p>
    <w:p w14:paraId="00C18ACA" w14:textId="77777777" w:rsidR="00A53AD6" w:rsidRDefault="003C39DD">
      <w:pPr>
        <w:pStyle w:val="NormalText"/>
      </w:pPr>
      <w:r>
        <w:t>Difficulty: 1 Easy</w:t>
      </w:r>
    </w:p>
    <w:p w14:paraId="00C18ACB" w14:textId="77777777" w:rsidR="00A53AD6" w:rsidRDefault="00A53AD6">
      <w:pPr>
        <w:pStyle w:val="NormalText"/>
      </w:pPr>
      <w:r>
        <w:t>Topic:  Cost Classifications for Predicting Cost Behavior; Using Different Cost Classifications for Different Purposes</w:t>
      </w:r>
    </w:p>
    <w:p w14:paraId="00C18ACC"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8ACD" w14:textId="77777777" w:rsidR="00A53AD6" w:rsidRDefault="00A53AD6">
      <w:pPr>
        <w:pStyle w:val="NormalText"/>
      </w:pPr>
      <w:r>
        <w:t>Bloom's:  Apply</w:t>
      </w:r>
    </w:p>
    <w:p w14:paraId="00C18ACE" w14:textId="77777777" w:rsidR="00A53AD6" w:rsidRDefault="00A53AD6">
      <w:pPr>
        <w:pStyle w:val="NormalText"/>
      </w:pPr>
      <w:r>
        <w:t>AACSB:  Analytical Thinking</w:t>
      </w:r>
    </w:p>
    <w:p w14:paraId="00C18ACF" w14:textId="77777777" w:rsidR="00A53AD6" w:rsidRDefault="00A53AD6">
      <w:pPr>
        <w:pStyle w:val="NormalText"/>
      </w:pPr>
      <w:r>
        <w:t>AICPA:  BB Critical Thinking; FN Measurement</w:t>
      </w:r>
    </w:p>
    <w:p w14:paraId="00C18AD0" w14:textId="77777777" w:rsidR="00A53AD6" w:rsidRDefault="00A53AD6">
      <w:pPr>
        <w:pStyle w:val="NormalText"/>
      </w:pPr>
    </w:p>
    <w:p w14:paraId="00C18AD1" w14:textId="77777777" w:rsidR="00B2306E" w:rsidRDefault="00B2306E">
      <w:pPr>
        <w:rPr>
          <w:rFonts w:ascii="Times New Roman" w:hAnsi="Times New Roman"/>
          <w:color w:val="000000"/>
          <w:sz w:val="24"/>
          <w:szCs w:val="24"/>
        </w:rPr>
      </w:pPr>
      <w:r>
        <w:br w:type="page"/>
      </w:r>
    </w:p>
    <w:p w14:paraId="00C18AD2" w14:textId="77777777" w:rsidR="00A53AD6" w:rsidRDefault="00A53AD6">
      <w:pPr>
        <w:pStyle w:val="NormalText"/>
      </w:pPr>
      <w:r>
        <w:t xml:space="preserve">170) </w:t>
      </w:r>
      <w:proofErr w:type="spellStart"/>
      <w:r>
        <w:t>Schwiesow</w:t>
      </w:r>
      <w:proofErr w:type="spellEnd"/>
      <w:r>
        <w:t xml:space="preserve"> Corporation has provided the following information:</w:t>
      </w:r>
    </w:p>
    <w:p w14:paraId="00C18AD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14:paraId="00C18AD7" w14:textId="77777777">
        <w:trPr>
          <w:gridAfter w:val="1"/>
          <w:wAfter w:w="20" w:type="dxa"/>
        </w:trPr>
        <w:tc>
          <w:tcPr>
            <w:tcW w:w="5760" w:type="dxa"/>
            <w:tcBorders>
              <w:top w:val="nil"/>
              <w:left w:val="nil"/>
              <w:bottom w:val="nil"/>
              <w:right w:val="nil"/>
            </w:tcBorders>
            <w:vAlign w:val="bottom"/>
          </w:tcPr>
          <w:p w14:paraId="00C18AD4"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AD5" w14:textId="77777777"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14:paraId="00C18AD6" w14:textId="77777777" w:rsidR="00A53AD6" w:rsidRDefault="00A53AD6">
            <w:pPr>
              <w:pStyle w:val="NormalText"/>
              <w:jc w:val="center"/>
            </w:pPr>
            <w:r>
              <w:t>Cost per Period</w:t>
            </w:r>
          </w:p>
        </w:tc>
      </w:tr>
      <w:tr w:rsidR="00A53AD6" w14:paraId="00C18ADD" w14:textId="77777777">
        <w:tc>
          <w:tcPr>
            <w:tcW w:w="5760" w:type="dxa"/>
            <w:tcBorders>
              <w:top w:val="nil"/>
              <w:left w:val="nil"/>
              <w:bottom w:val="nil"/>
              <w:right w:val="nil"/>
            </w:tcBorders>
            <w:vAlign w:val="bottom"/>
          </w:tcPr>
          <w:p w14:paraId="00C18AD8"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AD9"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DA" w14:textId="77777777"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14:paraId="00C18ADB"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DC" w14:textId="77777777" w:rsidR="00A53AD6" w:rsidRDefault="00A53AD6">
            <w:pPr>
              <w:pStyle w:val="NormalText"/>
              <w:jc w:val="right"/>
            </w:pPr>
            <w:r>
              <w:t> </w:t>
            </w:r>
          </w:p>
        </w:tc>
      </w:tr>
      <w:tr w:rsidR="00A53AD6" w14:paraId="00C18AE3" w14:textId="77777777">
        <w:tc>
          <w:tcPr>
            <w:tcW w:w="5760" w:type="dxa"/>
            <w:tcBorders>
              <w:top w:val="nil"/>
              <w:left w:val="nil"/>
              <w:bottom w:val="nil"/>
              <w:right w:val="nil"/>
            </w:tcBorders>
            <w:vAlign w:val="bottom"/>
          </w:tcPr>
          <w:p w14:paraId="00C18ADE"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ADF"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E0" w14:textId="77777777"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14:paraId="00C18AE1"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E2" w14:textId="77777777" w:rsidR="00A53AD6" w:rsidRDefault="00A53AD6">
            <w:pPr>
              <w:pStyle w:val="NormalText"/>
              <w:jc w:val="right"/>
            </w:pPr>
            <w:r>
              <w:t> </w:t>
            </w:r>
          </w:p>
        </w:tc>
      </w:tr>
      <w:tr w:rsidR="00A53AD6" w14:paraId="00C18AE9" w14:textId="77777777">
        <w:tc>
          <w:tcPr>
            <w:tcW w:w="5760" w:type="dxa"/>
            <w:tcBorders>
              <w:top w:val="nil"/>
              <w:left w:val="nil"/>
              <w:bottom w:val="nil"/>
              <w:right w:val="nil"/>
            </w:tcBorders>
            <w:shd w:val="clear" w:color="auto" w:fill="FFFFFF"/>
            <w:vAlign w:val="bottom"/>
          </w:tcPr>
          <w:p w14:paraId="00C18AE4"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AE5"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E6" w14:textId="77777777"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14:paraId="00C18AE7"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E8" w14:textId="77777777" w:rsidR="00A53AD6" w:rsidRDefault="00A53AD6">
            <w:pPr>
              <w:pStyle w:val="NormalText"/>
              <w:jc w:val="right"/>
            </w:pPr>
            <w:r>
              <w:t> </w:t>
            </w:r>
          </w:p>
        </w:tc>
      </w:tr>
      <w:tr w:rsidR="00A53AD6" w14:paraId="00C18AEF" w14:textId="77777777">
        <w:tc>
          <w:tcPr>
            <w:tcW w:w="5760" w:type="dxa"/>
            <w:tcBorders>
              <w:top w:val="nil"/>
              <w:left w:val="nil"/>
              <w:bottom w:val="nil"/>
              <w:right w:val="nil"/>
            </w:tcBorders>
            <w:vAlign w:val="bottom"/>
          </w:tcPr>
          <w:p w14:paraId="00C18AEA"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AEB"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AEC"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AED"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AEE" w14:textId="77777777" w:rsidR="00A53AD6" w:rsidRDefault="00A53AD6">
            <w:pPr>
              <w:pStyle w:val="NormalText"/>
              <w:jc w:val="right"/>
            </w:pPr>
            <w:r>
              <w:t>11,000</w:t>
            </w:r>
          </w:p>
        </w:tc>
      </w:tr>
      <w:tr w:rsidR="00A53AD6" w14:paraId="00C18AF5" w14:textId="77777777">
        <w:tc>
          <w:tcPr>
            <w:tcW w:w="5760" w:type="dxa"/>
            <w:tcBorders>
              <w:top w:val="nil"/>
              <w:left w:val="nil"/>
              <w:bottom w:val="nil"/>
              <w:right w:val="nil"/>
            </w:tcBorders>
            <w:vAlign w:val="bottom"/>
          </w:tcPr>
          <w:p w14:paraId="00C18AF0"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AF1"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F2" w14:textId="77777777"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14:paraId="00C18AF3"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F4" w14:textId="77777777" w:rsidR="00A53AD6" w:rsidRDefault="00A53AD6">
            <w:pPr>
              <w:pStyle w:val="NormalText"/>
              <w:jc w:val="right"/>
            </w:pPr>
            <w:r>
              <w:t> </w:t>
            </w:r>
          </w:p>
        </w:tc>
      </w:tr>
      <w:tr w:rsidR="00A53AD6" w14:paraId="00C18AFB" w14:textId="77777777">
        <w:tc>
          <w:tcPr>
            <w:tcW w:w="5760" w:type="dxa"/>
            <w:tcBorders>
              <w:top w:val="nil"/>
              <w:left w:val="nil"/>
              <w:bottom w:val="nil"/>
              <w:right w:val="nil"/>
            </w:tcBorders>
            <w:vAlign w:val="bottom"/>
          </w:tcPr>
          <w:p w14:paraId="00C18AF6"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AF7"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AF8" w14:textId="77777777"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14:paraId="00C18AF9"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AFA" w14:textId="77777777" w:rsidR="00A53AD6" w:rsidRDefault="00A53AD6">
            <w:pPr>
              <w:pStyle w:val="NormalText"/>
              <w:jc w:val="right"/>
            </w:pPr>
            <w:r>
              <w:t> </w:t>
            </w:r>
          </w:p>
        </w:tc>
      </w:tr>
      <w:tr w:rsidR="00A53AD6" w14:paraId="00C18B01" w14:textId="77777777">
        <w:tc>
          <w:tcPr>
            <w:tcW w:w="5760" w:type="dxa"/>
            <w:tcBorders>
              <w:top w:val="nil"/>
              <w:left w:val="nil"/>
              <w:bottom w:val="nil"/>
              <w:right w:val="nil"/>
            </w:tcBorders>
            <w:vAlign w:val="bottom"/>
          </w:tcPr>
          <w:p w14:paraId="00C18AFC"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AFD"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AFE"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AFF"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B00" w14:textId="77777777" w:rsidR="00A53AD6" w:rsidRDefault="00A53AD6">
            <w:pPr>
              <w:pStyle w:val="NormalText"/>
              <w:jc w:val="right"/>
            </w:pPr>
            <w:r>
              <w:t>5,500</w:t>
            </w:r>
          </w:p>
        </w:tc>
      </w:tr>
    </w:tbl>
    <w:p w14:paraId="00C18B02" w14:textId="77777777" w:rsidR="00A53AD6" w:rsidRDefault="00A53AD6">
      <w:pPr>
        <w:pStyle w:val="NormalText"/>
      </w:pPr>
    </w:p>
    <w:p w14:paraId="00C18B03" w14:textId="77777777" w:rsidR="00A53AD6" w:rsidRDefault="00A53AD6">
      <w:pPr>
        <w:pStyle w:val="NormalText"/>
      </w:pPr>
      <w:r>
        <w:t>If 6,000 units are produced, the total amount of direct manufacturing cost incurred is closest to:</w:t>
      </w:r>
    </w:p>
    <w:p w14:paraId="00C18B04" w14:textId="77777777" w:rsidR="00A53AD6" w:rsidRDefault="00A53AD6">
      <w:pPr>
        <w:pStyle w:val="NormalText"/>
      </w:pPr>
      <w:r>
        <w:t>A) $73,200</w:t>
      </w:r>
    </w:p>
    <w:p w14:paraId="00C18B05" w14:textId="77777777" w:rsidR="00A53AD6" w:rsidRDefault="00A53AD6">
      <w:pPr>
        <w:pStyle w:val="NormalText"/>
      </w:pPr>
      <w:r>
        <w:t>B) $69,300</w:t>
      </w:r>
    </w:p>
    <w:p w14:paraId="00C18B06" w14:textId="77777777" w:rsidR="00A53AD6" w:rsidRDefault="00A53AD6">
      <w:pPr>
        <w:pStyle w:val="NormalText"/>
      </w:pPr>
      <w:r>
        <w:t>C) $86,400</w:t>
      </w:r>
    </w:p>
    <w:p w14:paraId="00C18B07" w14:textId="77777777" w:rsidR="00A53AD6" w:rsidRDefault="00A53AD6">
      <w:pPr>
        <w:pStyle w:val="NormalText"/>
      </w:pPr>
      <w:r>
        <w:t>D) $63,300</w:t>
      </w:r>
    </w:p>
    <w:p w14:paraId="00C18B08" w14:textId="77777777" w:rsidR="003C39DD" w:rsidRDefault="003C39DD">
      <w:pPr>
        <w:pStyle w:val="NormalText"/>
      </w:pPr>
    </w:p>
    <w:p w14:paraId="00C18B09" w14:textId="77777777" w:rsidR="00A53AD6" w:rsidRDefault="003C39DD">
      <w:pPr>
        <w:pStyle w:val="NormalText"/>
      </w:pPr>
      <w:r>
        <w:t>Answer:</w:t>
      </w:r>
      <w:r w:rsidR="00A53AD6">
        <w:t xml:space="preserve">  D</w:t>
      </w:r>
    </w:p>
    <w:p w14:paraId="00C18B0A"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8B0E" w14:textId="77777777">
        <w:tc>
          <w:tcPr>
            <w:tcW w:w="5480" w:type="dxa"/>
            <w:tcBorders>
              <w:top w:val="nil"/>
              <w:left w:val="nil"/>
              <w:bottom w:val="nil"/>
              <w:right w:val="nil"/>
            </w:tcBorders>
            <w:vAlign w:val="bottom"/>
          </w:tcPr>
          <w:p w14:paraId="00C18B0B"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B0C"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B0D" w14:textId="77777777" w:rsidR="00A53AD6" w:rsidRDefault="00A53AD6">
            <w:pPr>
              <w:pStyle w:val="NormalText"/>
              <w:jc w:val="center"/>
            </w:pPr>
            <w:r>
              <w:t> </w:t>
            </w:r>
          </w:p>
        </w:tc>
      </w:tr>
      <w:tr w:rsidR="00A53AD6" w14:paraId="00C18B12" w14:textId="77777777">
        <w:tc>
          <w:tcPr>
            <w:tcW w:w="5480" w:type="dxa"/>
            <w:tcBorders>
              <w:top w:val="nil"/>
              <w:left w:val="nil"/>
              <w:bottom w:val="nil"/>
              <w:right w:val="nil"/>
            </w:tcBorders>
            <w:shd w:val="clear" w:color="auto" w:fill="FFFFFF"/>
            <w:vAlign w:val="bottom"/>
          </w:tcPr>
          <w:p w14:paraId="00C18B0F"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B10"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B11" w14:textId="77777777" w:rsidR="00A53AD6" w:rsidRDefault="00A53AD6">
            <w:pPr>
              <w:pStyle w:val="NormalText"/>
              <w:jc w:val="right"/>
            </w:pPr>
            <w:r>
              <w:t>7.05</w:t>
            </w:r>
          </w:p>
        </w:tc>
      </w:tr>
      <w:tr w:rsidR="00A53AD6" w14:paraId="00C18B16" w14:textId="77777777">
        <w:tc>
          <w:tcPr>
            <w:tcW w:w="5480" w:type="dxa"/>
            <w:tcBorders>
              <w:top w:val="nil"/>
              <w:left w:val="nil"/>
              <w:bottom w:val="nil"/>
              <w:right w:val="nil"/>
            </w:tcBorders>
            <w:vAlign w:val="bottom"/>
          </w:tcPr>
          <w:p w14:paraId="00C18B13" w14:textId="77777777" w:rsidR="00A53AD6" w:rsidRDefault="00A53AD6">
            <w:pPr>
              <w:pStyle w:val="NormalText"/>
            </w:pPr>
            <w:r>
              <w:t>Direct labor</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B14"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B15" w14:textId="77777777" w:rsidR="00A53AD6" w:rsidRDefault="00A53AD6">
            <w:pPr>
              <w:pStyle w:val="NormalText"/>
              <w:jc w:val="right"/>
            </w:pPr>
            <w:r>
              <w:t>3.50</w:t>
            </w:r>
          </w:p>
        </w:tc>
      </w:tr>
      <w:tr w:rsidR="00A53AD6" w14:paraId="00C18B1A" w14:textId="77777777">
        <w:tc>
          <w:tcPr>
            <w:tcW w:w="5480" w:type="dxa"/>
            <w:tcBorders>
              <w:top w:val="nil"/>
              <w:left w:val="nil"/>
              <w:bottom w:val="nil"/>
              <w:right w:val="nil"/>
            </w:tcBorders>
            <w:vAlign w:val="bottom"/>
          </w:tcPr>
          <w:p w14:paraId="00C18B17" w14:textId="77777777" w:rsidR="00A53AD6" w:rsidRDefault="00A53AD6">
            <w:pPr>
              <w:pStyle w:val="NormalText"/>
            </w:pPr>
            <w:r>
              <w:t>Direct manufacturing cost per unit (a)</w:t>
            </w:r>
          </w:p>
        </w:tc>
        <w:tc>
          <w:tcPr>
            <w:tcW w:w="280" w:type="dxa"/>
            <w:tcBorders>
              <w:top w:val="nil"/>
              <w:left w:val="nil"/>
              <w:bottom w:val="nil"/>
              <w:right w:val="nil"/>
            </w:tcBorders>
            <w:tcMar>
              <w:top w:w="0" w:type="dxa"/>
              <w:left w:w="0" w:type="dxa"/>
              <w:bottom w:w="0" w:type="dxa"/>
              <w:right w:w="0" w:type="dxa"/>
            </w:tcMar>
            <w:vAlign w:val="bottom"/>
          </w:tcPr>
          <w:p w14:paraId="00C18B18"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B19" w14:textId="77777777" w:rsidR="00A53AD6" w:rsidRDefault="00A53AD6">
            <w:pPr>
              <w:pStyle w:val="NormalText"/>
              <w:jc w:val="right"/>
            </w:pPr>
            <w:r>
              <w:t>10.55</w:t>
            </w:r>
          </w:p>
        </w:tc>
      </w:tr>
      <w:tr w:rsidR="00A53AD6" w14:paraId="00C18B1E" w14:textId="77777777">
        <w:tc>
          <w:tcPr>
            <w:tcW w:w="5480" w:type="dxa"/>
            <w:tcBorders>
              <w:top w:val="nil"/>
              <w:left w:val="nil"/>
              <w:bottom w:val="nil"/>
              <w:right w:val="nil"/>
            </w:tcBorders>
            <w:vAlign w:val="bottom"/>
          </w:tcPr>
          <w:p w14:paraId="00C18B1B" w14:textId="77777777" w:rsidR="00A53AD6" w:rsidRDefault="00A53AD6">
            <w:pPr>
              <w:pStyle w:val="NormalText"/>
            </w:pPr>
            <w:r>
              <w:t>Number of units produced (b)</w:t>
            </w:r>
          </w:p>
        </w:tc>
        <w:tc>
          <w:tcPr>
            <w:tcW w:w="280" w:type="dxa"/>
            <w:tcBorders>
              <w:top w:val="nil"/>
              <w:left w:val="nil"/>
              <w:bottom w:val="nil"/>
              <w:right w:val="nil"/>
            </w:tcBorders>
            <w:tcMar>
              <w:top w:w="0" w:type="dxa"/>
              <w:left w:w="0" w:type="dxa"/>
              <w:bottom w:w="0" w:type="dxa"/>
              <w:right w:w="0" w:type="dxa"/>
            </w:tcMar>
            <w:vAlign w:val="bottom"/>
          </w:tcPr>
          <w:p w14:paraId="00C18B1C"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8B1D" w14:textId="77777777" w:rsidR="00A53AD6" w:rsidRDefault="00A53AD6">
            <w:pPr>
              <w:pStyle w:val="NormalText"/>
              <w:jc w:val="right"/>
            </w:pPr>
            <w:r>
              <w:t>6,000</w:t>
            </w:r>
          </w:p>
        </w:tc>
      </w:tr>
      <w:tr w:rsidR="00A53AD6" w14:paraId="00C18B22" w14:textId="77777777">
        <w:tc>
          <w:tcPr>
            <w:tcW w:w="5480" w:type="dxa"/>
            <w:tcBorders>
              <w:top w:val="nil"/>
              <w:left w:val="nil"/>
              <w:bottom w:val="nil"/>
              <w:right w:val="nil"/>
            </w:tcBorders>
            <w:vAlign w:val="bottom"/>
          </w:tcPr>
          <w:p w14:paraId="00C18B1F" w14:textId="77777777" w:rsidR="00A53AD6" w:rsidRDefault="00A53AD6">
            <w:pPr>
              <w:pStyle w:val="NormalText"/>
            </w:pPr>
            <w:r>
              <w:t>Total direct manufacturing cost (a) × (b)</w:t>
            </w:r>
          </w:p>
        </w:tc>
        <w:tc>
          <w:tcPr>
            <w:tcW w:w="280" w:type="dxa"/>
            <w:tcBorders>
              <w:top w:val="nil"/>
              <w:left w:val="nil"/>
              <w:bottom w:val="nil"/>
              <w:right w:val="nil"/>
            </w:tcBorders>
            <w:tcMar>
              <w:top w:w="0" w:type="dxa"/>
              <w:left w:w="0" w:type="dxa"/>
              <w:bottom w:w="0" w:type="dxa"/>
              <w:right w:w="0" w:type="dxa"/>
            </w:tcMar>
            <w:vAlign w:val="bottom"/>
          </w:tcPr>
          <w:p w14:paraId="00C18B20"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B21" w14:textId="77777777" w:rsidR="00A53AD6" w:rsidRDefault="00A53AD6">
            <w:pPr>
              <w:pStyle w:val="NormalText"/>
              <w:jc w:val="right"/>
            </w:pPr>
            <w:r>
              <w:t>63,300</w:t>
            </w:r>
          </w:p>
        </w:tc>
      </w:tr>
    </w:tbl>
    <w:p w14:paraId="00C18B23" w14:textId="77777777" w:rsidR="00A53AD6" w:rsidRDefault="00A53AD6">
      <w:pPr>
        <w:pStyle w:val="NormalText"/>
      </w:pPr>
      <w:r>
        <w:t> </w:t>
      </w:r>
    </w:p>
    <w:p w14:paraId="00C18B24" w14:textId="77777777" w:rsidR="00A53AD6" w:rsidRDefault="003C39DD">
      <w:pPr>
        <w:pStyle w:val="NormalText"/>
      </w:pPr>
      <w:r>
        <w:t>Difficulty: 1 Easy</w:t>
      </w:r>
    </w:p>
    <w:p w14:paraId="00C18B25"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B26"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B27" w14:textId="77777777" w:rsidR="00A53AD6" w:rsidRDefault="00A53AD6">
      <w:pPr>
        <w:pStyle w:val="NormalText"/>
      </w:pPr>
      <w:r>
        <w:t>Bloom's:  Apply</w:t>
      </w:r>
    </w:p>
    <w:p w14:paraId="00C18B28" w14:textId="77777777" w:rsidR="00A53AD6" w:rsidRDefault="00A53AD6">
      <w:pPr>
        <w:pStyle w:val="NormalText"/>
      </w:pPr>
      <w:r>
        <w:t>AACSB:  Analytical Thinking</w:t>
      </w:r>
    </w:p>
    <w:p w14:paraId="00C18B29" w14:textId="77777777" w:rsidR="00A53AD6" w:rsidRDefault="00A53AD6">
      <w:pPr>
        <w:pStyle w:val="NormalText"/>
      </w:pPr>
      <w:r>
        <w:t>AICPA:  BB Critical Thinking; FN Measurement</w:t>
      </w:r>
    </w:p>
    <w:p w14:paraId="00C18B2A" w14:textId="77777777" w:rsidR="00A53AD6" w:rsidRDefault="00A53AD6">
      <w:pPr>
        <w:pStyle w:val="NormalText"/>
      </w:pPr>
    </w:p>
    <w:p w14:paraId="00C18B2B" w14:textId="77777777" w:rsidR="00B2306E" w:rsidRDefault="00B2306E">
      <w:pPr>
        <w:rPr>
          <w:rFonts w:ascii="Times New Roman" w:hAnsi="Times New Roman"/>
          <w:color w:val="000000"/>
          <w:sz w:val="24"/>
          <w:szCs w:val="24"/>
        </w:rPr>
      </w:pPr>
      <w:r>
        <w:br w:type="page"/>
      </w:r>
    </w:p>
    <w:p w14:paraId="00C18B2C" w14:textId="77777777" w:rsidR="00A53AD6" w:rsidRDefault="00A53AD6">
      <w:pPr>
        <w:pStyle w:val="NormalText"/>
      </w:pPr>
      <w:r>
        <w:t xml:space="preserve">171) </w:t>
      </w:r>
      <w:proofErr w:type="spellStart"/>
      <w:r>
        <w:t>Schwiesow</w:t>
      </w:r>
      <w:proofErr w:type="spellEnd"/>
      <w:r>
        <w:t xml:space="preserve"> Corporation has provided the following information:</w:t>
      </w:r>
    </w:p>
    <w:p w14:paraId="00C18B2D"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14:paraId="00C18B31" w14:textId="77777777">
        <w:trPr>
          <w:gridAfter w:val="1"/>
          <w:wAfter w:w="20" w:type="dxa"/>
        </w:trPr>
        <w:tc>
          <w:tcPr>
            <w:tcW w:w="5760" w:type="dxa"/>
            <w:tcBorders>
              <w:top w:val="nil"/>
              <w:left w:val="nil"/>
              <w:bottom w:val="nil"/>
              <w:right w:val="nil"/>
            </w:tcBorders>
            <w:vAlign w:val="bottom"/>
          </w:tcPr>
          <w:p w14:paraId="00C18B2E"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B2F" w14:textId="77777777"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14:paraId="00C18B30" w14:textId="77777777" w:rsidR="00A53AD6" w:rsidRDefault="00A53AD6">
            <w:pPr>
              <w:pStyle w:val="NormalText"/>
              <w:jc w:val="center"/>
            </w:pPr>
            <w:r>
              <w:t>Cost per Period</w:t>
            </w:r>
          </w:p>
        </w:tc>
      </w:tr>
      <w:tr w:rsidR="00A53AD6" w14:paraId="00C18B37" w14:textId="77777777">
        <w:tc>
          <w:tcPr>
            <w:tcW w:w="5760" w:type="dxa"/>
            <w:tcBorders>
              <w:top w:val="nil"/>
              <w:left w:val="nil"/>
              <w:bottom w:val="nil"/>
              <w:right w:val="nil"/>
            </w:tcBorders>
            <w:vAlign w:val="bottom"/>
          </w:tcPr>
          <w:p w14:paraId="00C18B32"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B33"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B34" w14:textId="77777777"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14:paraId="00C18B35"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B36" w14:textId="77777777" w:rsidR="00A53AD6" w:rsidRDefault="00A53AD6">
            <w:pPr>
              <w:pStyle w:val="NormalText"/>
              <w:jc w:val="right"/>
            </w:pPr>
            <w:r>
              <w:t> </w:t>
            </w:r>
          </w:p>
        </w:tc>
      </w:tr>
      <w:tr w:rsidR="00A53AD6" w14:paraId="00C18B3D" w14:textId="77777777">
        <w:tc>
          <w:tcPr>
            <w:tcW w:w="5760" w:type="dxa"/>
            <w:tcBorders>
              <w:top w:val="nil"/>
              <w:left w:val="nil"/>
              <w:bottom w:val="nil"/>
              <w:right w:val="nil"/>
            </w:tcBorders>
            <w:vAlign w:val="bottom"/>
          </w:tcPr>
          <w:p w14:paraId="00C18B38"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B39"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B3A" w14:textId="77777777"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14:paraId="00C18B3B"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B3C" w14:textId="77777777" w:rsidR="00A53AD6" w:rsidRDefault="00A53AD6">
            <w:pPr>
              <w:pStyle w:val="NormalText"/>
              <w:jc w:val="right"/>
            </w:pPr>
            <w:r>
              <w:t> </w:t>
            </w:r>
          </w:p>
        </w:tc>
      </w:tr>
      <w:tr w:rsidR="00A53AD6" w14:paraId="00C18B43" w14:textId="77777777">
        <w:tc>
          <w:tcPr>
            <w:tcW w:w="5760" w:type="dxa"/>
            <w:tcBorders>
              <w:top w:val="nil"/>
              <w:left w:val="nil"/>
              <w:bottom w:val="nil"/>
              <w:right w:val="nil"/>
            </w:tcBorders>
            <w:vAlign w:val="bottom"/>
          </w:tcPr>
          <w:p w14:paraId="00C18B3E"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B3F"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B40" w14:textId="77777777"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14:paraId="00C18B41"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B42" w14:textId="77777777" w:rsidR="00A53AD6" w:rsidRDefault="00A53AD6">
            <w:pPr>
              <w:pStyle w:val="NormalText"/>
              <w:jc w:val="right"/>
            </w:pPr>
            <w:r>
              <w:t> </w:t>
            </w:r>
          </w:p>
        </w:tc>
      </w:tr>
      <w:tr w:rsidR="00A53AD6" w14:paraId="00C18B49" w14:textId="77777777">
        <w:tc>
          <w:tcPr>
            <w:tcW w:w="5760" w:type="dxa"/>
            <w:tcBorders>
              <w:top w:val="nil"/>
              <w:left w:val="nil"/>
              <w:bottom w:val="nil"/>
              <w:right w:val="nil"/>
            </w:tcBorders>
            <w:vAlign w:val="bottom"/>
          </w:tcPr>
          <w:p w14:paraId="00C18B44"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B45"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B46"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B47"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B48" w14:textId="77777777" w:rsidR="00A53AD6" w:rsidRDefault="00A53AD6">
            <w:pPr>
              <w:pStyle w:val="NormalText"/>
              <w:jc w:val="right"/>
            </w:pPr>
            <w:r>
              <w:t>11,000</w:t>
            </w:r>
          </w:p>
        </w:tc>
      </w:tr>
      <w:tr w:rsidR="00A53AD6" w14:paraId="00C18B4F" w14:textId="77777777">
        <w:tc>
          <w:tcPr>
            <w:tcW w:w="5760" w:type="dxa"/>
            <w:tcBorders>
              <w:top w:val="nil"/>
              <w:left w:val="nil"/>
              <w:bottom w:val="nil"/>
              <w:right w:val="nil"/>
            </w:tcBorders>
            <w:shd w:val="clear" w:color="auto" w:fill="FFFFFF"/>
            <w:vAlign w:val="bottom"/>
          </w:tcPr>
          <w:p w14:paraId="00C18B4A"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B4B"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B4C" w14:textId="77777777"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14:paraId="00C18B4D"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B4E" w14:textId="77777777" w:rsidR="00A53AD6" w:rsidRDefault="00A53AD6">
            <w:pPr>
              <w:pStyle w:val="NormalText"/>
              <w:jc w:val="right"/>
            </w:pPr>
            <w:r>
              <w:t> </w:t>
            </w:r>
          </w:p>
        </w:tc>
      </w:tr>
      <w:tr w:rsidR="00A53AD6" w14:paraId="00C18B55" w14:textId="77777777">
        <w:tc>
          <w:tcPr>
            <w:tcW w:w="5760" w:type="dxa"/>
            <w:tcBorders>
              <w:top w:val="nil"/>
              <w:left w:val="nil"/>
              <w:bottom w:val="nil"/>
              <w:right w:val="nil"/>
            </w:tcBorders>
            <w:vAlign w:val="bottom"/>
          </w:tcPr>
          <w:p w14:paraId="00C18B50"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B51"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B52" w14:textId="77777777"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14:paraId="00C18B53"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B54" w14:textId="77777777" w:rsidR="00A53AD6" w:rsidRDefault="00A53AD6">
            <w:pPr>
              <w:pStyle w:val="NormalText"/>
              <w:jc w:val="right"/>
            </w:pPr>
            <w:r>
              <w:t> </w:t>
            </w:r>
          </w:p>
        </w:tc>
      </w:tr>
      <w:tr w:rsidR="00A53AD6" w14:paraId="00C18B5B" w14:textId="77777777">
        <w:tc>
          <w:tcPr>
            <w:tcW w:w="5760" w:type="dxa"/>
            <w:tcBorders>
              <w:top w:val="nil"/>
              <w:left w:val="nil"/>
              <w:bottom w:val="nil"/>
              <w:right w:val="nil"/>
            </w:tcBorders>
            <w:vAlign w:val="bottom"/>
          </w:tcPr>
          <w:p w14:paraId="00C18B56"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B57"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B58"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B59"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B5A" w14:textId="77777777" w:rsidR="00A53AD6" w:rsidRDefault="00A53AD6">
            <w:pPr>
              <w:pStyle w:val="NormalText"/>
              <w:jc w:val="right"/>
            </w:pPr>
            <w:r>
              <w:t>5,500</w:t>
            </w:r>
          </w:p>
        </w:tc>
      </w:tr>
    </w:tbl>
    <w:p w14:paraId="00C18B5C" w14:textId="77777777" w:rsidR="00A53AD6" w:rsidRDefault="00A53AD6">
      <w:pPr>
        <w:pStyle w:val="NormalText"/>
      </w:pPr>
    </w:p>
    <w:p w14:paraId="00C18B5D" w14:textId="77777777" w:rsidR="00A53AD6" w:rsidRDefault="00A53AD6">
      <w:pPr>
        <w:pStyle w:val="NormalText"/>
      </w:pPr>
      <w:r>
        <w:t>If 6,000 units are produced, the total amount of indirect manufacturing cost incurred is closest to:</w:t>
      </w:r>
    </w:p>
    <w:p w14:paraId="00C18B5E" w14:textId="77777777" w:rsidR="00A53AD6" w:rsidRDefault="00A53AD6">
      <w:pPr>
        <w:pStyle w:val="NormalText"/>
      </w:pPr>
      <w:r>
        <w:t>A) $23,100</w:t>
      </w:r>
    </w:p>
    <w:p w14:paraId="00C18B5F" w14:textId="77777777" w:rsidR="00A53AD6" w:rsidRDefault="00A53AD6">
      <w:pPr>
        <w:pStyle w:val="NormalText"/>
      </w:pPr>
      <w:r>
        <w:t>B) $9,900</w:t>
      </w:r>
    </w:p>
    <w:p w14:paraId="00C18B60" w14:textId="77777777" w:rsidR="00A53AD6" w:rsidRDefault="00A53AD6">
      <w:pPr>
        <w:pStyle w:val="NormalText"/>
      </w:pPr>
      <w:r>
        <w:t>C) $11,000</w:t>
      </w:r>
    </w:p>
    <w:p w14:paraId="00C18B61" w14:textId="77777777" w:rsidR="00A53AD6" w:rsidRDefault="00A53AD6">
      <w:pPr>
        <w:pStyle w:val="NormalText"/>
      </w:pPr>
      <w:r>
        <w:t>D) $20,900</w:t>
      </w:r>
    </w:p>
    <w:p w14:paraId="00C18B62" w14:textId="77777777" w:rsidR="003C39DD" w:rsidRDefault="003C39DD">
      <w:pPr>
        <w:pStyle w:val="NormalText"/>
      </w:pPr>
    </w:p>
    <w:p w14:paraId="00C18B63" w14:textId="77777777" w:rsidR="00A53AD6" w:rsidRDefault="003C39DD">
      <w:pPr>
        <w:pStyle w:val="NormalText"/>
      </w:pPr>
      <w:r>
        <w:t>Answer:</w:t>
      </w:r>
      <w:r w:rsidR="00A53AD6">
        <w:t xml:space="preserve">  D</w:t>
      </w:r>
    </w:p>
    <w:p w14:paraId="00C18B64"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8B68" w14:textId="77777777">
        <w:tc>
          <w:tcPr>
            <w:tcW w:w="5480" w:type="dxa"/>
            <w:tcBorders>
              <w:top w:val="nil"/>
              <w:left w:val="nil"/>
              <w:bottom w:val="nil"/>
              <w:right w:val="nil"/>
            </w:tcBorders>
            <w:vAlign w:val="bottom"/>
          </w:tcPr>
          <w:p w14:paraId="00C18B65"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B66"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B67" w14:textId="77777777" w:rsidR="00A53AD6" w:rsidRDefault="00A53AD6">
            <w:pPr>
              <w:pStyle w:val="NormalText"/>
              <w:jc w:val="center"/>
            </w:pPr>
            <w:r>
              <w:t> </w:t>
            </w:r>
          </w:p>
        </w:tc>
      </w:tr>
      <w:tr w:rsidR="00A53AD6" w14:paraId="00C18B6D" w14:textId="77777777">
        <w:tc>
          <w:tcPr>
            <w:tcW w:w="5480" w:type="dxa"/>
            <w:tcBorders>
              <w:top w:val="nil"/>
              <w:left w:val="nil"/>
              <w:bottom w:val="nil"/>
              <w:right w:val="nil"/>
            </w:tcBorders>
            <w:shd w:val="clear" w:color="auto" w:fill="FFFFFF"/>
            <w:vAlign w:val="bottom"/>
          </w:tcPr>
          <w:p w14:paraId="00C18B69" w14:textId="77777777" w:rsidR="00A53AD6" w:rsidRDefault="00A53AD6">
            <w:pPr>
              <w:pStyle w:val="NormalText"/>
            </w:pPr>
            <w:r>
              <w:t>Total variable manufacturing overhead cost</w:t>
            </w:r>
          </w:p>
          <w:p w14:paraId="00C18B6A" w14:textId="77777777" w:rsidR="00A53AD6" w:rsidRDefault="00A53AD6">
            <w:pPr>
              <w:pStyle w:val="NormalText"/>
            </w:pPr>
            <w:r>
              <w:t>($1.65 per unit × 6,000 units)</w:t>
            </w:r>
          </w:p>
        </w:tc>
        <w:tc>
          <w:tcPr>
            <w:tcW w:w="280" w:type="dxa"/>
            <w:tcBorders>
              <w:top w:val="nil"/>
              <w:left w:val="nil"/>
              <w:bottom w:val="nil"/>
              <w:right w:val="nil"/>
            </w:tcBorders>
            <w:tcMar>
              <w:top w:w="0" w:type="dxa"/>
              <w:left w:w="0" w:type="dxa"/>
              <w:bottom w:w="0" w:type="dxa"/>
              <w:right w:w="0" w:type="dxa"/>
            </w:tcMar>
            <w:vAlign w:val="bottom"/>
          </w:tcPr>
          <w:p w14:paraId="00C18B6B"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B6C" w14:textId="77777777" w:rsidR="00A53AD6" w:rsidRDefault="00A53AD6">
            <w:pPr>
              <w:pStyle w:val="NormalText"/>
              <w:jc w:val="right"/>
            </w:pPr>
            <w:r>
              <w:t>9,900</w:t>
            </w:r>
          </w:p>
        </w:tc>
      </w:tr>
      <w:tr w:rsidR="00A53AD6" w14:paraId="00C18B71" w14:textId="77777777">
        <w:tc>
          <w:tcPr>
            <w:tcW w:w="5480" w:type="dxa"/>
            <w:tcBorders>
              <w:top w:val="nil"/>
              <w:left w:val="nil"/>
              <w:bottom w:val="nil"/>
              <w:right w:val="nil"/>
            </w:tcBorders>
            <w:vAlign w:val="bottom"/>
          </w:tcPr>
          <w:p w14:paraId="00C18B6E"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B6F"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B70" w14:textId="77777777" w:rsidR="00A53AD6" w:rsidRDefault="00A53AD6">
            <w:pPr>
              <w:pStyle w:val="NormalText"/>
              <w:jc w:val="right"/>
            </w:pPr>
            <w:r>
              <w:t>11,000</w:t>
            </w:r>
          </w:p>
        </w:tc>
      </w:tr>
      <w:tr w:rsidR="00A53AD6" w14:paraId="00C18B75" w14:textId="77777777">
        <w:tc>
          <w:tcPr>
            <w:tcW w:w="5480" w:type="dxa"/>
            <w:tcBorders>
              <w:top w:val="nil"/>
              <w:left w:val="nil"/>
              <w:bottom w:val="nil"/>
              <w:right w:val="nil"/>
            </w:tcBorders>
            <w:vAlign w:val="bottom"/>
          </w:tcPr>
          <w:p w14:paraId="00C18B72" w14:textId="77777777" w:rsidR="00A53AD6" w:rsidRDefault="00A53AD6">
            <w:pPr>
              <w:pStyle w:val="NormalText"/>
            </w:pPr>
            <w:r>
              <w:t>Total indirect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B73"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8B74" w14:textId="77777777" w:rsidR="00A53AD6" w:rsidRDefault="00A53AD6">
            <w:pPr>
              <w:pStyle w:val="NormalText"/>
              <w:jc w:val="right"/>
            </w:pPr>
            <w:r>
              <w:t>20,900</w:t>
            </w:r>
          </w:p>
        </w:tc>
      </w:tr>
    </w:tbl>
    <w:p w14:paraId="00C18B76" w14:textId="77777777" w:rsidR="00A53AD6" w:rsidRDefault="00A53AD6">
      <w:pPr>
        <w:pStyle w:val="NormalText"/>
      </w:pPr>
    </w:p>
    <w:p w14:paraId="00C18B77" w14:textId="77777777" w:rsidR="00A53AD6" w:rsidRDefault="003C39DD">
      <w:pPr>
        <w:pStyle w:val="NormalText"/>
      </w:pPr>
      <w:r>
        <w:t>Difficulty: 1 Easy</w:t>
      </w:r>
    </w:p>
    <w:p w14:paraId="00C18B78"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B79"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B7A" w14:textId="77777777" w:rsidR="00A53AD6" w:rsidRDefault="00A53AD6">
      <w:pPr>
        <w:pStyle w:val="NormalText"/>
      </w:pPr>
      <w:r>
        <w:t>Bloom's:  Apply</w:t>
      </w:r>
    </w:p>
    <w:p w14:paraId="00C18B7B" w14:textId="77777777" w:rsidR="00A53AD6" w:rsidRDefault="00A53AD6">
      <w:pPr>
        <w:pStyle w:val="NormalText"/>
      </w:pPr>
      <w:r>
        <w:t>AACSB:  Analytical Thinking</w:t>
      </w:r>
    </w:p>
    <w:p w14:paraId="00C18B7C" w14:textId="77777777" w:rsidR="00A53AD6" w:rsidRDefault="00A53AD6">
      <w:pPr>
        <w:pStyle w:val="NormalText"/>
      </w:pPr>
      <w:r>
        <w:t>AICPA:  BB Critical Thinking; FN Measurement</w:t>
      </w:r>
    </w:p>
    <w:p w14:paraId="00C18B7D" w14:textId="77777777" w:rsidR="00A53AD6" w:rsidRDefault="00A53AD6">
      <w:pPr>
        <w:pStyle w:val="NormalText"/>
      </w:pPr>
    </w:p>
    <w:p w14:paraId="00C18B7E" w14:textId="77777777" w:rsidR="00B2306E" w:rsidRDefault="00B2306E">
      <w:pPr>
        <w:rPr>
          <w:rFonts w:ascii="Times New Roman" w:hAnsi="Times New Roman"/>
          <w:color w:val="000000"/>
          <w:sz w:val="24"/>
          <w:szCs w:val="24"/>
        </w:rPr>
      </w:pPr>
      <w:r>
        <w:br w:type="page"/>
      </w:r>
    </w:p>
    <w:p w14:paraId="00C18B7F" w14:textId="77777777" w:rsidR="00A53AD6" w:rsidRDefault="00A53AD6">
      <w:pPr>
        <w:pStyle w:val="NormalText"/>
      </w:pPr>
      <w:r>
        <w:t xml:space="preserve">172) </w:t>
      </w:r>
      <w:proofErr w:type="spellStart"/>
      <w:r>
        <w:t>Schwiesow</w:t>
      </w:r>
      <w:proofErr w:type="spellEnd"/>
      <w:r>
        <w:t xml:space="preserve"> Corporation has provided the following information:</w:t>
      </w:r>
    </w:p>
    <w:p w14:paraId="00C18B80"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14:paraId="00C18B84" w14:textId="77777777">
        <w:trPr>
          <w:gridAfter w:val="1"/>
          <w:wAfter w:w="20" w:type="dxa"/>
        </w:trPr>
        <w:tc>
          <w:tcPr>
            <w:tcW w:w="5760" w:type="dxa"/>
            <w:tcBorders>
              <w:top w:val="nil"/>
              <w:left w:val="nil"/>
              <w:bottom w:val="nil"/>
              <w:right w:val="nil"/>
            </w:tcBorders>
            <w:vAlign w:val="bottom"/>
          </w:tcPr>
          <w:p w14:paraId="00C18B81"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B82" w14:textId="77777777"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14:paraId="00C18B83" w14:textId="77777777" w:rsidR="00A53AD6" w:rsidRDefault="00A53AD6">
            <w:pPr>
              <w:pStyle w:val="NormalText"/>
              <w:jc w:val="center"/>
            </w:pPr>
            <w:r>
              <w:t>Cost per Period</w:t>
            </w:r>
          </w:p>
        </w:tc>
      </w:tr>
      <w:tr w:rsidR="00A53AD6" w14:paraId="00C18B8A" w14:textId="77777777">
        <w:tc>
          <w:tcPr>
            <w:tcW w:w="5760" w:type="dxa"/>
            <w:tcBorders>
              <w:top w:val="nil"/>
              <w:left w:val="nil"/>
              <w:bottom w:val="nil"/>
              <w:right w:val="nil"/>
            </w:tcBorders>
            <w:vAlign w:val="bottom"/>
          </w:tcPr>
          <w:p w14:paraId="00C18B85"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B86"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B87" w14:textId="77777777"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14:paraId="00C18B88"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B89" w14:textId="77777777" w:rsidR="00A53AD6" w:rsidRDefault="00A53AD6">
            <w:pPr>
              <w:pStyle w:val="NormalText"/>
              <w:jc w:val="right"/>
            </w:pPr>
            <w:r>
              <w:t> </w:t>
            </w:r>
          </w:p>
        </w:tc>
      </w:tr>
      <w:tr w:rsidR="00A53AD6" w14:paraId="00C18B90" w14:textId="77777777">
        <w:tc>
          <w:tcPr>
            <w:tcW w:w="5760" w:type="dxa"/>
            <w:tcBorders>
              <w:top w:val="nil"/>
              <w:left w:val="nil"/>
              <w:bottom w:val="nil"/>
              <w:right w:val="nil"/>
            </w:tcBorders>
            <w:vAlign w:val="bottom"/>
          </w:tcPr>
          <w:p w14:paraId="00C18B8B"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B8C"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B8D" w14:textId="77777777"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14:paraId="00C18B8E"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B8F" w14:textId="77777777" w:rsidR="00A53AD6" w:rsidRDefault="00A53AD6">
            <w:pPr>
              <w:pStyle w:val="NormalText"/>
              <w:jc w:val="right"/>
            </w:pPr>
            <w:r>
              <w:t> </w:t>
            </w:r>
          </w:p>
        </w:tc>
      </w:tr>
      <w:tr w:rsidR="00A53AD6" w14:paraId="00C18B96" w14:textId="77777777">
        <w:tc>
          <w:tcPr>
            <w:tcW w:w="5760" w:type="dxa"/>
            <w:tcBorders>
              <w:top w:val="nil"/>
              <w:left w:val="nil"/>
              <w:bottom w:val="nil"/>
              <w:right w:val="nil"/>
            </w:tcBorders>
            <w:shd w:val="clear" w:color="auto" w:fill="FFFFFF"/>
            <w:vAlign w:val="bottom"/>
          </w:tcPr>
          <w:p w14:paraId="00C18B91"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B92"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B93" w14:textId="77777777"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14:paraId="00C18B94"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B95" w14:textId="77777777" w:rsidR="00A53AD6" w:rsidRDefault="00A53AD6">
            <w:pPr>
              <w:pStyle w:val="NormalText"/>
              <w:jc w:val="right"/>
            </w:pPr>
            <w:r>
              <w:t> </w:t>
            </w:r>
          </w:p>
        </w:tc>
      </w:tr>
      <w:tr w:rsidR="00A53AD6" w14:paraId="00C18B9C" w14:textId="77777777">
        <w:tc>
          <w:tcPr>
            <w:tcW w:w="5760" w:type="dxa"/>
            <w:tcBorders>
              <w:top w:val="nil"/>
              <w:left w:val="nil"/>
              <w:bottom w:val="nil"/>
              <w:right w:val="nil"/>
            </w:tcBorders>
            <w:vAlign w:val="bottom"/>
          </w:tcPr>
          <w:p w14:paraId="00C18B97"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B98"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B99"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B9A"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B9B" w14:textId="77777777" w:rsidR="00A53AD6" w:rsidRDefault="00A53AD6">
            <w:pPr>
              <w:pStyle w:val="NormalText"/>
              <w:jc w:val="right"/>
            </w:pPr>
            <w:r>
              <w:t>11,000</w:t>
            </w:r>
          </w:p>
        </w:tc>
      </w:tr>
      <w:tr w:rsidR="00A53AD6" w14:paraId="00C18BA2" w14:textId="77777777">
        <w:tc>
          <w:tcPr>
            <w:tcW w:w="5760" w:type="dxa"/>
            <w:tcBorders>
              <w:top w:val="nil"/>
              <w:left w:val="nil"/>
              <w:bottom w:val="nil"/>
              <w:right w:val="nil"/>
            </w:tcBorders>
            <w:vAlign w:val="bottom"/>
          </w:tcPr>
          <w:p w14:paraId="00C18B9D"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B9E"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B9F" w14:textId="77777777"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14:paraId="00C18BA0"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BA1" w14:textId="77777777" w:rsidR="00A53AD6" w:rsidRDefault="00A53AD6">
            <w:pPr>
              <w:pStyle w:val="NormalText"/>
              <w:jc w:val="right"/>
            </w:pPr>
            <w:r>
              <w:t> </w:t>
            </w:r>
          </w:p>
        </w:tc>
      </w:tr>
      <w:tr w:rsidR="00A53AD6" w14:paraId="00C18BA8" w14:textId="77777777">
        <w:tc>
          <w:tcPr>
            <w:tcW w:w="5760" w:type="dxa"/>
            <w:tcBorders>
              <w:top w:val="nil"/>
              <w:left w:val="nil"/>
              <w:bottom w:val="nil"/>
              <w:right w:val="nil"/>
            </w:tcBorders>
            <w:vAlign w:val="bottom"/>
          </w:tcPr>
          <w:p w14:paraId="00C18BA3"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BA4"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BA5" w14:textId="77777777"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14:paraId="00C18BA6" w14:textId="77777777"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14:paraId="00C18BA7" w14:textId="77777777" w:rsidR="00A53AD6" w:rsidRDefault="00A53AD6">
            <w:pPr>
              <w:pStyle w:val="NormalText"/>
              <w:jc w:val="right"/>
            </w:pPr>
            <w:r>
              <w:t> </w:t>
            </w:r>
          </w:p>
        </w:tc>
      </w:tr>
      <w:tr w:rsidR="00A53AD6" w14:paraId="00C18BAE" w14:textId="77777777">
        <w:tc>
          <w:tcPr>
            <w:tcW w:w="5760" w:type="dxa"/>
            <w:tcBorders>
              <w:top w:val="nil"/>
              <w:left w:val="nil"/>
              <w:bottom w:val="nil"/>
              <w:right w:val="nil"/>
            </w:tcBorders>
            <w:vAlign w:val="bottom"/>
          </w:tcPr>
          <w:p w14:paraId="00C18BA9"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BAA"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BAB"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BAC" w14:textId="77777777"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14:paraId="00C18BAD" w14:textId="77777777" w:rsidR="00A53AD6" w:rsidRDefault="00A53AD6">
            <w:pPr>
              <w:pStyle w:val="NormalText"/>
              <w:jc w:val="right"/>
            </w:pPr>
            <w:r>
              <w:t>5,500</w:t>
            </w:r>
          </w:p>
        </w:tc>
      </w:tr>
    </w:tbl>
    <w:p w14:paraId="00C18BAF" w14:textId="77777777" w:rsidR="00A53AD6" w:rsidRDefault="00A53AD6">
      <w:pPr>
        <w:pStyle w:val="NormalText"/>
      </w:pPr>
    </w:p>
    <w:p w14:paraId="00C18BB0" w14:textId="77777777" w:rsidR="00A53AD6" w:rsidRDefault="00A53AD6">
      <w:pPr>
        <w:pStyle w:val="NormalText"/>
      </w:pPr>
      <w:r>
        <w:t>The incremental manufacturing cost that the company will incur if it increases production from 5,000 to 5,001 units is closest to:</w:t>
      </w:r>
    </w:p>
    <w:p w14:paraId="00C18BB1" w14:textId="77777777" w:rsidR="00A53AD6" w:rsidRDefault="00A53AD6">
      <w:pPr>
        <w:pStyle w:val="NormalText"/>
      </w:pPr>
      <w:r>
        <w:t>A) $14.40</w:t>
      </w:r>
    </w:p>
    <w:p w14:paraId="00C18BB2" w14:textId="77777777" w:rsidR="00A53AD6" w:rsidRDefault="00A53AD6">
      <w:pPr>
        <w:pStyle w:val="NormalText"/>
      </w:pPr>
      <w:r>
        <w:t>B) $15.10</w:t>
      </w:r>
    </w:p>
    <w:p w14:paraId="00C18BB3" w14:textId="77777777" w:rsidR="00A53AD6" w:rsidRDefault="00A53AD6">
      <w:pPr>
        <w:pStyle w:val="NormalText"/>
      </w:pPr>
      <w:r>
        <w:t>C) $16.90</w:t>
      </w:r>
    </w:p>
    <w:p w14:paraId="00C18BB4" w14:textId="77777777" w:rsidR="00A53AD6" w:rsidRDefault="00A53AD6">
      <w:pPr>
        <w:pStyle w:val="NormalText"/>
      </w:pPr>
      <w:r>
        <w:t>D) $12.20</w:t>
      </w:r>
    </w:p>
    <w:p w14:paraId="00C18BB5" w14:textId="77777777" w:rsidR="003C39DD" w:rsidRDefault="003C39DD">
      <w:pPr>
        <w:pStyle w:val="NormalText"/>
      </w:pPr>
    </w:p>
    <w:p w14:paraId="00C18BB6" w14:textId="77777777" w:rsidR="00A53AD6" w:rsidRDefault="003C39DD">
      <w:pPr>
        <w:pStyle w:val="NormalText"/>
      </w:pPr>
      <w:r>
        <w:t>Answer:</w:t>
      </w:r>
      <w:r w:rsidR="00A53AD6">
        <w:t xml:space="preserve">  D</w:t>
      </w:r>
    </w:p>
    <w:p w14:paraId="00C18BB7"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8BBB" w14:textId="77777777">
        <w:tc>
          <w:tcPr>
            <w:tcW w:w="5480" w:type="dxa"/>
            <w:tcBorders>
              <w:top w:val="nil"/>
              <w:left w:val="nil"/>
              <w:bottom w:val="nil"/>
              <w:right w:val="nil"/>
            </w:tcBorders>
            <w:vAlign w:val="bottom"/>
          </w:tcPr>
          <w:p w14:paraId="00C18BB8"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BB9" w14:textId="77777777" w:rsidR="00A53AD6" w:rsidRDefault="00A53AD6">
            <w:pPr>
              <w:pStyle w:val="NormalText"/>
              <w:jc w:val="center"/>
            </w:pPr>
            <w:r>
              <w:t> </w:t>
            </w:r>
          </w:p>
        </w:tc>
        <w:tc>
          <w:tcPr>
            <w:tcW w:w="700" w:type="dxa"/>
            <w:tcBorders>
              <w:top w:val="nil"/>
              <w:left w:val="nil"/>
              <w:bottom w:val="nil"/>
              <w:right w:val="nil"/>
            </w:tcBorders>
            <w:tcMar>
              <w:top w:w="0" w:type="dxa"/>
              <w:left w:w="0" w:type="dxa"/>
              <w:bottom w:w="0" w:type="dxa"/>
              <w:right w:w="0" w:type="dxa"/>
            </w:tcMar>
            <w:vAlign w:val="bottom"/>
          </w:tcPr>
          <w:p w14:paraId="00C18BBA" w14:textId="77777777" w:rsidR="00A53AD6" w:rsidRDefault="00A53AD6">
            <w:pPr>
              <w:pStyle w:val="NormalText"/>
              <w:jc w:val="center"/>
            </w:pPr>
            <w:r>
              <w:t> </w:t>
            </w:r>
          </w:p>
        </w:tc>
      </w:tr>
      <w:tr w:rsidR="00A53AD6" w14:paraId="00C18BBF" w14:textId="77777777">
        <w:tc>
          <w:tcPr>
            <w:tcW w:w="5480" w:type="dxa"/>
            <w:tcBorders>
              <w:top w:val="nil"/>
              <w:left w:val="nil"/>
              <w:bottom w:val="nil"/>
              <w:right w:val="nil"/>
            </w:tcBorders>
            <w:shd w:val="clear" w:color="auto" w:fill="FFFFFF"/>
            <w:vAlign w:val="bottom"/>
          </w:tcPr>
          <w:p w14:paraId="00C18BBC"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BBD"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8BBE" w14:textId="77777777" w:rsidR="00A53AD6" w:rsidRDefault="00A53AD6">
            <w:pPr>
              <w:pStyle w:val="NormalText"/>
              <w:jc w:val="right"/>
            </w:pPr>
            <w:r>
              <w:t>7.05</w:t>
            </w:r>
          </w:p>
        </w:tc>
      </w:tr>
      <w:tr w:rsidR="00A53AD6" w14:paraId="00C18BC3" w14:textId="77777777">
        <w:tc>
          <w:tcPr>
            <w:tcW w:w="5480" w:type="dxa"/>
            <w:tcBorders>
              <w:top w:val="nil"/>
              <w:left w:val="nil"/>
              <w:bottom w:val="nil"/>
              <w:right w:val="nil"/>
            </w:tcBorders>
            <w:vAlign w:val="bottom"/>
          </w:tcPr>
          <w:p w14:paraId="00C18BC0"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BC1"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8BC2" w14:textId="77777777" w:rsidR="00A53AD6" w:rsidRDefault="00A53AD6">
            <w:pPr>
              <w:pStyle w:val="NormalText"/>
              <w:jc w:val="right"/>
            </w:pPr>
            <w:r>
              <w:t>3.50</w:t>
            </w:r>
          </w:p>
        </w:tc>
      </w:tr>
      <w:tr w:rsidR="00A53AD6" w14:paraId="00C18BC7" w14:textId="77777777">
        <w:tc>
          <w:tcPr>
            <w:tcW w:w="5480" w:type="dxa"/>
            <w:tcBorders>
              <w:top w:val="nil"/>
              <w:left w:val="nil"/>
              <w:bottom w:val="nil"/>
              <w:right w:val="nil"/>
            </w:tcBorders>
            <w:vAlign w:val="bottom"/>
          </w:tcPr>
          <w:p w14:paraId="00C18BC4"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BC5"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8BC6" w14:textId="77777777" w:rsidR="00A53AD6" w:rsidRDefault="00A53AD6">
            <w:pPr>
              <w:pStyle w:val="NormalText"/>
              <w:jc w:val="right"/>
            </w:pPr>
            <w:r>
              <w:t>1.65</w:t>
            </w:r>
          </w:p>
        </w:tc>
      </w:tr>
      <w:tr w:rsidR="00A53AD6" w14:paraId="00C18BCB" w14:textId="77777777">
        <w:tc>
          <w:tcPr>
            <w:tcW w:w="5480" w:type="dxa"/>
            <w:tcBorders>
              <w:top w:val="nil"/>
              <w:left w:val="nil"/>
              <w:bottom w:val="nil"/>
              <w:right w:val="nil"/>
            </w:tcBorders>
            <w:vAlign w:val="bottom"/>
          </w:tcPr>
          <w:p w14:paraId="00C18BC8" w14:textId="77777777" w:rsidR="00A53AD6" w:rsidRDefault="00A53AD6">
            <w:pPr>
              <w:pStyle w:val="NormalText"/>
            </w:pPr>
            <w:r>
              <w:t>Incremental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BC9"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8BCA" w14:textId="77777777" w:rsidR="00A53AD6" w:rsidRDefault="00A53AD6">
            <w:pPr>
              <w:pStyle w:val="NormalText"/>
              <w:jc w:val="right"/>
            </w:pPr>
            <w:r>
              <w:t>12.20</w:t>
            </w:r>
          </w:p>
        </w:tc>
      </w:tr>
    </w:tbl>
    <w:p w14:paraId="00C18BCC" w14:textId="77777777" w:rsidR="00A53AD6" w:rsidRDefault="00A53AD6">
      <w:pPr>
        <w:pStyle w:val="NormalText"/>
      </w:pPr>
      <w:r>
        <w:t> </w:t>
      </w:r>
    </w:p>
    <w:p w14:paraId="00C18BCD" w14:textId="77777777" w:rsidR="00A53AD6" w:rsidRDefault="003C39DD">
      <w:pPr>
        <w:pStyle w:val="NormalText"/>
      </w:pPr>
      <w:r>
        <w:t>Difficulty: 1 Easy</w:t>
      </w:r>
    </w:p>
    <w:p w14:paraId="00C18BCE" w14:textId="77777777" w:rsidR="00A53AD6" w:rsidRDefault="00A53AD6">
      <w:pPr>
        <w:pStyle w:val="NormalText"/>
      </w:pPr>
      <w:r>
        <w:t>Topic:  Cost Classifications for Decision Making</w:t>
      </w:r>
    </w:p>
    <w:p w14:paraId="00C18BCF" w14:textId="77777777" w:rsidR="00A53AD6" w:rsidRDefault="00A53AD6">
      <w:pPr>
        <w:pStyle w:val="NormalText"/>
      </w:pPr>
      <w:r>
        <w:t>Learning Objective:  01-05 Understand cost classifications used in making decisions: differential costs, sunk costs, and opportunity costs.</w:t>
      </w:r>
    </w:p>
    <w:p w14:paraId="00C18BD0" w14:textId="77777777" w:rsidR="00A53AD6" w:rsidRDefault="00A53AD6">
      <w:pPr>
        <w:pStyle w:val="NormalText"/>
      </w:pPr>
      <w:r>
        <w:t>Bloom's:  Apply</w:t>
      </w:r>
    </w:p>
    <w:p w14:paraId="00C18BD1" w14:textId="77777777" w:rsidR="00A53AD6" w:rsidRDefault="00A53AD6">
      <w:pPr>
        <w:pStyle w:val="NormalText"/>
      </w:pPr>
      <w:r>
        <w:t>AACSB:  Analytical Thinking</w:t>
      </w:r>
    </w:p>
    <w:p w14:paraId="00C18BD2" w14:textId="77777777" w:rsidR="00A53AD6" w:rsidRDefault="00A53AD6">
      <w:pPr>
        <w:pStyle w:val="NormalText"/>
      </w:pPr>
      <w:r>
        <w:t>AICPA:  BB Critical Thinking; FN Measurement</w:t>
      </w:r>
    </w:p>
    <w:p w14:paraId="00C18BD3" w14:textId="77777777" w:rsidR="00A53AD6" w:rsidRDefault="00A53AD6">
      <w:pPr>
        <w:pStyle w:val="NormalText"/>
      </w:pPr>
    </w:p>
    <w:p w14:paraId="00C18BD4" w14:textId="77777777" w:rsidR="00B2306E" w:rsidRDefault="00B2306E">
      <w:pPr>
        <w:rPr>
          <w:rFonts w:ascii="Times New Roman" w:hAnsi="Times New Roman"/>
          <w:color w:val="000000"/>
          <w:sz w:val="24"/>
          <w:szCs w:val="24"/>
        </w:rPr>
      </w:pPr>
      <w:r>
        <w:br w:type="page"/>
      </w:r>
    </w:p>
    <w:p w14:paraId="00C18BD5" w14:textId="77777777" w:rsidR="00A53AD6" w:rsidRDefault="00A53AD6">
      <w:pPr>
        <w:pStyle w:val="NormalText"/>
      </w:pPr>
      <w:r>
        <w:t>173) Lambeth Corporation has provided the following information:</w:t>
      </w:r>
    </w:p>
    <w:p w14:paraId="00C18BD6"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A53AD6" w14:paraId="00C18BDA" w14:textId="77777777">
        <w:trPr>
          <w:gridAfter w:val="1"/>
          <w:wAfter w:w="40" w:type="dxa"/>
        </w:trPr>
        <w:tc>
          <w:tcPr>
            <w:tcW w:w="6440" w:type="dxa"/>
            <w:tcBorders>
              <w:top w:val="nil"/>
              <w:left w:val="nil"/>
              <w:bottom w:val="nil"/>
              <w:right w:val="nil"/>
            </w:tcBorders>
            <w:vAlign w:val="bottom"/>
          </w:tcPr>
          <w:p w14:paraId="00C18BD7"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BD8" w14:textId="77777777" w:rsidR="00A53AD6" w:rsidRDefault="00A53AD6">
            <w:pPr>
              <w:pStyle w:val="NormalText"/>
              <w:jc w:val="center"/>
            </w:pPr>
            <w:r>
              <w:t>Cost per Unit</w:t>
            </w:r>
          </w:p>
        </w:tc>
        <w:tc>
          <w:tcPr>
            <w:tcW w:w="960" w:type="dxa"/>
            <w:gridSpan w:val="2"/>
            <w:tcBorders>
              <w:top w:val="nil"/>
              <w:left w:val="nil"/>
              <w:bottom w:val="nil"/>
              <w:right w:val="nil"/>
            </w:tcBorders>
            <w:tcMar>
              <w:top w:w="0" w:type="dxa"/>
              <w:left w:w="0" w:type="dxa"/>
              <w:bottom w:w="0" w:type="dxa"/>
              <w:right w:w="0" w:type="dxa"/>
            </w:tcMar>
            <w:vAlign w:val="bottom"/>
          </w:tcPr>
          <w:p w14:paraId="00C18BD9" w14:textId="77777777" w:rsidR="00A53AD6" w:rsidRDefault="00A53AD6">
            <w:pPr>
              <w:pStyle w:val="NormalText"/>
              <w:jc w:val="center"/>
            </w:pPr>
            <w:r>
              <w:t>Cost per Period</w:t>
            </w:r>
          </w:p>
        </w:tc>
      </w:tr>
      <w:tr w:rsidR="00A53AD6" w14:paraId="00C18BE0" w14:textId="77777777">
        <w:tc>
          <w:tcPr>
            <w:tcW w:w="6440" w:type="dxa"/>
            <w:tcBorders>
              <w:top w:val="nil"/>
              <w:left w:val="nil"/>
              <w:bottom w:val="nil"/>
              <w:right w:val="nil"/>
            </w:tcBorders>
            <w:vAlign w:val="bottom"/>
          </w:tcPr>
          <w:p w14:paraId="00C18BDB"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BDC"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BDD" w14:textId="77777777" w:rsidR="00A53AD6" w:rsidRDefault="00A53AD6">
            <w:pPr>
              <w:pStyle w:val="NormalText"/>
              <w:jc w:val="right"/>
            </w:pPr>
            <w:r>
              <w:t>4.90</w:t>
            </w:r>
          </w:p>
        </w:tc>
        <w:tc>
          <w:tcPr>
            <w:tcW w:w="300" w:type="dxa"/>
            <w:tcBorders>
              <w:top w:val="nil"/>
              <w:left w:val="nil"/>
              <w:bottom w:val="nil"/>
              <w:right w:val="nil"/>
            </w:tcBorders>
            <w:tcMar>
              <w:top w:w="0" w:type="dxa"/>
              <w:left w:w="0" w:type="dxa"/>
              <w:bottom w:w="0" w:type="dxa"/>
              <w:right w:w="0" w:type="dxa"/>
            </w:tcMar>
            <w:vAlign w:val="bottom"/>
          </w:tcPr>
          <w:p w14:paraId="00C18BDE"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BDF" w14:textId="77777777" w:rsidR="00A53AD6" w:rsidRDefault="00A53AD6">
            <w:pPr>
              <w:pStyle w:val="NormalText"/>
              <w:jc w:val="right"/>
            </w:pPr>
            <w:r>
              <w:t> </w:t>
            </w:r>
          </w:p>
        </w:tc>
      </w:tr>
      <w:tr w:rsidR="00A53AD6" w14:paraId="00C18BE6" w14:textId="77777777">
        <w:tc>
          <w:tcPr>
            <w:tcW w:w="6440" w:type="dxa"/>
            <w:tcBorders>
              <w:top w:val="nil"/>
              <w:left w:val="nil"/>
              <w:bottom w:val="nil"/>
              <w:right w:val="nil"/>
            </w:tcBorders>
            <w:vAlign w:val="bottom"/>
          </w:tcPr>
          <w:p w14:paraId="00C18BE1"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BE2"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BE3" w14:textId="77777777" w:rsidR="00A53AD6" w:rsidRDefault="00A53AD6">
            <w:pPr>
              <w:pStyle w:val="NormalText"/>
              <w:jc w:val="right"/>
            </w:pPr>
            <w:r>
              <w:t>2.95</w:t>
            </w:r>
          </w:p>
        </w:tc>
        <w:tc>
          <w:tcPr>
            <w:tcW w:w="300" w:type="dxa"/>
            <w:tcBorders>
              <w:top w:val="nil"/>
              <w:left w:val="nil"/>
              <w:bottom w:val="nil"/>
              <w:right w:val="nil"/>
            </w:tcBorders>
            <w:tcMar>
              <w:top w:w="0" w:type="dxa"/>
              <w:left w:w="0" w:type="dxa"/>
              <w:bottom w:w="0" w:type="dxa"/>
              <w:right w:w="0" w:type="dxa"/>
            </w:tcMar>
            <w:vAlign w:val="bottom"/>
          </w:tcPr>
          <w:p w14:paraId="00C18BE4"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BE5" w14:textId="77777777" w:rsidR="00A53AD6" w:rsidRDefault="00A53AD6">
            <w:pPr>
              <w:pStyle w:val="NormalText"/>
              <w:jc w:val="right"/>
            </w:pPr>
            <w:r>
              <w:t> </w:t>
            </w:r>
          </w:p>
        </w:tc>
      </w:tr>
      <w:tr w:rsidR="00A53AD6" w14:paraId="00C18BEC" w14:textId="77777777">
        <w:tc>
          <w:tcPr>
            <w:tcW w:w="6440" w:type="dxa"/>
            <w:tcBorders>
              <w:top w:val="nil"/>
              <w:left w:val="nil"/>
              <w:bottom w:val="nil"/>
              <w:right w:val="nil"/>
            </w:tcBorders>
            <w:vAlign w:val="bottom"/>
          </w:tcPr>
          <w:p w14:paraId="00C18BE7"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BE8"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BE9" w14:textId="77777777" w:rsidR="00A53AD6" w:rsidRDefault="00A53AD6">
            <w:pPr>
              <w:pStyle w:val="NormalText"/>
              <w:jc w:val="right"/>
            </w:pPr>
            <w:r>
              <w:t>1.25</w:t>
            </w:r>
          </w:p>
        </w:tc>
        <w:tc>
          <w:tcPr>
            <w:tcW w:w="300" w:type="dxa"/>
            <w:tcBorders>
              <w:top w:val="nil"/>
              <w:left w:val="nil"/>
              <w:bottom w:val="nil"/>
              <w:right w:val="nil"/>
            </w:tcBorders>
            <w:tcMar>
              <w:top w:w="0" w:type="dxa"/>
              <w:left w:w="0" w:type="dxa"/>
              <w:bottom w:w="0" w:type="dxa"/>
              <w:right w:w="0" w:type="dxa"/>
            </w:tcMar>
            <w:vAlign w:val="bottom"/>
          </w:tcPr>
          <w:p w14:paraId="00C18BEA"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BEB" w14:textId="77777777" w:rsidR="00A53AD6" w:rsidRDefault="00A53AD6">
            <w:pPr>
              <w:pStyle w:val="NormalText"/>
              <w:jc w:val="right"/>
            </w:pPr>
            <w:r>
              <w:t> </w:t>
            </w:r>
          </w:p>
        </w:tc>
      </w:tr>
      <w:tr w:rsidR="00A53AD6" w14:paraId="00C18BF2" w14:textId="77777777">
        <w:tc>
          <w:tcPr>
            <w:tcW w:w="6440" w:type="dxa"/>
            <w:tcBorders>
              <w:top w:val="nil"/>
              <w:left w:val="nil"/>
              <w:bottom w:val="nil"/>
              <w:right w:val="nil"/>
            </w:tcBorders>
            <w:vAlign w:val="bottom"/>
          </w:tcPr>
          <w:p w14:paraId="00C18BED"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BEE"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14:paraId="00C18BEF"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8BF0"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8BF1" w14:textId="77777777" w:rsidR="00A53AD6" w:rsidRDefault="00A53AD6">
            <w:pPr>
              <w:pStyle w:val="NormalText"/>
              <w:jc w:val="right"/>
            </w:pPr>
            <w:r>
              <w:t>8,000</w:t>
            </w:r>
          </w:p>
        </w:tc>
      </w:tr>
      <w:tr w:rsidR="00A53AD6" w14:paraId="00C18BF8" w14:textId="77777777">
        <w:tc>
          <w:tcPr>
            <w:tcW w:w="6440" w:type="dxa"/>
            <w:tcBorders>
              <w:top w:val="nil"/>
              <w:left w:val="nil"/>
              <w:bottom w:val="nil"/>
              <w:right w:val="nil"/>
            </w:tcBorders>
            <w:vAlign w:val="bottom"/>
          </w:tcPr>
          <w:p w14:paraId="00C18BF3"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BF4"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BF5" w14:textId="77777777" w:rsidR="00A53AD6" w:rsidRDefault="00A53AD6">
            <w:pPr>
              <w:pStyle w:val="NormalText"/>
              <w:jc w:val="right"/>
            </w:pPr>
            <w:r>
              <w:t>1.00</w:t>
            </w:r>
          </w:p>
        </w:tc>
        <w:tc>
          <w:tcPr>
            <w:tcW w:w="300" w:type="dxa"/>
            <w:tcBorders>
              <w:top w:val="nil"/>
              <w:left w:val="nil"/>
              <w:bottom w:val="nil"/>
              <w:right w:val="nil"/>
            </w:tcBorders>
            <w:tcMar>
              <w:top w:w="0" w:type="dxa"/>
              <w:left w:w="0" w:type="dxa"/>
              <w:bottom w:w="0" w:type="dxa"/>
              <w:right w:w="0" w:type="dxa"/>
            </w:tcMar>
            <w:vAlign w:val="bottom"/>
          </w:tcPr>
          <w:p w14:paraId="00C18BF6"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BF7" w14:textId="77777777" w:rsidR="00A53AD6" w:rsidRDefault="00A53AD6">
            <w:pPr>
              <w:pStyle w:val="NormalText"/>
              <w:jc w:val="right"/>
            </w:pPr>
            <w:r>
              <w:t> </w:t>
            </w:r>
          </w:p>
        </w:tc>
      </w:tr>
      <w:tr w:rsidR="00A53AD6" w14:paraId="00C18BFE" w14:textId="77777777">
        <w:tc>
          <w:tcPr>
            <w:tcW w:w="6440" w:type="dxa"/>
            <w:tcBorders>
              <w:top w:val="nil"/>
              <w:left w:val="nil"/>
              <w:bottom w:val="nil"/>
              <w:right w:val="nil"/>
            </w:tcBorders>
            <w:vAlign w:val="bottom"/>
          </w:tcPr>
          <w:p w14:paraId="00C18BF9"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BFA"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BFB" w14:textId="77777777" w:rsidR="00A53AD6" w:rsidRDefault="00A53AD6">
            <w:pPr>
              <w:pStyle w:val="NormalText"/>
              <w:jc w:val="right"/>
            </w:pPr>
            <w:r>
              <w:t>0.40</w:t>
            </w:r>
          </w:p>
        </w:tc>
        <w:tc>
          <w:tcPr>
            <w:tcW w:w="300" w:type="dxa"/>
            <w:tcBorders>
              <w:top w:val="nil"/>
              <w:left w:val="nil"/>
              <w:bottom w:val="nil"/>
              <w:right w:val="nil"/>
            </w:tcBorders>
            <w:tcMar>
              <w:top w:w="0" w:type="dxa"/>
              <w:left w:w="0" w:type="dxa"/>
              <w:bottom w:w="0" w:type="dxa"/>
              <w:right w:w="0" w:type="dxa"/>
            </w:tcMar>
            <w:vAlign w:val="bottom"/>
          </w:tcPr>
          <w:p w14:paraId="00C18BFC"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BFD" w14:textId="77777777" w:rsidR="00A53AD6" w:rsidRDefault="00A53AD6">
            <w:pPr>
              <w:pStyle w:val="NormalText"/>
              <w:jc w:val="right"/>
            </w:pPr>
            <w:r>
              <w:t> </w:t>
            </w:r>
          </w:p>
        </w:tc>
      </w:tr>
      <w:tr w:rsidR="00A53AD6" w14:paraId="00C18C04" w14:textId="77777777">
        <w:tc>
          <w:tcPr>
            <w:tcW w:w="6440" w:type="dxa"/>
            <w:tcBorders>
              <w:top w:val="nil"/>
              <w:left w:val="nil"/>
              <w:bottom w:val="nil"/>
              <w:right w:val="nil"/>
            </w:tcBorders>
            <w:vAlign w:val="bottom"/>
          </w:tcPr>
          <w:p w14:paraId="00C18BFF"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C00"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14:paraId="00C18C01"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8C02"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8C03" w14:textId="77777777" w:rsidR="00A53AD6" w:rsidRDefault="00A53AD6">
            <w:pPr>
              <w:pStyle w:val="NormalText"/>
              <w:jc w:val="right"/>
            </w:pPr>
            <w:r>
              <w:t>4,000</w:t>
            </w:r>
          </w:p>
        </w:tc>
      </w:tr>
    </w:tbl>
    <w:p w14:paraId="00C18C05" w14:textId="77777777" w:rsidR="00A53AD6" w:rsidRDefault="00A53AD6">
      <w:pPr>
        <w:pStyle w:val="NormalText"/>
      </w:pPr>
    </w:p>
    <w:p w14:paraId="00C18C06" w14:textId="77777777" w:rsidR="00A53AD6" w:rsidRDefault="00A53AD6">
      <w:pPr>
        <w:pStyle w:val="NormalText"/>
      </w:pPr>
      <w:r>
        <w:t>If 3,000 units are produced, the total amount of direct manufacturing cost incurred is closest to:</w:t>
      </w:r>
    </w:p>
    <w:p w14:paraId="00C18C07" w14:textId="77777777" w:rsidR="00A53AD6" w:rsidRDefault="00A53AD6">
      <w:pPr>
        <w:pStyle w:val="NormalText"/>
      </w:pPr>
      <w:r>
        <w:t>A) $26,550</w:t>
      </w:r>
    </w:p>
    <w:p w14:paraId="00C18C08" w14:textId="77777777" w:rsidR="00A53AD6" w:rsidRDefault="00A53AD6">
      <w:pPr>
        <w:pStyle w:val="NormalText"/>
      </w:pPr>
      <w:r>
        <w:t>B) $23,550</w:t>
      </w:r>
    </w:p>
    <w:p w14:paraId="00C18C09" w14:textId="77777777" w:rsidR="00A53AD6" w:rsidRDefault="00A53AD6">
      <w:pPr>
        <w:pStyle w:val="NormalText"/>
      </w:pPr>
      <w:r>
        <w:t>C) $33,300</w:t>
      </w:r>
    </w:p>
    <w:p w14:paraId="00C18C0A" w14:textId="77777777" w:rsidR="00A53AD6" w:rsidRDefault="00A53AD6">
      <w:pPr>
        <w:pStyle w:val="NormalText"/>
      </w:pPr>
      <w:r>
        <w:t>D) $27,300</w:t>
      </w:r>
    </w:p>
    <w:p w14:paraId="00C18C0B" w14:textId="77777777" w:rsidR="003C39DD" w:rsidRDefault="003C39DD">
      <w:pPr>
        <w:pStyle w:val="NormalText"/>
      </w:pPr>
    </w:p>
    <w:p w14:paraId="00C18C0C" w14:textId="77777777" w:rsidR="00A53AD6" w:rsidRDefault="003C39DD">
      <w:pPr>
        <w:pStyle w:val="NormalText"/>
      </w:pPr>
      <w:r>
        <w:t>Answer:</w:t>
      </w:r>
      <w:r w:rsidR="00A53AD6">
        <w:t xml:space="preserve">  B</w:t>
      </w:r>
    </w:p>
    <w:p w14:paraId="00C18C0D"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8C11" w14:textId="77777777">
        <w:tc>
          <w:tcPr>
            <w:tcW w:w="5480" w:type="dxa"/>
            <w:tcBorders>
              <w:top w:val="nil"/>
              <w:left w:val="nil"/>
              <w:bottom w:val="nil"/>
              <w:right w:val="nil"/>
            </w:tcBorders>
            <w:vAlign w:val="bottom"/>
          </w:tcPr>
          <w:p w14:paraId="00C18C0E"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C0F"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C10" w14:textId="77777777" w:rsidR="00A53AD6" w:rsidRDefault="00A53AD6">
            <w:pPr>
              <w:pStyle w:val="NormalText"/>
              <w:jc w:val="center"/>
            </w:pPr>
            <w:r>
              <w:t> </w:t>
            </w:r>
          </w:p>
        </w:tc>
      </w:tr>
      <w:tr w:rsidR="00A53AD6" w14:paraId="00C18C15" w14:textId="77777777">
        <w:tc>
          <w:tcPr>
            <w:tcW w:w="5480" w:type="dxa"/>
            <w:tcBorders>
              <w:top w:val="nil"/>
              <w:left w:val="nil"/>
              <w:bottom w:val="nil"/>
              <w:right w:val="nil"/>
            </w:tcBorders>
            <w:vAlign w:val="bottom"/>
          </w:tcPr>
          <w:p w14:paraId="00C18C12"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C13"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C14" w14:textId="77777777" w:rsidR="00A53AD6" w:rsidRDefault="00A53AD6">
            <w:pPr>
              <w:pStyle w:val="NormalText"/>
              <w:jc w:val="right"/>
            </w:pPr>
            <w:r>
              <w:t>4.90</w:t>
            </w:r>
          </w:p>
        </w:tc>
      </w:tr>
      <w:tr w:rsidR="00A53AD6" w14:paraId="00C18C19" w14:textId="77777777">
        <w:tc>
          <w:tcPr>
            <w:tcW w:w="5480" w:type="dxa"/>
            <w:tcBorders>
              <w:top w:val="nil"/>
              <w:left w:val="nil"/>
              <w:bottom w:val="nil"/>
              <w:right w:val="nil"/>
            </w:tcBorders>
            <w:vAlign w:val="bottom"/>
          </w:tcPr>
          <w:p w14:paraId="00C18C16" w14:textId="77777777" w:rsidR="00A53AD6" w:rsidRDefault="00A53AD6">
            <w:pPr>
              <w:pStyle w:val="NormalText"/>
            </w:pPr>
            <w:r>
              <w:t>Direct labor</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C17"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C18" w14:textId="77777777" w:rsidR="00A53AD6" w:rsidRDefault="00A53AD6">
            <w:pPr>
              <w:pStyle w:val="NormalText"/>
              <w:jc w:val="right"/>
            </w:pPr>
            <w:r>
              <w:t>2.95</w:t>
            </w:r>
          </w:p>
        </w:tc>
      </w:tr>
      <w:tr w:rsidR="00A53AD6" w14:paraId="00C18C1D" w14:textId="77777777">
        <w:tc>
          <w:tcPr>
            <w:tcW w:w="5480" w:type="dxa"/>
            <w:tcBorders>
              <w:top w:val="nil"/>
              <w:left w:val="nil"/>
              <w:bottom w:val="nil"/>
              <w:right w:val="nil"/>
            </w:tcBorders>
            <w:shd w:val="clear" w:color="auto" w:fill="FFFFFF"/>
            <w:vAlign w:val="bottom"/>
          </w:tcPr>
          <w:p w14:paraId="00C18C1A" w14:textId="77777777" w:rsidR="00A53AD6" w:rsidRDefault="00A53AD6">
            <w:pPr>
              <w:pStyle w:val="NormalText"/>
            </w:pPr>
            <w:r>
              <w:t>Direct manufacturing cost per unit (a)</w:t>
            </w:r>
          </w:p>
        </w:tc>
        <w:tc>
          <w:tcPr>
            <w:tcW w:w="280" w:type="dxa"/>
            <w:tcBorders>
              <w:top w:val="nil"/>
              <w:left w:val="nil"/>
              <w:bottom w:val="nil"/>
              <w:right w:val="nil"/>
            </w:tcBorders>
            <w:tcMar>
              <w:top w:w="0" w:type="dxa"/>
              <w:left w:w="0" w:type="dxa"/>
              <w:bottom w:w="0" w:type="dxa"/>
              <w:right w:w="0" w:type="dxa"/>
            </w:tcMar>
            <w:vAlign w:val="bottom"/>
          </w:tcPr>
          <w:p w14:paraId="00C18C1B"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C1C" w14:textId="77777777" w:rsidR="00A53AD6" w:rsidRDefault="00A53AD6">
            <w:pPr>
              <w:pStyle w:val="NormalText"/>
              <w:jc w:val="right"/>
            </w:pPr>
            <w:r>
              <w:t>7.85</w:t>
            </w:r>
          </w:p>
        </w:tc>
      </w:tr>
      <w:tr w:rsidR="00A53AD6" w14:paraId="00C18C21" w14:textId="77777777">
        <w:tc>
          <w:tcPr>
            <w:tcW w:w="5480" w:type="dxa"/>
            <w:tcBorders>
              <w:top w:val="nil"/>
              <w:left w:val="nil"/>
              <w:bottom w:val="nil"/>
              <w:right w:val="nil"/>
            </w:tcBorders>
            <w:vAlign w:val="bottom"/>
          </w:tcPr>
          <w:p w14:paraId="00C18C1E" w14:textId="77777777" w:rsidR="00A53AD6" w:rsidRDefault="00A53AD6">
            <w:pPr>
              <w:pStyle w:val="NormalText"/>
            </w:pPr>
            <w:r>
              <w:t>Number of units produced (b)</w:t>
            </w:r>
          </w:p>
        </w:tc>
        <w:tc>
          <w:tcPr>
            <w:tcW w:w="280" w:type="dxa"/>
            <w:tcBorders>
              <w:top w:val="nil"/>
              <w:left w:val="nil"/>
              <w:bottom w:val="nil"/>
              <w:right w:val="nil"/>
            </w:tcBorders>
            <w:tcMar>
              <w:top w:w="0" w:type="dxa"/>
              <w:left w:w="0" w:type="dxa"/>
              <w:bottom w:w="0" w:type="dxa"/>
              <w:right w:w="0" w:type="dxa"/>
            </w:tcMar>
            <w:vAlign w:val="bottom"/>
          </w:tcPr>
          <w:p w14:paraId="00C18C1F"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8C20" w14:textId="77777777" w:rsidR="00A53AD6" w:rsidRDefault="00A53AD6">
            <w:pPr>
              <w:pStyle w:val="NormalText"/>
              <w:jc w:val="right"/>
            </w:pPr>
            <w:r>
              <w:t>3,000</w:t>
            </w:r>
          </w:p>
        </w:tc>
      </w:tr>
      <w:tr w:rsidR="00A53AD6" w14:paraId="00C18C25" w14:textId="77777777">
        <w:tc>
          <w:tcPr>
            <w:tcW w:w="5480" w:type="dxa"/>
            <w:tcBorders>
              <w:top w:val="nil"/>
              <w:left w:val="nil"/>
              <w:bottom w:val="nil"/>
              <w:right w:val="nil"/>
            </w:tcBorders>
            <w:vAlign w:val="bottom"/>
          </w:tcPr>
          <w:p w14:paraId="00C18C22" w14:textId="77777777" w:rsidR="00A53AD6" w:rsidRDefault="00A53AD6">
            <w:pPr>
              <w:pStyle w:val="NormalText"/>
            </w:pPr>
            <w:r>
              <w:t>Total direct manufacturing cost (a) × (b)</w:t>
            </w:r>
          </w:p>
        </w:tc>
        <w:tc>
          <w:tcPr>
            <w:tcW w:w="280" w:type="dxa"/>
            <w:tcBorders>
              <w:top w:val="nil"/>
              <w:left w:val="nil"/>
              <w:bottom w:val="nil"/>
              <w:right w:val="nil"/>
            </w:tcBorders>
            <w:tcMar>
              <w:top w:w="0" w:type="dxa"/>
              <w:left w:w="0" w:type="dxa"/>
              <w:bottom w:w="0" w:type="dxa"/>
              <w:right w:w="0" w:type="dxa"/>
            </w:tcMar>
            <w:vAlign w:val="bottom"/>
          </w:tcPr>
          <w:p w14:paraId="00C18C23"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C24" w14:textId="77777777" w:rsidR="00A53AD6" w:rsidRDefault="00A53AD6">
            <w:pPr>
              <w:pStyle w:val="NormalText"/>
              <w:jc w:val="right"/>
            </w:pPr>
            <w:r>
              <w:t>23,550</w:t>
            </w:r>
          </w:p>
        </w:tc>
      </w:tr>
    </w:tbl>
    <w:p w14:paraId="00C18C26" w14:textId="77777777" w:rsidR="00A53AD6" w:rsidRDefault="00A53AD6">
      <w:pPr>
        <w:pStyle w:val="NormalText"/>
      </w:pPr>
    </w:p>
    <w:p w14:paraId="00C18C27" w14:textId="77777777" w:rsidR="00A53AD6" w:rsidRDefault="003C39DD">
      <w:pPr>
        <w:pStyle w:val="NormalText"/>
      </w:pPr>
      <w:r>
        <w:t>Difficulty: 1 Easy</w:t>
      </w:r>
    </w:p>
    <w:p w14:paraId="00C18C28"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C29"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C2A" w14:textId="77777777" w:rsidR="00A53AD6" w:rsidRDefault="00A53AD6">
      <w:pPr>
        <w:pStyle w:val="NormalText"/>
      </w:pPr>
      <w:r>
        <w:t>Bloom's:  Apply</w:t>
      </w:r>
    </w:p>
    <w:p w14:paraId="00C18C2B" w14:textId="77777777" w:rsidR="00A53AD6" w:rsidRDefault="00A53AD6">
      <w:pPr>
        <w:pStyle w:val="NormalText"/>
      </w:pPr>
      <w:r>
        <w:t>AACSB:  Analytical Thinking</w:t>
      </w:r>
    </w:p>
    <w:p w14:paraId="00C18C2C" w14:textId="77777777" w:rsidR="00A53AD6" w:rsidRDefault="00A53AD6">
      <w:pPr>
        <w:pStyle w:val="NormalText"/>
      </w:pPr>
      <w:r>
        <w:t>AICPA:  BB Critical Thinking; FN Measurement</w:t>
      </w:r>
    </w:p>
    <w:p w14:paraId="00C18C2D" w14:textId="77777777" w:rsidR="00A53AD6" w:rsidRDefault="00A53AD6">
      <w:pPr>
        <w:pStyle w:val="NormalText"/>
      </w:pPr>
    </w:p>
    <w:p w14:paraId="00C18C2E" w14:textId="77777777" w:rsidR="00B2306E" w:rsidRDefault="00B2306E">
      <w:pPr>
        <w:rPr>
          <w:rFonts w:ascii="Times New Roman" w:hAnsi="Times New Roman"/>
          <w:color w:val="000000"/>
          <w:sz w:val="24"/>
          <w:szCs w:val="24"/>
        </w:rPr>
      </w:pPr>
      <w:r>
        <w:br w:type="page"/>
      </w:r>
    </w:p>
    <w:p w14:paraId="00C18C2F" w14:textId="77777777" w:rsidR="00A53AD6" w:rsidRDefault="00A53AD6">
      <w:pPr>
        <w:pStyle w:val="NormalText"/>
      </w:pPr>
      <w:r>
        <w:t>174) Lambeth Corporation has provided the following information:</w:t>
      </w:r>
    </w:p>
    <w:p w14:paraId="00C18C30"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680"/>
        <w:gridCol w:w="20"/>
      </w:tblGrid>
      <w:tr w:rsidR="00A53AD6" w14:paraId="00C18C34" w14:textId="77777777">
        <w:trPr>
          <w:gridAfter w:val="1"/>
          <w:wAfter w:w="20" w:type="dxa"/>
        </w:trPr>
        <w:tc>
          <w:tcPr>
            <w:tcW w:w="5760" w:type="dxa"/>
            <w:tcBorders>
              <w:top w:val="nil"/>
              <w:left w:val="nil"/>
              <w:bottom w:val="nil"/>
              <w:right w:val="nil"/>
            </w:tcBorders>
            <w:vAlign w:val="bottom"/>
          </w:tcPr>
          <w:p w14:paraId="00C18C31"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C32" w14:textId="77777777" w:rsidR="00A53AD6" w:rsidRDefault="00A53AD6">
            <w:pPr>
              <w:pStyle w:val="NormalText"/>
              <w:jc w:val="center"/>
            </w:pPr>
            <w:r>
              <w:t>Cost per Unit</w:t>
            </w:r>
          </w:p>
        </w:tc>
        <w:tc>
          <w:tcPr>
            <w:tcW w:w="980" w:type="dxa"/>
            <w:gridSpan w:val="3"/>
            <w:tcBorders>
              <w:top w:val="nil"/>
              <w:left w:val="nil"/>
              <w:bottom w:val="nil"/>
              <w:right w:val="nil"/>
            </w:tcBorders>
            <w:tcMar>
              <w:top w:w="0" w:type="dxa"/>
              <w:left w:w="0" w:type="dxa"/>
              <w:bottom w:w="0" w:type="dxa"/>
              <w:right w:w="0" w:type="dxa"/>
            </w:tcMar>
            <w:vAlign w:val="bottom"/>
          </w:tcPr>
          <w:p w14:paraId="00C18C33" w14:textId="77777777" w:rsidR="00A53AD6" w:rsidRDefault="00A53AD6">
            <w:pPr>
              <w:pStyle w:val="NormalText"/>
              <w:jc w:val="center"/>
            </w:pPr>
            <w:r>
              <w:t>Cost per Period</w:t>
            </w:r>
          </w:p>
        </w:tc>
      </w:tr>
      <w:tr w:rsidR="00A53AD6" w14:paraId="00C18C3A" w14:textId="77777777">
        <w:tc>
          <w:tcPr>
            <w:tcW w:w="5760" w:type="dxa"/>
            <w:tcBorders>
              <w:top w:val="nil"/>
              <w:left w:val="nil"/>
              <w:bottom w:val="nil"/>
              <w:right w:val="nil"/>
            </w:tcBorders>
            <w:shd w:val="clear" w:color="auto" w:fill="FFFFFF"/>
            <w:vAlign w:val="bottom"/>
          </w:tcPr>
          <w:p w14:paraId="00C18C35"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C36"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C37" w14:textId="77777777" w:rsidR="00A53AD6" w:rsidRDefault="00A53AD6">
            <w:pPr>
              <w:pStyle w:val="NormalText"/>
              <w:jc w:val="right"/>
            </w:pPr>
            <w:r>
              <w:t>4.90</w:t>
            </w:r>
          </w:p>
        </w:tc>
        <w:tc>
          <w:tcPr>
            <w:tcW w:w="280" w:type="dxa"/>
            <w:tcBorders>
              <w:top w:val="nil"/>
              <w:left w:val="nil"/>
              <w:bottom w:val="nil"/>
              <w:right w:val="nil"/>
            </w:tcBorders>
            <w:tcMar>
              <w:top w:w="0" w:type="dxa"/>
              <w:left w:w="0" w:type="dxa"/>
              <w:bottom w:w="0" w:type="dxa"/>
              <w:right w:w="0" w:type="dxa"/>
            </w:tcMar>
            <w:vAlign w:val="bottom"/>
          </w:tcPr>
          <w:p w14:paraId="00C18C38"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C39" w14:textId="77777777" w:rsidR="00A53AD6" w:rsidRDefault="00A53AD6">
            <w:pPr>
              <w:pStyle w:val="NormalText"/>
              <w:jc w:val="right"/>
            </w:pPr>
            <w:r>
              <w:t> </w:t>
            </w:r>
          </w:p>
        </w:tc>
      </w:tr>
      <w:tr w:rsidR="00A53AD6" w14:paraId="00C18C40" w14:textId="77777777">
        <w:tc>
          <w:tcPr>
            <w:tcW w:w="5760" w:type="dxa"/>
            <w:tcBorders>
              <w:top w:val="nil"/>
              <w:left w:val="nil"/>
              <w:bottom w:val="nil"/>
              <w:right w:val="nil"/>
            </w:tcBorders>
            <w:vAlign w:val="bottom"/>
          </w:tcPr>
          <w:p w14:paraId="00C18C3B"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C3C"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C3D" w14:textId="77777777" w:rsidR="00A53AD6" w:rsidRDefault="00A53AD6">
            <w:pPr>
              <w:pStyle w:val="NormalText"/>
              <w:jc w:val="right"/>
            </w:pPr>
            <w:r>
              <w:t>2.95</w:t>
            </w:r>
          </w:p>
        </w:tc>
        <w:tc>
          <w:tcPr>
            <w:tcW w:w="280" w:type="dxa"/>
            <w:tcBorders>
              <w:top w:val="nil"/>
              <w:left w:val="nil"/>
              <w:bottom w:val="nil"/>
              <w:right w:val="nil"/>
            </w:tcBorders>
            <w:tcMar>
              <w:top w:w="0" w:type="dxa"/>
              <w:left w:w="0" w:type="dxa"/>
              <w:bottom w:w="0" w:type="dxa"/>
              <w:right w:w="0" w:type="dxa"/>
            </w:tcMar>
            <w:vAlign w:val="bottom"/>
          </w:tcPr>
          <w:p w14:paraId="00C18C3E"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C3F" w14:textId="77777777" w:rsidR="00A53AD6" w:rsidRDefault="00A53AD6">
            <w:pPr>
              <w:pStyle w:val="NormalText"/>
              <w:jc w:val="right"/>
            </w:pPr>
            <w:r>
              <w:t> </w:t>
            </w:r>
          </w:p>
        </w:tc>
      </w:tr>
      <w:tr w:rsidR="00A53AD6" w14:paraId="00C18C46" w14:textId="77777777">
        <w:tc>
          <w:tcPr>
            <w:tcW w:w="5760" w:type="dxa"/>
            <w:tcBorders>
              <w:top w:val="nil"/>
              <w:left w:val="nil"/>
              <w:bottom w:val="nil"/>
              <w:right w:val="nil"/>
            </w:tcBorders>
            <w:vAlign w:val="bottom"/>
          </w:tcPr>
          <w:p w14:paraId="00C18C41"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C42"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C43" w14:textId="77777777" w:rsidR="00A53AD6" w:rsidRDefault="00A53AD6">
            <w:pPr>
              <w:pStyle w:val="NormalText"/>
              <w:jc w:val="right"/>
            </w:pPr>
            <w:r>
              <w:t>1.25</w:t>
            </w:r>
          </w:p>
        </w:tc>
        <w:tc>
          <w:tcPr>
            <w:tcW w:w="280" w:type="dxa"/>
            <w:tcBorders>
              <w:top w:val="nil"/>
              <w:left w:val="nil"/>
              <w:bottom w:val="nil"/>
              <w:right w:val="nil"/>
            </w:tcBorders>
            <w:tcMar>
              <w:top w:w="0" w:type="dxa"/>
              <w:left w:w="0" w:type="dxa"/>
              <w:bottom w:w="0" w:type="dxa"/>
              <w:right w:w="0" w:type="dxa"/>
            </w:tcMar>
            <w:vAlign w:val="bottom"/>
          </w:tcPr>
          <w:p w14:paraId="00C18C44"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C45" w14:textId="77777777" w:rsidR="00A53AD6" w:rsidRDefault="00A53AD6">
            <w:pPr>
              <w:pStyle w:val="NormalText"/>
              <w:jc w:val="right"/>
            </w:pPr>
            <w:r>
              <w:t> </w:t>
            </w:r>
          </w:p>
        </w:tc>
      </w:tr>
      <w:tr w:rsidR="00A53AD6" w14:paraId="00C18C4C" w14:textId="77777777">
        <w:tc>
          <w:tcPr>
            <w:tcW w:w="5760" w:type="dxa"/>
            <w:tcBorders>
              <w:top w:val="nil"/>
              <w:left w:val="nil"/>
              <w:bottom w:val="nil"/>
              <w:right w:val="nil"/>
            </w:tcBorders>
            <w:vAlign w:val="bottom"/>
          </w:tcPr>
          <w:p w14:paraId="00C18C47"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C48"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C49"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C4A"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8C4B" w14:textId="77777777" w:rsidR="00A53AD6" w:rsidRDefault="00A53AD6">
            <w:pPr>
              <w:pStyle w:val="NormalText"/>
              <w:jc w:val="right"/>
            </w:pPr>
            <w:r>
              <w:t>8,000</w:t>
            </w:r>
          </w:p>
        </w:tc>
      </w:tr>
      <w:tr w:rsidR="00A53AD6" w14:paraId="00C18C52" w14:textId="77777777">
        <w:tc>
          <w:tcPr>
            <w:tcW w:w="5760" w:type="dxa"/>
            <w:tcBorders>
              <w:top w:val="nil"/>
              <w:left w:val="nil"/>
              <w:bottom w:val="nil"/>
              <w:right w:val="nil"/>
            </w:tcBorders>
            <w:vAlign w:val="bottom"/>
          </w:tcPr>
          <w:p w14:paraId="00C18C4D"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C4E"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C4F" w14:textId="77777777"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14:paraId="00C18C50"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C51" w14:textId="77777777" w:rsidR="00A53AD6" w:rsidRDefault="00A53AD6">
            <w:pPr>
              <w:pStyle w:val="NormalText"/>
              <w:jc w:val="right"/>
            </w:pPr>
            <w:r>
              <w:t> </w:t>
            </w:r>
          </w:p>
        </w:tc>
      </w:tr>
      <w:tr w:rsidR="00A53AD6" w14:paraId="00C18C58" w14:textId="77777777">
        <w:tc>
          <w:tcPr>
            <w:tcW w:w="5760" w:type="dxa"/>
            <w:tcBorders>
              <w:top w:val="nil"/>
              <w:left w:val="nil"/>
              <w:bottom w:val="nil"/>
              <w:right w:val="nil"/>
            </w:tcBorders>
            <w:vAlign w:val="bottom"/>
          </w:tcPr>
          <w:p w14:paraId="00C18C53"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C54"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C55" w14:textId="77777777"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14:paraId="00C18C56"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8C57" w14:textId="77777777" w:rsidR="00A53AD6" w:rsidRDefault="00A53AD6">
            <w:pPr>
              <w:pStyle w:val="NormalText"/>
              <w:jc w:val="right"/>
            </w:pPr>
            <w:r>
              <w:t> </w:t>
            </w:r>
          </w:p>
        </w:tc>
      </w:tr>
      <w:tr w:rsidR="00A53AD6" w14:paraId="00C18C5E" w14:textId="77777777">
        <w:tc>
          <w:tcPr>
            <w:tcW w:w="5760" w:type="dxa"/>
            <w:tcBorders>
              <w:top w:val="nil"/>
              <w:left w:val="nil"/>
              <w:bottom w:val="nil"/>
              <w:right w:val="nil"/>
            </w:tcBorders>
            <w:vAlign w:val="bottom"/>
          </w:tcPr>
          <w:p w14:paraId="00C18C59"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C5A"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C5B"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C5C"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8C5D" w14:textId="77777777" w:rsidR="00A53AD6" w:rsidRDefault="00A53AD6">
            <w:pPr>
              <w:pStyle w:val="NormalText"/>
              <w:jc w:val="right"/>
            </w:pPr>
            <w:r>
              <w:t>4,000</w:t>
            </w:r>
          </w:p>
        </w:tc>
      </w:tr>
    </w:tbl>
    <w:p w14:paraId="00C18C5F" w14:textId="77777777" w:rsidR="00A53AD6" w:rsidRDefault="00A53AD6">
      <w:pPr>
        <w:pStyle w:val="NormalText"/>
      </w:pPr>
    </w:p>
    <w:p w14:paraId="00C18C60" w14:textId="77777777" w:rsidR="00A53AD6" w:rsidRDefault="00A53AD6">
      <w:pPr>
        <w:pStyle w:val="NormalText"/>
      </w:pPr>
      <w:r>
        <w:t>If 3,000 units are produced, the total amount of indirect manufacturing cost incurred is closest to:</w:t>
      </w:r>
    </w:p>
    <w:p w14:paraId="00C18C61" w14:textId="77777777" w:rsidR="00A53AD6" w:rsidRDefault="00A53AD6">
      <w:pPr>
        <w:pStyle w:val="NormalText"/>
      </w:pPr>
      <w:r>
        <w:t>A) $8,000</w:t>
      </w:r>
    </w:p>
    <w:p w14:paraId="00C18C62" w14:textId="77777777" w:rsidR="00A53AD6" w:rsidRDefault="00A53AD6">
      <w:pPr>
        <w:pStyle w:val="NormalText"/>
      </w:pPr>
      <w:r>
        <w:t>B) $11,750</w:t>
      </w:r>
    </w:p>
    <w:p w14:paraId="00C18C63" w14:textId="77777777" w:rsidR="00A53AD6" w:rsidRDefault="00A53AD6">
      <w:pPr>
        <w:pStyle w:val="NormalText"/>
      </w:pPr>
      <w:r>
        <w:t>C) $9,750</w:t>
      </w:r>
    </w:p>
    <w:p w14:paraId="00C18C64" w14:textId="77777777" w:rsidR="00A53AD6" w:rsidRDefault="00A53AD6">
      <w:pPr>
        <w:pStyle w:val="NormalText"/>
      </w:pPr>
      <w:r>
        <w:t>D) $3,750</w:t>
      </w:r>
    </w:p>
    <w:p w14:paraId="00C18C65" w14:textId="77777777" w:rsidR="003C39DD" w:rsidRDefault="003C39DD">
      <w:pPr>
        <w:pStyle w:val="NormalText"/>
      </w:pPr>
    </w:p>
    <w:p w14:paraId="00C18C66" w14:textId="77777777" w:rsidR="00A53AD6" w:rsidRDefault="003C39DD">
      <w:pPr>
        <w:pStyle w:val="NormalText"/>
      </w:pPr>
      <w:r>
        <w:t>Answer:</w:t>
      </w:r>
      <w:r w:rsidR="00A53AD6">
        <w:t xml:space="preserve">  B</w:t>
      </w:r>
    </w:p>
    <w:p w14:paraId="00C18C67"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00"/>
      </w:tblGrid>
      <w:tr w:rsidR="00A53AD6" w14:paraId="00C18C6B" w14:textId="77777777">
        <w:tc>
          <w:tcPr>
            <w:tcW w:w="5480" w:type="dxa"/>
            <w:tcBorders>
              <w:top w:val="nil"/>
              <w:left w:val="nil"/>
              <w:bottom w:val="nil"/>
              <w:right w:val="nil"/>
            </w:tcBorders>
            <w:vAlign w:val="bottom"/>
          </w:tcPr>
          <w:p w14:paraId="00C18C68"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C69" w14:textId="77777777" w:rsidR="00A53AD6" w:rsidRDefault="00A53AD6">
            <w:pPr>
              <w:pStyle w:val="NormalText"/>
              <w:jc w:val="center"/>
            </w:pPr>
            <w:r>
              <w:t> </w:t>
            </w:r>
          </w:p>
        </w:tc>
        <w:tc>
          <w:tcPr>
            <w:tcW w:w="800" w:type="dxa"/>
            <w:tcBorders>
              <w:top w:val="nil"/>
              <w:left w:val="nil"/>
              <w:bottom w:val="nil"/>
              <w:right w:val="nil"/>
            </w:tcBorders>
            <w:tcMar>
              <w:top w:w="0" w:type="dxa"/>
              <w:left w:w="0" w:type="dxa"/>
              <w:bottom w:w="0" w:type="dxa"/>
              <w:right w:w="0" w:type="dxa"/>
            </w:tcMar>
            <w:vAlign w:val="bottom"/>
          </w:tcPr>
          <w:p w14:paraId="00C18C6A" w14:textId="77777777" w:rsidR="00A53AD6" w:rsidRDefault="00A53AD6">
            <w:pPr>
              <w:pStyle w:val="NormalText"/>
              <w:jc w:val="center"/>
            </w:pPr>
            <w:r>
              <w:t> </w:t>
            </w:r>
          </w:p>
        </w:tc>
      </w:tr>
      <w:tr w:rsidR="00A53AD6" w14:paraId="00C18C70" w14:textId="77777777">
        <w:tc>
          <w:tcPr>
            <w:tcW w:w="5480" w:type="dxa"/>
            <w:tcBorders>
              <w:top w:val="nil"/>
              <w:left w:val="nil"/>
              <w:bottom w:val="nil"/>
              <w:right w:val="nil"/>
            </w:tcBorders>
            <w:shd w:val="clear" w:color="auto" w:fill="FFFFFF"/>
            <w:vAlign w:val="bottom"/>
          </w:tcPr>
          <w:p w14:paraId="00C18C6C" w14:textId="77777777" w:rsidR="00A53AD6" w:rsidRDefault="00A53AD6">
            <w:pPr>
              <w:pStyle w:val="NormalText"/>
            </w:pPr>
            <w:r>
              <w:t>Total variable manufacturing overhead cost</w:t>
            </w:r>
          </w:p>
          <w:p w14:paraId="00C18C6D" w14:textId="77777777" w:rsidR="00A53AD6" w:rsidRDefault="00A53AD6">
            <w:pPr>
              <w:pStyle w:val="NormalText"/>
            </w:pPr>
            <w:r>
              <w:t>($1.25 per unit × 3,000 units)</w:t>
            </w:r>
          </w:p>
        </w:tc>
        <w:tc>
          <w:tcPr>
            <w:tcW w:w="280" w:type="dxa"/>
            <w:tcBorders>
              <w:top w:val="nil"/>
              <w:left w:val="nil"/>
              <w:bottom w:val="nil"/>
              <w:right w:val="nil"/>
            </w:tcBorders>
            <w:tcMar>
              <w:top w:w="0" w:type="dxa"/>
              <w:left w:w="0" w:type="dxa"/>
              <w:bottom w:w="0" w:type="dxa"/>
              <w:right w:w="0" w:type="dxa"/>
            </w:tcMar>
            <w:vAlign w:val="bottom"/>
          </w:tcPr>
          <w:p w14:paraId="00C18C6E"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8C6F" w14:textId="77777777" w:rsidR="00A53AD6" w:rsidRDefault="00A53AD6">
            <w:pPr>
              <w:pStyle w:val="NormalText"/>
              <w:jc w:val="right"/>
            </w:pPr>
            <w:r>
              <w:t>3,750</w:t>
            </w:r>
          </w:p>
        </w:tc>
      </w:tr>
      <w:tr w:rsidR="00A53AD6" w14:paraId="00C18C74" w14:textId="77777777">
        <w:tc>
          <w:tcPr>
            <w:tcW w:w="5480" w:type="dxa"/>
            <w:tcBorders>
              <w:top w:val="nil"/>
              <w:left w:val="nil"/>
              <w:bottom w:val="nil"/>
              <w:right w:val="nil"/>
            </w:tcBorders>
            <w:vAlign w:val="bottom"/>
          </w:tcPr>
          <w:p w14:paraId="00C18C71"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C72" w14:textId="77777777" w:rsidR="00A53AD6" w:rsidRDefault="00A53AD6">
            <w:pPr>
              <w:pStyle w:val="NormalText"/>
              <w:jc w:val="right"/>
            </w:pPr>
            <w:r>
              <w:t> </w:t>
            </w:r>
          </w:p>
        </w:tc>
        <w:tc>
          <w:tcPr>
            <w:tcW w:w="800" w:type="dxa"/>
            <w:tcBorders>
              <w:top w:val="nil"/>
              <w:left w:val="nil"/>
              <w:bottom w:val="single" w:sz="20" w:space="0" w:color="000000"/>
              <w:right w:val="nil"/>
            </w:tcBorders>
            <w:tcMar>
              <w:top w:w="0" w:type="dxa"/>
              <w:left w:w="0" w:type="dxa"/>
              <w:bottom w:w="0" w:type="dxa"/>
              <w:right w:w="0" w:type="dxa"/>
            </w:tcMar>
            <w:vAlign w:val="bottom"/>
          </w:tcPr>
          <w:p w14:paraId="00C18C73" w14:textId="77777777" w:rsidR="00A53AD6" w:rsidRDefault="00A53AD6">
            <w:pPr>
              <w:pStyle w:val="NormalText"/>
              <w:jc w:val="right"/>
            </w:pPr>
            <w:r>
              <w:t>8,000</w:t>
            </w:r>
          </w:p>
        </w:tc>
      </w:tr>
      <w:tr w:rsidR="00A53AD6" w14:paraId="00C18C78" w14:textId="77777777">
        <w:tc>
          <w:tcPr>
            <w:tcW w:w="5480" w:type="dxa"/>
            <w:tcBorders>
              <w:top w:val="nil"/>
              <w:left w:val="nil"/>
              <w:bottom w:val="nil"/>
              <w:right w:val="nil"/>
            </w:tcBorders>
            <w:vAlign w:val="bottom"/>
          </w:tcPr>
          <w:p w14:paraId="00C18C75" w14:textId="77777777" w:rsidR="00A53AD6" w:rsidRDefault="00A53AD6">
            <w:pPr>
              <w:pStyle w:val="NormalText"/>
            </w:pPr>
            <w:r>
              <w:t>Total indirect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C76" w14:textId="77777777" w:rsidR="00A53AD6" w:rsidRDefault="00A53AD6">
            <w:pPr>
              <w:pStyle w:val="NormalText"/>
              <w:jc w:val="right"/>
            </w:pPr>
            <w:r>
              <w:t>$</w:t>
            </w:r>
          </w:p>
        </w:tc>
        <w:tc>
          <w:tcPr>
            <w:tcW w:w="800" w:type="dxa"/>
            <w:tcBorders>
              <w:top w:val="nil"/>
              <w:left w:val="nil"/>
              <w:bottom w:val="double" w:sz="2" w:space="0" w:color="000000"/>
              <w:right w:val="nil"/>
            </w:tcBorders>
            <w:tcMar>
              <w:top w:w="0" w:type="dxa"/>
              <w:left w:w="0" w:type="dxa"/>
              <w:bottom w:w="0" w:type="dxa"/>
              <w:right w:w="0" w:type="dxa"/>
            </w:tcMar>
            <w:vAlign w:val="bottom"/>
          </w:tcPr>
          <w:p w14:paraId="00C18C77" w14:textId="77777777" w:rsidR="00A53AD6" w:rsidRDefault="00A53AD6">
            <w:pPr>
              <w:pStyle w:val="NormalText"/>
              <w:jc w:val="right"/>
            </w:pPr>
            <w:r>
              <w:t>11,750</w:t>
            </w:r>
          </w:p>
        </w:tc>
      </w:tr>
    </w:tbl>
    <w:p w14:paraId="00C18C79" w14:textId="77777777" w:rsidR="00A53AD6" w:rsidRDefault="00A53AD6">
      <w:pPr>
        <w:pStyle w:val="NormalText"/>
      </w:pPr>
    </w:p>
    <w:p w14:paraId="00C18C7A" w14:textId="77777777" w:rsidR="00A53AD6" w:rsidRDefault="003C39DD">
      <w:pPr>
        <w:pStyle w:val="NormalText"/>
      </w:pPr>
      <w:r>
        <w:t>Difficulty: 1 Easy</w:t>
      </w:r>
    </w:p>
    <w:p w14:paraId="00C18C7B"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C7C"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C7D" w14:textId="77777777" w:rsidR="00A53AD6" w:rsidRDefault="00A53AD6">
      <w:pPr>
        <w:pStyle w:val="NormalText"/>
      </w:pPr>
      <w:r>
        <w:t>Bloom's:  Apply</w:t>
      </w:r>
    </w:p>
    <w:p w14:paraId="00C18C7E" w14:textId="77777777" w:rsidR="00A53AD6" w:rsidRDefault="00A53AD6">
      <w:pPr>
        <w:pStyle w:val="NormalText"/>
      </w:pPr>
      <w:r>
        <w:t>AACSB:  Analytical Thinking</w:t>
      </w:r>
    </w:p>
    <w:p w14:paraId="00C18C7F" w14:textId="77777777" w:rsidR="00A53AD6" w:rsidRDefault="00A53AD6">
      <w:pPr>
        <w:pStyle w:val="NormalText"/>
      </w:pPr>
      <w:r>
        <w:t>AICPA:  BB Critical Thinking; FN Measurement</w:t>
      </w:r>
    </w:p>
    <w:p w14:paraId="00C18C80" w14:textId="77777777" w:rsidR="00A53AD6" w:rsidRDefault="00A53AD6">
      <w:pPr>
        <w:pStyle w:val="NormalText"/>
      </w:pPr>
    </w:p>
    <w:p w14:paraId="00C18C81" w14:textId="77777777" w:rsidR="00B2306E" w:rsidRDefault="00B2306E">
      <w:pPr>
        <w:rPr>
          <w:rFonts w:ascii="Times New Roman" w:hAnsi="Times New Roman"/>
          <w:color w:val="000000"/>
          <w:sz w:val="24"/>
          <w:szCs w:val="24"/>
        </w:rPr>
      </w:pPr>
      <w:r>
        <w:br w:type="page"/>
      </w:r>
    </w:p>
    <w:p w14:paraId="00C18C82" w14:textId="77777777" w:rsidR="00A53AD6" w:rsidRDefault="00A53AD6">
      <w:pPr>
        <w:pStyle w:val="NormalText"/>
      </w:pPr>
      <w:r>
        <w:t xml:space="preserve">175) </w:t>
      </w:r>
      <w:proofErr w:type="spellStart"/>
      <w:r>
        <w:t>Mccaskell</w:t>
      </w:r>
      <w:proofErr w:type="spellEnd"/>
      <w:r>
        <w:t xml:space="preserve"> Corporation's relevant range of activity is 7,000 units to 11,000 units. When it produces and sells 9,000 units, its average costs per unit are as follows:</w:t>
      </w:r>
    </w:p>
    <w:p w14:paraId="00C18C8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14:paraId="00C18C86" w14:textId="77777777">
        <w:tc>
          <w:tcPr>
            <w:tcW w:w="5760" w:type="dxa"/>
            <w:tcBorders>
              <w:top w:val="nil"/>
              <w:left w:val="nil"/>
              <w:bottom w:val="nil"/>
              <w:right w:val="nil"/>
            </w:tcBorders>
            <w:vAlign w:val="bottom"/>
          </w:tcPr>
          <w:p w14:paraId="00C18C84"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8C85" w14:textId="77777777" w:rsidR="00A53AD6" w:rsidRDefault="00A53AD6">
            <w:pPr>
              <w:pStyle w:val="NormalText"/>
              <w:jc w:val="center"/>
            </w:pPr>
            <w:r>
              <w:t>Average Cost per Unit</w:t>
            </w:r>
          </w:p>
        </w:tc>
      </w:tr>
      <w:tr w:rsidR="00A53AD6" w14:paraId="00C18C8A" w14:textId="77777777">
        <w:tc>
          <w:tcPr>
            <w:tcW w:w="5760" w:type="dxa"/>
            <w:tcBorders>
              <w:top w:val="nil"/>
              <w:left w:val="nil"/>
              <w:bottom w:val="nil"/>
              <w:right w:val="nil"/>
            </w:tcBorders>
            <w:vAlign w:val="bottom"/>
          </w:tcPr>
          <w:p w14:paraId="00C18C87"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8C8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89" w14:textId="77777777" w:rsidR="00A53AD6" w:rsidRDefault="00A53AD6">
            <w:pPr>
              <w:pStyle w:val="NormalText"/>
              <w:jc w:val="right"/>
            </w:pPr>
            <w:r>
              <w:t>6.30</w:t>
            </w:r>
          </w:p>
        </w:tc>
      </w:tr>
      <w:tr w:rsidR="00A53AD6" w14:paraId="00C18C8E" w14:textId="77777777">
        <w:tc>
          <w:tcPr>
            <w:tcW w:w="5760" w:type="dxa"/>
            <w:tcBorders>
              <w:top w:val="nil"/>
              <w:left w:val="nil"/>
              <w:bottom w:val="nil"/>
              <w:right w:val="nil"/>
            </w:tcBorders>
            <w:vAlign w:val="bottom"/>
          </w:tcPr>
          <w:p w14:paraId="00C18C8B"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8C8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8D" w14:textId="77777777" w:rsidR="00A53AD6" w:rsidRDefault="00A53AD6">
            <w:pPr>
              <w:pStyle w:val="NormalText"/>
              <w:jc w:val="right"/>
            </w:pPr>
            <w:r>
              <w:t>3.65</w:t>
            </w:r>
          </w:p>
        </w:tc>
      </w:tr>
      <w:tr w:rsidR="00A53AD6" w14:paraId="00C18C92" w14:textId="77777777">
        <w:tc>
          <w:tcPr>
            <w:tcW w:w="5760" w:type="dxa"/>
            <w:tcBorders>
              <w:top w:val="nil"/>
              <w:left w:val="nil"/>
              <w:bottom w:val="nil"/>
              <w:right w:val="nil"/>
            </w:tcBorders>
            <w:vAlign w:val="bottom"/>
          </w:tcPr>
          <w:p w14:paraId="00C18C8F"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C9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91" w14:textId="77777777" w:rsidR="00A53AD6" w:rsidRDefault="00A53AD6">
            <w:pPr>
              <w:pStyle w:val="NormalText"/>
              <w:jc w:val="right"/>
            </w:pPr>
            <w:r>
              <w:t>1.75</w:t>
            </w:r>
          </w:p>
        </w:tc>
      </w:tr>
      <w:tr w:rsidR="00A53AD6" w14:paraId="00C18C96" w14:textId="77777777">
        <w:tc>
          <w:tcPr>
            <w:tcW w:w="5760" w:type="dxa"/>
            <w:tcBorders>
              <w:top w:val="nil"/>
              <w:left w:val="nil"/>
              <w:bottom w:val="nil"/>
              <w:right w:val="nil"/>
            </w:tcBorders>
            <w:vAlign w:val="bottom"/>
          </w:tcPr>
          <w:p w14:paraId="00C18C93"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C9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95" w14:textId="77777777" w:rsidR="00A53AD6" w:rsidRDefault="00A53AD6">
            <w:pPr>
              <w:pStyle w:val="NormalText"/>
              <w:jc w:val="right"/>
            </w:pPr>
            <w:r>
              <w:t>9.90</w:t>
            </w:r>
          </w:p>
        </w:tc>
      </w:tr>
      <w:tr w:rsidR="00A53AD6" w14:paraId="00C18C9A" w14:textId="77777777">
        <w:tc>
          <w:tcPr>
            <w:tcW w:w="5760" w:type="dxa"/>
            <w:tcBorders>
              <w:top w:val="nil"/>
              <w:left w:val="nil"/>
              <w:bottom w:val="nil"/>
              <w:right w:val="nil"/>
            </w:tcBorders>
            <w:vAlign w:val="bottom"/>
          </w:tcPr>
          <w:p w14:paraId="00C18C97"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8C9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99" w14:textId="77777777" w:rsidR="00A53AD6" w:rsidRDefault="00A53AD6">
            <w:pPr>
              <w:pStyle w:val="NormalText"/>
              <w:jc w:val="right"/>
            </w:pPr>
            <w:r>
              <w:t>2.25</w:t>
            </w:r>
          </w:p>
        </w:tc>
      </w:tr>
      <w:tr w:rsidR="00A53AD6" w14:paraId="00C18C9E" w14:textId="77777777">
        <w:tc>
          <w:tcPr>
            <w:tcW w:w="5760" w:type="dxa"/>
            <w:tcBorders>
              <w:top w:val="nil"/>
              <w:left w:val="nil"/>
              <w:bottom w:val="nil"/>
              <w:right w:val="nil"/>
            </w:tcBorders>
            <w:vAlign w:val="bottom"/>
          </w:tcPr>
          <w:p w14:paraId="00C18C9B"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C9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9D" w14:textId="77777777" w:rsidR="00A53AD6" w:rsidRDefault="00A53AD6">
            <w:pPr>
              <w:pStyle w:val="NormalText"/>
              <w:jc w:val="right"/>
            </w:pPr>
            <w:r>
              <w:t>1.80</w:t>
            </w:r>
          </w:p>
        </w:tc>
      </w:tr>
      <w:tr w:rsidR="00A53AD6" w14:paraId="00C18CA2" w14:textId="77777777">
        <w:tc>
          <w:tcPr>
            <w:tcW w:w="5760" w:type="dxa"/>
            <w:tcBorders>
              <w:top w:val="nil"/>
              <w:left w:val="nil"/>
              <w:bottom w:val="nil"/>
              <w:right w:val="nil"/>
            </w:tcBorders>
            <w:shd w:val="clear" w:color="auto" w:fill="FFFFFF"/>
            <w:vAlign w:val="bottom"/>
          </w:tcPr>
          <w:p w14:paraId="00C18C9F"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8CA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A1" w14:textId="77777777" w:rsidR="00A53AD6" w:rsidRDefault="00A53AD6">
            <w:pPr>
              <w:pStyle w:val="NormalText"/>
              <w:jc w:val="right"/>
            </w:pPr>
            <w:r>
              <w:t>1.00</w:t>
            </w:r>
          </w:p>
        </w:tc>
      </w:tr>
      <w:tr w:rsidR="00A53AD6" w14:paraId="00C18CA6" w14:textId="77777777">
        <w:tc>
          <w:tcPr>
            <w:tcW w:w="5760" w:type="dxa"/>
            <w:tcBorders>
              <w:top w:val="nil"/>
              <w:left w:val="nil"/>
              <w:bottom w:val="nil"/>
              <w:right w:val="nil"/>
            </w:tcBorders>
            <w:vAlign w:val="bottom"/>
          </w:tcPr>
          <w:p w14:paraId="00C18CA3"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CA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A5" w14:textId="77777777" w:rsidR="00A53AD6" w:rsidRDefault="00A53AD6">
            <w:pPr>
              <w:pStyle w:val="NormalText"/>
              <w:jc w:val="right"/>
            </w:pPr>
            <w:r>
              <w:t>0.50</w:t>
            </w:r>
          </w:p>
        </w:tc>
      </w:tr>
    </w:tbl>
    <w:p w14:paraId="00C18CA7" w14:textId="77777777" w:rsidR="00A53AD6" w:rsidRDefault="00A53AD6">
      <w:pPr>
        <w:pStyle w:val="NormalText"/>
      </w:pPr>
    </w:p>
    <w:p w14:paraId="00C18CA8" w14:textId="77777777" w:rsidR="00A53AD6" w:rsidRDefault="00A53AD6">
      <w:pPr>
        <w:pStyle w:val="NormalText"/>
      </w:pPr>
      <w:r>
        <w:t>If 8,000 units are produced, the total amount of direct manufacturing cost incurred is closest to:</w:t>
      </w:r>
    </w:p>
    <w:p w14:paraId="00C18CA9" w14:textId="77777777" w:rsidR="00A53AD6" w:rsidRDefault="00A53AD6">
      <w:pPr>
        <w:pStyle w:val="NormalText"/>
      </w:pPr>
      <w:r>
        <w:t>A) $79,600</w:t>
      </w:r>
    </w:p>
    <w:p w14:paraId="00C18CAA" w14:textId="77777777" w:rsidR="00A53AD6" w:rsidRDefault="00A53AD6">
      <w:pPr>
        <w:pStyle w:val="NormalText"/>
      </w:pPr>
      <w:r>
        <w:t>B) $93,600</w:t>
      </w:r>
    </w:p>
    <w:p w14:paraId="00C18CAB" w14:textId="77777777" w:rsidR="00A53AD6" w:rsidRDefault="00A53AD6">
      <w:pPr>
        <w:pStyle w:val="NormalText"/>
      </w:pPr>
      <w:r>
        <w:t>C) $87,600</w:t>
      </w:r>
    </w:p>
    <w:p w14:paraId="00C18CAC" w14:textId="77777777" w:rsidR="00A53AD6" w:rsidRDefault="00A53AD6">
      <w:pPr>
        <w:pStyle w:val="NormalText"/>
      </w:pPr>
      <w:r>
        <w:t>D) $172,800</w:t>
      </w:r>
    </w:p>
    <w:p w14:paraId="00C18CAD" w14:textId="77777777" w:rsidR="003C39DD" w:rsidRDefault="003C39DD">
      <w:pPr>
        <w:pStyle w:val="NormalText"/>
      </w:pPr>
    </w:p>
    <w:p w14:paraId="00C18CAE" w14:textId="77777777" w:rsidR="00A53AD6" w:rsidRDefault="003C39DD">
      <w:pPr>
        <w:pStyle w:val="NormalText"/>
      </w:pPr>
      <w:r>
        <w:t>Answer:</w:t>
      </w:r>
      <w:r w:rsidR="00A53AD6">
        <w:t xml:space="preserve">  A</w:t>
      </w:r>
    </w:p>
    <w:p w14:paraId="00C18CAF"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8CB3" w14:textId="77777777">
        <w:tc>
          <w:tcPr>
            <w:tcW w:w="5480" w:type="dxa"/>
            <w:tcBorders>
              <w:top w:val="nil"/>
              <w:left w:val="nil"/>
              <w:bottom w:val="nil"/>
              <w:right w:val="nil"/>
            </w:tcBorders>
            <w:vAlign w:val="bottom"/>
          </w:tcPr>
          <w:p w14:paraId="00C18CB0"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CB1"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CB2" w14:textId="77777777" w:rsidR="00A53AD6" w:rsidRDefault="00A53AD6">
            <w:pPr>
              <w:pStyle w:val="NormalText"/>
              <w:jc w:val="center"/>
            </w:pPr>
            <w:r>
              <w:t> </w:t>
            </w:r>
          </w:p>
        </w:tc>
      </w:tr>
      <w:tr w:rsidR="00A53AD6" w14:paraId="00C18CB7" w14:textId="77777777">
        <w:tc>
          <w:tcPr>
            <w:tcW w:w="5480" w:type="dxa"/>
            <w:tcBorders>
              <w:top w:val="nil"/>
              <w:left w:val="nil"/>
              <w:bottom w:val="nil"/>
              <w:right w:val="nil"/>
            </w:tcBorders>
            <w:shd w:val="clear" w:color="auto" w:fill="FFFFFF"/>
            <w:vAlign w:val="bottom"/>
          </w:tcPr>
          <w:p w14:paraId="00C18CB4"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CB5"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CB6" w14:textId="77777777" w:rsidR="00A53AD6" w:rsidRDefault="00A53AD6">
            <w:pPr>
              <w:pStyle w:val="NormalText"/>
              <w:jc w:val="right"/>
            </w:pPr>
            <w:r>
              <w:t>6.30</w:t>
            </w:r>
          </w:p>
        </w:tc>
      </w:tr>
      <w:tr w:rsidR="00A53AD6" w14:paraId="00C18CBB" w14:textId="77777777">
        <w:tc>
          <w:tcPr>
            <w:tcW w:w="5480" w:type="dxa"/>
            <w:tcBorders>
              <w:top w:val="nil"/>
              <w:left w:val="nil"/>
              <w:bottom w:val="nil"/>
              <w:right w:val="nil"/>
            </w:tcBorders>
            <w:vAlign w:val="bottom"/>
          </w:tcPr>
          <w:p w14:paraId="00C18CB8" w14:textId="77777777" w:rsidR="00A53AD6" w:rsidRDefault="00A53AD6">
            <w:pPr>
              <w:pStyle w:val="NormalText"/>
            </w:pPr>
            <w:r>
              <w:t>Direct labor</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CB9"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CBA" w14:textId="77777777" w:rsidR="00A53AD6" w:rsidRDefault="00A53AD6">
            <w:pPr>
              <w:pStyle w:val="NormalText"/>
              <w:jc w:val="right"/>
            </w:pPr>
            <w:r>
              <w:t>3.65</w:t>
            </w:r>
          </w:p>
        </w:tc>
      </w:tr>
      <w:tr w:rsidR="00A53AD6" w14:paraId="00C18CBF" w14:textId="77777777">
        <w:tc>
          <w:tcPr>
            <w:tcW w:w="5480" w:type="dxa"/>
            <w:tcBorders>
              <w:top w:val="nil"/>
              <w:left w:val="nil"/>
              <w:bottom w:val="nil"/>
              <w:right w:val="nil"/>
            </w:tcBorders>
            <w:vAlign w:val="bottom"/>
          </w:tcPr>
          <w:p w14:paraId="00C18CBC" w14:textId="77777777" w:rsidR="00A53AD6" w:rsidRDefault="00A53AD6">
            <w:pPr>
              <w:pStyle w:val="NormalText"/>
            </w:pPr>
            <w:r>
              <w:t>Direct manufacturing cost per unit (a)</w:t>
            </w:r>
          </w:p>
        </w:tc>
        <w:tc>
          <w:tcPr>
            <w:tcW w:w="280" w:type="dxa"/>
            <w:tcBorders>
              <w:top w:val="nil"/>
              <w:left w:val="nil"/>
              <w:bottom w:val="nil"/>
              <w:right w:val="nil"/>
            </w:tcBorders>
            <w:tcMar>
              <w:top w:w="0" w:type="dxa"/>
              <w:left w:w="0" w:type="dxa"/>
              <w:bottom w:w="0" w:type="dxa"/>
              <w:right w:w="0" w:type="dxa"/>
            </w:tcMar>
            <w:vAlign w:val="bottom"/>
          </w:tcPr>
          <w:p w14:paraId="00C18CBD"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CBE" w14:textId="77777777" w:rsidR="00A53AD6" w:rsidRDefault="00A53AD6">
            <w:pPr>
              <w:pStyle w:val="NormalText"/>
              <w:jc w:val="right"/>
            </w:pPr>
            <w:r>
              <w:t>9.95</w:t>
            </w:r>
          </w:p>
        </w:tc>
      </w:tr>
      <w:tr w:rsidR="00A53AD6" w14:paraId="00C18CC3" w14:textId="77777777">
        <w:tc>
          <w:tcPr>
            <w:tcW w:w="5480" w:type="dxa"/>
            <w:tcBorders>
              <w:top w:val="nil"/>
              <w:left w:val="nil"/>
              <w:bottom w:val="nil"/>
              <w:right w:val="nil"/>
            </w:tcBorders>
            <w:vAlign w:val="bottom"/>
          </w:tcPr>
          <w:p w14:paraId="00C18CC0" w14:textId="77777777" w:rsidR="00A53AD6" w:rsidRDefault="00A53AD6">
            <w:pPr>
              <w:pStyle w:val="NormalText"/>
            </w:pPr>
            <w:r>
              <w:t>Number of units produced (b)</w:t>
            </w:r>
          </w:p>
        </w:tc>
        <w:tc>
          <w:tcPr>
            <w:tcW w:w="280" w:type="dxa"/>
            <w:tcBorders>
              <w:top w:val="nil"/>
              <w:left w:val="nil"/>
              <w:bottom w:val="nil"/>
              <w:right w:val="nil"/>
            </w:tcBorders>
            <w:tcMar>
              <w:top w:w="0" w:type="dxa"/>
              <w:left w:w="0" w:type="dxa"/>
              <w:bottom w:w="0" w:type="dxa"/>
              <w:right w:w="0" w:type="dxa"/>
            </w:tcMar>
            <w:vAlign w:val="bottom"/>
          </w:tcPr>
          <w:p w14:paraId="00C18CC1"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8CC2" w14:textId="77777777" w:rsidR="00A53AD6" w:rsidRDefault="00A53AD6">
            <w:pPr>
              <w:pStyle w:val="NormalText"/>
              <w:jc w:val="right"/>
            </w:pPr>
            <w:r>
              <w:t>8,000</w:t>
            </w:r>
          </w:p>
        </w:tc>
      </w:tr>
      <w:tr w:rsidR="00A53AD6" w14:paraId="00C18CC7" w14:textId="77777777">
        <w:tc>
          <w:tcPr>
            <w:tcW w:w="5480" w:type="dxa"/>
            <w:tcBorders>
              <w:top w:val="nil"/>
              <w:left w:val="nil"/>
              <w:bottom w:val="nil"/>
              <w:right w:val="nil"/>
            </w:tcBorders>
            <w:vAlign w:val="bottom"/>
          </w:tcPr>
          <w:p w14:paraId="00C18CC4" w14:textId="77777777" w:rsidR="00A53AD6" w:rsidRDefault="00A53AD6">
            <w:pPr>
              <w:pStyle w:val="NormalText"/>
            </w:pPr>
            <w:r>
              <w:t>Total direct manufacturing cost (a) × (b)</w:t>
            </w:r>
          </w:p>
        </w:tc>
        <w:tc>
          <w:tcPr>
            <w:tcW w:w="280" w:type="dxa"/>
            <w:tcBorders>
              <w:top w:val="nil"/>
              <w:left w:val="nil"/>
              <w:bottom w:val="nil"/>
              <w:right w:val="nil"/>
            </w:tcBorders>
            <w:tcMar>
              <w:top w:w="0" w:type="dxa"/>
              <w:left w:w="0" w:type="dxa"/>
              <w:bottom w:w="0" w:type="dxa"/>
              <w:right w:w="0" w:type="dxa"/>
            </w:tcMar>
            <w:vAlign w:val="bottom"/>
          </w:tcPr>
          <w:p w14:paraId="00C18CC5"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CC6" w14:textId="77777777" w:rsidR="00A53AD6" w:rsidRDefault="00A53AD6">
            <w:pPr>
              <w:pStyle w:val="NormalText"/>
              <w:jc w:val="right"/>
            </w:pPr>
            <w:r>
              <w:t>79,600</w:t>
            </w:r>
          </w:p>
        </w:tc>
      </w:tr>
    </w:tbl>
    <w:p w14:paraId="00C18CC8" w14:textId="77777777" w:rsidR="00A53AD6" w:rsidRDefault="00A53AD6">
      <w:pPr>
        <w:pStyle w:val="NormalText"/>
      </w:pPr>
      <w:r>
        <w:t> </w:t>
      </w:r>
    </w:p>
    <w:p w14:paraId="00C18CC9" w14:textId="77777777" w:rsidR="00A53AD6" w:rsidRDefault="003C39DD">
      <w:pPr>
        <w:pStyle w:val="NormalText"/>
      </w:pPr>
      <w:r>
        <w:t>Difficulty: 2 Medium</w:t>
      </w:r>
    </w:p>
    <w:p w14:paraId="00C18CCA"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CCB"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CCC" w14:textId="77777777" w:rsidR="00A53AD6" w:rsidRDefault="00A53AD6">
      <w:pPr>
        <w:pStyle w:val="NormalText"/>
      </w:pPr>
      <w:r>
        <w:t>Bloom's:  Apply</w:t>
      </w:r>
    </w:p>
    <w:p w14:paraId="00C18CCD" w14:textId="77777777" w:rsidR="00A53AD6" w:rsidRDefault="00A53AD6">
      <w:pPr>
        <w:pStyle w:val="NormalText"/>
      </w:pPr>
      <w:r>
        <w:t>AACSB:  Analytical Thinking</w:t>
      </w:r>
    </w:p>
    <w:p w14:paraId="00C18CCE" w14:textId="77777777" w:rsidR="00A53AD6" w:rsidRDefault="00A53AD6">
      <w:pPr>
        <w:pStyle w:val="NormalText"/>
      </w:pPr>
      <w:r>
        <w:t>AICPA:  BB Critical Thinking; FN Measurement</w:t>
      </w:r>
    </w:p>
    <w:p w14:paraId="00C18CCF" w14:textId="77777777" w:rsidR="00A53AD6" w:rsidRDefault="00A53AD6">
      <w:pPr>
        <w:pStyle w:val="NormalText"/>
      </w:pPr>
    </w:p>
    <w:p w14:paraId="00C18CD0" w14:textId="77777777" w:rsidR="00B2306E" w:rsidRDefault="00B2306E">
      <w:pPr>
        <w:rPr>
          <w:rFonts w:ascii="Times New Roman" w:hAnsi="Times New Roman"/>
          <w:color w:val="000000"/>
          <w:sz w:val="24"/>
          <w:szCs w:val="24"/>
        </w:rPr>
      </w:pPr>
      <w:r>
        <w:br w:type="page"/>
      </w:r>
    </w:p>
    <w:p w14:paraId="00C18CD1" w14:textId="77777777" w:rsidR="00A53AD6" w:rsidRDefault="00A53AD6">
      <w:pPr>
        <w:pStyle w:val="NormalText"/>
      </w:pPr>
      <w:r>
        <w:t xml:space="preserve">176) </w:t>
      </w:r>
      <w:proofErr w:type="spellStart"/>
      <w:r>
        <w:t>Mccaskell</w:t>
      </w:r>
      <w:proofErr w:type="spellEnd"/>
      <w:r>
        <w:t xml:space="preserve"> Corporation's relevant range of activity is 7,000 units to 11,000 units. When it produces and sells 9,000 units, its average costs per unit are as follows:</w:t>
      </w:r>
    </w:p>
    <w:p w14:paraId="00C18CD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14:paraId="00C18CD5" w14:textId="77777777">
        <w:tc>
          <w:tcPr>
            <w:tcW w:w="5760" w:type="dxa"/>
            <w:tcBorders>
              <w:top w:val="nil"/>
              <w:left w:val="nil"/>
              <w:bottom w:val="nil"/>
              <w:right w:val="nil"/>
            </w:tcBorders>
            <w:vAlign w:val="bottom"/>
          </w:tcPr>
          <w:p w14:paraId="00C18CD3"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8CD4" w14:textId="77777777" w:rsidR="00A53AD6" w:rsidRDefault="00A53AD6">
            <w:pPr>
              <w:pStyle w:val="NormalText"/>
              <w:jc w:val="center"/>
            </w:pPr>
            <w:r>
              <w:t>Average Cost per Unit</w:t>
            </w:r>
          </w:p>
        </w:tc>
      </w:tr>
      <w:tr w:rsidR="00A53AD6" w14:paraId="00C18CD9" w14:textId="77777777">
        <w:tc>
          <w:tcPr>
            <w:tcW w:w="5760" w:type="dxa"/>
            <w:tcBorders>
              <w:top w:val="nil"/>
              <w:left w:val="nil"/>
              <w:bottom w:val="nil"/>
              <w:right w:val="nil"/>
            </w:tcBorders>
            <w:shd w:val="clear" w:color="auto" w:fill="FFFFFF"/>
            <w:vAlign w:val="bottom"/>
          </w:tcPr>
          <w:p w14:paraId="00C18CD6"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8CD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D8" w14:textId="77777777" w:rsidR="00A53AD6" w:rsidRDefault="00A53AD6">
            <w:pPr>
              <w:pStyle w:val="NormalText"/>
              <w:jc w:val="right"/>
            </w:pPr>
            <w:r>
              <w:t>6.30</w:t>
            </w:r>
          </w:p>
        </w:tc>
      </w:tr>
      <w:tr w:rsidR="00A53AD6" w14:paraId="00C18CDD" w14:textId="77777777">
        <w:tc>
          <w:tcPr>
            <w:tcW w:w="5760" w:type="dxa"/>
            <w:tcBorders>
              <w:top w:val="nil"/>
              <w:left w:val="nil"/>
              <w:bottom w:val="nil"/>
              <w:right w:val="nil"/>
            </w:tcBorders>
            <w:vAlign w:val="bottom"/>
          </w:tcPr>
          <w:p w14:paraId="00C18CDA"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8CD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DC" w14:textId="77777777" w:rsidR="00A53AD6" w:rsidRDefault="00A53AD6">
            <w:pPr>
              <w:pStyle w:val="NormalText"/>
              <w:jc w:val="right"/>
            </w:pPr>
            <w:r>
              <w:t>3.65</w:t>
            </w:r>
          </w:p>
        </w:tc>
      </w:tr>
      <w:tr w:rsidR="00A53AD6" w14:paraId="00C18CE1" w14:textId="77777777">
        <w:tc>
          <w:tcPr>
            <w:tcW w:w="5760" w:type="dxa"/>
            <w:tcBorders>
              <w:top w:val="nil"/>
              <w:left w:val="nil"/>
              <w:bottom w:val="nil"/>
              <w:right w:val="nil"/>
            </w:tcBorders>
            <w:vAlign w:val="bottom"/>
          </w:tcPr>
          <w:p w14:paraId="00C18CDE"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CD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E0" w14:textId="77777777" w:rsidR="00A53AD6" w:rsidRDefault="00A53AD6">
            <w:pPr>
              <w:pStyle w:val="NormalText"/>
              <w:jc w:val="right"/>
            </w:pPr>
            <w:r>
              <w:t>1.75</w:t>
            </w:r>
          </w:p>
        </w:tc>
      </w:tr>
      <w:tr w:rsidR="00A53AD6" w14:paraId="00C18CE5" w14:textId="77777777">
        <w:tc>
          <w:tcPr>
            <w:tcW w:w="5760" w:type="dxa"/>
            <w:tcBorders>
              <w:top w:val="nil"/>
              <w:left w:val="nil"/>
              <w:bottom w:val="nil"/>
              <w:right w:val="nil"/>
            </w:tcBorders>
            <w:vAlign w:val="bottom"/>
          </w:tcPr>
          <w:p w14:paraId="00C18CE2"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8CE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E4" w14:textId="77777777" w:rsidR="00A53AD6" w:rsidRDefault="00A53AD6">
            <w:pPr>
              <w:pStyle w:val="NormalText"/>
              <w:jc w:val="right"/>
            </w:pPr>
            <w:r>
              <w:t>9.90</w:t>
            </w:r>
          </w:p>
        </w:tc>
      </w:tr>
      <w:tr w:rsidR="00A53AD6" w14:paraId="00C18CE9" w14:textId="77777777">
        <w:tc>
          <w:tcPr>
            <w:tcW w:w="5760" w:type="dxa"/>
            <w:tcBorders>
              <w:top w:val="nil"/>
              <w:left w:val="nil"/>
              <w:bottom w:val="nil"/>
              <w:right w:val="nil"/>
            </w:tcBorders>
            <w:vAlign w:val="bottom"/>
          </w:tcPr>
          <w:p w14:paraId="00C18CE6"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8CE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E8" w14:textId="77777777" w:rsidR="00A53AD6" w:rsidRDefault="00A53AD6">
            <w:pPr>
              <w:pStyle w:val="NormalText"/>
              <w:jc w:val="right"/>
            </w:pPr>
            <w:r>
              <w:t>2.25</w:t>
            </w:r>
          </w:p>
        </w:tc>
      </w:tr>
      <w:tr w:rsidR="00A53AD6" w14:paraId="00C18CED" w14:textId="77777777">
        <w:tc>
          <w:tcPr>
            <w:tcW w:w="5760" w:type="dxa"/>
            <w:tcBorders>
              <w:top w:val="nil"/>
              <w:left w:val="nil"/>
              <w:bottom w:val="nil"/>
              <w:right w:val="nil"/>
            </w:tcBorders>
            <w:vAlign w:val="bottom"/>
          </w:tcPr>
          <w:p w14:paraId="00C18CEA"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CE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EC" w14:textId="77777777" w:rsidR="00A53AD6" w:rsidRDefault="00A53AD6">
            <w:pPr>
              <w:pStyle w:val="NormalText"/>
              <w:jc w:val="right"/>
            </w:pPr>
            <w:r>
              <w:t>1.80</w:t>
            </w:r>
          </w:p>
        </w:tc>
      </w:tr>
      <w:tr w:rsidR="00A53AD6" w14:paraId="00C18CF1" w14:textId="77777777">
        <w:tc>
          <w:tcPr>
            <w:tcW w:w="5760" w:type="dxa"/>
            <w:tcBorders>
              <w:top w:val="nil"/>
              <w:left w:val="nil"/>
              <w:bottom w:val="nil"/>
              <w:right w:val="nil"/>
            </w:tcBorders>
            <w:vAlign w:val="bottom"/>
          </w:tcPr>
          <w:p w14:paraId="00C18CEE"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8CE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F0" w14:textId="77777777" w:rsidR="00A53AD6" w:rsidRDefault="00A53AD6">
            <w:pPr>
              <w:pStyle w:val="NormalText"/>
              <w:jc w:val="right"/>
            </w:pPr>
            <w:r>
              <w:t>1.00</w:t>
            </w:r>
          </w:p>
        </w:tc>
      </w:tr>
      <w:tr w:rsidR="00A53AD6" w14:paraId="00C18CF5" w14:textId="77777777">
        <w:tc>
          <w:tcPr>
            <w:tcW w:w="5760" w:type="dxa"/>
            <w:tcBorders>
              <w:top w:val="nil"/>
              <w:left w:val="nil"/>
              <w:bottom w:val="nil"/>
              <w:right w:val="nil"/>
            </w:tcBorders>
            <w:vAlign w:val="bottom"/>
          </w:tcPr>
          <w:p w14:paraId="00C18CF2"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8CF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8CF4" w14:textId="77777777" w:rsidR="00A53AD6" w:rsidRDefault="00A53AD6">
            <w:pPr>
              <w:pStyle w:val="NormalText"/>
              <w:jc w:val="right"/>
            </w:pPr>
            <w:r>
              <w:t>0.50</w:t>
            </w:r>
          </w:p>
        </w:tc>
      </w:tr>
    </w:tbl>
    <w:p w14:paraId="00C18CF6" w14:textId="77777777" w:rsidR="00A53AD6" w:rsidRDefault="00A53AD6">
      <w:pPr>
        <w:pStyle w:val="NormalText"/>
      </w:pPr>
    </w:p>
    <w:p w14:paraId="00C18CF7" w14:textId="77777777" w:rsidR="00A53AD6" w:rsidRDefault="00A53AD6">
      <w:pPr>
        <w:pStyle w:val="NormalText"/>
      </w:pPr>
      <w:r>
        <w:t> </w:t>
      </w:r>
    </w:p>
    <w:p w14:paraId="00C18CF8" w14:textId="77777777" w:rsidR="00A53AD6" w:rsidRDefault="00A53AD6">
      <w:pPr>
        <w:pStyle w:val="NormalText"/>
      </w:pPr>
    </w:p>
    <w:p w14:paraId="00C18CF9" w14:textId="77777777" w:rsidR="00A53AD6" w:rsidRDefault="00A53AD6">
      <w:pPr>
        <w:pStyle w:val="NormalText"/>
      </w:pPr>
      <w:r>
        <w:t>If 8,000 units are produced, the total amount of indirect manufacturing cost incurred is closest to:</w:t>
      </w:r>
    </w:p>
    <w:p w14:paraId="00C18CFA" w14:textId="77777777" w:rsidR="00A53AD6" w:rsidRDefault="00A53AD6">
      <w:pPr>
        <w:pStyle w:val="NormalText"/>
      </w:pPr>
      <w:r>
        <w:t>A) $14,000</w:t>
      </w:r>
    </w:p>
    <w:p w14:paraId="00C18CFB" w14:textId="77777777" w:rsidR="00A53AD6" w:rsidRDefault="00A53AD6">
      <w:pPr>
        <w:pStyle w:val="NormalText"/>
      </w:pPr>
      <w:r>
        <w:t>B) $93,200</w:t>
      </w:r>
    </w:p>
    <w:p w14:paraId="00C18CFC" w14:textId="77777777" w:rsidR="00A53AD6" w:rsidRDefault="00A53AD6">
      <w:pPr>
        <w:pStyle w:val="NormalText"/>
      </w:pPr>
      <w:r>
        <w:t>C) $89,100</w:t>
      </w:r>
    </w:p>
    <w:p w14:paraId="00C18CFD" w14:textId="77777777" w:rsidR="00A53AD6" w:rsidRDefault="00A53AD6">
      <w:pPr>
        <w:pStyle w:val="NormalText"/>
      </w:pPr>
      <w:r>
        <w:t>D) $103,100</w:t>
      </w:r>
    </w:p>
    <w:p w14:paraId="00C18CFE" w14:textId="77777777" w:rsidR="003C39DD" w:rsidRDefault="003C39DD">
      <w:pPr>
        <w:pStyle w:val="NormalText"/>
      </w:pPr>
    </w:p>
    <w:p w14:paraId="00C18CFF" w14:textId="77777777" w:rsidR="00A53AD6" w:rsidRDefault="003C39DD">
      <w:pPr>
        <w:pStyle w:val="NormalText"/>
      </w:pPr>
      <w:r>
        <w:t>Answer:</w:t>
      </w:r>
      <w:r w:rsidR="00A53AD6">
        <w:t xml:space="preserve">  D</w:t>
      </w:r>
    </w:p>
    <w:p w14:paraId="00C18D00"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940"/>
      </w:tblGrid>
      <w:tr w:rsidR="00A53AD6" w14:paraId="00C18D04" w14:textId="77777777">
        <w:tc>
          <w:tcPr>
            <w:tcW w:w="5480" w:type="dxa"/>
            <w:tcBorders>
              <w:top w:val="nil"/>
              <w:left w:val="nil"/>
              <w:bottom w:val="nil"/>
              <w:right w:val="nil"/>
            </w:tcBorders>
            <w:vAlign w:val="bottom"/>
          </w:tcPr>
          <w:p w14:paraId="00C18D01"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D02" w14:textId="77777777" w:rsidR="00A53AD6" w:rsidRDefault="00A53AD6">
            <w:pPr>
              <w:pStyle w:val="NormalText"/>
              <w:jc w:val="center"/>
            </w:pPr>
            <w:r>
              <w:t> </w:t>
            </w:r>
          </w:p>
        </w:tc>
        <w:tc>
          <w:tcPr>
            <w:tcW w:w="940" w:type="dxa"/>
            <w:tcBorders>
              <w:top w:val="nil"/>
              <w:left w:val="nil"/>
              <w:bottom w:val="nil"/>
              <w:right w:val="nil"/>
            </w:tcBorders>
            <w:tcMar>
              <w:top w:w="0" w:type="dxa"/>
              <w:left w:w="0" w:type="dxa"/>
              <w:bottom w:w="0" w:type="dxa"/>
              <w:right w:w="0" w:type="dxa"/>
            </w:tcMar>
            <w:vAlign w:val="bottom"/>
          </w:tcPr>
          <w:p w14:paraId="00C18D03" w14:textId="77777777" w:rsidR="00A53AD6" w:rsidRDefault="00A53AD6">
            <w:pPr>
              <w:pStyle w:val="NormalText"/>
              <w:jc w:val="center"/>
            </w:pPr>
            <w:r>
              <w:t> </w:t>
            </w:r>
          </w:p>
        </w:tc>
      </w:tr>
      <w:tr w:rsidR="00A53AD6" w14:paraId="00C18D09" w14:textId="77777777">
        <w:tc>
          <w:tcPr>
            <w:tcW w:w="5480" w:type="dxa"/>
            <w:tcBorders>
              <w:top w:val="nil"/>
              <w:left w:val="nil"/>
              <w:bottom w:val="nil"/>
              <w:right w:val="nil"/>
            </w:tcBorders>
            <w:shd w:val="clear" w:color="auto" w:fill="FFFFFF"/>
            <w:vAlign w:val="bottom"/>
          </w:tcPr>
          <w:p w14:paraId="00C18D05" w14:textId="77777777" w:rsidR="00A53AD6" w:rsidRDefault="00A53AD6">
            <w:pPr>
              <w:pStyle w:val="NormalText"/>
            </w:pPr>
            <w:r>
              <w:t>Total variable manufacturing overhead cost</w:t>
            </w:r>
          </w:p>
          <w:p w14:paraId="00C18D06" w14:textId="77777777" w:rsidR="00A53AD6" w:rsidRDefault="00A53AD6">
            <w:pPr>
              <w:pStyle w:val="NormalText"/>
            </w:pPr>
            <w:r>
              <w:t>($1.75 per unit × 8,000 units)</w:t>
            </w:r>
          </w:p>
        </w:tc>
        <w:tc>
          <w:tcPr>
            <w:tcW w:w="280" w:type="dxa"/>
            <w:tcBorders>
              <w:top w:val="nil"/>
              <w:left w:val="nil"/>
              <w:bottom w:val="nil"/>
              <w:right w:val="nil"/>
            </w:tcBorders>
            <w:tcMar>
              <w:top w:w="0" w:type="dxa"/>
              <w:left w:w="0" w:type="dxa"/>
              <w:bottom w:w="0" w:type="dxa"/>
              <w:right w:w="0" w:type="dxa"/>
            </w:tcMar>
            <w:vAlign w:val="bottom"/>
          </w:tcPr>
          <w:p w14:paraId="00C18D07"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D08" w14:textId="77777777" w:rsidR="00A53AD6" w:rsidRDefault="00A53AD6">
            <w:pPr>
              <w:pStyle w:val="NormalText"/>
              <w:jc w:val="right"/>
            </w:pPr>
            <w:r>
              <w:t>14,000</w:t>
            </w:r>
          </w:p>
        </w:tc>
      </w:tr>
      <w:tr w:rsidR="00A53AD6" w14:paraId="00C18D0E" w14:textId="77777777">
        <w:tc>
          <w:tcPr>
            <w:tcW w:w="5480" w:type="dxa"/>
            <w:tcBorders>
              <w:top w:val="nil"/>
              <w:left w:val="nil"/>
              <w:bottom w:val="nil"/>
              <w:right w:val="nil"/>
            </w:tcBorders>
            <w:vAlign w:val="bottom"/>
          </w:tcPr>
          <w:p w14:paraId="00C18D0A" w14:textId="77777777" w:rsidR="00A53AD6" w:rsidRDefault="00A53AD6">
            <w:pPr>
              <w:pStyle w:val="NormalText"/>
            </w:pPr>
            <w:r>
              <w:t>Total fixed manufacturing overhead cost</w:t>
            </w:r>
          </w:p>
          <w:p w14:paraId="00C18D0B" w14:textId="77777777" w:rsidR="00A53AD6" w:rsidRDefault="00A53AD6">
            <w:pPr>
              <w:pStyle w:val="NormalText"/>
            </w:pPr>
            <w:r>
              <w:t>($9.90 per unit × 9,000 units*)</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D0C"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8D0D" w14:textId="77777777" w:rsidR="00A53AD6" w:rsidRDefault="00A53AD6">
            <w:pPr>
              <w:pStyle w:val="NormalText"/>
              <w:jc w:val="right"/>
            </w:pPr>
            <w:r>
              <w:t>89,100</w:t>
            </w:r>
          </w:p>
        </w:tc>
      </w:tr>
      <w:tr w:rsidR="00A53AD6" w14:paraId="00C18D12" w14:textId="77777777">
        <w:tc>
          <w:tcPr>
            <w:tcW w:w="5480" w:type="dxa"/>
            <w:tcBorders>
              <w:top w:val="nil"/>
              <w:left w:val="nil"/>
              <w:bottom w:val="nil"/>
              <w:right w:val="nil"/>
            </w:tcBorders>
            <w:vAlign w:val="bottom"/>
          </w:tcPr>
          <w:p w14:paraId="00C18D0F" w14:textId="77777777" w:rsidR="00A53AD6" w:rsidRDefault="00A53AD6">
            <w:pPr>
              <w:pStyle w:val="NormalText"/>
            </w:pPr>
            <w:r>
              <w:t>Total indirect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D10"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8D11" w14:textId="77777777" w:rsidR="00A53AD6" w:rsidRDefault="00A53AD6">
            <w:pPr>
              <w:pStyle w:val="NormalText"/>
              <w:jc w:val="right"/>
            </w:pPr>
            <w:r>
              <w:t>103,100</w:t>
            </w:r>
          </w:p>
        </w:tc>
      </w:tr>
    </w:tbl>
    <w:p w14:paraId="00C18D13" w14:textId="77777777" w:rsidR="00A53AD6" w:rsidRDefault="00A53AD6">
      <w:pPr>
        <w:pStyle w:val="NormalText"/>
      </w:pPr>
    </w:p>
    <w:p w14:paraId="00C18D14" w14:textId="77777777" w:rsidR="00A53AD6" w:rsidRDefault="00A53AD6">
      <w:pPr>
        <w:pStyle w:val="NormalText"/>
      </w:pPr>
      <w:r>
        <w:t>*The average fixed manufacturing overhead cost per unit was determined by dividing the total fixed manufacturing overhead cost by 9,000 units.</w:t>
      </w:r>
    </w:p>
    <w:p w14:paraId="00C18D15" w14:textId="77777777" w:rsidR="00A53AD6" w:rsidRDefault="003C39DD">
      <w:pPr>
        <w:pStyle w:val="NormalText"/>
      </w:pPr>
      <w:r>
        <w:t>Difficulty: 2 Medium</w:t>
      </w:r>
    </w:p>
    <w:p w14:paraId="00C18D16"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D17"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D18" w14:textId="77777777" w:rsidR="00A53AD6" w:rsidRDefault="00A53AD6">
      <w:pPr>
        <w:pStyle w:val="NormalText"/>
      </w:pPr>
      <w:r>
        <w:t>Bloom's:  Apply</w:t>
      </w:r>
    </w:p>
    <w:p w14:paraId="00C18D19" w14:textId="77777777" w:rsidR="00A53AD6" w:rsidRDefault="00A53AD6">
      <w:pPr>
        <w:pStyle w:val="NormalText"/>
      </w:pPr>
      <w:r>
        <w:t>AACSB:  Analytical Thinking</w:t>
      </w:r>
    </w:p>
    <w:p w14:paraId="00C18D1A" w14:textId="77777777" w:rsidR="00A53AD6" w:rsidRDefault="00A53AD6">
      <w:pPr>
        <w:pStyle w:val="NormalText"/>
      </w:pPr>
      <w:r>
        <w:t>AICPA:  BB Critical Thinking; FN Measurement</w:t>
      </w:r>
    </w:p>
    <w:p w14:paraId="00C18D1B" w14:textId="77777777" w:rsidR="00A53AD6" w:rsidRDefault="00A53AD6">
      <w:pPr>
        <w:pStyle w:val="NormalText"/>
      </w:pPr>
    </w:p>
    <w:p w14:paraId="00C18D1C" w14:textId="77777777" w:rsidR="00B2306E" w:rsidRDefault="00B2306E">
      <w:pPr>
        <w:rPr>
          <w:rFonts w:ascii="Times New Roman" w:hAnsi="Times New Roman"/>
          <w:color w:val="000000"/>
          <w:sz w:val="24"/>
          <w:szCs w:val="24"/>
        </w:rPr>
      </w:pPr>
      <w:r>
        <w:br w:type="page"/>
      </w:r>
    </w:p>
    <w:p w14:paraId="00C18D1D" w14:textId="77777777" w:rsidR="00A53AD6" w:rsidRDefault="00A53AD6">
      <w:pPr>
        <w:pStyle w:val="NormalText"/>
      </w:pPr>
      <w:r>
        <w:t xml:space="preserve">177) </w:t>
      </w:r>
      <w:proofErr w:type="spellStart"/>
      <w:r>
        <w:t>Kesterson</w:t>
      </w:r>
      <w:proofErr w:type="spellEnd"/>
      <w:r>
        <w:t xml:space="preserve"> Corporation has provided the following information:</w:t>
      </w:r>
    </w:p>
    <w:p w14:paraId="00C18D1E"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800"/>
        <w:gridCol w:w="20"/>
      </w:tblGrid>
      <w:tr w:rsidR="00A53AD6" w14:paraId="00C18D22" w14:textId="77777777">
        <w:trPr>
          <w:gridAfter w:val="1"/>
          <w:wAfter w:w="20" w:type="dxa"/>
        </w:trPr>
        <w:tc>
          <w:tcPr>
            <w:tcW w:w="5760" w:type="dxa"/>
            <w:tcBorders>
              <w:top w:val="nil"/>
              <w:left w:val="nil"/>
              <w:bottom w:val="nil"/>
              <w:right w:val="nil"/>
            </w:tcBorders>
            <w:vAlign w:val="bottom"/>
          </w:tcPr>
          <w:p w14:paraId="00C18D1F"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D20" w14:textId="77777777" w:rsidR="00A53AD6" w:rsidRDefault="00A53AD6">
            <w:pPr>
              <w:pStyle w:val="NormalText"/>
              <w:jc w:val="center"/>
            </w:pPr>
            <w:r>
              <w:t>Cost per Unit</w:t>
            </w:r>
          </w:p>
        </w:tc>
        <w:tc>
          <w:tcPr>
            <w:tcW w:w="1100" w:type="dxa"/>
            <w:gridSpan w:val="3"/>
            <w:tcBorders>
              <w:top w:val="nil"/>
              <w:left w:val="nil"/>
              <w:bottom w:val="nil"/>
              <w:right w:val="nil"/>
            </w:tcBorders>
            <w:tcMar>
              <w:top w:w="0" w:type="dxa"/>
              <w:left w:w="0" w:type="dxa"/>
              <w:bottom w:w="0" w:type="dxa"/>
              <w:right w:w="0" w:type="dxa"/>
            </w:tcMar>
            <w:vAlign w:val="bottom"/>
          </w:tcPr>
          <w:p w14:paraId="00C18D21" w14:textId="77777777" w:rsidR="00A53AD6" w:rsidRDefault="00A53AD6">
            <w:pPr>
              <w:pStyle w:val="NormalText"/>
              <w:jc w:val="center"/>
            </w:pPr>
            <w:r>
              <w:t>Cost per Period</w:t>
            </w:r>
          </w:p>
        </w:tc>
      </w:tr>
      <w:tr w:rsidR="00A53AD6" w14:paraId="00C18D28" w14:textId="77777777">
        <w:tc>
          <w:tcPr>
            <w:tcW w:w="5760" w:type="dxa"/>
            <w:tcBorders>
              <w:top w:val="nil"/>
              <w:left w:val="nil"/>
              <w:bottom w:val="nil"/>
              <w:right w:val="nil"/>
            </w:tcBorders>
            <w:vAlign w:val="bottom"/>
          </w:tcPr>
          <w:p w14:paraId="00C18D23"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D24"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D25" w14:textId="77777777" w:rsidR="00A53AD6" w:rsidRDefault="00A53AD6">
            <w:pPr>
              <w:pStyle w:val="NormalText"/>
              <w:jc w:val="right"/>
            </w:pPr>
            <w:r>
              <w:t>6.20</w:t>
            </w:r>
          </w:p>
        </w:tc>
        <w:tc>
          <w:tcPr>
            <w:tcW w:w="280" w:type="dxa"/>
            <w:tcBorders>
              <w:top w:val="nil"/>
              <w:left w:val="nil"/>
              <w:bottom w:val="nil"/>
              <w:right w:val="nil"/>
            </w:tcBorders>
            <w:tcMar>
              <w:top w:w="0" w:type="dxa"/>
              <w:left w:w="0" w:type="dxa"/>
              <w:bottom w:w="0" w:type="dxa"/>
              <w:right w:w="0" w:type="dxa"/>
            </w:tcMar>
            <w:vAlign w:val="bottom"/>
          </w:tcPr>
          <w:p w14:paraId="00C18D26"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27" w14:textId="77777777" w:rsidR="00A53AD6" w:rsidRDefault="00A53AD6">
            <w:pPr>
              <w:pStyle w:val="NormalText"/>
              <w:jc w:val="right"/>
            </w:pPr>
            <w:r>
              <w:t> </w:t>
            </w:r>
          </w:p>
        </w:tc>
      </w:tr>
      <w:tr w:rsidR="00A53AD6" w14:paraId="00C18D2E" w14:textId="77777777">
        <w:tc>
          <w:tcPr>
            <w:tcW w:w="5760" w:type="dxa"/>
            <w:tcBorders>
              <w:top w:val="nil"/>
              <w:left w:val="nil"/>
              <w:bottom w:val="nil"/>
              <w:right w:val="nil"/>
            </w:tcBorders>
            <w:vAlign w:val="bottom"/>
          </w:tcPr>
          <w:p w14:paraId="00C18D29"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D2A"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D2B" w14:textId="77777777" w:rsidR="00A53AD6" w:rsidRDefault="00A53AD6">
            <w:pPr>
              <w:pStyle w:val="NormalText"/>
              <w:jc w:val="right"/>
            </w:pPr>
            <w:r>
              <w:t>3.10</w:t>
            </w:r>
          </w:p>
        </w:tc>
        <w:tc>
          <w:tcPr>
            <w:tcW w:w="280" w:type="dxa"/>
            <w:tcBorders>
              <w:top w:val="nil"/>
              <w:left w:val="nil"/>
              <w:bottom w:val="nil"/>
              <w:right w:val="nil"/>
            </w:tcBorders>
            <w:tcMar>
              <w:top w:w="0" w:type="dxa"/>
              <w:left w:w="0" w:type="dxa"/>
              <w:bottom w:w="0" w:type="dxa"/>
              <w:right w:w="0" w:type="dxa"/>
            </w:tcMar>
            <w:vAlign w:val="bottom"/>
          </w:tcPr>
          <w:p w14:paraId="00C18D2C"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2D" w14:textId="77777777" w:rsidR="00A53AD6" w:rsidRDefault="00A53AD6">
            <w:pPr>
              <w:pStyle w:val="NormalText"/>
              <w:jc w:val="right"/>
            </w:pPr>
            <w:r>
              <w:t> </w:t>
            </w:r>
          </w:p>
        </w:tc>
      </w:tr>
      <w:tr w:rsidR="00A53AD6" w14:paraId="00C18D34" w14:textId="77777777">
        <w:tc>
          <w:tcPr>
            <w:tcW w:w="5760" w:type="dxa"/>
            <w:tcBorders>
              <w:top w:val="nil"/>
              <w:left w:val="nil"/>
              <w:bottom w:val="nil"/>
              <w:right w:val="nil"/>
            </w:tcBorders>
            <w:vAlign w:val="bottom"/>
          </w:tcPr>
          <w:p w14:paraId="00C18D2F"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D30"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D31" w14:textId="77777777" w:rsidR="00A53AD6" w:rsidRDefault="00A53AD6">
            <w:pPr>
              <w:pStyle w:val="NormalText"/>
              <w:jc w:val="right"/>
            </w:pPr>
            <w:r>
              <w:t>1.35</w:t>
            </w:r>
          </w:p>
        </w:tc>
        <w:tc>
          <w:tcPr>
            <w:tcW w:w="280" w:type="dxa"/>
            <w:tcBorders>
              <w:top w:val="nil"/>
              <w:left w:val="nil"/>
              <w:bottom w:val="nil"/>
              <w:right w:val="nil"/>
            </w:tcBorders>
            <w:tcMar>
              <w:top w:w="0" w:type="dxa"/>
              <w:left w:w="0" w:type="dxa"/>
              <w:bottom w:w="0" w:type="dxa"/>
              <w:right w:w="0" w:type="dxa"/>
            </w:tcMar>
            <w:vAlign w:val="bottom"/>
          </w:tcPr>
          <w:p w14:paraId="00C18D32"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33" w14:textId="77777777" w:rsidR="00A53AD6" w:rsidRDefault="00A53AD6">
            <w:pPr>
              <w:pStyle w:val="NormalText"/>
              <w:jc w:val="right"/>
            </w:pPr>
            <w:r>
              <w:t> </w:t>
            </w:r>
          </w:p>
        </w:tc>
      </w:tr>
      <w:tr w:rsidR="00A53AD6" w14:paraId="00C18D3A" w14:textId="77777777">
        <w:tc>
          <w:tcPr>
            <w:tcW w:w="5760" w:type="dxa"/>
            <w:tcBorders>
              <w:top w:val="nil"/>
              <w:left w:val="nil"/>
              <w:bottom w:val="nil"/>
              <w:right w:val="nil"/>
            </w:tcBorders>
            <w:vAlign w:val="bottom"/>
          </w:tcPr>
          <w:p w14:paraId="00C18D35"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D36"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D37"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D38"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D39" w14:textId="77777777" w:rsidR="00A53AD6" w:rsidRDefault="00A53AD6">
            <w:pPr>
              <w:pStyle w:val="NormalText"/>
              <w:jc w:val="right"/>
            </w:pPr>
            <w:r>
              <w:t>14,000</w:t>
            </w:r>
          </w:p>
        </w:tc>
      </w:tr>
      <w:tr w:rsidR="00A53AD6" w14:paraId="00C18D40" w14:textId="77777777">
        <w:tc>
          <w:tcPr>
            <w:tcW w:w="5760" w:type="dxa"/>
            <w:tcBorders>
              <w:top w:val="nil"/>
              <w:left w:val="nil"/>
              <w:bottom w:val="nil"/>
              <w:right w:val="nil"/>
            </w:tcBorders>
            <w:shd w:val="clear" w:color="auto" w:fill="FFFFFF"/>
            <w:vAlign w:val="bottom"/>
          </w:tcPr>
          <w:p w14:paraId="00C18D3B"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D3C"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D3D" w14:textId="77777777" w:rsidR="00A53AD6" w:rsidRDefault="00A53AD6">
            <w:pPr>
              <w:pStyle w:val="NormalText"/>
              <w:jc w:val="right"/>
            </w:pPr>
            <w:r>
              <w:t>1.50</w:t>
            </w:r>
          </w:p>
        </w:tc>
        <w:tc>
          <w:tcPr>
            <w:tcW w:w="280" w:type="dxa"/>
            <w:tcBorders>
              <w:top w:val="nil"/>
              <w:left w:val="nil"/>
              <w:bottom w:val="nil"/>
              <w:right w:val="nil"/>
            </w:tcBorders>
            <w:tcMar>
              <w:top w:w="0" w:type="dxa"/>
              <w:left w:w="0" w:type="dxa"/>
              <w:bottom w:w="0" w:type="dxa"/>
              <w:right w:w="0" w:type="dxa"/>
            </w:tcMar>
            <w:vAlign w:val="bottom"/>
          </w:tcPr>
          <w:p w14:paraId="00C18D3E"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3F" w14:textId="77777777" w:rsidR="00A53AD6" w:rsidRDefault="00A53AD6">
            <w:pPr>
              <w:pStyle w:val="NormalText"/>
              <w:jc w:val="right"/>
            </w:pPr>
            <w:r>
              <w:t> </w:t>
            </w:r>
          </w:p>
        </w:tc>
      </w:tr>
      <w:tr w:rsidR="00A53AD6" w14:paraId="00C18D46" w14:textId="77777777">
        <w:tc>
          <w:tcPr>
            <w:tcW w:w="5760" w:type="dxa"/>
            <w:tcBorders>
              <w:top w:val="nil"/>
              <w:left w:val="nil"/>
              <w:bottom w:val="nil"/>
              <w:right w:val="nil"/>
            </w:tcBorders>
            <w:vAlign w:val="bottom"/>
          </w:tcPr>
          <w:p w14:paraId="00C18D41"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D42"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D43" w14:textId="77777777"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14:paraId="00C18D44"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45" w14:textId="77777777" w:rsidR="00A53AD6" w:rsidRDefault="00A53AD6">
            <w:pPr>
              <w:pStyle w:val="NormalText"/>
              <w:jc w:val="right"/>
            </w:pPr>
            <w:r>
              <w:t> </w:t>
            </w:r>
          </w:p>
        </w:tc>
      </w:tr>
      <w:tr w:rsidR="00A53AD6" w14:paraId="00C18D4C" w14:textId="77777777">
        <w:tc>
          <w:tcPr>
            <w:tcW w:w="5760" w:type="dxa"/>
            <w:tcBorders>
              <w:top w:val="nil"/>
              <w:left w:val="nil"/>
              <w:bottom w:val="nil"/>
              <w:right w:val="nil"/>
            </w:tcBorders>
            <w:vAlign w:val="bottom"/>
          </w:tcPr>
          <w:p w14:paraId="00C18D47"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D48"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D49"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D4A"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D4B" w14:textId="77777777" w:rsidR="00A53AD6" w:rsidRDefault="00A53AD6">
            <w:pPr>
              <w:pStyle w:val="NormalText"/>
              <w:jc w:val="right"/>
            </w:pPr>
            <w:r>
              <w:t>4,500</w:t>
            </w:r>
          </w:p>
        </w:tc>
      </w:tr>
    </w:tbl>
    <w:p w14:paraId="00C18D4D" w14:textId="77777777" w:rsidR="00A53AD6" w:rsidRDefault="00A53AD6">
      <w:pPr>
        <w:pStyle w:val="NormalText"/>
      </w:pPr>
    </w:p>
    <w:p w14:paraId="00C18D4E" w14:textId="77777777" w:rsidR="00A53AD6" w:rsidRDefault="00A53AD6">
      <w:pPr>
        <w:pStyle w:val="NormalText"/>
      </w:pPr>
      <w:r>
        <w:t>If 4,000 units are produced, the total amount of manufacturing overhead cost is closest to:</w:t>
      </w:r>
    </w:p>
    <w:p w14:paraId="00C18D4F" w14:textId="77777777" w:rsidR="00A53AD6" w:rsidRDefault="00A53AD6">
      <w:pPr>
        <w:pStyle w:val="NormalText"/>
      </w:pPr>
      <w:r>
        <w:t>A) $16,300</w:t>
      </w:r>
    </w:p>
    <w:p w14:paraId="00C18D50" w14:textId="77777777" w:rsidR="00A53AD6" w:rsidRDefault="00A53AD6">
      <w:pPr>
        <w:pStyle w:val="NormalText"/>
      </w:pPr>
      <w:r>
        <w:t>B) $25,600</w:t>
      </w:r>
    </w:p>
    <w:p w14:paraId="00C18D51" w14:textId="77777777" w:rsidR="00A53AD6" w:rsidRDefault="00A53AD6">
      <w:pPr>
        <w:pStyle w:val="NormalText"/>
      </w:pPr>
      <w:r>
        <w:t>C) $19,400</w:t>
      </w:r>
    </w:p>
    <w:p w14:paraId="00C18D52" w14:textId="77777777" w:rsidR="00A53AD6" w:rsidRDefault="00A53AD6">
      <w:pPr>
        <w:pStyle w:val="NormalText"/>
      </w:pPr>
      <w:r>
        <w:t>D) $13,200</w:t>
      </w:r>
    </w:p>
    <w:p w14:paraId="00C18D53" w14:textId="77777777" w:rsidR="003C39DD" w:rsidRDefault="003C39DD">
      <w:pPr>
        <w:pStyle w:val="NormalText"/>
      </w:pPr>
    </w:p>
    <w:p w14:paraId="00C18D54" w14:textId="77777777" w:rsidR="00A53AD6" w:rsidRDefault="003C39DD">
      <w:pPr>
        <w:pStyle w:val="NormalText"/>
      </w:pPr>
      <w:r>
        <w:t>Answer:</w:t>
      </w:r>
      <w:r w:rsidR="00A53AD6">
        <w:t xml:space="preserve">  C</w:t>
      </w:r>
    </w:p>
    <w:p w14:paraId="00C18D55"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8D59" w14:textId="77777777">
        <w:tc>
          <w:tcPr>
            <w:tcW w:w="5480" w:type="dxa"/>
            <w:tcBorders>
              <w:top w:val="nil"/>
              <w:left w:val="nil"/>
              <w:bottom w:val="nil"/>
              <w:right w:val="nil"/>
            </w:tcBorders>
            <w:vAlign w:val="bottom"/>
          </w:tcPr>
          <w:p w14:paraId="00C18D56"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D57"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D58" w14:textId="77777777" w:rsidR="00A53AD6" w:rsidRDefault="00A53AD6">
            <w:pPr>
              <w:pStyle w:val="NormalText"/>
              <w:jc w:val="center"/>
            </w:pPr>
            <w:r>
              <w:t> </w:t>
            </w:r>
          </w:p>
        </w:tc>
      </w:tr>
      <w:tr w:rsidR="00A53AD6" w14:paraId="00C18D5E" w14:textId="77777777">
        <w:tc>
          <w:tcPr>
            <w:tcW w:w="5480" w:type="dxa"/>
            <w:tcBorders>
              <w:top w:val="nil"/>
              <w:left w:val="nil"/>
              <w:bottom w:val="nil"/>
              <w:right w:val="nil"/>
            </w:tcBorders>
            <w:shd w:val="clear" w:color="auto" w:fill="FFFFFF"/>
            <w:vAlign w:val="bottom"/>
          </w:tcPr>
          <w:p w14:paraId="00C18D5A" w14:textId="77777777" w:rsidR="00A53AD6" w:rsidRDefault="00A53AD6">
            <w:pPr>
              <w:pStyle w:val="NormalText"/>
            </w:pPr>
            <w:r>
              <w:t>Total variable manufacturing overhead cost</w:t>
            </w:r>
          </w:p>
          <w:p w14:paraId="00C18D5B" w14:textId="77777777" w:rsidR="00A53AD6" w:rsidRDefault="00A53AD6">
            <w:pPr>
              <w:pStyle w:val="NormalText"/>
            </w:pPr>
            <w:r>
              <w:t>($1.35 per unit × 4,000 units)</w:t>
            </w:r>
          </w:p>
        </w:tc>
        <w:tc>
          <w:tcPr>
            <w:tcW w:w="280" w:type="dxa"/>
            <w:tcBorders>
              <w:top w:val="nil"/>
              <w:left w:val="nil"/>
              <w:bottom w:val="nil"/>
              <w:right w:val="nil"/>
            </w:tcBorders>
            <w:tcMar>
              <w:top w:w="0" w:type="dxa"/>
              <w:left w:w="0" w:type="dxa"/>
              <w:bottom w:w="0" w:type="dxa"/>
              <w:right w:w="0" w:type="dxa"/>
            </w:tcMar>
            <w:vAlign w:val="bottom"/>
          </w:tcPr>
          <w:p w14:paraId="00C18D5C"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D5D" w14:textId="77777777" w:rsidR="00A53AD6" w:rsidRDefault="00A53AD6">
            <w:pPr>
              <w:pStyle w:val="NormalText"/>
              <w:jc w:val="right"/>
            </w:pPr>
            <w:r>
              <w:t>5,400</w:t>
            </w:r>
          </w:p>
        </w:tc>
      </w:tr>
      <w:tr w:rsidR="00A53AD6" w14:paraId="00C18D62" w14:textId="77777777">
        <w:tc>
          <w:tcPr>
            <w:tcW w:w="5480" w:type="dxa"/>
            <w:tcBorders>
              <w:top w:val="nil"/>
              <w:left w:val="nil"/>
              <w:bottom w:val="nil"/>
              <w:right w:val="nil"/>
            </w:tcBorders>
            <w:vAlign w:val="bottom"/>
          </w:tcPr>
          <w:p w14:paraId="00C18D5F"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D60"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D61" w14:textId="77777777" w:rsidR="00A53AD6" w:rsidRDefault="00A53AD6">
            <w:pPr>
              <w:pStyle w:val="NormalText"/>
              <w:jc w:val="right"/>
            </w:pPr>
            <w:r>
              <w:t>14,000</w:t>
            </w:r>
          </w:p>
        </w:tc>
      </w:tr>
      <w:tr w:rsidR="00A53AD6" w14:paraId="00C18D66" w14:textId="77777777">
        <w:tc>
          <w:tcPr>
            <w:tcW w:w="5480" w:type="dxa"/>
            <w:tcBorders>
              <w:top w:val="nil"/>
              <w:left w:val="nil"/>
              <w:bottom w:val="nil"/>
              <w:right w:val="nil"/>
            </w:tcBorders>
            <w:vAlign w:val="bottom"/>
          </w:tcPr>
          <w:p w14:paraId="00C18D63" w14:textId="77777777" w:rsidR="00A53AD6" w:rsidRDefault="00A53AD6">
            <w:pPr>
              <w:pStyle w:val="NormalText"/>
            </w:pPr>
            <w:r>
              <w:t>Total manufacturing overhead cost (a)</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D64"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8D65" w14:textId="77777777" w:rsidR="00A53AD6" w:rsidRDefault="00A53AD6">
            <w:pPr>
              <w:pStyle w:val="NormalText"/>
              <w:jc w:val="right"/>
            </w:pPr>
            <w:r>
              <w:t>19,400</w:t>
            </w:r>
          </w:p>
        </w:tc>
      </w:tr>
    </w:tbl>
    <w:p w14:paraId="00C18D67" w14:textId="77777777" w:rsidR="00A53AD6" w:rsidRDefault="00A53AD6">
      <w:pPr>
        <w:pStyle w:val="NormalText"/>
      </w:pPr>
    </w:p>
    <w:p w14:paraId="00C18D68" w14:textId="77777777" w:rsidR="00A53AD6" w:rsidRDefault="003C39DD">
      <w:pPr>
        <w:pStyle w:val="NormalText"/>
      </w:pPr>
      <w:r>
        <w:t>Difficulty: 1 Easy</w:t>
      </w:r>
    </w:p>
    <w:p w14:paraId="00C18D69" w14:textId="77777777" w:rsidR="00A53AD6" w:rsidRDefault="00A53AD6">
      <w:pPr>
        <w:pStyle w:val="NormalText"/>
      </w:pPr>
      <w:r>
        <w:t>Topic:  Cost Classifications for Manufacturing Companies; Cost Classifications for Preparing Financial Statements</w:t>
      </w:r>
    </w:p>
    <w:p w14:paraId="00C18D6A" w14:textId="77777777" w:rsidR="00A53AD6" w:rsidRDefault="00A53AD6">
      <w:pPr>
        <w:pStyle w:val="NormalText"/>
      </w:pPr>
      <w:r>
        <w:t>Learning Objective:  01-02 Identify and give examples of each of the three basic manufacturing cost categories.; 01-04 Understand cost classifications used to predict cost behavior: variable costs, fixed costs, and mixed costs.</w:t>
      </w:r>
    </w:p>
    <w:p w14:paraId="00C18D6B" w14:textId="77777777" w:rsidR="00A53AD6" w:rsidRDefault="00A53AD6">
      <w:pPr>
        <w:pStyle w:val="NormalText"/>
      </w:pPr>
      <w:r>
        <w:t>Bloom's:  Apply</w:t>
      </w:r>
    </w:p>
    <w:p w14:paraId="00C18D6C" w14:textId="77777777" w:rsidR="00A53AD6" w:rsidRDefault="00A53AD6">
      <w:pPr>
        <w:pStyle w:val="NormalText"/>
      </w:pPr>
      <w:r>
        <w:t>AACSB:  Analytical Thinking</w:t>
      </w:r>
    </w:p>
    <w:p w14:paraId="00C18D6D" w14:textId="77777777" w:rsidR="00A53AD6" w:rsidRDefault="00A53AD6">
      <w:pPr>
        <w:pStyle w:val="NormalText"/>
      </w:pPr>
      <w:r>
        <w:t>AICPA:  BB Critical Thinking; FN Measurement</w:t>
      </w:r>
    </w:p>
    <w:p w14:paraId="00C18D6E" w14:textId="77777777" w:rsidR="00A53AD6" w:rsidRDefault="00A53AD6">
      <w:pPr>
        <w:pStyle w:val="NormalText"/>
      </w:pPr>
    </w:p>
    <w:p w14:paraId="00C18D6F" w14:textId="77777777" w:rsidR="00B2306E" w:rsidRDefault="00B2306E">
      <w:pPr>
        <w:rPr>
          <w:rFonts w:ascii="Times New Roman" w:hAnsi="Times New Roman"/>
          <w:color w:val="000000"/>
          <w:sz w:val="24"/>
          <w:szCs w:val="24"/>
        </w:rPr>
      </w:pPr>
      <w:r>
        <w:br w:type="page"/>
      </w:r>
    </w:p>
    <w:p w14:paraId="00C18D70" w14:textId="77777777" w:rsidR="00A53AD6" w:rsidRDefault="00A53AD6">
      <w:pPr>
        <w:pStyle w:val="NormalText"/>
      </w:pPr>
      <w:r>
        <w:t xml:space="preserve">178) </w:t>
      </w:r>
      <w:proofErr w:type="spellStart"/>
      <w:r>
        <w:t>Kesterson</w:t>
      </w:r>
      <w:proofErr w:type="spellEnd"/>
      <w:r>
        <w:t xml:space="preserve"> Corporation has provided the following information:</w:t>
      </w:r>
    </w:p>
    <w:p w14:paraId="00C18D7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A53AD6" w14:paraId="00C18D75" w14:textId="77777777">
        <w:trPr>
          <w:gridAfter w:val="1"/>
          <w:wAfter w:w="40" w:type="dxa"/>
        </w:trPr>
        <w:tc>
          <w:tcPr>
            <w:tcW w:w="6320" w:type="dxa"/>
            <w:tcBorders>
              <w:top w:val="nil"/>
              <w:left w:val="nil"/>
              <w:bottom w:val="nil"/>
              <w:right w:val="nil"/>
            </w:tcBorders>
            <w:vAlign w:val="bottom"/>
          </w:tcPr>
          <w:p w14:paraId="00C18D72"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D73" w14:textId="77777777" w:rsidR="00A53AD6" w:rsidRDefault="00A53AD6">
            <w:pPr>
              <w:pStyle w:val="NormalText"/>
              <w:jc w:val="center"/>
            </w:pPr>
            <w:r>
              <w:t>Cost per Unit</w:t>
            </w:r>
          </w:p>
        </w:tc>
        <w:tc>
          <w:tcPr>
            <w:tcW w:w="1080" w:type="dxa"/>
            <w:gridSpan w:val="2"/>
            <w:tcBorders>
              <w:top w:val="nil"/>
              <w:left w:val="nil"/>
              <w:bottom w:val="nil"/>
              <w:right w:val="nil"/>
            </w:tcBorders>
            <w:tcMar>
              <w:top w:w="0" w:type="dxa"/>
              <w:left w:w="0" w:type="dxa"/>
              <w:bottom w:w="0" w:type="dxa"/>
              <w:right w:w="0" w:type="dxa"/>
            </w:tcMar>
            <w:vAlign w:val="bottom"/>
          </w:tcPr>
          <w:p w14:paraId="00C18D74" w14:textId="77777777" w:rsidR="00A53AD6" w:rsidRDefault="00A53AD6">
            <w:pPr>
              <w:pStyle w:val="NormalText"/>
              <w:jc w:val="center"/>
            </w:pPr>
            <w:r>
              <w:t>Cost per Period</w:t>
            </w:r>
          </w:p>
        </w:tc>
      </w:tr>
      <w:tr w:rsidR="00A53AD6" w14:paraId="00C18D7B" w14:textId="77777777">
        <w:tc>
          <w:tcPr>
            <w:tcW w:w="6320" w:type="dxa"/>
            <w:tcBorders>
              <w:top w:val="nil"/>
              <w:left w:val="nil"/>
              <w:bottom w:val="nil"/>
              <w:right w:val="nil"/>
            </w:tcBorders>
            <w:vAlign w:val="bottom"/>
          </w:tcPr>
          <w:p w14:paraId="00C18D76"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D77"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D78" w14:textId="77777777" w:rsidR="00A53AD6" w:rsidRDefault="00A53AD6">
            <w:pPr>
              <w:pStyle w:val="NormalText"/>
              <w:jc w:val="right"/>
            </w:pPr>
            <w:r>
              <w:t>6.20</w:t>
            </w:r>
          </w:p>
        </w:tc>
        <w:tc>
          <w:tcPr>
            <w:tcW w:w="300" w:type="dxa"/>
            <w:tcBorders>
              <w:top w:val="nil"/>
              <w:left w:val="nil"/>
              <w:bottom w:val="nil"/>
              <w:right w:val="nil"/>
            </w:tcBorders>
            <w:tcMar>
              <w:top w:w="0" w:type="dxa"/>
              <w:left w:w="0" w:type="dxa"/>
              <w:bottom w:w="0" w:type="dxa"/>
              <w:right w:w="0" w:type="dxa"/>
            </w:tcMar>
            <w:vAlign w:val="bottom"/>
          </w:tcPr>
          <w:p w14:paraId="00C18D79"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7A" w14:textId="77777777" w:rsidR="00A53AD6" w:rsidRDefault="00A53AD6">
            <w:pPr>
              <w:pStyle w:val="NormalText"/>
              <w:jc w:val="right"/>
            </w:pPr>
            <w:r>
              <w:t> </w:t>
            </w:r>
          </w:p>
        </w:tc>
      </w:tr>
      <w:tr w:rsidR="00A53AD6" w14:paraId="00C18D81" w14:textId="77777777">
        <w:tc>
          <w:tcPr>
            <w:tcW w:w="6320" w:type="dxa"/>
            <w:tcBorders>
              <w:top w:val="nil"/>
              <w:left w:val="nil"/>
              <w:bottom w:val="nil"/>
              <w:right w:val="nil"/>
            </w:tcBorders>
            <w:vAlign w:val="bottom"/>
          </w:tcPr>
          <w:p w14:paraId="00C18D7C"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D7D"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D7E" w14:textId="77777777" w:rsidR="00A53AD6" w:rsidRDefault="00A53AD6">
            <w:pPr>
              <w:pStyle w:val="NormalText"/>
              <w:jc w:val="right"/>
            </w:pPr>
            <w:r>
              <w:t>3.10</w:t>
            </w:r>
          </w:p>
        </w:tc>
        <w:tc>
          <w:tcPr>
            <w:tcW w:w="300" w:type="dxa"/>
            <w:tcBorders>
              <w:top w:val="nil"/>
              <w:left w:val="nil"/>
              <w:bottom w:val="nil"/>
              <w:right w:val="nil"/>
            </w:tcBorders>
            <w:tcMar>
              <w:top w:w="0" w:type="dxa"/>
              <w:left w:w="0" w:type="dxa"/>
              <w:bottom w:w="0" w:type="dxa"/>
              <w:right w:w="0" w:type="dxa"/>
            </w:tcMar>
            <w:vAlign w:val="bottom"/>
          </w:tcPr>
          <w:p w14:paraId="00C18D7F"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80" w14:textId="77777777" w:rsidR="00A53AD6" w:rsidRDefault="00A53AD6">
            <w:pPr>
              <w:pStyle w:val="NormalText"/>
              <w:jc w:val="right"/>
            </w:pPr>
            <w:r>
              <w:t> </w:t>
            </w:r>
          </w:p>
        </w:tc>
      </w:tr>
      <w:tr w:rsidR="00A53AD6" w14:paraId="00C18D87" w14:textId="77777777">
        <w:tc>
          <w:tcPr>
            <w:tcW w:w="6320" w:type="dxa"/>
            <w:tcBorders>
              <w:top w:val="nil"/>
              <w:left w:val="nil"/>
              <w:bottom w:val="nil"/>
              <w:right w:val="nil"/>
            </w:tcBorders>
            <w:vAlign w:val="bottom"/>
          </w:tcPr>
          <w:p w14:paraId="00C18D82"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D83"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D84" w14:textId="77777777" w:rsidR="00A53AD6" w:rsidRDefault="00A53AD6">
            <w:pPr>
              <w:pStyle w:val="NormalText"/>
              <w:jc w:val="right"/>
            </w:pPr>
            <w:r>
              <w:t>1.35</w:t>
            </w:r>
          </w:p>
        </w:tc>
        <w:tc>
          <w:tcPr>
            <w:tcW w:w="300" w:type="dxa"/>
            <w:tcBorders>
              <w:top w:val="nil"/>
              <w:left w:val="nil"/>
              <w:bottom w:val="nil"/>
              <w:right w:val="nil"/>
            </w:tcBorders>
            <w:tcMar>
              <w:top w:w="0" w:type="dxa"/>
              <w:left w:w="0" w:type="dxa"/>
              <w:bottom w:w="0" w:type="dxa"/>
              <w:right w:w="0" w:type="dxa"/>
            </w:tcMar>
            <w:vAlign w:val="bottom"/>
          </w:tcPr>
          <w:p w14:paraId="00C18D85"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86" w14:textId="77777777" w:rsidR="00A53AD6" w:rsidRDefault="00A53AD6">
            <w:pPr>
              <w:pStyle w:val="NormalText"/>
              <w:jc w:val="right"/>
            </w:pPr>
            <w:r>
              <w:t> </w:t>
            </w:r>
          </w:p>
        </w:tc>
      </w:tr>
      <w:tr w:rsidR="00A53AD6" w14:paraId="00C18D8D" w14:textId="77777777">
        <w:tc>
          <w:tcPr>
            <w:tcW w:w="6320" w:type="dxa"/>
            <w:tcBorders>
              <w:top w:val="nil"/>
              <w:left w:val="nil"/>
              <w:bottom w:val="nil"/>
              <w:right w:val="nil"/>
            </w:tcBorders>
            <w:vAlign w:val="bottom"/>
          </w:tcPr>
          <w:p w14:paraId="00C18D88"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D89"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14:paraId="00C18D8A"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8D8B"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D8C" w14:textId="77777777" w:rsidR="00A53AD6" w:rsidRDefault="00A53AD6">
            <w:pPr>
              <w:pStyle w:val="NormalText"/>
              <w:jc w:val="right"/>
            </w:pPr>
            <w:r>
              <w:t>14,000</w:t>
            </w:r>
          </w:p>
        </w:tc>
      </w:tr>
      <w:tr w:rsidR="00A53AD6" w14:paraId="00C18D93" w14:textId="77777777">
        <w:tc>
          <w:tcPr>
            <w:tcW w:w="6320" w:type="dxa"/>
            <w:tcBorders>
              <w:top w:val="nil"/>
              <w:left w:val="nil"/>
              <w:bottom w:val="nil"/>
              <w:right w:val="nil"/>
            </w:tcBorders>
            <w:vAlign w:val="bottom"/>
          </w:tcPr>
          <w:p w14:paraId="00C18D8E"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D8F"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D90" w14:textId="77777777" w:rsidR="00A53AD6" w:rsidRDefault="00A53AD6">
            <w:pPr>
              <w:pStyle w:val="NormalText"/>
              <w:jc w:val="right"/>
            </w:pPr>
            <w:r>
              <w:t>1.50</w:t>
            </w:r>
          </w:p>
        </w:tc>
        <w:tc>
          <w:tcPr>
            <w:tcW w:w="300" w:type="dxa"/>
            <w:tcBorders>
              <w:top w:val="nil"/>
              <w:left w:val="nil"/>
              <w:bottom w:val="nil"/>
              <w:right w:val="nil"/>
            </w:tcBorders>
            <w:tcMar>
              <w:top w:w="0" w:type="dxa"/>
              <w:left w:w="0" w:type="dxa"/>
              <w:bottom w:w="0" w:type="dxa"/>
              <w:right w:w="0" w:type="dxa"/>
            </w:tcMar>
            <w:vAlign w:val="bottom"/>
          </w:tcPr>
          <w:p w14:paraId="00C18D91"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92" w14:textId="77777777" w:rsidR="00A53AD6" w:rsidRDefault="00A53AD6">
            <w:pPr>
              <w:pStyle w:val="NormalText"/>
              <w:jc w:val="right"/>
            </w:pPr>
            <w:r>
              <w:t> </w:t>
            </w:r>
          </w:p>
        </w:tc>
      </w:tr>
      <w:tr w:rsidR="00A53AD6" w14:paraId="00C18D99" w14:textId="77777777">
        <w:tc>
          <w:tcPr>
            <w:tcW w:w="6320" w:type="dxa"/>
            <w:tcBorders>
              <w:top w:val="nil"/>
              <w:left w:val="nil"/>
              <w:bottom w:val="nil"/>
              <w:right w:val="nil"/>
            </w:tcBorders>
            <w:vAlign w:val="bottom"/>
          </w:tcPr>
          <w:p w14:paraId="00C18D94"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D95"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D96" w14:textId="77777777" w:rsidR="00A53AD6" w:rsidRDefault="00A53AD6">
            <w:pPr>
              <w:pStyle w:val="NormalText"/>
              <w:jc w:val="right"/>
            </w:pPr>
            <w:r>
              <w:t>0.40</w:t>
            </w:r>
          </w:p>
        </w:tc>
        <w:tc>
          <w:tcPr>
            <w:tcW w:w="300" w:type="dxa"/>
            <w:tcBorders>
              <w:top w:val="nil"/>
              <w:left w:val="nil"/>
              <w:bottom w:val="nil"/>
              <w:right w:val="nil"/>
            </w:tcBorders>
            <w:tcMar>
              <w:top w:w="0" w:type="dxa"/>
              <w:left w:w="0" w:type="dxa"/>
              <w:bottom w:w="0" w:type="dxa"/>
              <w:right w:w="0" w:type="dxa"/>
            </w:tcMar>
            <w:vAlign w:val="bottom"/>
          </w:tcPr>
          <w:p w14:paraId="00C18D97"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98" w14:textId="77777777" w:rsidR="00A53AD6" w:rsidRDefault="00A53AD6">
            <w:pPr>
              <w:pStyle w:val="NormalText"/>
              <w:jc w:val="right"/>
            </w:pPr>
            <w:r>
              <w:t> </w:t>
            </w:r>
          </w:p>
        </w:tc>
      </w:tr>
      <w:tr w:rsidR="00A53AD6" w14:paraId="00C18D9F" w14:textId="77777777">
        <w:tc>
          <w:tcPr>
            <w:tcW w:w="6320" w:type="dxa"/>
            <w:tcBorders>
              <w:top w:val="nil"/>
              <w:left w:val="nil"/>
              <w:bottom w:val="nil"/>
              <w:right w:val="nil"/>
            </w:tcBorders>
            <w:vAlign w:val="bottom"/>
          </w:tcPr>
          <w:p w14:paraId="00C18D9A"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D9B"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14:paraId="00C18D9C"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8D9D"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D9E" w14:textId="77777777" w:rsidR="00A53AD6" w:rsidRDefault="00A53AD6">
            <w:pPr>
              <w:pStyle w:val="NormalText"/>
              <w:jc w:val="right"/>
            </w:pPr>
            <w:r>
              <w:t>4,500</w:t>
            </w:r>
          </w:p>
        </w:tc>
      </w:tr>
    </w:tbl>
    <w:p w14:paraId="00C18DA0" w14:textId="77777777" w:rsidR="00A53AD6" w:rsidRDefault="00A53AD6">
      <w:pPr>
        <w:pStyle w:val="NormalText"/>
      </w:pPr>
    </w:p>
    <w:p w14:paraId="00C18DA1" w14:textId="77777777" w:rsidR="00A53AD6" w:rsidRDefault="00A53AD6">
      <w:pPr>
        <w:pStyle w:val="NormalText"/>
      </w:pPr>
      <w:r>
        <w:t>If the selling price is $21.90 per unit, the contribution margin per unit sold is closest to:</w:t>
      </w:r>
    </w:p>
    <w:p w14:paraId="00C18DA2" w14:textId="77777777" w:rsidR="00A53AD6" w:rsidRDefault="00A53AD6">
      <w:pPr>
        <w:pStyle w:val="NormalText"/>
      </w:pPr>
      <w:r>
        <w:t>A) $9.35</w:t>
      </w:r>
    </w:p>
    <w:p w14:paraId="00C18DA3" w14:textId="77777777" w:rsidR="00A53AD6" w:rsidRDefault="00A53AD6">
      <w:pPr>
        <w:pStyle w:val="NormalText"/>
      </w:pPr>
      <w:r>
        <w:t>B) $12.60</w:t>
      </w:r>
    </w:p>
    <w:p w14:paraId="00C18DA4" w14:textId="77777777" w:rsidR="00A53AD6" w:rsidRDefault="00A53AD6">
      <w:pPr>
        <w:pStyle w:val="NormalText"/>
      </w:pPr>
      <w:r>
        <w:t>C) $8.45</w:t>
      </w:r>
    </w:p>
    <w:p w14:paraId="00C18DA5" w14:textId="77777777" w:rsidR="00A53AD6" w:rsidRDefault="00A53AD6">
      <w:pPr>
        <w:pStyle w:val="NormalText"/>
      </w:pPr>
      <w:r>
        <w:t>D) $5.65</w:t>
      </w:r>
    </w:p>
    <w:p w14:paraId="00C18DA6" w14:textId="77777777" w:rsidR="003C39DD" w:rsidRDefault="003C39DD">
      <w:pPr>
        <w:pStyle w:val="NormalText"/>
      </w:pPr>
    </w:p>
    <w:p w14:paraId="00C18DA7" w14:textId="77777777" w:rsidR="00A53AD6" w:rsidRDefault="003C39DD">
      <w:pPr>
        <w:pStyle w:val="NormalText"/>
      </w:pPr>
      <w:r>
        <w:t>Answer:</w:t>
      </w:r>
      <w:r w:rsidR="00A53AD6">
        <w:t xml:space="preserve">  A</w:t>
      </w:r>
    </w:p>
    <w:p w14:paraId="00C18DA8" w14:textId="77777777" w:rsidR="00A53AD6" w:rsidRDefault="00A53AD6">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4040"/>
        <w:gridCol w:w="1160"/>
        <w:gridCol w:w="1140"/>
      </w:tblGrid>
      <w:tr w:rsidR="00A53AD6" w14:paraId="00C18DAC"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DA9" w14:textId="77777777" w:rsidR="00A53AD6" w:rsidRDefault="00A53AD6">
            <w:pPr>
              <w:pStyle w:val="NormalText"/>
            </w:pPr>
            <w:r>
              <w:t>Selling price per unit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AA" w14:textId="77777777" w:rsidR="00A53AD6" w:rsidRDefault="00A53AD6">
            <w:pPr>
              <w:pStyle w:val="NormalText"/>
              <w:jc w:val="righ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AB" w14:textId="77777777" w:rsidR="00A53AD6" w:rsidRDefault="00A53AD6">
            <w:pPr>
              <w:pStyle w:val="NormalText"/>
              <w:jc w:val="right"/>
            </w:pPr>
            <w:r>
              <w:t>$21.90</w:t>
            </w:r>
          </w:p>
        </w:tc>
      </w:tr>
      <w:tr w:rsidR="00A53AD6" w14:paraId="00C18DB0"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DAD" w14:textId="77777777" w:rsidR="00A53AD6" w:rsidRDefault="00A53AD6">
            <w:pPr>
              <w:pStyle w:val="NormalText"/>
            </w:pPr>
            <w:r>
              <w:t>Direct materials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AE" w14:textId="77777777" w:rsidR="00A53AD6" w:rsidRDefault="00A53AD6">
            <w:pPr>
              <w:pStyle w:val="NormalText"/>
              <w:jc w:val="right"/>
            </w:pPr>
            <w:r>
              <w:t>$6.20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AF" w14:textId="77777777" w:rsidR="00A53AD6" w:rsidRDefault="00A53AD6">
            <w:pPr>
              <w:pStyle w:val="NormalText"/>
              <w:jc w:val="right"/>
            </w:pPr>
          </w:p>
        </w:tc>
      </w:tr>
      <w:tr w:rsidR="00A53AD6" w14:paraId="00C18DB4"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DB1" w14:textId="77777777" w:rsidR="00A53AD6" w:rsidRDefault="00A53AD6">
            <w:pPr>
              <w:pStyle w:val="NormalText"/>
            </w:pPr>
            <w:r>
              <w:t>Direct labor</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B2" w14:textId="77777777" w:rsidR="00A53AD6" w:rsidRDefault="00A53AD6">
            <w:pPr>
              <w:pStyle w:val="NormalText"/>
              <w:jc w:val="right"/>
            </w:pPr>
            <w:r>
              <w:t>3.10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B3" w14:textId="77777777" w:rsidR="00A53AD6" w:rsidRDefault="00A53AD6">
            <w:pPr>
              <w:pStyle w:val="NormalText"/>
              <w:jc w:val="right"/>
            </w:pPr>
          </w:p>
        </w:tc>
      </w:tr>
      <w:tr w:rsidR="00A53AD6" w14:paraId="00C18DB8"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DB5" w14:textId="77777777" w:rsidR="00A53AD6" w:rsidRDefault="00A53AD6">
            <w:pPr>
              <w:pStyle w:val="NormalText"/>
            </w:pPr>
            <w:r>
              <w:t>Variable manufacturing overhead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B6" w14:textId="77777777" w:rsidR="00A53AD6" w:rsidRDefault="00A53AD6">
            <w:pPr>
              <w:pStyle w:val="NormalText"/>
              <w:jc w:val="right"/>
            </w:pPr>
            <w:r>
              <w:t>1.35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B7" w14:textId="77777777" w:rsidR="00A53AD6" w:rsidRDefault="00A53AD6">
            <w:pPr>
              <w:pStyle w:val="NormalText"/>
              <w:jc w:val="right"/>
            </w:pPr>
          </w:p>
        </w:tc>
      </w:tr>
      <w:tr w:rsidR="00A53AD6" w14:paraId="00C18DBC"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DB9" w14:textId="77777777" w:rsidR="00A53AD6" w:rsidRDefault="00A53AD6">
            <w:pPr>
              <w:pStyle w:val="NormalText"/>
            </w:pPr>
            <w:r>
              <w:t>Sales commissions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BA" w14:textId="77777777" w:rsidR="00A53AD6" w:rsidRDefault="00A53AD6">
            <w:pPr>
              <w:pStyle w:val="NormalText"/>
              <w:jc w:val="right"/>
            </w:pPr>
            <w:r>
              <w:t>1.50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BB" w14:textId="77777777" w:rsidR="00A53AD6" w:rsidRDefault="00A53AD6">
            <w:pPr>
              <w:pStyle w:val="NormalText"/>
              <w:jc w:val="right"/>
            </w:pPr>
          </w:p>
        </w:tc>
      </w:tr>
      <w:tr w:rsidR="00A53AD6" w14:paraId="00C18DC0"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DBD" w14:textId="77777777" w:rsidR="00A53AD6" w:rsidRDefault="00A53AD6">
            <w:pPr>
              <w:pStyle w:val="NormalText"/>
            </w:pPr>
            <w:r>
              <w:t>Variable administrative expense</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BE" w14:textId="77777777" w:rsidR="00A53AD6" w:rsidRDefault="00A53AD6">
            <w:pPr>
              <w:pStyle w:val="NormalText"/>
              <w:jc w:val="right"/>
              <w:rPr>
                <w:u w:val="single"/>
              </w:rPr>
            </w:pPr>
            <w:r>
              <w:rPr>
                <w:u w:val="single"/>
              </w:rPr>
              <w:t xml:space="preserve">       0.40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BF" w14:textId="77777777" w:rsidR="00A53AD6" w:rsidRDefault="00A53AD6">
            <w:pPr>
              <w:pStyle w:val="NormalText"/>
              <w:jc w:val="right"/>
              <w:rPr>
                <w:u w:val="single"/>
              </w:rPr>
            </w:pPr>
          </w:p>
        </w:tc>
      </w:tr>
      <w:tr w:rsidR="00A53AD6" w14:paraId="00C18DC4"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DC1" w14:textId="77777777" w:rsidR="00A53AD6" w:rsidRDefault="00A53AD6">
            <w:pPr>
              <w:pStyle w:val="NormalText"/>
            </w:pPr>
            <w:r>
              <w:t>Variable cost per unit sold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C2" w14:textId="77777777" w:rsidR="00A53AD6" w:rsidRDefault="00A53AD6">
            <w:pPr>
              <w:pStyle w:val="NormalText"/>
              <w:jc w:val="righ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C3" w14:textId="77777777" w:rsidR="00A53AD6" w:rsidRDefault="00A53AD6">
            <w:pPr>
              <w:pStyle w:val="NormalText"/>
              <w:jc w:val="right"/>
              <w:rPr>
                <w:u w:val="single"/>
              </w:rPr>
            </w:pPr>
            <w:r>
              <w:rPr>
                <w:u w:val="single"/>
              </w:rPr>
              <w:t xml:space="preserve">     12.55</w:t>
            </w:r>
          </w:p>
        </w:tc>
      </w:tr>
      <w:tr w:rsidR="00A53AD6" w14:paraId="00C18DC8"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8DC5" w14:textId="77777777" w:rsidR="00A53AD6" w:rsidRDefault="00A53AD6">
            <w:pPr>
              <w:pStyle w:val="NormalText"/>
            </w:pPr>
            <w:r>
              <w:t>Contribution margin per unit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C6" w14:textId="77777777" w:rsidR="00A53AD6" w:rsidRDefault="00A53AD6">
            <w:pPr>
              <w:pStyle w:val="NormalText"/>
              <w:jc w:val="righ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8DC7" w14:textId="77777777" w:rsidR="00A53AD6" w:rsidRDefault="00A53AD6">
            <w:pPr>
              <w:pStyle w:val="NormalText"/>
              <w:jc w:val="right"/>
              <w:rPr>
                <w:u w:val="double"/>
              </w:rPr>
            </w:pPr>
            <w:r>
              <w:rPr>
                <w:u w:val="double"/>
              </w:rPr>
              <w:t xml:space="preserve">     $9.35</w:t>
            </w:r>
          </w:p>
        </w:tc>
      </w:tr>
    </w:tbl>
    <w:p w14:paraId="00C18DC9" w14:textId="77777777" w:rsidR="00A53AD6" w:rsidRDefault="00A53AD6">
      <w:pPr>
        <w:pStyle w:val="NormalText"/>
      </w:pPr>
    </w:p>
    <w:p w14:paraId="00C18DCA" w14:textId="77777777" w:rsidR="00A53AD6" w:rsidRDefault="003C39DD">
      <w:pPr>
        <w:pStyle w:val="NormalText"/>
      </w:pPr>
      <w:r>
        <w:t>Difficulty: 1 Easy</w:t>
      </w:r>
    </w:p>
    <w:p w14:paraId="00C18DCB" w14:textId="77777777" w:rsidR="00A53AD6" w:rsidRDefault="00A53AD6">
      <w:pPr>
        <w:pStyle w:val="NormalText"/>
      </w:pPr>
      <w:r>
        <w:t>Topic:  Cost Classifications for Predicting Cost Behavior; Using Different Cost Classifications for Different Purposes</w:t>
      </w:r>
    </w:p>
    <w:p w14:paraId="00C18DCC"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8DCD" w14:textId="77777777" w:rsidR="00A53AD6" w:rsidRDefault="00A53AD6">
      <w:pPr>
        <w:pStyle w:val="NormalText"/>
      </w:pPr>
      <w:r>
        <w:t>Bloom's:  Apply</w:t>
      </w:r>
    </w:p>
    <w:p w14:paraId="00C18DCE" w14:textId="77777777" w:rsidR="00A53AD6" w:rsidRDefault="00A53AD6">
      <w:pPr>
        <w:pStyle w:val="NormalText"/>
      </w:pPr>
      <w:r>
        <w:t>AACSB:  Analytical Thinking</w:t>
      </w:r>
    </w:p>
    <w:p w14:paraId="00C18DCF" w14:textId="77777777" w:rsidR="00A53AD6" w:rsidRDefault="00A53AD6">
      <w:pPr>
        <w:pStyle w:val="NormalText"/>
      </w:pPr>
      <w:r>
        <w:t>AICPA:  BB Critical Thinking; FN Measurement</w:t>
      </w:r>
    </w:p>
    <w:p w14:paraId="00C18DD0" w14:textId="77777777" w:rsidR="00A53AD6" w:rsidRDefault="00A53AD6">
      <w:pPr>
        <w:pStyle w:val="NormalText"/>
      </w:pPr>
    </w:p>
    <w:p w14:paraId="00C18DD1" w14:textId="77777777" w:rsidR="00B2306E" w:rsidRDefault="00B2306E">
      <w:pPr>
        <w:rPr>
          <w:rFonts w:ascii="Times New Roman" w:hAnsi="Times New Roman"/>
          <w:color w:val="000000"/>
          <w:sz w:val="24"/>
          <w:szCs w:val="24"/>
        </w:rPr>
      </w:pPr>
      <w:r>
        <w:br w:type="page"/>
      </w:r>
    </w:p>
    <w:p w14:paraId="00C18DD2" w14:textId="77777777" w:rsidR="00A53AD6" w:rsidRDefault="00A53AD6">
      <w:pPr>
        <w:pStyle w:val="NormalText"/>
      </w:pPr>
      <w:r>
        <w:t xml:space="preserve">179) </w:t>
      </w:r>
      <w:proofErr w:type="spellStart"/>
      <w:r>
        <w:t>Kesterson</w:t>
      </w:r>
      <w:proofErr w:type="spellEnd"/>
      <w:r>
        <w:t xml:space="preserve"> Corporation has provided the following information:</w:t>
      </w:r>
    </w:p>
    <w:p w14:paraId="00C18DD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800"/>
        <w:gridCol w:w="20"/>
      </w:tblGrid>
      <w:tr w:rsidR="00A53AD6" w14:paraId="00C18DD7" w14:textId="77777777">
        <w:trPr>
          <w:gridAfter w:val="1"/>
          <w:wAfter w:w="20" w:type="dxa"/>
        </w:trPr>
        <w:tc>
          <w:tcPr>
            <w:tcW w:w="5760" w:type="dxa"/>
            <w:tcBorders>
              <w:top w:val="nil"/>
              <w:left w:val="nil"/>
              <w:bottom w:val="nil"/>
              <w:right w:val="nil"/>
            </w:tcBorders>
            <w:vAlign w:val="bottom"/>
          </w:tcPr>
          <w:p w14:paraId="00C18DD4"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DD5" w14:textId="77777777" w:rsidR="00A53AD6" w:rsidRDefault="00A53AD6">
            <w:pPr>
              <w:pStyle w:val="NormalText"/>
              <w:jc w:val="center"/>
            </w:pPr>
            <w:r>
              <w:t>Cost per Unit</w:t>
            </w:r>
          </w:p>
        </w:tc>
        <w:tc>
          <w:tcPr>
            <w:tcW w:w="1100" w:type="dxa"/>
            <w:gridSpan w:val="3"/>
            <w:tcBorders>
              <w:top w:val="nil"/>
              <w:left w:val="nil"/>
              <w:bottom w:val="nil"/>
              <w:right w:val="nil"/>
            </w:tcBorders>
            <w:tcMar>
              <w:top w:w="0" w:type="dxa"/>
              <w:left w:w="0" w:type="dxa"/>
              <w:bottom w:w="0" w:type="dxa"/>
              <w:right w:w="0" w:type="dxa"/>
            </w:tcMar>
            <w:vAlign w:val="bottom"/>
          </w:tcPr>
          <w:p w14:paraId="00C18DD6" w14:textId="77777777" w:rsidR="00A53AD6" w:rsidRDefault="00A53AD6">
            <w:pPr>
              <w:pStyle w:val="NormalText"/>
              <w:jc w:val="center"/>
            </w:pPr>
            <w:r>
              <w:t>Cost per Period</w:t>
            </w:r>
          </w:p>
        </w:tc>
      </w:tr>
      <w:tr w:rsidR="00A53AD6" w14:paraId="00C18DDD" w14:textId="77777777">
        <w:tc>
          <w:tcPr>
            <w:tcW w:w="5760" w:type="dxa"/>
            <w:tcBorders>
              <w:top w:val="nil"/>
              <w:left w:val="nil"/>
              <w:bottom w:val="nil"/>
              <w:right w:val="nil"/>
            </w:tcBorders>
            <w:vAlign w:val="bottom"/>
          </w:tcPr>
          <w:p w14:paraId="00C18DD8"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DD9"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DDA" w14:textId="77777777" w:rsidR="00A53AD6" w:rsidRDefault="00A53AD6">
            <w:pPr>
              <w:pStyle w:val="NormalText"/>
              <w:jc w:val="right"/>
            </w:pPr>
            <w:r>
              <w:t>6.20</w:t>
            </w:r>
          </w:p>
        </w:tc>
        <w:tc>
          <w:tcPr>
            <w:tcW w:w="280" w:type="dxa"/>
            <w:tcBorders>
              <w:top w:val="nil"/>
              <w:left w:val="nil"/>
              <w:bottom w:val="nil"/>
              <w:right w:val="nil"/>
            </w:tcBorders>
            <w:tcMar>
              <w:top w:w="0" w:type="dxa"/>
              <w:left w:w="0" w:type="dxa"/>
              <w:bottom w:w="0" w:type="dxa"/>
              <w:right w:w="0" w:type="dxa"/>
            </w:tcMar>
            <w:vAlign w:val="bottom"/>
          </w:tcPr>
          <w:p w14:paraId="00C18DDB"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DC" w14:textId="77777777" w:rsidR="00A53AD6" w:rsidRDefault="00A53AD6">
            <w:pPr>
              <w:pStyle w:val="NormalText"/>
              <w:jc w:val="right"/>
            </w:pPr>
            <w:r>
              <w:t> </w:t>
            </w:r>
          </w:p>
        </w:tc>
      </w:tr>
      <w:tr w:rsidR="00A53AD6" w14:paraId="00C18DE3" w14:textId="77777777">
        <w:tc>
          <w:tcPr>
            <w:tcW w:w="5760" w:type="dxa"/>
            <w:tcBorders>
              <w:top w:val="nil"/>
              <w:left w:val="nil"/>
              <w:bottom w:val="nil"/>
              <w:right w:val="nil"/>
            </w:tcBorders>
            <w:vAlign w:val="bottom"/>
          </w:tcPr>
          <w:p w14:paraId="00C18DDE"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DDF"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DE0" w14:textId="77777777" w:rsidR="00A53AD6" w:rsidRDefault="00A53AD6">
            <w:pPr>
              <w:pStyle w:val="NormalText"/>
              <w:jc w:val="right"/>
            </w:pPr>
            <w:r>
              <w:t>3.10</w:t>
            </w:r>
          </w:p>
        </w:tc>
        <w:tc>
          <w:tcPr>
            <w:tcW w:w="280" w:type="dxa"/>
            <w:tcBorders>
              <w:top w:val="nil"/>
              <w:left w:val="nil"/>
              <w:bottom w:val="nil"/>
              <w:right w:val="nil"/>
            </w:tcBorders>
            <w:tcMar>
              <w:top w:w="0" w:type="dxa"/>
              <w:left w:w="0" w:type="dxa"/>
              <w:bottom w:w="0" w:type="dxa"/>
              <w:right w:w="0" w:type="dxa"/>
            </w:tcMar>
            <w:vAlign w:val="bottom"/>
          </w:tcPr>
          <w:p w14:paraId="00C18DE1"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E2" w14:textId="77777777" w:rsidR="00A53AD6" w:rsidRDefault="00A53AD6">
            <w:pPr>
              <w:pStyle w:val="NormalText"/>
              <w:jc w:val="right"/>
            </w:pPr>
            <w:r>
              <w:t> </w:t>
            </w:r>
          </w:p>
        </w:tc>
      </w:tr>
      <w:tr w:rsidR="00A53AD6" w14:paraId="00C18DE9" w14:textId="77777777">
        <w:tc>
          <w:tcPr>
            <w:tcW w:w="5760" w:type="dxa"/>
            <w:tcBorders>
              <w:top w:val="nil"/>
              <w:left w:val="nil"/>
              <w:bottom w:val="nil"/>
              <w:right w:val="nil"/>
            </w:tcBorders>
            <w:vAlign w:val="bottom"/>
          </w:tcPr>
          <w:p w14:paraId="00C18DE4"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DE5"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DE6" w14:textId="77777777" w:rsidR="00A53AD6" w:rsidRDefault="00A53AD6">
            <w:pPr>
              <w:pStyle w:val="NormalText"/>
              <w:jc w:val="right"/>
            </w:pPr>
            <w:r>
              <w:t>1.35</w:t>
            </w:r>
          </w:p>
        </w:tc>
        <w:tc>
          <w:tcPr>
            <w:tcW w:w="280" w:type="dxa"/>
            <w:tcBorders>
              <w:top w:val="nil"/>
              <w:left w:val="nil"/>
              <w:bottom w:val="nil"/>
              <w:right w:val="nil"/>
            </w:tcBorders>
            <w:tcMar>
              <w:top w:w="0" w:type="dxa"/>
              <w:left w:w="0" w:type="dxa"/>
              <w:bottom w:w="0" w:type="dxa"/>
              <w:right w:w="0" w:type="dxa"/>
            </w:tcMar>
            <w:vAlign w:val="bottom"/>
          </w:tcPr>
          <w:p w14:paraId="00C18DE7"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E8" w14:textId="77777777" w:rsidR="00A53AD6" w:rsidRDefault="00A53AD6">
            <w:pPr>
              <w:pStyle w:val="NormalText"/>
              <w:jc w:val="right"/>
            </w:pPr>
            <w:r>
              <w:t> </w:t>
            </w:r>
          </w:p>
        </w:tc>
      </w:tr>
      <w:tr w:rsidR="00A53AD6" w14:paraId="00C18DEF" w14:textId="77777777">
        <w:tc>
          <w:tcPr>
            <w:tcW w:w="5760" w:type="dxa"/>
            <w:tcBorders>
              <w:top w:val="nil"/>
              <w:left w:val="nil"/>
              <w:bottom w:val="nil"/>
              <w:right w:val="nil"/>
            </w:tcBorders>
            <w:vAlign w:val="bottom"/>
          </w:tcPr>
          <w:p w14:paraId="00C18DEA"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DEB"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DEC"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DED"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DEE" w14:textId="77777777" w:rsidR="00A53AD6" w:rsidRDefault="00A53AD6">
            <w:pPr>
              <w:pStyle w:val="NormalText"/>
              <w:jc w:val="right"/>
            </w:pPr>
            <w:r>
              <w:t>14,000</w:t>
            </w:r>
          </w:p>
        </w:tc>
      </w:tr>
      <w:tr w:rsidR="00A53AD6" w14:paraId="00C18DF5" w14:textId="77777777">
        <w:tc>
          <w:tcPr>
            <w:tcW w:w="5760" w:type="dxa"/>
            <w:tcBorders>
              <w:top w:val="nil"/>
              <w:left w:val="nil"/>
              <w:bottom w:val="nil"/>
              <w:right w:val="nil"/>
            </w:tcBorders>
            <w:shd w:val="clear" w:color="auto" w:fill="FFFFFF"/>
            <w:vAlign w:val="bottom"/>
          </w:tcPr>
          <w:p w14:paraId="00C18DF0"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DF1"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DF2" w14:textId="77777777" w:rsidR="00A53AD6" w:rsidRDefault="00A53AD6">
            <w:pPr>
              <w:pStyle w:val="NormalText"/>
              <w:jc w:val="right"/>
            </w:pPr>
            <w:r>
              <w:t>1.50</w:t>
            </w:r>
          </w:p>
        </w:tc>
        <w:tc>
          <w:tcPr>
            <w:tcW w:w="280" w:type="dxa"/>
            <w:tcBorders>
              <w:top w:val="nil"/>
              <w:left w:val="nil"/>
              <w:bottom w:val="nil"/>
              <w:right w:val="nil"/>
            </w:tcBorders>
            <w:tcMar>
              <w:top w:w="0" w:type="dxa"/>
              <w:left w:w="0" w:type="dxa"/>
              <w:bottom w:w="0" w:type="dxa"/>
              <w:right w:w="0" w:type="dxa"/>
            </w:tcMar>
            <w:vAlign w:val="bottom"/>
          </w:tcPr>
          <w:p w14:paraId="00C18DF3"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F4" w14:textId="77777777" w:rsidR="00A53AD6" w:rsidRDefault="00A53AD6">
            <w:pPr>
              <w:pStyle w:val="NormalText"/>
              <w:jc w:val="right"/>
            </w:pPr>
            <w:r>
              <w:t> </w:t>
            </w:r>
          </w:p>
        </w:tc>
      </w:tr>
      <w:tr w:rsidR="00A53AD6" w14:paraId="00C18DFB" w14:textId="77777777">
        <w:tc>
          <w:tcPr>
            <w:tcW w:w="5760" w:type="dxa"/>
            <w:tcBorders>
              <w:top w:val="nil"/>
              <w:left w:val="nil"/>
              <w:bottom w:val="nil"/>
              <w:right w:val="nil"/>
            </w:tcBorders>
            <w:vAlign w:val="bottom"/>
          </w:tcPr>
          <w:p w14:paraId="00C18DF6"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DF7"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DF8" w14:textId="77777777"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14:paraId="00C18DF9"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DFA" w14:textId="77777777" w:rsidR="00A53AD6" w:rsidRDefault="00A53AD6">
            <w:pPr>
              <w:pStyle w:val="NormalText"/>
              <w:jc w:val="right"/>
            </w:pPr>
            <w:r>
              <w:t> </w:t>
            </w:r>
          </w:p>
        </w:tc>
      </w:tr>
      <w:tr w:rsidR="00A53AD6" w14:paraId="00C18E01" w14:textId="77777777">
        <w:tc>
          <w:tcPr>
            <w:tcW w:w="5760" w:type="dxa"/>
            <w:tcBorders>
              <w:top w:val="nil"/>
              <w:left w:val="nil"/>
              <w:bottom w:val="nil"/>
              <w:right w:val="nil"/>
            </w:tcBorders>
            <w:vAlign w:val="bottom"/>
          </w:tcPr>
          <w:p w14:paraId="00C18DFC"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DFD"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DFE"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DFF"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E00" w14:textId="77777777" w:rsidR="00A53AD6" w:rsidRDefault="00A53AD6">
            <w:pPr>
              <w:pStyle w:val="NormalText"/>
              <w:jc w:val="right"/>
            </w:pPr>
            <w:r>
              <w:t>4,500</w:t>
            </w:r>
          </w:p>
        </w:tc>
      </w:tr>
    </w:tbl>
    <w:p w14:paraId="00C18E02" w14:textId="77777777" w:rsidR="00A53AD6" w:rsidRDefault="00A53AD6">
      <w:pPr>
        <w:pStyle w:val="NormalText"/>
      </w:pPr>
    </w:p>
    <w:p w14:paraId="00C18E03" w14:textId="77777777" w:rsidR="00A53AD6" w:rsidRDefault="00A53AD6">
      <w:pPr>
        <w:pStyle w:val="NormalText"/>
      </w:pPr>
      <w:r>
        <w:t>If 6,000 units are produced, the total amount of direct manufacturing cost incurred is closest to:</w:t>
      </w:r>
    </w:p>
    <w:p w14:paraId="00C18E04" w14:textId="77777777" w:rsidR="00A53AD6" w:rsidRDefault="00A53AD6">
      <w:pPr>
        <w:pStyle w:val="NormalText"/>
      </w:pPr>
      <w:r>
        <w:t>A) $55,800</w:t>
      </w:r>
    </w:p>
    <w:p w14:paraId="00C18E05" w14:textId="77777777" w:rsidR="00A53AD6" w:rsidRDefault="00A53AD6">
      <w:pPr>
        <w:pStyle w:val="NormalText"/>
      </w:pPr>
      <w:r>
        <w:t>B) $63,900</w:t>
      </w:r>
    </w:p>
    <w:p w14:paraId="00C18E06" w14:textId="77777777" w:rsidR="00A53AD6" w:rsidRDefault="00A53AD6">
      <w:pPr>
        <w:pStyle w:val="NormalText"/>
      </w:pPr>
      <w:r>
        <w:t>C) $80,700</w:t>
      </w:r>
    </w:p>
    <w:p w14:paraId="00C18E07" w14:textId="77777777" w:rsidR="00A53AD6" w:rsidRDefault="00A53AD6">
      <w:pPr>
        <w:pStyle w:val="NormalText"/>
      </w:pPr>
      <w:r>
        <w:t>D) $64,800</w:t>
      </w:r>
    </w:p>
    <w:p w14:paraId="00C18E08" w14:textId="77777777" w:rsidR="003C39DD" w:rsidRDefault="003C39DD">
      <w:pPr>
        <w:pStyle w:val="NormalText"/>
      </w:pPr>
    </w:p>
    <w:p w14:paraId="00C18E09" w14:textId="77777777" w:rsidR="00A53AD6" w:rsidRDefault="003C39DD">
      <w:pPr>
        <w:pStyle w:val="NormalText"/>
      </w:pPr>
      <w:r>
        <w:t>Answer:</w:t>
      </w:r>
      <w:r w:rsidR="00A53AD6">
        <w:t xml:space="preserve">  A</w:t>
      </w:r>
    </w:p>
    <w:p w14:paraId="00C18E0A"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8E0E" w14:textId="77777777">
        <w:tc>
          <w:tcPr>
            <w:tcW w:w="5480" w:type="dxa"/>
            <w:tcBorders>
              <w:top w:val="nil"/>
              <w:left w:val="nil"/>
              <w:bottom w:val="nil"/>
              <w:right w:val="nil"/>
            </w:tcBorders>
            <w:vAlign w:val="bottom"/>
          </w:tcPr>
          <w:p w14:paraId="00C18E0B"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E0C"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E0D" w14:textId="77777777" w:rsidR="00A53AD6" w:rsidRDefault="00A53AD6">
            <w:pPr>
              <w:pStyle w:val="NormalText"/>
              <w:jc w:val="center"/>
            </w:pPr>
            <w:r>
              <w:t> </w:t>
            </w:r>
          </w:p>
        </w:tc>
      </w:tr>
      <w:tr w:rsidR="00A53AD6" w14:paraId="00C18E12" w14:textId="77777777">
        <w:tc>
          <w:tcPr>
            <w:tcW w:w="5480" w:type="dxa"/>
            <w:tcBorders>
              <w:top w:val="nil"/>
              <w:left w:val="nil"/>
              <w:bottom w:val="nil"/>
              <w:right w:val="nil"/>
            </w:tcBorders>
            <w:shd w:val="clear" w:color="auto" w:fill="FFFFFF"/>
            <w:vAlign w:val="bottom"/>
          </w:tcPr>
          <w:p w14:paraId="00C18E0F"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E10"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E11" w14:textId="77777777" w:rsidR="00A53AD6" w:rsidRDefault="00A53AD6">
            <w:pPr>
              <w:pStyle w:val="NormalText"/>
              <w:jc w:val="right"/>
            </w:pPr>
            <w:r>
              <w:t>6.20</w:t>
            </w:r>
          </w:p>
        </w:tc>
      </w:tr>
      <w:tr w:rsidR="00A53AD6" w14:paraId="00C18E16" w14:textId="77777777">
        <w:tc>
          <w:tcPr>
            <w:tcW w:w="5480" w:type="dxa"/>
            <w:tcBorders>
              <w:top w:val="nil"/>
              <w:left w:val="nil"/>
              <w:bottom w:val="nil"/>
              <w:right w:val="nil"/>
            </w:tcBorders>
            <w:vAlign w:val="bottom"/>
          </w:tcPr>
          <w:p w14:paraId="00C18E13" w14:textId="77777777" w:rsidR="00A53AD6" w:rsidRDefault="00A53AD6">
            <w:pPr>
              <w:pStyle w:val="NormalText"/>
            </w:pPr>
            <w:r>
              <w:t>Direct labor</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E14"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E15" w14:textId="77777777" w:rsidR="00A53AD6" w:rsidRDefault="00A53AD6">
            <w:pPr>
              <w:pStyle w:val="NormalText"/>
              <w:jc w:val="right"/>
            </w:pPr>
            <w:r>
              <w:t>3.10</w:t>
            </w:r>
          </w:p>
        </w:tc>
      </w:tr>
      <w:tr w:rsidR="00A53AD6" w14:paraId="00C18E1A" w14:textId="77777777">
        <w:tc>
          <w:tcPr>
            <w:tcW w:w="5480" w:type="dxa"/>
            <w:tcBorders>
              <w:top w:val="nil"/>
              <w:left w:val="nil"/>
              <w:bottom w:val="nil"/>
              <w:right w:val="nil"/>
            </w:tcBorders>
            <w:vAlign w:val="bottom"/>
          </w:tcPr>
          <w:p w14:paraId="00C18E17" w14:textId="77777777" w:rsidR="00A53AD6" w:rsidRDefault="00A53AD6">
            <w:pPr>
              <w:pStyle w:val="NormalText"/>
            </w:pPr>
            <w:r>
              <w:t>Direct manufacturing cost per unit (a)</w:t>
            </w:r>
          </w:p>
        </w:tc>
        <w:tc>
          <w:tcPr>
            <w:tcW w:w="280" w:type="dxa"/>
            <w:tcBorders>
              <w:top w:val="nil"/>
              <w:left w:val="nil"/>
              <w:bottom w:val="nil"/>
              <w:right w:val="nil"/>
            </w:tcBorders>
            <w:tcMar>
              <w:top w:w="0" w:type="dxa"/>
              <w:left w:w="0" w:type="dxa"/>
              <w:bottom w:w="0" w:type="dxa"/>
              <w:right w:w="0" w:type="dxa"/>
            </w:tcMar>
            <w:vAlign w:val="bottom"/>
          </w:tcPr>
          <w:p w14:paraId="00C18E18"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E19" w14:textId="77777777" w:rsidR="00A53AD6" w:rsidRDefault="00A53AD6">
            <w:pPr>
              <w:pStyle w:val="NormalText"/>
              <w:jc w:val="right"/>
            </w:pPr>
            <w:r>
              <w:t>9.30</w:t>
            </w:r>
          </w:p>
        </w:tc>
      </w:tr>
      <w:tr w:rsidR="00A53AD6" w14:paraId="00C18E1E" w14:textId="77777777">
        <w:tc>
          <w:tcPr>
            <w:tcW w:w="5480" w:type="dxa"/>
            <w:tcBorders>
              <w:top w:val="nil"/>
              <w:left w:val="nil"/>
              <w:bottom w:val="nil"/>
              <w:right w:val="nil"/>
            </w:tcBorders>
            <w:vAlign w:val="bottom"/>
          </w:tcPr>
          <w:p w14:paraId="00C18E1B" w14:textId="77777777" w:rsidR="00A53AD6" w:rsidRDefault="00A53AD6">
            <w:pPr>
              <w:pStyle w:val="NormalText"/>
            </w:pPr>
            <w:r>
              <w:t>Number of units produced (b)</w:t>
            </w:r>
          </w:p>
        </w:tc>
        <w:tc>
          <w:tcPr>
            <w:tcW w:w="280" w:type="dxa"/>
            <w:tcBorders>
              <w:top w:val="nil"/>
              <w:left w:val="nil"/>
              <w:bottom w:val="nil"/>
              <w:right w:val="nil"/>
            </w:tcBorders>
            <w:tcMar>
              <w:top w:w="0" w:type="dxa"/>
              <w:left w:w="0" w:type="dxa"/>
              <w:bottom w:w="0" w:type="dxa"/>
              <w:right w:w="0" w:type="dxa"/>
            </w:tcMar>
            <w:vAlign w:val="bottom"/>
          </w:tcPr>
          <w:p w14:paraId="00C18E1C"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8E1D" w14:textId="77777777" w:rsidR="00A53AD6" w:rsidRDefault="00A53AD6">
            <w:pPr>
              <w:pStyle w:val="NormalText"/>
              <w:jc w:val="right"/>
            </w:pPr>
            <w:r>
              <w:t>6,000</w:t>
            </w:r>
          </w:p>
        </w:tc>
      </w:tr>
      <w:tr w:rsidR="00A53AD6" w14:paraId="00C18E22" w14:textId="77777777">
        <w:tc>
          <w:tcPr>
            <w:tcW w:w="5480" w:type="dxa"/>
            <w:tcBorders>
              <w:top w:val="nil"/>
              <w:left w:val="nil"/>
              <w:bottom w:val="nil"/>
              <w:right w:val="nil"/>
            </w:tcBorders>
            <w:vAlign w:val="bottom"/>
          </w:tcPr>
          <w:p w14:paraId="00C18E1F" w14:textId="77777777" w:rsidR="00A53AD6" w:rsidRDefault="00A53AD6">
            <w:pPr>
              <w:pStyle w:val="NormalText"/>
            </w:pPr>
            <w:r>
              <w:t>Total direct manufacturing cost (a) × (b)</w:t>
            </w:r>
          </w:p>
        </w:tc>
        <w:tc>
          <w:tcPr>
            <w:tcW w:w="280" w:type="dxa"/>
            <w:tcBorders>
              <w:top w:val="nil"/>
              <w:left w:val="nil"/>
              <w:bottom w:val="nil"/>
              <w:right w:val="nil"/>
            </w:tcBorders>
            <w:tcMar>
              <w:top w:w="0" w:type="dxa"/>
              <w:left w:w="0" w:type="dxa"/>
              <w:bottom w:w="0" w:type="dxa"/>
              <w:right w:w="0" w:type="dxa"/>
            </w:tcMar>
            <w:vAlign w:val="bottom"/>
          </w:tcPr>
          <w:p w14:paraId="00C18E20"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E21" w14:textId="77777777" w:rsidR="00A53AD6" w:rsidRDefault="00A53AD6">
            <w:pPr>
              <w:pStyle w:val="NormalText"/>
              <w:jc w:val="right"/>
            </w:pPr>
            <w:r>
              <w:t>55,800</w:t>
            </w:r>
          </w:p>
        </w:tc>
      </w:tr>
    </w:tbl>
    <w:p w14:paraId="00C18E23" w14:textId="77777777" w:rsidR="00A53AD6" w:rsidRDefault="00A53AD6">
      <w:pPr>
        <w:pStyle w:val="NormalText"/>
      </w:pPr>
      <w:r>
        <w:t> </w:t>
      </w:r>
    </w:p>
    <w:p w14:paraId="00C18E24" w14:textId="77777777" w:rsidR="00A53AD6" w:rsidRDefault="003C39DD">
      <w:pPr>
        <w:pStyle w:val="NormalText"/>
      </w:pPr>
      <w:r>
        <w:t>Difficulty: 1 Easy</w:t>
      </w:r>
    </w:p>
    <w:p w14:paraId="00C18E25"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E26"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E27" w14:textId="77777777" w:rsidR="00A53AD6" w:rsidRDefault="00A53AD6">
      <w:pPr>
        <w:pStyle w:val="NormalText"/>
      </w:pPr>
      <w:r>
        <w:t>Bloom's:  Apply</w:t>
      </w:r>
    </w:p>
    <w:p w14:paraId="00C18E28" w14:textId="77777777" w:rsidR="00A53AD6" w:rsidRDefault="00A53AD6">
      <w:pPr>
        <w:pStyle w:val="NormalText"/>
      </w:pPr>
      <w:r>
        <w:t>AACSB:  Analytical Thinking</w:t>
      </w:r>
    </w:p>
    <w:p w14:paraId="00C18E29" w14:textId="77777777" w:rsidR="00A53AD6" w:rsidRDefault="00A53AD6">
      <w:pPr>
        <w:pStyle w:val="NormalText"/>
      </w:pPr>
      <w:r>
        <w:t>AICPA:  BB Critical Thinking; FN Measurement</w:t>
      </w:r>
    </w:p>
    <w:p w14:paraId="00C18E2A" w14:textId="77777777" w:rsidR="00A53AD6" w:rsidRDefault="00A53AD6">
      <w:pPr>
        <w:pStyle w:val="NormalText"/>
      </w:pPr>
    </w:p>
    <w:p w14:paraId="00C18E2B" w14:textId="77777777" w:rsidR="00B2306E" w:rsidRDefault="00B2306E">
      <w:pPr>
        <w:rPr>
          <w:rFonts w:ascii="Times New Roman" w:hAnsi="Times New Roman"/>
          <w:color w:val="000000"/>
          <w:sz w:val="24"/>
          <w:szCs w:val="24"/>
        </w:rPr>
      </w:pPr>
      <w:r>
        <w:br w:type="page"/>
      </w:r>
    </w:p>
    <w:p w14:paraId="00C18E2C" w14:textId="77777777" w:rsidR="00A53AD6" w:rsidRDefault="00A53AD6">
      <w:pPr>
        <w:pStyle w:val="NormalText"/>
      </w:pPr>
      <w:r>
        <w:t xml:space="preserve">180) </w:t>
      </w:r>
      <w:proofErr w:type="spellStart"/>
      <w:r>
        <w:t>Kesterson</w:t>
      </w:r>
      <w:proofErr w:type="spellEnd"/>
      <w:r>
        <w:t xml:space="preserve"> Corporation has provided the following information:</w:t>
      </w:r>
    </w:p>
    <w:p w14:paraId="00C18E2D"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A53AD6" w14:paraId="00C18E31" w14:textId="77777777">
        <w:trPr>
          <w:gridAfter w:val="1"/>
          <w:wAfter w:w="40" w:type="dxa"/>
        </w:trPr>
        <w:tc>
          <w:tcPr>
            <w:tcW w:w="6320" w:type="dxa"/>
            <w:tcBorders>
              <w:top w:val="nil"/>
              <w:left w:val="nil"/>
              <w:bottom w:val="nil"/>
              <w:right w:val="nil"/>
            </w:tcBorders>
            <w:vAlign w:val="bottom"/>
          </w:tcPr>
          <w:p w14:paraId="00C18E2E"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E2F" w14:textId="77777777" w:rsidR="00A53AD6" w:rsidRDefault="00A53AD6">
            <w:pPr>
              <w:pStyle w:val="NormalText"/>
              <w:jc w:val="center"/>
            </w:pPr>
            <w:r>
              <w:t>Cost per Unit</w:t>
            </w:r>
          </w:p>
        </w:tc>
        <w:tc>
          <w:tcPr>
            <w:tcW w:w="1080" w:type="dxa"/>
            <w:gridSpan w:val="2"/>
            <w:tcBorders>
              <w:top w:val="nil"/>
              <w:left w:val="nil"/>
              <w:bottom w:val="nil"/>
              <w:right w:val="nil"/>
            </w:tcBorders>
            <w:tcMar>
              <w:top w:w="0" w:type="dxa"/>
              <w:left w:w="0" w:type="dxa"/>
              <w:bottom w:w="0" w:type="dxa"/>
              <w:right w:w="0" w:type="dxa"/>
            </w:tcMar>
            <w:vAlign w:val="bottom"/>
          </w:tcPr>
          <w:p w14:paraId="00C18E30" w14:textId="77777777" w:rsidR="00A53AD6" w:rsidRDefault="00A53AD6">
            <w:pPr>
              <w:pStyle w:val="NormalText"/>
              <w:jc w:val="center"/>
            </w:pPr>
            <w:r>
              <w:t>Cost per Period</w:t>
            </w:r>
          </w:p>
        </w:tc>
      </w:tr>
      <w:tr w:rsidR="00A53AD6" w14:paraId="00C18E37" w14:textId="77777777">
        <w:tc>
          <w:tcPr>
            <w:tcW w:w="6320" w:type="dxa"/>
            <w:tcBorders>
              <w:top w:val="nil"/>
              <w:left w:val="nil"/>
              <w:bottom w:val="nil"/>
              <w:right w:val="nil"/>
            </w:tcBorders>
            <w:vAlign w:val="bottom"/>
          </w:tcPr>
          <w:p w14:paraId="00C18E32"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E33"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E34" w14:textId="77777777" w:rsidR="00A53AD6" w:rsidRDefault="00A53AD6">
            <w:pPr>
              <w:pStyle w:val="NormalText"/>
              <w:jc w:val="right"/>
            </w:pPr>
            <w:r>
              <w:t>6.20</w:t>
            </w:r>
          </w:p>
        </w:tc>
        <w:tc>
          <w:tcPr>
            <w:tcW w:w="300" w:type="dxa"/>
            <w:tcBorders>
              <w:top w:val="nil"/>
              <w:left w:val="nil"/>
              <w:bottom w:val="nil"/>
              <w:right w:val="nil"/>
            </w:tcBorders>
            <w:tcMar>
              <w:top w:w="0" w:type="dxa"/>
              <w:left w:w="0" w:type="dxa"/>
              <w:bottom w:w="0" w:type="dxa"/>
              <w:right w:w="0" w:type="dxa"/>
            </w:tcMar>
            <w:vAlign w:val="bottom"/>
          </w:tcPr>
          <w:p w14:paraId="00C18E35"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E36" w14:textId="77777777" w:rsidR="00A53AD6" w:rsidRDefault="00A53AD6">
            <w:pPr>
              <w:pStyle w:val="NormalText"/>
              <w:jc w:val="right"/>
            </w:pPr>
            <w:r>
              <w:t> </w:t>
            </w:r>
          </w:p>
        </w:tc>
      </w:tr>
      <w:tr w:rsidR="00A53AD6" w14:paraId="00C18E3D" w14:textId="77777777">
        <w:tc>
          <w:tcPr>
            <w:tcW w:w="6320" w:type="dxa"/>
            <w:tcBorders>
              <w:top w:val="nil"/>
              <w:left w:val="nil"/>
              <w:bottom w:val="nil"/>
              <w:right w:val="nil"/>
            </w:tcBorders>
            <w:vAlign w:val="bottom"/>
          </w:tcPr>
          <w:p w14:paraId="00C18E38"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E39"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E3A" w14:textId="77777777" w:rsidR="00A53AD6" w:rsidRDefault="00A53AD6">
            <w:pPr>
              <w:pStyle w:val="NormalText"/>
              <w:jc w:val="right"/>
            </w:pPr>
            <w:r>
              <w:t>3.10</w:t>
            </w:r>
          </w:p>
        </w:tc>
        <w:tc>
          <w:tcPr>
            <w:tcW w:w="300" w:type="dxa"/>
            <w:tcBorders>
              <w:top w:val="nil"/>
              <w:left w:val="nil"/>
              <w:bottom w:val="nil"/>
              <w:right w:val="nil"/>
            </w:tcBorders>
            <w:tcMar>
              <w:top w:w="0" w:type="dxa"/>
              <w:left w:w="0" w:type="dxa"/>
              <w:bottom w:w="0" w:type="dxa"/>
              <w:right w:w="0" w:type="dxa"/>
            </w:tcMar>
            <w:vAlign w:val="bottom"/>
          </w:tcPr>
          <w:p w14:paraId="00C18E3B"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E3C" w14:textId="77777777" w:rsidR="00A53AD6" w:rsidRDefault="00A53AD6">
            <w:pPr>
              <w:pStyle w:val="NormalText"/>
              <w:jc w:val="right"/>
            </w:pPr>
            <w:r>
              <w:t> </w:t>
            </w:r>
          </w:p>
        </w:tc>
      </w:tr>
      <w:tr w:rsidR="00A53AD6" w14:paraId="00C18E43" w14:textId="77777777">
        <w:tc>
          <w:tcPr>
            <w:tcW w:w="6320" w:type="dxa"/>
            <w:tcBorders>
              <w:top w:val="nil"/>
              <w:left w:val="nil"/>
              <w:bottom w:val="nil"/>
              <w:right w:val="nil"/>
            </w:tcBorders>
            <w:vAlign w:val="bottom"/>
          </w:tcPr>
          <w:p w14:paraId="00C18E3E"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E3F"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E40" w14:textId="77777777" w:rsidR="00A53AD6" w:rsidRDefault="00A53AD6">
            <w:pPr>
              <w:pStyle w:val="NormalText"/>
              <w:jc w:val="right"/>
            </w:pPr>
            <w:r>
              <w:t>1.35</w:t>
            </w:r>
          </w:p>
        </w:tc>
        <w:tc>
          <w:tcPr>
            <w:tcW w:w="300" w:type="dxa"/>
            <w:tcBorders>
              <w:top w:val="nil"/>
              <w:left w:val="nil"/>
              <w:bottom w:val="nil"/>
              <w:right w:val="nil"/>
            </w:tcBorders>
            <w:tcMar>
              <w:top w:w="0" w:type="dxa"/>
              <w:left w:w="0" w:type="dxa"/>
              <w:bottom w:w="0" w:type="dxa"/>
              <w:right w:w="0" w:type="dxa"/>
            </w:tcMar>
            <w:vAlign w:val="bottom"/>
          </w:tcPr>
          <w:p w14:paraId="00C18E41"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E42" w14:textId="77777777" w:rsidR="00A53AD6" w:rsidRDefault="00A53AD6">
            <w:pPr>
              <w:pStyle w:val="NormalText"/>
              <w:jc w:val="right"/>
            </w:pPr>
            <w:r>
              <w:t> </w:t>
            </w:r>
          </w:p>
        </w:tc>
      </w:tr>
      <w:tr w:rsidR="00A53AD6" w14:paraId="00C18E49" w14:textId="77777777">
        <w:tc>
          <w:tcPr>
            <w:tcW w:w="6320" w:type="dxa"/>
            <w:tcBorders>
              <w:top w:val="nil"/>
              <w:left w:val="nil"/>
              <w:bottom w:val="nil"/>
              <w:right w:val="nil"/>
            </w:tcBorders>
            <w:vAlign w:val="bottom"/>
          </w:tcPr>
          <w:p w14:paraId="00C18E44"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E45"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14:paraId="00C18E46"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8E47"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E48" w14:textId="77777777" w:rsidR="00A53AD6" w:rsidRDefault="00A53AD6">
            <w:pPr>
              <w:pStyle w:val="NormalText"/>
              <w:jc w:val="right"/>
            </w:pPr>
            <w:r>
              <w:t>14,000</w:t>
            </w:r>
          </w:p>
        </w:tc>
      </w:tr>
      <w:tr w:rsidR="00A53AD6" w14:paraId="00C18E4F" w14:textId="77777777">
        <w:tc>
          <w:tcPr>
            <w:tcW w:w="6320" w:type="dxa"/>
            <w:tcBorders>
              <w:top w:val="nil"/>
              <w:left w:val="nil"/>
              <w:bottom w:val="nil"/>
              <w:right w:val="nil"/>
            </w:tcBorders>
            <w:vAlign w:val="bottom"/>
          </w:tcPr>
          <w:p w14:paraId="00C18E4A"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E4B"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E4C" w14:textId="77777777" w:rsidR="00A53AD6" w:rsidRDefault="00A53AD6">
            <w:pPr>
              <w:pStyle w:val="NormalText"/>
              <w:jc w:val="right"/>
            </w:pPr>
            <w:r>
              <w:t>1.50</w:t>
            </w:r>
          </w:p>
        </w:tc>
        <w:tc>
          <w:tcPr>
            <w:tcW w:w="300" w:type="dxa"/>
            <w:tcBorders>
              <w:top w:val="nil"/>
              <w:left w:val="nil"/>
              <w:bottom w:val="nil"/>
              <w:right w:val="nil"/>
            </w:tcBorders>
            <w:tcMar>
              <w:top w:w="0" w:type="dxa"/>
              <w:left w:w="0" w:type="dxa"/>
              <w:bottom w:w="0" w:type="dxa"/>
              <w:right w:w="0" w:type="dxa"/>
            </w:tcMar>
            <w:vAlign w:val="bottom"/>
          </w:tcPr>
          <w:p w14:paraId="00C18E4D"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E4E" w14:textId="77777777" w:rsidR="00A53AD6" w:rsidRDefault="00A53AD6">
            <w:pPr>
              <w:pStyle w:val="NormalText"/>
              <w:jc w:val="right"/>
            </w:pPr>
            <w:r>
              <w:t> </w:t>
            </w:r>
          </w:p>
        </w:tc>
      </w:tr>
      <w:tr w:rsidR="00A53AD6" w14:paraId="00C18E55" w14:textId="77777777">
        <w:tc>
          <w:tcPr>
            <w:tcW w:w="6320" w:type="dxa"/>
            <w:tcBorders>
              <w:top w:val="nil"/>
              <w:left w:val="nil"/>
              <w:bottom w:val="nil"/>
              <w:right w:val="nil"/>
            </w:tcBorders>
            <w:vAlign w:val="bottom"/>
          </w:tcPr>
          <w:p w14:paraId="00C18E50"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E51"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8E52" w14:textId="77777777" w:rsidR="00A53AD6" w:rsidRDefault="00A53AD6">
            <w:pPr>
              <w:pStyle w:val="NormalText"/>
              <w:jc w:val="right"/>
            </w:pPr>
            <w:r>
              <w:t>0.40</w:t>
            </w:r>
          </w:p>
        </w:tc>
        <w:tc>
          <w:tcPr>
            <w:tcW w:w="300" w:type="dxa"/>
            <w:tcBorders>
              <w:top w:val="nil"/>
              <w:left w:val="nil"/>
              <w:bottom w:val="nil"/>
              <w:right w:val="nil"/>
            </w:tcBorders>
            <w:tcMar>
              <w:top w:w="0" w:type="dxa"/>
              <w:left w:w="0" w:type="dxa"/>
              <w:bottom w:w="0" w:type="dxa"/>
              <w:right w:w="0" w:type="dxa"/>
            </w:tcMar>
            <w:vAlign w:val="bottom"/>
          </w:tcPr>
          <w:p w14:paraId="00C18E53"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E54" w14:textId="77777777" w:rsidR="00A53AD6" w:rsidRDefault="00A53AD6">
            <w:pPr>
              <w:pStyle w:val="NormalText"/>
              <w:jc w:val="right"/>
            </w:pPr>
            <w:r>
              <w:t> </w:t>
            </w:r>
          </w:p>
        </w:tc>
      </w:tr>
      <w:tr w:rsidR="00A53AD6" w14:paraId="00C18E5B" w14:textId="77777777">
        <w:tc>
          <w:tcPr>
            <w:tcW w:w="6320" w:type="dxa"/>
            <w:tcBorders>
              <w:top w:val="nil"/>
              <w:left w:val="nil"/>
              <w:bottom w:val="nil"/>
              <w:right w:val="nil"/>
            </w:tcBorders>
            <w:vAlign w:val="bottom"/>
          </w:tcPr>
          <w:p w14:paraId="00C18E56"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E57"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14:paraId="00C18E58"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8E59"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E5A" w14:textId="77777777" w:rsidR="00A53AD6" w:rsidRDefault="00A53AD6">
            <w:pPr>
              <w:pStyle w:val="NormalText"/>
              <w:jc w:val="right"/>
            </w:pPr>
            <w:r>
              <w:t>4,500</w:t>
            </w:r>
          </w:p>
        </w:tc>
      </w:tr>
    </w:tbl>
    <w:p w14:paraId="00C18E5C" w14:textId="77777777" w:rsidR="00A53AD6" w:rsidRDefault="00A53AD6">
      <w:pPr>
        <w:pStyle w:val="NormalText"/>
      </w:pPr>
    </w:p>
    <w:p w14:paraId="00C18E5D" w14:textId="77777777" w:rsidR="00A53AD6" w:rsidRDefault="00A53AD6">
      <w:pPr>
        <w:pStyle w:val="NormalText"/>
      </w:pPr>
      <w:r>
        <w:t>If 6,000 units are produced, the total amount of indirect manufacturing cost incurred is closest to:</w:t>
      </w:r>
    </w:p>
    <w:p w14:paraId="00C18E5E" w14:textId="77777777" w:rsidR="00A53AD6" w:rsidRDefault="00A53AD6">
      <w:pPr>
        <w:pStyle w:val="NormalText"/>
      </w:pPr>
      <w:r>
        <w:t>A) $8,100</w:t>
      </w:r>
    </w:p>
    <w:p w14:paraId="00C18E5F" w14:textId="77777777" w:rsidR="00A53AD6" w:rsidRDefault="00A53AD6">
      <w:pPr>
        <w:pStyle w:val="NormalText"/>
      </w:pPr>
      <w:r>
        <w:t>B) $24,900</w:t>
      </w:r>
    </w:p>
    <w:p w14:paraId="00C18E60" w14:textId="77777777" w:rsidR="00A53AD6" w:rsidRDefault="00A53AD6">
      <w:pPr>
        <w:pStyle w:val="NormalText"/>
      </w:pPr>
      <w:r>
        <w:t>C) $22,100</w:t>
      </w:r>
    </w:p>
    <w:p w14:paraId="00C18E61" w14:textId="77777777" w:rsidR="00A53AD6" w:rsidRDefault="00A53AD6">
      <w:pPr>
        <w:pStyle w:val="NormalText"/>
      </w:pPr>
      <w:r>
        <w:t>D) $14,000</w:t>
      </w:r>
    </w:p>
    <w:p w14:paraId="00C18E62" w14:textId="77777777" w:rsidR="003C39DD" w:rsidRDefault="003C39DD">
      <w:pPr>
        <w:pStyle w:val="NormalText"/>
      </w:pPr>
    </w:p>
    <w:p w14:paraId="00C18E63" w14:textId="77777777" w:rsidR="00A53AD6" w:rsidRDefault="003C39DD">
      <w:pPr>
        <w:pStyle w:val="NormalText"/>
      </w:pPr>
      <w:r>
        <w:t>Answer:</w:t>
      </w:r>
      <w:r w:rsidR="00A53AD6">
        <w:t xml:space="preserve">  C</w:t>
      </w:r>
    </w:p>
    <w:p w14:paraId="00C18E64"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620"/>
        <w:gridCol w:w="280"/>
        <w:gridCol w:w="820"/>
      </w:tblGrid>
      <w:tr w:rsidR="00A53AD6" w14:paraId="00C18E68" w14:textId="77777777">
        <w:tc>
          <w:tcPr>
            <w:tcW w:w="5620" w:type="dxa"/>
            <w:tcBorders>
              <w:top w:val="nil"/>
              <w:left w:val="nil"/>
              <w:bottom w:val="nil"/>
              <w:right w:val="nil"/>
            </w:tcBorders>
            <w:vAlign w:val="bottom"/>
          </w:tcPr>
          <w:p w14:paraId="00C18E65"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E66"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8E67" w14:textId="77777777" w:rsidR="00A53AD6" w:rsidRDefault="00A53AD6">
            <w:pPr>
              <w:pStyle w:val="NormalText"/>
              <w:jc w:val="center"/>
            </w:pPr>
            <w:r>
              <w:t> </w:t>
            </w:r>
          </w:p>
        </w:tc>
      </w:tr>
      <w:tr w:rsidR="00A53AD6" w14:paraId="00C18E6D" w14:textId="77777777">
        <w:tc>
          <w:tcPr>
            <w:tcW w:w="5620" w:type="dxa"/>
            <w:tcBorders>
              <w:top w:val="nil"/>
              <w:left w:val="nil"/>
              <w:bottom w:val="nil"/>
              <w:right w:val="nil"/>
            </w:tcBorders>
            <w:shd w:val="clear" w:color="auto" w:fill="FFFFFF"/>
            <w:vAlign w:val="bottom"/>
          </w:tcPr>
          <w:p w14:paraId="00C18E69" w14:textId="77777777" w:rsidR="00A53AD6" w:rsidRDefault="00A53AD6">
            <w:pPr>
              <w:pStyle w:val="NormalText"/>
            </w:pPr>
            <w:r>
              <w:t>Total variable manufacturing overhead cost</w:t>
            </w:r>
          </w:p>
          <w:p w14:paraId="00C18E6A" w14:textId="77777777" w:rsidR="00A53AD6" w:rsidRDefault="00A53AD6">
            <w:pPr>
              <w:pStyle w:val="NormalText"/>
            </w:pPr>
            <w:r>
              <w:t>($1.35 per unit × 6,000 units)</w:t>
            </w:r>
          </w:p>
        </w:tc>
        <w:tc>
          <w:tcPr>
            <w:tcW w:w="280" w:type="dxa"/>
            <w:tcBorders>
              <w:top w:val="nil"/>
              <w:left w:val="nil"/>
              <w:bottom w:val="nil"/>
              <w:right w:val="nil"/>
            </w:tcBorders>
            <w:tcMar>
              <w:top w:w="0" w:type="dxa"/>
              <w:left w:w="0" w:type="dxa"/>
              <w:bottom w:w="0" w:type="dxa"/>
              <w:right w:w="0" w:type="dxa"/>
            </w:tcMar>
            <w:vAlign w:val="bottom"/>
          </w:tcPr>
          <w:p w14:paraId="00C18E6B"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8E6C" w14:textId="77777777" w:rsidR="00A53AD6" w:rsidRDefault="00A53AD6">
            <w:pPr>
              <w:pStyle w:val="NormalText"/>
              <w:jc w:val="right"/>
            </w:pPr>
            <w:r>
              <w:t>8,100</w:t>
            </w:r>
          </w:p>
        </w:tc>
      </w:tr>
      <w:tr w:rsidR="00A53AD6" w14:paraId="00C18E71" w14:textId="77777777">
        <w:tc>
          <w:tcPr>
            <w:tcW w:w="5620" w:type="dxa"/>
            <w:tcBorders>
              <w:top w:val="nil"/>
              <w:left w:val="nil"/>
              <w:bottom w:val="nil"/>
              <w:right w:val="nil"/>
            </w:tcBorders>
            <w:vAlign w:val="bottom"/>
          </w:tcPr>
          <w:p w14:paraId="00C18E6E"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E6F"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8E70" w14:textId="77777777" w:rsidR="00A53AD6" w:rsidRDefault="00A53AD6">
            <w:pPr>
              <w:pStyle w:val="NormalText"/>
              <w:jc w:val="right"/>
            </w:pPr>
            <w:r>
              <w:t>14,000</w:t>
            </w:r>
          </w:p>
        </w:tc>
      </w:tr>
      <w:tr w:rsidR="00A53AD6" w14:paraId="00C18E75" w14:textId="77777777">
        <w:tc>
          <w:tcPr>
            <w:tcW w:w="5620" w:type="dxa"/>
            <w:tcBorders>
              <w:top w:val="nil"/>
              <w:left w:val="nil"/>
              <w:bottom w:val="nil"/>
              <w:right w:val="nil"/>
            </w:tcBorders>
            <w:vAlign w:val="bottom"/>
          </w:tcPr>
          <w:p w14:paraId="00C18E72" w14:textId="77777777" w:rsidR="00A53AD6" w:rsidRDefault="00A53AD6">
            <w:pPr>
              <w:pStyle w:val="NormalText"/>
            </w:pPr>
            <w:r>
              <w:t>Total indirect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E73"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8E74" w14:textId="77777777" w:rsidR="00A53AD6" w:rsidRDefault="00A53AD6">
            <w:pPr>
              <w:pStyle w:val="NormalText"/>
              <w:jc w:val="right"/>
            </w:pPr>
            <w:r>
              <w:t>22,100</w:t>
            </w:r>
          </w:p>
        </w:tc>
      </w:tr>
    </w:tbl>
    <w:p w14:paraId="00C18E76" w14:textId="77777777" w:rsidR="00A53AD6" w:rsidRDefault="00A53AD6">
      <w:pPr>
        <w:pStyle w:val="NormalText"/>
      </w:pPr>
    </w:p>
    <w:p w14:paraId="00C18E77" w14:textId="77777777" w:rsidR="00A53AD6" w:rsidRDefault="003C39DD">
      <w:pPr>
        <w:pStyle w:val="NormalText"/>
      </w:pPr>
      <w:r>
        <w:t>Difficulty: 1 Easy</w:t>
      </w:r>
    </w:p>
    <w:p w14:paraId="00C18E78"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8E79"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8E7A" w14:textId="77777777" w:rsidR="00A53AD6" w:rsidRDefault="00A53AD6">
      <w:pPr>
        <w:pStyle w:val="NormalText"/>
      </w:pPr>
      <w:r>
        <w:t>Bloom's:  Apply</w:t>
      </w:r>
    </w:p>
    <w:p w14:paraId="00C18E7B" w14:textId="77777777" w:rsidR="00A53AD6" w:rsidRDefault="00A53AD6">
      <w:pPr>
        <w:pStyle w:val="NormalText"/>
      </w:pPr>
      <w:r>
        <w:t>AACSB:  Analytical Thinking</w:t>
      </w:r>
    </w:p>
    <w:p w14:paraId="00C18E7C" w14:textId="77777777" w:rsidR="00A53AD6" w:rsidRDefault="00A53AD6">
      <w:pPr>
        <w:pStyle w:val="NormalText"/>
      </w:pPr>
      <w:r>
        <w:t>AICPA:  BB Critical Thinking; FN Measurement</w:t>
      </w:r>
    </w:p>
    <w:p w14:paraId="00C18E7D" w14:textId="77777777" w:rsidR="00A53AD6" w:rsidRDefault="00A53AD6">
      <w:pPr>
        <w:pStyle w:val="NormalText"/>
      </w:pPr>
    </w:p>
    <w:p w14:paraId="00C18E7E" w14:textId="77777777" w:rsidR="00B2306E" w:rsidRDefault="00B2306E">
      <w:pPr>
        <w:rPr>
          <w:rFonts w:ascii="Times New Roman" w:hAnsi="Times New Roman"/>
          <w:color w:val="000000"/>
          <w:sz w:val="24"/>
          <w:szCs w:val="24"/>
        </w:rPr>
      </w:pPr>
      <w:r>
        <w:br w:type="page"/>
      </w:r>
    </w:p>
    <w:p w14:paraId="00C18E7F" w14:textId="77777777" w:rsidR="00A53AD6" w:rsidRDefault="00A53AD6">
      <w:pPr>
        <w:pStyle w:val="NormalText"/>
      </w:pPr>
      <w:r>
        <w:t xml:space="preserve">181) </w:t>
      </w:r>
      <w:proofErr w:type="spellStart"/>
      <w:r>
        <w:t>Kesterson</w:t>
      </w:r>
      <w:proofErr w:type="spellEnd"/>
      <w:r>
        <w:t xml:space="preserve"> Corporation has provided the following information:</w:t>
      </w:r>
    </w:p>
    <w:p w14:paraId="00C18E80"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800"/>
        <w:gridCol w:w="20"/>
      </w:tblGrid>
      <w:tr w:rsidR="00A53AD6" w14:paraId="00C18E84" w14:textId="77777777">
        <w:trPr>
          <w:gridAfter w:val="1"/>
          <w:wAfter w:w="20" w:type="dxa"/>
        </w:trPr>
        <w:tc>
          <w:tcPr>
            <w:tcW w:w="5760" w:type="dxa"/>
            <w:tcBorders>
              <w:top w:val="nil"/>
              <w:left w:val="nil"/>
              <w:bottom w:val="nil"/>
              <w:right w:val="nil"/>
            </w:tcBorders>
            <w:vAlign w:val="bottom"/>
          </w:tcPr>
          <w:p w14:paraId="00C18E81" w14:textId="77777777"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14:paraId="00C18E82" w14:textId="77777777" w:rsidR="00A53AD6" w:rsidRDefault="00A53AD6">
            <w:pPr>
              <w:pStyle w:val="NormalText"/>
              <w:jc w:val="center"/>
            </w:pPr>
            <w:r>
              <w:t>Cost per Unit</w:t>
            </w:r>
          </w:p>
        </w:tc>
        <w:tc>
          <w:tcPr>
            <w:tcW w:w="1100" w:type="dxa"/>
            <w:gridSpan w:val="3"/>
            <w:tcBorders>
              <w:top w:val="nil"/>
              <w:left w:val="nil"/>
              <w:bottom w:val="nil"/>
              <w:right w:val="nil"/>
            </w:tcBorders>
            <w:tcMar>
              <w:top w:w="0" w:type="dxa"/>
              <w:left w:w="0" w:type="dxa"/>
              <w:bottom w:w="0" w:type="dxa"/>
              <w:right w:w="0" w:type="dxa"/>
            </w:tcMar>
            <w:vAlign w:val="bottom"/>
          </w:tcPr>
          <w:p w14:paraId="00C18E83" w14:textId="77777777" w:rsidR="00A53AD6" w:rsidRDefault="00A53AD6">
            <w:pPr>
              <w:pStyle w:val="NormalText"/>
              <w:jc w:val="center"/>
            </w:pPr>
            <w:r>
              <w:t>Cost per Period</w:t>
            </w:r>
          </w:p>
        </w:tc>
      </w:tr>
      <w:tr w:rsidR="00A53AD6" w14:paraId="00C18E8A" w14:textId="77777777">
        <w:tc>
          <w:tcPr>
            <w:tcW w:w="5760" w:type="dxa"/>
            <w:tcBorders>
              <w:top w:val="nil"/>
              <w:left w:val="nil"/>
              <w:bottom w:val="nil"/>
              <w:right w:val="nil"/>
            </w:tcBorders>
            <w:shd w:val="clear" w:color="auto" w:fill="FFFFFF"/>
            <w:vAlign w:val="bottom"/>
          </w:tcPr>
          <w:p w14:paraId="00C18E85"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E86"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E87" w14:textId="77777777" w:rsidR="00A53AD6" w:rsidRDefault="00A53AD6">
            <w:pPr>
              <w:pStyle w:val="NormalText"/>
              <w:jc w:val="right"/>
            </w:pPr>
            <w:r>
              <w:t>6.20</w:t>
            </w:r>
          </w:p>
        </w:tc>
        <w:tc>
          <w:tcPr>
            <w:tcW w:w="280" w:type="dxa"/>
            <w:tcBorders>
              <w:top w:val="nil"/>
              <w:left w:val="nil"/>
              <w:bottom w:val="nil"/>
              <w:right w:val="nil"/>
            </w:tcBorders>
            <w:tcMar>
              <w:top w:w="0" w:type="dxa"/>
              <w:left w:w="0" w:type="dxa"/>
              <w:bottom w:w="0" w:type="dxa"/>
              <w:right w:w="0" w:type="dxa"/>
            </w:tcMar>
            <w:vAlign w:val="bottom"/>
          </w:tcPr>
          <w:p w14:paraId="00C18E88"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E89" w14:textId="77777777" w:rsidR="00A53AD6" w:rsidRDefault="00A53AD6">
            <w:pPr>
              <w:pStyle w:val="NormalText"/>
              <w:jc w:val="right"/>
            </w:pPr>
            <w:r>
              <w:t> </w:t>
            </w:r>
          </w:p>
        </w:tc>
      </w:tr>
      <w:tr w:rsidR="00A53AD6" w14:paraId="00C18E90" w14:textId="77777777">
        <w:tc>
          <w:tcPr>
            <w:tcW w:w="5760" w:type="dxa"/>
            <w:tcBorders>
              <w:top w:val="nil"/>
              <w:left w:val="nil"/>
              <w:bottom w:val="nil"/>
              <w:right w:val="nil"/>
            </w:tcBorders>
            <w:vAlign w:val="bottom"/>
          </w:tcPr>
          <w:p w14:paraId="00C18E8B"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E8C"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E8D" w14:textId="77777777" w:rsidR="00A53AD6" w:rsidRDefault="00A53AD6">
            <w:pPr>
              <w:pStyle w:val="NormalText"/>
              <w:jc w:val="right"/>
            </w:pPr>
            <w:r>
              <w:t>3.10</w:t>
            </w:r>
          </w:p>
        </w:tc>
        <w:tc>
          <w:tcPr>
            <w:tcW w:w="280" w:type="dxa"/>
            <w:tcBorders>
              <w:top w:val="nil"/>
              <w:left w:val="nil"/>
              <w:bottom w:val="nil"/>
              <w:right w:val="nil"/>
            </w:tcBorders>
            <w:tcMar>
              <w:top w:w="0" w:type="dxa"/>
              <w:left w:w="0" w:type="dxa"/>
              <w:bottom w:w="0" w:type="dxa"/>
              <w:right w:w="0" w:type="dxa"/>
            </w:tcMar>
            <w:vAlign w:val="bottom"/>
          </w:tcPr>
          <w:p w14:paraId="00C18E8E"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E8F" w14:textId="77777777" w:rsidR="00A53AD6" w:rsidRDefault="00A53AD6">
            <w:pPr>
              <w:pStyle w:val="NormalText"/>
              <w:jc w:val="right"/>
            </w:pPr>
            <w:r>
              <w:t> </w:t>
            </w:r>
          </w:p>
        </w:tc>
      </w:tr>
      <w:tr w:rsidR="00A53AD6" w14:paraId="00C18E96" w14:textId="77777777">
        <w:tc>
          <w:tcPr>
            <w:tcW w:w="5760" w:type="dxa"/>
            <w:tcBorders>
              <w:top w:val="nil"/>
              <w:left w:val="nil"/>
              <w:bottom w:val="nil"/>
              <w:right w:val="nil"/>
            </w:tcBorders>
            <w:vAlign w:val="bottom"/>
          </w:tcPr>
          <w:p w14:paraId="00C18E91"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E92"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E93" w14:textId="77777777" w:rsidR="00A53AD6" w:rsidRDefault="00A53AD6">
            <w:pPr>
              <w:pStyle w:val="NormalText"/>
              <w:jc w:val="right"/>
            </w:pPr>
            <w:r>
              <w:t>1.35</w:t>
            </w:r>
          </w:p>
        </w:tc>
        <w:tc>
          <w:tcPr>
            <w:tcW w:w="280" w:type="dxa"/>
            <w:tcBorders>
              <w:top w:val="nil"/>
              <w:left w:val="nil"/>
              <w:bottom w:val="nil"/>
              <w:right w:val="nil"/>
            </w:tcBorders>
            <w:tcMar>
              <w:top w:w="0" w:type="dxa"/>
              <w:left w:w="0" w:type="dxa"/>
              <w:bottom w:w="0" w:type="dxa"/>
              <w:right w:w="0" w:type="dxa"/>
            </w:tcMar>
            <w:vAlign w:val="bottom"/>
          </w:tcPr>
          <w:p w14:paraId="00C18E94"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E95" w14:textId="77777777" w:rsidR="00A53AD6" w:rsidRDefault="00A53AD6">
            <w:pPr>
              <w:pStyle w:val="NormalText"/>
              <w:jc w:val="right"/>
            </w:pPr>
            <w:r>
              <w:t> </w:t>
            </w:r>
          </w:p>
        </w:tc>
      </w:tr>
      <w:tr w:rsidR="00A53AD6" w14:paraId="00C18E9C" w14:textId="77777777">
        <w:tc>
          <w:tcPr>
            <w:tcW w:w="5760" w:type="dxa"/>
            <w:tcBorders>
              <w:top w:val="nil"/>
              <w:left w:val="nil"/>
              <w:bottom w:val="nil"/>
              <w:right w:val="nil"/>
            </w:tcBorders>
            <w:vAlign w:val="bottom"/>
          </w:tcPr>
          <w:p w14:paraId="00C18E97" w14:textId="77777777"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14:paraId="00C18E98"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E99"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E9A"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E9B" w14:textId="77777777" w:rsidR="00A53AD6" w:rsidRDefault="00A53AD6">
            <w:pPr>
              <w:pStyle w:val="NormalText"/>
              <w:jc w:val="right"/>
            </w:pPr>
            <w:r>
              <w:t>14,000</w:t>
            </w:r>
          </w:p>
        </w:tc>
      </w:tr>
      <w:tr w:rsidR="00A53AD6" w14:paraId="00C18EA2" w14:textId="77777777">
        <w:tc>
          <w:tcPr>
            <w:tcW w:w="5760" w:type="dxa"/>
            <w:tcBorders>
              <w:top w:val="nil"/>
              <w:left w:val="nil"/>
              <w:bottom w:val="nil"/>
              <w:right w:val="nil"/>
            </w:tcBorders>
            <w:vAlign w:val="bottom"/>
          </w:tcPr>
          <w:p w14:paraId="00C18E9D"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E9E"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E9F" w14:textId="77777777" w:rsidR="00A53AD6" w:rsidRDefault="00A53AD6">
            <w:pPr>
              <w:pStyle w:val="NormalText"/>
              <w:jc w:val="right"/>
            </w:pPr>
            <w:r>
              <w:t>1.50</w:t>
            </w:r>
          </w:p>
        </w:tc>
        <w:tc>
          <w:tcPr>
            <w:tcW w:w="280" w:type="dxa"/>
            <w:tcBorders>
              <w:top w:val="nil"/>
              <w:left w:val="nil"/>
              <w:bottom w:val="nil"/>
              <w:right w:val="nil"/>
            </w:tcBorders>
            <w:tcMar>
              <w:top w:w="0" w:type="dxa"/>
              <w:left w:w="0" w:type="dxa"/>
              <w:bottom w:w="0" w:type="dxa"/>
              <w:right w:w="0" w:type="dxa"/>
            </w:tcMar>
            <w:vAlign w:val="bottom"/>
          </w:tcPr>
          <w:p w14:paraId="00C18EA0"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EA1" w14:textId="77777777" w:rsidR="00A53AD6" w:rsidRDefault="00A53AD6">
            <w:pPr>
              <w:pStyle w:val="NormalText"/>
              <w:jc w:val="right"/>
            </w:pPr>
            <w:r>
              <w:t> </w:t>
            </w:r>
          </w:p>
        </w:tc>
      </w:tr>
      <w:tr w:rsidR="00A53AD6" w14:paraId="00C18EA8" w14:textId="77777777">
        <w:tc>
          <w:tcPr>
            <w:tcW w:w="5760" w:type="dxa"/>
            <w:tcBorders>
              <w:top w:val="nil"/>
              <w:left w:val="nil"/>
              <w:bottom w:val="nil"/>
              <w:right w:val="nil"/>
            </w:tcBorders>
            <w:vAlign w:val="bottom"/>
          </w:tcPr>
          <w:p w14:paraId="00C18EA3" w14:textId="77777777"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EA4"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8EA5" w14:textId="77777777"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14:paraId="00C18EA6" w14:textId="77777777"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14:paraId="00C18EA7" w14:textId="77777777" w:rsidR="00A53AD6" w:rsidRDefault="00A53AD6">
            <w:pPr>
              <w:pStyle w:val="NormalText"/>
              <w:jc w:val="right"/>
            </w:pPr>
            <w:r>
              <w:t> </w:t>
            </w:r>
          </w:p>
        </w:tc>
      </w:tr>
      <w:tr w:rsidR="00A53AD6" w14:paraId="00C18EAE" w14:textId="77777777">
        <w:tc>
          <w:tcPr>
            <w:tcW w:w="5760" w:type="dxa"/>
            <w:tcBorders>
              <w:top w:val="nil"/>
              <w:left w:val="nil"/>
              <w:bottom w:val="nil"/>
              <w:right w:val="nil"/>
            </w:tcBorders>
            <w:vAlign w:val="bottom"/>
          </w:tcPr>
          <w:p w14:paraId="00C18EA9" w14:textId="77777777"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8EAA"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8EAB"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8EAC" w14:textId="77777777"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14:paraId="00C18EAD" w14:textId="77777777" w:rsidR="00A53AD6" w:rsidRDefault="00A53AD6">
            <w:pPr>
              <w:pStyle w:val="NormalText"/>
              <w:jc w:val="right"/>
            </w:pPr>
            <w:r>
              <w:t>4,500</w:t>
            </w:r>
          </w:p>
        </w:tc>
      </w:tr>
    </w:tbl>
    <w:p w14:paraId="00C18EAF" w14:textId="77777777" w:rsidR="00A53AD6" w:rsidRDefault="00A53AD6">
      <w:pPr>
        <w:pStyle w:val="NormalText"/>
      </w:pPr>
    </w:p>
    <w:p w14:paraId="00C18EB0" w14:textId="77777777" w:rsidR="00A53AD6" w:rsidRDefault="00A53AD6">
      <w:pPr>
        <w:pStyle w:val="NormalText"/>
      </w:pPr>
      <w:r>
        <w:t>The incremental manufacturing cost that the company will incur if it increases production from 5,000 to 5,001 units is closest to:</w:t>
      </w:r>
    </w:p>
    <w:p w14:paraId="00C18EB1" w14:textId="77777777" w:rsidR="00A53AD6" w:rsidRDefault="00A53AD6">
      <w:pPr>
        <w:pStyle w:val="NormalText"/>
      </w:pPr>
      <w:r>
        <w:t>A) $10.65</w:t>
      </w:r>
    </w:p>
    <w:p w14:paraId="00C18EB2" w14:textId="77777777" w:rsidR="00A53AD6" w:rsidRDefault="00A53AD6">
      <w:pPr>
        <w:pStyle w:val="NormalText"/>
      </w:pPr>
      <w:r>
        <w:t>B) $13.45</w:t>
      </w:r>
    </w:p>
    <w:p w14:paraId="00C18EB3" w14:textId="77777777" w:rsidR="00A53AD6" w:rsidRDefault="00A53AD6">
      <w:pPr>
        <w:pStyle w:val="NormalText"/>
      </w:pPr>
      <w:r>
        <w:t>C) $16.25</w:t>
      </w:r>
    </w:p>
    <w:p w14:paraId="00C18EB4" w14:textId="77777777" w:rsidR="00A53AD6" w:rsidRDefault="00A53AD6">
      <w:pPr>
        <w:pStyle w:val="NormalText"/>
      </w:pPr>
      <w:r>
        <w:t>D) $13.95</w:t>
      </w:r>
    </w:p>
    <w:p w14:paraId="00C18EB5" w14:textId="77777777" w:rsidR="003C39DD" w:rsidRDefault="003C39DD">
      <w:pPr>
        <w:pStyle w:val="NormalText"/>
      </w:pPr>
    </w:p>
    <w:p w14:paraId="00C18EB6" w14:textId="77777777" w:rsidR="00A53AD6" w:rsidRDefault="003C39DD">
      <w:pPr>
        <w:pStyle w:val="NormalText"/>
      </w:pPr>
      <w:r>
        <w:t>Answer:</w:t>
      </w:r>
      <w:r w:rsidR="00A53AD6">
        <w:t xml:space="preserve">  A</w:t>
      </w:r>
    </w:p>
    <w:p w14:paraId="00C18EB7"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8EBB" w14:textId="77777777">
        <w:tc>
          <w:tcPr>
            <w:tcW w:w="5480" w:type="dxa"/>
            <w:tcBorders>
              <w:top w:val="nil"/>
              <w:left w:val="nil"/>
              <w:bottom w:val="nil"/>
              <w:right w:val="nil"/>
            </w:tcBorders>
            <w:vAlign w:val="bottom"/>
          </w:tcPr>
          <w:p w14:paraId="00C18EB8"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EB9" w14:textId="77777777" w:rsidR="00A53AD6" w:rsidRDefault="00A53AD6">
            <w:pPr>
              <w:pStyle w:val="NormalText"/>
              <w:jc w:val="center"/>
            </w:pPr>
            <w:r>
              <w:t> </w:t>
            </w:r>
          </w:p>
        </w:tc>
        <w:tc>
          <w:tcPr>
            <w:tcW w:w="700" w:type="dxa"/>
            <w:tcBorders>
              <w:top w:val="nil"/>
              <w:left w:val="nil"/>
              <w:bottom w:val="nil"/>
              <w:right w:val="nil"/>
            </w:tcBorders>
            <w:tcMar>
              <w:top w:w="0" w:type="dxa"/>
              <w:left w:w="0" w:type="dxa"/>
              <w:bottom w:w="0" w:type="dxa"/>
              <w:right w:w="0" w:type="dxa"/>
            </w:tcMar>
            <w:vAlign w:val="bottom"/>
          </w:tcPr>
          <w:p w14:paraId="00C18EBA" w14:textId="77777777" w:rsidR="00A53AD6" w:rsidRDefault="00A53AD6">
            <w:pPr>
              <w:pStyle w:val="NormalText"/>
              <w:jc w:val="center"/>
            </w:pPr>
            <w:r>
              <w:t> </w:t>
            </w:r>
          </w:p>
        </w:tc>
      </w:tr>
      <w:tr w:rsidR="00A53AD6" w14:paraId="00C18EBF" w14:textId="77777777">
        <w:tc>
          <w:tcPr>
            <w:tcW w:w="5480" w:type="dxa"/>
            <w:tcBorders>
              <w:top w:val="nil"/>
              <w:left w:val="nil"/>
              <w:bottom w:val="nil"/>
              <w:right w:val="nil"/>
            </w:tcBorders>
            <w:vAlign w:val="bottom"/>
          </w:tcPr>
          <w:p w14:paraId="00C18EBC"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EBD"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8EBE" w14:textId="77777777" w:rsidR="00A53AD6" w:rsidRDefault="00A53AD6">
            <w:pPr>
              <w:pStyle w:val="NormalText"/>
              <w:jc w:val="right"/>
            </w:pPr>
            <w:r>
              <w:t>6.20</w:t>
            </w:r>
          </w:p>
        </w:tc>
      </w:tr>
      <w:tr w:rsidR="00A53AD6" w14:paraId="00C18EC3" w14:textId="77777777">
        <w:tc>
          <w:tcPr>
            <w:tcW w:w="5480" w:type="dxa"/>
            <w:tcBorders>
              <w:top w:val="nil"/>
              <w:left w:val="nil"/>
              <w:bottom w:val="nil"/>
              <w:right w:val="nil"/>
            </w:tcBorders>
            <w:vAlign w:val="bottom"/>
          </w:tcPr>
          <w:p w14:paraId="00C18EC0"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EC1"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8EC2" w14:textId="77777777" w:rsidR="00A53AD6" w:rsidRDefault="00A53AD6">
            <w:pPr>
              <w:pStyle w:val="NormalText"/>
              <w:jc w:val="right"/>
            </w:pPr>
            <w:r>
              <w:t>3.10</w:t>
            </w:r>
          </w:p>
        </w:tc>
      </w:tr>
      <w:tr w:rsidR="00A53AD6" w14:paraId="00C18EC7" w14:textId="77777777">
        <w:tc>
          <w:tcPr>
            <w:tcW w:w="5480" w:type="dxa"/>
            <w:tcBorders>
              <w:top w:val="nil"/>
              <w:left w:val="nil"/>
              <w:bottom w:val="nil"/>
              <w:right w:val="nil"/>
            </w:tcBorders>
            <w:shd w:val="clear" w:color="auto" w:fill="FFFFFF"/>
            <w:vAlign w:val="bottom"/>
          </w:tcPr>
          <w:p w14:paraId="00C18EC4"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8EC5"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8EC6" w14:textId="77777777" w:rsidR="00A53AD6" w:rsidRDefault="00A53AD6">
            <w:pPr>
              <w:pStyle w:val="NormalText"/>
              <w:jc w:val="right"/>
            </w:pPr>
            <w:r>
              <w:t>1.35</w:t>
            </w:r>
          </w:p>
        </w:tc>
      </w:tr>
      <w:tr w:rsidR="00A53AD6" w14:paraId="00C18ECB" w14:textId="77777777">
        <w:tc>
          <w:tcPr>
            <w:tcW w:w="5480" w:type="dxa"/>
            <w:tcBorders>
              <w:top w:val="nil"/>
              <w:left w:val="nil"/>
              <w:bottom w:val="nil"/>
              <w:right w:val="nil"/>
            </w:tcBorders>
            <w:vAlign w:val="bottom"/>
          </w:tcPr>
          <w:p w14:paraId="00C18EC8" w14:textId="77777777" w:rsidR="00A53AD6" w:rsidRDefault="00A53AD6">
            <w:pPr>
              <w:pStyle w:val="NormalText"/>
            </w:pPr>
            <w:r>
              <w:t>Incremental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8EC9"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8ECA" w14:textId="77777777" w:rsidR="00A53AD6" w:rsidRDefault="00A53AD6">
            <w:pPr>
              <w:pStyle w:val="NormalText"/>
              <w:jc w:val="right"/>
            </w:pPr>
            <w:r>
              <w:t>10.65</w:t>
            </w:r>
          </w:p>
        </w:tc>
      </w:tr>
    </w:tbl>
    <w:p w14:paraId="00C18ECC" w14:textId="77777777" w:rsidR="00A53AD6" w:rsidRDefault="00A53AD6">
      <w:pPr>
        <w:pStyle w:val="NormalText"/>
      </w:pPr>
      <w:r>
        <w:t> </w:t>
      </w:r>
    </w:p>
    <w:p w14:paraId="00C18ECD" w14:textId="77777777" w:rsidR="00A53AD6" w:rsidRDefault="003C39DD">
      <w:pPr>
        <w:pStyle w:val="NormalText"/>
      </w:pPr>
      <w:r>
        <w:t>Difficulty: 1 Easy</w:t>
      </w:r>
    </w:p>
    <w:p w14:paraId="00C18ECE" w14:textId="77777777" w:rsidR="00A53AD6" w:rsidRDefault="00A53AD6">
      <w:pPr>
        <w:pStyle w:val="NormalText"/>
      </w:pPr>
      <w:r>
        <w:t>Topic:  Cost Classifications for Decision Making</w:t>
      </w:r>
    </w:p>
    <w:p w14:paraId="00C18ECF" w14:textId="77777777" w:rsidR="00A53AD6" w:rsidRDefault="00A53AD6">
      <w:pPr>
        <w:pStyle w:val="NormalText"/>
      </w:pPr>
      <w:r>
        <w:t>Learning Objective:  01-05 Understand cost classifications used in making decisions: differential costs, sunk costs, and opportunity costs.</w:t>
      </w:r>
    </w:p>
    <w:p w14:paraId="00C18ED0" w14:textId="77777777" w:rsidR="00A53AD6" w:rsidRDefault="00A53AD6">
      <w:pPr>
        <w:pStyle w:val="NormalText"/>
      </w:pPr>
      <w:r>
        <w:t>Bloom's:  Apply</w:t>
      </w:r>
    </w:p>
    <w:p w14:paraId="00C18ED1" w14:textId="77777777" w:rsidR="00A53AD6" w:rsidRDefault="00A53AD6">
      <w:pPr>
        <w:pStyle w:val="NormalText"/>
      </w:pPr>
      <w:r>
        <w:t>AACSB:  Analytical Thinking</w:t>
      </w:r>
    </w:p>
    <w:p w14:paraId="00C18ED2" w14:textId="77777777" w:rsidR="00A53AD6" w:rsidRDefault="00A53AD6">
      <w:pPr>
        <w:pStyle w:val="NormalText"/>
      </w:pPr>
      <w:r>
        <w:t>AICPA:  BB Critical Thinking; FN Measurement</w:t>
      </w:r>
    </w:p>
    <w:p w14:paraId="00C18ED3" w14:textId="77777777" w:rsidR="00A53AD6" w:rsidRDefault="00A53AD6">
      <w:pPr>
        <w:pStyle w:val="NormalText"/>
      </w:pPr>
    </w:p>
    <w:p w14:paraId="00C18ED4" w14:textId="77777777" w:rsidR="00B2306E" w:rsidRDefault="00B2306E">
      <w:pPr>
        <w:rPr>
          <w:rFonts w:ascii="Times New Roman" w:hAnsi="Times New Roman"/>
          <w:color w:val="000000"/>
          <w:sz w:val="24"/>
          <w:szCs w:val="24"/>
        </w:rPr>
      </w:pPr>
      <w:r>
        <w:br w:type="page"/>
      </w:r>
    </w:p>
    <w:p w14:paraId="00C18ED5" w14:textId="77777777" w:rsidR="00A53AD6" w:rsidRDefault="00A53AD6">
      <w:pPr>
        <w:pStyle w:val="NormalText"/>
      </w:pPr>
      <w:r>
        <w:t xml:space="preserve">182) </w:t>
      </w:r>
      <w:proofErr w:type="spellStart"/>
      <w:r>
        <w:t>Vignana</w:t>
      </w:r>
      <w:proofErr w:type="spellEnd"/>
      <w:r>
        <w:t xml:space="preserve"> Corporation manufactures and sells hand-painted clay figurines of popular sports heroes. Shown below are some of the costs incurred by </w:t>
      </w:r>
      <w:proofErr w:type="spellStart"/>
      <w:r>
        <w:t>Vignana</w:t>
      </w:r>
      <w:proofErr w:type="spellEnd"/>
      <w:r>
        <w:t xml:space="preserve"> for last year:</w:t>
      </w:r>
    </w:p>
    <w:p w14:paraId="00C18ED6"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120"/>
        <w:gridCol w:w="280"/>
        <w:gridCol w:w="840"/>
      </w:tblGrid>
      <w:tr w:rsidR="00A53AD6" w14:paraId="00C18EDA" w14:textId="77777777">
        <w:tc>
          <w:tcPr>
            <w:tcW w:w="6120" w:type="dxa"/>
            <w:tcBorders>
              <w:top w:val="nil"/>
              <w:left w:val="nil"/>
              <w:bottom w:val="nil"/>
              <w:right w:val="nil"/>
            </w:tcBorders>
            <w:vAlign w:val="bottom"/>
          </w:tcPr>
          <w:p w14:paraId="00C18ED7"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ED8" w14:textId="77777777" w:rsidR="00A53AD6" w:rsidRDefault="00A53AD6">
            <w:pPr>
              <w:pStyle w:val="NormalText"/>
              <w:jc w:val="center"/>
            </w:pPr>
            <w:r>
              <w:t> </w:t>
            </w:r>
          </w:p>
        </w:tc>
        <w:tc>
          <w:tcPr>
            <w:tcW w:w="840" w:type="dxa"/>
            <w:tcBorders>
              <w:top w:val="nil"/>
              <w:left w:val="nil"/>
              <w:bottom w:val="nil"/>
              <w:right w:val="nil"/>
            </w:tcBorders>
            <w:tcMar>
              <w:top w:w="0" w:type="dxa"/>
              <w:left w:w="0" w:type="dxa"/>
              <w:bottom w:w="0" w:type="dxa"/>
              <w:right w:w="0" w:type="dxa"/>
            </w:tcMar>
            <w:vAlign w:val="bottom"/>
          </w:tcPr>
          <w:p w14:paraId="00C18ED9" w14:textId="77777777" w:rsidR="00A53AD6" w:rsidRDefault="00A53AD6">
            <w:pPr>
              <w:pStyle w:val="NormalText"/>
              <w:jc w:val="center"/>
            </w:pPr>
            <w:r>
              <w:t> </w:t>
            </w:r>
          </w:p>
        </w:tc>
      </w:tr>
      <w:tr w:rsidR="00A53AD6" w14:paraId="00C18EDE" w14:textId="77777777">
        <w:tc>
          <w:tcPr>
            <w:tcW w:w="6120" w:type="dxa"/>
            <w:tcBorders>
              <w:top w:val="nil"/>
              <w:left w:val="nil"/>
              <w:bottom w:val="nil"/>
              <w:right w:val="nil"/>
            </w:tcBorders>
            <w:shd w:val="clear" w:color="auto" w:fill="FFFFFF"/>
            <w:vAlign w:val="bottom"/>
          </w:tcPr>
          <w:p w14:paraId="00C18EDB" w14:textId="77777777" w:rsidR="00A53AD6" w:rsidRDefault="00A53AD6">
            <w:pPr>
              <w:pStyle w:val="NormalText"/>
            </w:pPr>
            <w:r>
              <w:t>Cost of clay used in production</w:t>
            </w:r>
          </w:p>
        </w:tc>
        <w:tc>
          <w:tcPr>
            <w:tcW w:w="280" w:type="dxa"/>
            <w:tcBorders>
              <w:top w:val="nil"/>
              <w:left w:val="nil"/>
              <w:bottom w:val="nil"/>
              <w:right w:val="nil"/>
            </w:tcBorders>
            <w:tcMar>
              <w:top w:w="0" w:type="dxa"/>
              <w:left w:w="0" w:type="dxa"/>
              <w:bottom w:w="0" w:type="dxa"/>
              <w:right w:w="0" w:type="dxa"/>
            </w:tcMar>
            <w:vAlign w:val="bottom"/>
          </w:tcPr>
          <w:p w14:paraId="00C18EDC"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EDD" w14:textId="77777777" w:rsidR="00A53AD6" w:rsidRDefault="00A53AD6">
            <w:pPr>
              <w:pStyle w:val="NormalText"/>
              <w:jc w:val="right"/>
            </w:pPr>
            <w:r>
              <w:t>65,000</w:t>
            </w:r>
          </w:p>
        </w:tc>
      </w:tr>
      <w:tr w:rsidR="00A53AD6" w14:paraId="00C18EE2" w14:textId="77777777">
        <w:tc>
          <w:tcPr>
            <w:tcW w:w="6120" w:type="dxa"/>
            <w:tcBorders>
              <w:top w:val="nil"/>
              <w:left w:val="nil"/>
              <w:bottom w:val="nil"/>
              <w:right w:val="nil"/>
            </w:tcBorders>
            <w:vAlign w:val="bottom"/>
          </w:tcPr>
          <w:p w14:paraId="00C18EDF" w14:textId="77777777" w:rsidR="00A53AD6" w:rsidRDefault="00A53AD6">
            <w:pPr>
              <w:pStyle w:val="NormalText"/>
            </w:pPr>
            <w:r>
              <w:t>Wages paid to the workers who paint the figurines</w:t>
            </w:r>
          </w:p>
        </w:tc>
        <w:tc>
          <w:tcPr>
            <w:tcW w:w="280" w:type="dxa"/>
            <w:tcBorders>
              <w:top w:val="nil"/>
              <w:left w:val="nil"/>
              <w:bottom w:val="nil"/>
              <w:right w:val="nil"/>
            </w:tcBorders>
            <w:tcMar>
              <w:top w:w="0" w:type="dxa"/>
              <w:left w:w="0" w:type="dxa"/>
              <w:bottom w:w="0" w:type="dxa"/>
              <w:right w:w="0" w:type="dxa"/>
            </w:tcMar>
            <w:vAlign w:val="bottom"/>
          </w:tcPr>
          <w:p w14:paraId="00C18EE0"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EE1" w14:textId="77777777" w:rsidR="00A53AD6" w:rsidRDefault="00A53AD6">
            <w:pPr>
              <w:pStyle w:val="NormalText"/>
              <w:jc w:val="right"/>
            </w:pPr>
            <w:r>
              <w:t>90,000</w:t>
            </w:r>
          </w:p>
        </w:tc>
      </w:tr>
      <w:tr w:rsidR="00A53AD6" w14:paraId="00C18EE6" w14:textId="77777777">
        <w:tc>
          <w:tcPr>
            <w:tcW w:w="6120" w:type="dxa"/>
            <w:tcBorders>
              <w:top w:val="nil"/>
              <w:left w:val="nil"/>
              <w:bottom w:val="nil"/>
              <w:right w:val="nil"/>
            </w:tcBorders>
            <w:vAlign w:val="bottom"/>
          </w:tcPr>
          <w:p w14:paraId="00C18EE3" w14:textId="77777777" w:rsidR="00A53AD6" w:rsidRDefault="00A53AD6">
            <w:pPr>
              <w:pStyle w:val="NormalText"/>
            </w:pPr>
            <w:r>
              <w:t>Wages paid to the sales manager's secretary</w:t>
            </w:r>
          </w:p>
        </w:tc>
        <w:tc>
          <w:tcPr>
            <w:tcW w:w="280" w:type="dxa"/>
            <w:tcBorders>
              <w:top w:val="nil"/>
              <w:left w:val="nil"/>
              <w:bottom w:val="nil"/>
              <w:right w:val="nil"/>
            </w:tcBorders>
            <w:tcMar>
              <w:top w:w="0" w:type="dxa"/>
              <w:left w:w="0" w:type="dxa"/>
              <w:bottom w:w="0" w:type="dxa"/>
              <w:right w:w="0" w:type="dxa"/>
            </w:tcMar>
            <w:vAlign w:val="bottom"/>
          </w:tcPr>
          <w:p w14:paraId="00C18EE4"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EE5" w14:textId="77777777" w:rsidR="00A53AD6" w:rsidRDefault="00A53AD6">
            <w:pPr>
              <w:pStyle w:val="NormalText"/>
              <w:jc w:val="right"/>
            </w:pPr>
            <w:r>
              <w:t>22,000</w:t>
            </w:r>
          </w:p>
        </w:tc>
      </w:tr>
      <w:tr w:rsidR="00A53AD6" w14:paraId="00C18EEA" w14:textId="77777777">
        <w:tc>
          <w:tcPr>
            <w:tcW w:w="6120" w:type="dxa"/>
            <w:tcBorders>
              <w:top w:val="nil"/>
              <w:left w:val="nil"/>
              <w:bottom w:val="nil"/>
              <w:right w:val="nil"/>
            </w:tcBorders>
            <w:vAlign w:val="bottom"/>
          </w:tcPr>
          <w:p w14:paraId="00C18EE7" w14:textId="77777777" w:rsidR="00A53AD6" w:rsidRDefault="00A53AD6">
            <w:pPr>
              <w:pStyle w:val="NormalText"/>
            </w:pPr>
            <w:r>
              <w:t>Cost of junk mail advertising</w:t>
            </w:r>
          </w:p>
        </w:tc>
        <w:tc>
          <w:tcPr>
            <w:tcW w:w="280" w:type="dxa"/>
            <w:tcBorders>
              <w:top w:val="nil"/>
              <w:left w:val="nil"/>
              <w:bottom w:val="nil"/>
              <w:right w:val="nil"/>
            </w:tcBorders>
            <w:tcMar>
              <w:top w:w="0" w:type="dxa"/>
              <w:left w:w="0" w:type="dxa"/>
              <w:bottom w:w="0" w:type="dxa"/>
              <w:right w:w="0" w:type="dxa"/>
            </w:tcMar>
            <w:vAlign w:val="bottom"/>
          </w:tcPr>
          <w:p w14:paraId="00C18EE8"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EE9" w14:textId="77777777" w:rsidR="00A53AD6" w:rsidRDefault="00A53AD6">
            <w:pPr>
              <w:pStyle w:val="NormalText"/>
              <w:jc w:val="right"/>
            </w:pPr>
            <w:r>
              <w:t>47,000</w:t>
            </w:r>
          </w:p>
        </w:tc>
      </w:tr>
    </w:tbl>
    <w:p w14:paraId="00C18EEB" w14:textId="77777777" w:rsidR="00A53AD6" w:rsidRDefault="00A53AD6">
      <w:pPr>
        <w:pStyle w:val="NormalText"/>
      </w:pPr>
    </w:p>
    <w:p w14:paraId="00C18EEC" w14:textId="77777777" w:rsidR="00A53AD6" w:rsidRDefault="00A53AD6">
      <w:pPr>
        <w:pStyle w:val="NormalText"/>
      </w:pPr>
      <w:r>
        <w:t>What is the total of the direct costs above?</w:t>
      </w:r>
    </w:p>
    <w:p w14:paraId="00C18EED" w14:textId="77777777" w:rsidR="00A53AD6" w:rsidRDefault="00A53AD6">
      <w:pPr>
        <w:pStyle w:val="NormalText"/>
      </w:pPr>
      <w:r>
        <w:t>A) $65,000</w:t>
      </w:r>
    </w:p>
    <w:p w14:paraId="00C18EEE" w14:textId="77777777" w:rsidR="00A53AD6" w:rsidRDefault="00A53AD6">
      <w:pPr>
        <w:pStyle w:val="NormalText"/>
      </w:pPr>
      <w:r>
        <w:t>B) $112,000</w:t>
      </w:r>
    </w:p>
    <w:p w14:paraId="00C18EEF" w14:textId="77777777" w:rsidR="00A53AD6" w:rsidRDefault="00A53AD6">
      <w:pPr>
        <w:pStyle w:val="NormalText"/>
      </w:pPr>
      <w:r>
        <w:t>C) $155,000</w:t>
      </w:r>
    </w:p>
    <w:p w14:paraId="00C18EF0" w14:textId="77777777" w:rsidR="00A53AD6" w:rsidRDefault="00A53AD6">
      <w:pPr>
        <w:pStyle w:val="NormalText"/>
      </w:pPr>
      <w:r>
        <w:t>D) $202,000</w:t>
      </w:r>
    </w:p>
    <w:p w14:paraId="00C18EF1" w14:textId="77777777" w:rsidR="003C39DD" w:rsidRDefault="003C39DD">
      <w:pPr>
        <w:pStyle w:val="NormalText"/>
      </w:pPr>
    </w:p>
    <w:p w14:paraId="00C18EF2" w14:textId="77777777" w:rsidR="00A53AD6" w:rsidRDefault="003C39DD">
      <w:pPr>
        <w:pStyle w:val="NormalText"/>
      </w:pPr>
      <w:r>
        <w:t>Answer:</w:t>
      </w:r>
      <w:r w:rsidR="00A53AD6">
        <w:t xml:space="preserve">  C</w:t>
      </w:r>
    </w:p>
    <w:p w14:paraId="00C18EF3" w14:textId="77777777" w:rsidR="00A53AD6" w:rsidRDefault="00A53AD6">
      <w:pPr>
        <w:pStyle w:val="NormalText"/>
      </w:pPr>
      <w:r>
        <w:t>Explanation:  Direct costs include the cost of clay used in production and the wages paid to the workers who paint the figurines.</w:t>
      </w:r>
    </w:p>
    <w:p w14:paraId="00C18EF4" w14:textId="77777777" w:rsidR="00A53AD6" w:rsidRDefault="00A53AD6">
      <w:pPr>
        <w:pStyle w:val="NormalText"/>
      </w:pPr>
    </w:p>
    <w:p w14:paraId="00C18EF5" w14:textId="77777777" w:rsidR="00A53AD6" w:rsidRDefault="00A53AD6">
      <w:pPr>
        <w:pStyle w:val="NormalText"/>
      </w:pPr>
      <w:r>
        <w:t>$65,000 + $90,000 = $155,000</w:t>
      </w:r>
    </w:p>
    <w:p w14:paraId="00C18EF6" w14:textId="77777777" w:rsidR="00A53AD6" w:rsidRDefault="003C39DD">
      <w:pPr>
        <w:pStyle w:val="NormalText"/>
      </w:pPr>
      <w:r>
        <w:t>Difficulty: 2 Medium</w:t>
      </w:r>
    </w:p>
    <w:p w14:paraId="00C18EF7" w14:textId="77777777" w:rsidR="00A53AD6" w:rsidRDefault="00A53AD6">
      <w:pPr>
        <w:pStyle w:val="NormalText"/>
      </w:pPr>
      <w:r>
        <w:t>Topic:  Cost Classifications for Assigning Costs to Cost Objects</w:t>
      </w:r>
    </w:p>
    <w:p w14:paraId="00C18EF8" w14:textId="77777777" w:rsidR="00A53AD6" w:rsidRDefault="00A53AD6">
      <w:pPr>
        <w:pStyle w:val="NormalText"/>
      </w:pPr>
      <w:r>
        <w:t>Learning Objective:  01-01 Understand cost classifications used for assigning costs to cost objects: direct costs and indirect costs.</w:t>
      </w:r>
    </w:p>
    <w:p w14:paraId="00C18EF9" w14:textId="77777777" w:rsidR="00A53AD6" w:rsidRDefault="00A53AD6">
      <w:pPr>
        <w:pStyle w:val="NormalText"/>
      </w:pPr>
      <w:r>
        <w:t>Bloom's:  Apply</w:t>
      </w:r>
    </w:p>
    <w:p w14:paraId="00C18EFA" w14:textId="77777777" w:rsidR="00A53AD6" w:rsidRDefault="00A53AD6">
      <w:pPr>
        <w:pStyle w:val="NormalText"/>
      </w:pPr>
      <w:r>
        <w:t>AACSB:  Analytical Thinking</w:t>
      </w:r>
    </w:p>
    <w:p w14:paraId="00C18EFB" w14:textId="77777777" w:rsidR="00A53AD6" w:rsidRDefault="00A53AD6">
      <w:pPr>
        <w:pStyle w:val="NormalText"/>
      </w:pPr>
      <w:r>
        <w:t>AICPA:  BB Critical Thinking; FN Measurement</w:t>
      </w:r>
    </w:p>
    <w:p w14:paraId="00C18EFC" w14:textId="77777777" w:rsidR="00A53AD6" w:rsidRDefault="00A53AD6">
      <w:pPr>
        <w:pStyle w:val="NormalText"/>
      </w:pPr>
    </w:p>
    <w:p w14:paraId="00C18EFD" w14:textId="77777777" w:rsidR="00B2306E" w:rsidRDefault="00B2306E">
      <w:pPr>
        <w:rPr>
          <w:rFonts w:ascii="Times New Roman" w:hAnsi="Times New Roman"/>
          <w:color w:val="000000"/>
          <w:sz w:val="24"/>
          <w:szCs w:val="24"/>
        </w:rPr>
      </w:pPr>
      <w:r>
        <w:br w:type="page"/>
      </w:r>
    </w:p>
    <w:p w14:paraId="00C18EFE" w14:textId="77777777" w:rsidR="00A53AD6" w:rsidRDefault="00A53AD6">
      <w:pPr>
        <w:pStyle w:val="NormalText"/>
      </w:pPr>
      <w:r>
        <w:t xml:space="preserve">183) </w:t>
      </w:r>
      <w:proofErr w:type="spellStart"/>
      <w:r>
        <w:t>Vignana</w:t>
      </w:r>
      <w:proofErr w:type="spellEnd"/>
      <w:r>
        <w:t xml:space="preserve"> Corporation manufactures and sells hand-painted clay figurines of popular sports heroes. Shown below are some of the costs incurred by </w:t>
      </w:r>
      <w:proofErr w:type="spellStart"/>
      <w:r>
        <w:t>Vignana</w:t>
      </w:r>
      <w:proofErr w:type="spellEnd"/>
      <w:r>
        <w:t xml:space="preserve"> for last year:</w:t>
      </w:r>
    </w:p>
    <w:p w14:paraId="00C18EF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120"/>
        <w:gridCol w:w="280"/>
        <w:gridCol w:w="840"/>
      </w:tblGrid>
      <w:tr w:rsidR="00A53AD6" w14:paraId="00C18F03" w14:textId="77777777">
        <w:tc>
          <w:tcPr>
            <w:tcW w:w="6120" w:type="dxa"/>
            <w:tcBorders>
              <w:top w:val="nil"/>
              <w:left w:val="nil"/>
              <w:bottom w:val="nil"/>
              <w:right w:val="nil"/>
            </w:tcBorders>
            <w:vAlign w:val="bottom"/>
          </w:tcPr>
          <w:p w14:paraId="00C18F00"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F01" w14:textId="77777777" w:rsidR="00A53AD6" w:rsidRDefault="00A53AD6">
            <w:pPr>
              <w:pStyle w:val="NormalText"/>
              <w:jc w:val="center"/>
            </w:pPr>
            <w:r>
              <w:t> </w:t>
            </w:r>
          </w:p>
        </w:tc>
        <w:tc>
          <w:tcPr>
            <w:tcW w:w="840" w:type="dxa"/>
            <w:tcBorders>
              <w:top w:val="nil"/>
              <w:left w:val="nil"/>
              <w:bottom w:val="nil"/>
              <w:right w:val="nil"/>
            </w:tcBorders>
            <w:tcMar>
              <w:top w:w="0" w:type="dxa"/>
              <w:left w:w="0" w:type="dxa"/>
              <w:bottom w:w="0" w:type="dxa"/>
              <w:right w:w="0" w:type="dxa"/>
            </w:tcMar>
            <w:vAlign w:val="bottom"/>
          </w:tcPr>
          <w:p w14:paraId="00C18F02" w14:textId="77777777" w:rsidR="00A53AD6" w:rsidRDefault="00A53AD6">
            <w:pPr>
              <w:pStyle w:val="NormalText"/>
              <w:jc w:val="center"/>
            </w:pPr>
            <w:r>
              <w:t> </w:t>
            </w:r>
          </w:p>
        </w:tc>
      </w:tr>
      <w:tr w:rsidR="00A53AD6" w14:paraId="00C18F07" w14:textId="77777777">
        <w:tc>
          <w:tcPr>
            <w:tcW w:w="6120" w:type="dxa"/>
            <w:tcBorders>
              <w:top w:val="nil"/>
              <w:left w:val="nil"/>
              <w:bottom w:val="nil"/>
              <w:right w:val="nil"/>
            </w:tcBorders>
            <w:shd w:val="clear" w:color="auto" w:fill="FFFFFF"/>
            <w:vAlign w:val="bottom"/>
          </w:tcPr>
          <w:p w14:paraId="00C18F04" w14:textId="77777777" w:rsidR="00A53AD6" w:rsidRDefault="00A53AD6">
            <w:pPr>
              <w:pStyle w:val="NormalText"/>
            </w:pPr>
            <w:r>
              <w:t>Cost of clay used in production</w:t>
            </w:r>
          </w:p>
        </w:tc>
        <w:tc>
          <w:tcPr>
            <w:tcW w:w="280" w:type="dxa"/>
            <w:tcBorders>
              <w:top w:val="nil"/>
              <w:left w:val="nil"/>
              <w:bottom w:val="nil"/>
              <w:right w:val="nil"/>
            </w:tcBorders>
            <w:tcMar>
              <w:top w:w="0" w:type="dxa"/>
              <w:left w:w="0" w:type="dxa"/>
              <w:bottom w:w="0" w:type="dxa"/>
              <w:right w:w="0" w:type="dxa"/>
            </w:tcMar>
            <w:vAlign w:val="bottom"/>
          </w:tcPr>
          <w:p w14:paraId="00C18F05"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F06" w14:textId="77777777" w:rsidR="00A53AD6" w:rsidRDefault="00A53AD6">
            <w:pPr>
              <w:pStyle w:val="NormalText"/>
              <w:jc w:val="right"/>
            </w:pPr>
            <w:r>
              <w:t>65,000</w:t>
            </w:r>
          </w:p>
        </w:tc>
      </w:tr>
      <w:tr w:rsidR="00A53AD6" w14:paraId="00C18F0B" w14:textId="77777777">
        <w:tc>
          <w:tcPr>
            <w:tcW w:w="6120" w:type="dxa"/>
            <w:tcBorders>
              <w:top w:val="nil"/>
              <w:left w:val="nil"/>
              <w:bottom w:val="nil"/>
              <w:right w:val="nil"/>
            </w:tcBorders>
            <w:vAlign w:val="bottom"/>
          </w:tcPr>
          <w:p w14:paraId="00C18F08" w14:textId="77777777" w:rsidR="00A53AD6" w:rsidRDefault="00A53AD6">
            <w:pPr>
              <w:pStyle w:val="NormalText"/>
            </w:pPr>
            <w:r>
              <w:t>Wages paid to the workers who paint the figurines</w:t>
            </w:r>
          </w:p>
        </w:tc>
        <w:tc>
          <w:tcPr>
            <w:tcW w:w="280" w:type="dxa"/>
            <w:tcBorders>
              <w:top w:val="nil"/>
              <w:left w:val="nil"/>
              <w:bottom w:val="nil"/>
              <w:right w:val="nil"/>
            </w:tcBorders>
            <w:tcMar>
              <w:top w:w="0" w:type="dxa"/>
              <w:left w:w="0" w:type="dxa"/>
              <w:bottom w:w="0" w:type="dxa"/>
              <w:right w:w="0" w:type="dxa"/>
            </w:tcMar>
            <w:vAlign w:val="bottom"/>
          </w:tcPr>
          <w:p w14:paraId="00C18F09"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F0A" w14:textId="77777777" w:rsidR="00A53AD6" w:rsidRDefault="00A53AD6">
            <w:pPr>
              <w:pStyle w:val="NormalText"/>
              <w:jc w:val="right"/>
            </w:pPr>
            <w:r>
              <w:t>90,000</w:t>
            </w:r>
          </w:p>
        </w:tc>
      </w:tr>
      <w:tr w:rsidR="00A53AD6" w14:paraId="00C18F0F" w14:textId="77777777">
        <w:tc>
          <w:tcPr>
            <w:tcW w:w="6120" w:type="dxa"/>
            <w:tcBorders>
              <w:top w:val="nil"/>
              <w:left w:val="nil"/>
              <w:bottom w:val="nil"/>
              <w:right w:val="nil"/>
            </w:tcBorders>
            <w:vAlign w:val="bottom"/>
          </w:tcPr>
          <w:p w14:paraId="00C18F0C" w14:textId="77777777" w:rsidR="00A53AD6" w:rsidRDefault="00A53AD6">
            <w:pPr>
              <w:pStyle w:val="NormalText"/>
            </w:pPr>
            <w:r>
              <w:t>Wages paid to the sales manager's secretary</w:t>
            </w:r>
          </w:p>
        </w:tc>
        <w:tc>
          <w:tcPr>
            <w:tcW w:w="280" w:type="dxa"/>
            <w:tcBorders>
              <w:top w:val="nil"/>
              <w:left w:val="nil"/>
              <w:bottom w:val="nil"/>
              <w:right w:val="nil"/>
            </w:tcBorders>
            <w:tcMar>
              <w:top w:w="0" w:type="dxa"/>
              <w:left w:w="0" w:type="dxa"/>
              <w:bottom w:w="0" w:type="dxa"/>
              <w:right w:w="0" w:type="dxa"/>
            </w:tcMar>
            <w:vAlign w:val="bottom"/>
          </w:tcPr>
          <w:p w14:paraId="00C18F0D"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F0E" w14:textId="77777777" w:rsidR="00A53AD6" w:rsidRDefault="00A53AD6">
            <w:pPr>
              <w:pStyle w:val="NormalText"/>
              <w:jc w:val="right"/>
            </w:pPr>
            <w:r>
              <w:t>22,000</w:t>
            </w:r>
          </w:p>
        </w:tc>
      </w:tr>
      <w:tr w:rsidR="00A53AD6" w14:paraId="00C18F13" w14:textId="77777777">
        <w:tc>
          <w:tcPr>
            <w:tcW w:w="6120" w:type="dxa"/>
            <w:tcBorders>
              <w:top w:val="nil"/>
              <w:left w:val="nil"/>
              <w:bottom w:val="nil"/>
              <w:right w:val="nil"/>
            </w:tcBorders>
            <w:vAlign w:val="bottom"/>
          </w:tcPr>
          <w:p w14:paraId="00C18F10" w14:textId="77777777" w:rsidR="00A53AD6" w:rsidRDefault="00A53AD6">
            <w:pPr>
              <w:pStyle w:val="NormalText"/>
            </w:pPr>
            <w:r>
              <w:t>Cost of junk mail advertising</w:t>
            </w:r>
          </w:p>
        </w:tc>
        <w:tc>
          <w:tcPr>
            <w:tcW w:w="280" w:type="dxa"/>
            <w:tcBorders>
              <w:top w:val="nil"/>
              <w:left w:val="nil"/>
              <w:bottom w:val="nil"/>
              <w:right w:val="nil"/>
            </w:tcBorders>
            <w:tcMar>
              <w:top w:w="0" w:type="dxa"/>
              <w:left w:w="0" w:type="dxa"/>
              <w:bottom w:w="0" w:type="dxa"/>
              <w:right w:w="0" w:type="dxa"/>
            </w:tcMar>
            <w:vAlign w:val="bottom"/>
          </w:tcPr>
          <w:p w14:paraId="00C18F11"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F12" w14:textId="77777777" w:rsidR="00A53AD6" w:rsidRDefault="00A53AD6">
            <w:pPr>
              <w:pStyle w:val="NormalText"/>
              <w:jc w:val="right"/>
            </w:pPr>
            <w:r>
              <w:t>47,000</w:t>
            </w:r>
          </w:p>
        </w:tc>
      </w:tr>
    </w:tbl>
    <w:p w14:paraId="00C18F14" w14:textId="77777777" w:rsidR="00A53AD6" w:rsidRDefault="00A53AD6">
      <w:pPr>
        <w:pStyle w:val="NormalText"/>
      </w:pPr>
    </w:p>
    <w:p w14:paraId="00C18F15" w14:textId="77777777" w:rsidR="00A53AD6" w:rsidRDefault="00A53AD6">
      <w:pPr>
        <w:pStyle w:val="NormalText"/>
      </w:pPr>
      <w:r>
        <w:t>What is the total of the product costs above?</w:t>
      </w:r>
    </w:p>
    <w:p w14:paraId="00C18F16" w14:textId="77777777" w:rsidR="00A53AD6" w:rsidRDefault="00A53AD6">
      <w:pPr>
        <w:pStyle w:val="NormalText"/>
      </w:pPr>
      <w:r>
        <w:t>A) $0</w:t>
      </w:r>
    </w:p>
    <w:p w14:paraId="00C18F17" w14:textId="77777777" w:rsidR="00A53AD6" w:rsidRDefault="00A53AD6">
      <w:pPr>
        <w:pStyle w:val="NormalText"/>
      </w:pPr>
      <w:r>
        <w:t>B) $69,000</w:t>
      </w:r>
    </w:p>
    <w:p w14:paraId="00C18F18" w14:textId="77777777" w:rsidR="00A53AD6" w:rsidRDefault="00A53AD6">
      <w:pPr>
        <w:pStyle w:val="NormalText"/>
      </w:pPr>
      <w:r>
        <w:t>C) $155,000</w:t>
      </w:r>
    </w:p>
    <w:p w14:paraId="00C18F19" w14:textId="77777777" w:rsidR="00A53AD6" w:rsidRDefault="00A53AD6">
      <w:pPr>
        <w:pStyle w:val="NormalText"/>
      </w:pPr>
      <w:r>
        <w:t>D) $159,000</w:t>
      </w:r>
    </w:p>
    <w:p w14:paraId="00C18F1A" w14:textId="77777777" w:rsidR="003C39DD" w:rsidRDefault="003C39DD">
      <w:pPr>
        <w:pStyle w:val="NormalText"/>
      </w:pPr>
    </w:p>
    <w:p w14:paraId="00C18F1B" w14:textId="77777777" w:rsidR="00A53AD6" w:rsidRDefault="003C39DD">
      <w:pPr>
        <w:pStyle w:val="NormalText"/>
      </w:pPr>
      <w:r>
        <w:t>Answer:</w:t>
      </w:r>
      <w:r w:rsidR="00A53AD6">
        <w:t xml:space="preserve">  C</w:t>
      </w:r>
    </w:p>
    <w:p w14:paraId="00C18F1C" w14:textId="77777777" w:rsidR="00A53AD6" w:rsidRDefault="00A53AD6">
      <w:pPr>
        <w:pStyle w:val="NormalText"/>
      </w:pPr>
      <w:r>
        <w:t>Explanation:  Product costs include the cost of clay used in production and the wages paid to the workers who paint the figurines. $65,000 + $90,000 = $155,000</w:t>
      </w:r>
    </w:p>
    <w:p w14:paraId="00C18F1D" w14:textId="77777777" w:rsidR="00A53AD6" w:rsidRDefault="003C39DD">
      <w:pPr>
        <w:pStyle w:val="NormalText"/>
      </w:pPr>
      <w:r>
        <w:t>Difficulty: 2 Medium</w:t>
      </w:r>
    </w:p>
    <w:p w14:paraId="00C18F1E" w14:textId="77777777" w:rsidR="00A53AD6" w:rsidRDefault="00A53AD6">
      <w:pPr>
        <w:pStyle w:val="NormalText"/>
      </w:pPr>
      <w:r>
        <w:t>Topic:  Cost Classifications for Preparing Financial Statements</w:t>
      </w:r>
    </w:p>
    <w:p w14:paraId="00C18F1F" w14:textId="77777777" w:rsidR="00A53AD6" w:rsidRDefault="00A53AD6">
      <w:pPr>
        <w:pStyle w:val="NormalText"/>
      </w:pPr>
      <w:r>
        <w:t>Learning Objective:  01-03 Understand cost classifications used to prepare financial statements: product costs and period costs.</w:t>
      </w:r>
    </w:p>
    <w:p w14:paraId="00C18F20" w14:textId="77777777" w:rsidR="00A53AD6" w:rsidRDefault="00A53AD6">
      <w:pPr>
        <w:pStyle w:val="NormalText"/>
      </w:pPr>
      <w:r>
        <w:t>Bloom's:  Apply</w:t>
      </w:r>
    </w:p>
    <w:p w14:paraId="00C18F21" w14:textId="77777777" w:rsidR="00A53AD6" w:rsidRDefault="00A53AD6">
      <w:pPr>
        <w:pStyle w:val="NormalText"/>
      </w:pPr>
      <w:r>
        <w:t>AACSB:  Analytical Thinking</w:t>
      </w:r>
    </w:p>
    <w:p w14:paraId="00C18F22" w14:textId="77777777" w:rsidR="00A53AD6" w:rsidRDefault="00A53AD6">
      <w:pPr>
        <w:pStyle w:val="NormalText"/>
      </w:pPr>
      <w:r>
        <w:t>AICPA:  BB Critical Thinking; FN Measurement</w:t>
      </w:r>
    </w:p>
    <w:p w14:paraId="00C18F23" w14:textId="77777777" w:rsidR="00A53AD6" w:rsidRDefault="00A53AD6">
      <w:pPr>
        <w:pStyle w:val="NormalText"/>
      </w:pPr>
    </w:p>
    <w:p w14:paraId="00C18F24" w14:textId="77777777" w:rsidR="00B2306E" w:rsidRDefault="00B2306E">
      <w:pPr>
        <w:rPr>
          <w:rFonts w:ascii="Times New Roman" w:hAnsi="Times New Roman"/>
          <w:color w:val="000000"/>
          <w:sz w:val="24"/>
          <w:szCs w:val="24"/>
        </w:rPr>
      </w:pPr>
      <w:r>
        <w:br w:type="page"/>
      </w:r>
    </w:p>
    <w:p w14:paraId="00C18F25" w14:textId="77777777" w:rsidR="00A53AD6" w:rsidRDefault="00A53AD6">
      <w:pPr>
        <w:pStyle w:val="NormalText"/>
      </w:pPr>
      <w:r>
        <w:t xml:space="preserve">184) </w:t>
      </w:r>
      <w:proofErr w:type="spellStart"/>
      <w:r>
        <w:t>Vignana</w:t>
      </w:r>
      <w:proofErr w:type="spellEnd"/>
      <w:r>
        <w:t xml:space="preserve"> Corporation manufactures and sells hand-painted clay figurines of popular sports heroes. Shown below are some of the costs incurred by </w:t>
      </w:r>
      <w:proofErr w:type="spellStart"/>
      <w:r>
        <w:t>Vignana</w:t>
      </w:r>
      <w:proofErr w:type="spellEnd"/>
      <w:r>
        <w:t xml:space="preserve"> for last year:</w:t>
      </w:r>
    </w:p>
    <w:p w14:paraId="00C18F26"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120"/>
        <w:gridCol w:w="280"/>
        <w:gridCol w:w="840"/>
      </w:tblGrid>
      <w:tr w:rsidR="00A53AD6" w14:paraId="00C18F2A" w14:textId="77777777">
        <w:tc>
          <w:tcPr>
            <w:tcW w:w="6120" w:type="dxa"/>
            <w:tcBorders>
              <w:top w:val="nil"/>
              <w:left w:val="nil"/>
              <w:bottom w:val="nil"/>
              <w:right w:val="nil"/>
            </w:tcBorders>
            <w:vAlign w:val="bottom"/>
          </w:tcPr>
          <w:p w14:paraId="00C18F27"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F28" w14:textId="77777777" w:rsidR="00A53AD6" w:rsidRDefault="00A53AD6">
            <w:pPr>
              <w:pStyle w:val="NormalText"/>
              <w:jc w:val="center"/>
            </w:pPr>
            <w:r>
              <w:t> </w:t>
            </w:r>
          </w:p>
        </w:tc>
        <w:tc>
          <w:tcPr>
            <w:tcW w:w="840" w:type="dxa"/>
            <w:tcBorders>
              <w:top w:val="nil"/>
              <w:left w:val="nil"/>
              <w:bottom w:val="nil"/>
              <w:right w:val="nil"/>
            </w:tcBorders>
            <w:tcMar>
              <w:top w:w="0" w:type="dxa"/>
              <w:left w:w="0" w:type="dxa"/>
              <w:bottom w:w="0" w:type="dxa"/>
              <w:right w:w="0" w:type="dxa"/>
            </w:tcMar>
            <w:vAlign w:val="bottom"/>
          </w:tcPr>
          <w:p w14:paraId="00C18F29" w14:textId="77777777" w:rsidR="00A53AD6" w:rsidRDefault="00A53AD6">
            <w:pPr>
              <w:pStyle w:val="NormalText"/>
              <w:jc w:val="center"/>
            </w:pPr>
            <w:r>
              <w:t> </w:t>
            </w:r>
          </w:p>
        </w:tc>
      </w:tr>
      <w:tr w:rsidR="00A53AD6" w14:paraId="00C18F2E" w14:textId="77777777">
        <w:tc>
          <w:tcPr>
            <w:tcW w:w="6120" w:type="dxa"/>
            <w:tcBorders>
              <w:top w:val="nil"/>
              <w:left w:val="nil"/>
              <w:bottom w:val="nil"/>
              <w:right w:val="nil"/>
            </w:tcBorders>
            <w:shd w:val="clear" w:color="auto" w:fill="FFFFFF"/>
            <w:vAlign w:val="bottom"/>
          </w:tcPr>
          <w:p w14:paraId="00C18F2B" w14:textId="77777777" w:rsidR="00A53AD6" w:rsidRDefault="00A53AD6">
            <w:pPr>
              <w:pStyle w:val="NormalText"/>
            </w:pPr>
            <w:r>
              <w:t>Cost of clay used in production</w:t>
            </w:r>
          </w:p>
        </w:tc>
        <w:tc>
          <w:tcPr>
            <w:tcW w:w="280" w:type="dxa"/>
            <w:tcBorders>
              <w:top w:val="nil"/>
              <w:left w:val="nil"/>
              <w:bottom w:val="nil"/>
              <w:right w:val="nil"/>
            </w:tcBorders>
            <w:tcMar>
              <w:top w:w="0" w:type="dxa"/>
              <w:left w:w="0" w:type="dxa"/>
              <w:bottom w:w="0" w:type="dxa"/>
              <w:right w:w="0" w:type="dxa"/>
            </w:tcMar>
            <w:vAlign w:val="bottom"/>
          </w:tcPr>
          <w:p w14:paraId="00C18F2C"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F2D" w14:textId="77777777" w:rsidR="00A53AD6" w:rsidRDefault="00A53AD6">
            <w:pPr>
              <w:pStyle w:val="NormalText"/>
              <w:jc w:val="right"/>
            </w:pPr>
            <w:r>
              <w:t>65,000</w:t>
            </w:r>
          </w:p>
        </w:tc>
      </w:tr>
      <w:tr w:rsidR="00A53AD6" w14:paraId="00C18F32" w14:textId="77777777">
        <w:tc>
          <w:tcPr>
            <w:tcW w:w="6120" w:type="dxa"/>
            <w:tcBorders>
              <w:top w:val="nil"/>
              <w:left w:val="nil"/>
              <w:bottom w:val="nil"/>
              <w:right w:val="nil"/>
            </w:tcBorders>
            <w:vAlign w:val="bottom"/>
          </w:tcPr>
          <w:p w14:paraId="00C18F2F" w14:textId="77777777" w:rsidR="00A53AD6" w:rsidRDefault="00A53AD6">
            <w:pPr>
              <w:pStyle w:val="NormalText"/>
            </w:pPr>
            <w:r>
              <w:t>Wages paid to the workers who paint the figurines</w:t>
            </w:r>
          </w:p>
        </w:tc>
        <w:tc>
          <w:tcPr>
            <w:tcW w:w="280" w:type="dxa"/>
            <w:tcBorders>
              <w:top w:val="nil"/>
              <w:left w:val="nil"/>
              <w:bottom w:val="nil"/>
              <w:right w:val="nil"/>
            </w:tcBorders>
            <w:tcMar>
              <w:top w:w="0" w:type="dxa"/>
              <w:left w:w="0" w:type="dxa"/>
              <w:bottom w:w="0" w:type="dxa"/>
              <w:right w:w="0" w:type="dxa"/>
            </w:tcMar>
            <w:vAlign w:val="bottom"/>
          </w:tcPr>
          <w:p w14:paraId="00C18F30"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F31" w14:textId="77777777" w:rsidR="00A53AD6" w:rsidRDefault="00A53AD6">
            <w:pPr>
              <w:pStyle w:val="NormalText"/>
              <w:jc w:val="right"/>
            </w:pPr>
            <w:r>
              <w:t>90,000</w:t>
            </w:r>
          </w:p>
        </w:tc>
      </w:tr>
      <w:tr w:rsidR="00A53AD6" w14:paraId="00C18F36" w14:textId="77777777">
        <w:tc>
          <w:tcPr>
            <w:tcW w:w="6120" w:type="dxa"/>
            <w:tcBorders>
              <w:top w:val="nil"/>
              <w:left w:val="nil"/>
              <w:bottom w:val="nil"/>
              <w:right w:val="nil"/>
            </w:tcBorders>
            <w:vAlign w:val="bottom"/>
          </w:tcPr>
          <w:p w14:paraId="00C18F33" w14:textId="77777777" w:rsidR="00A53AD6" w:rsidRDefault="00A53AD6">
            <w:pPr>
              <w:pStyle w:val="NormalText"/>
            </w:pPr>
            <w:r>
              <w:t>Wages paid to the sales manager's secretary</w:t>
            </w:r>
          </w:p>
        </w:tc>
        <w:tc>
          <w:tcPr>
            <w:tcW w:w="280" w:type="dxa"/>
            <w:tcBorders>
              <w:top w:val="nil"/>
              <w:left w:val="nil"/>
              <w:bottom w:val="nil"/>
              <w:right w:val="nil"/>
            </w:tcBorders>
            <w:tcMar>
              <w:top w:w="0" w:type="dxa"/>
              <w:left w:w="0" w:type="dxa"/>
              <w:bottom w:w="0" w:type="dxa"/>
              <w:right w:w="0" w:type="dxa"/>
            </w:tcMar>
            <w:vAlign w:val="bottom"/>
          </w:tcPr>
          <w:p w14:paraId="00C18F34"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F35" w14:textId="77777777" w:rsidR="00A53AD6" w:rsidRDefault="00A53AD6">
            <w:pPr>
              <w:pStyle w:val="NormalText"/>
              <w:jc w:val="right"/>
            </w:pPr>
            <w:r>
              <w:t>22,000</w:t>
            </w:r>
          </w:p>
        </w:tc>
      </w:tr>
      <w:tr w:rsidR="00A53AD6" w14:paraId="00C18F3A" w14:textId="77777777">
        <w:tc>
          <w:tcPr>
            <w:tcW w:w="6120" w:type="dxa"/>
            <w:tcBorders>
              <w:top w:val="nil"/>
              <w:left w:val="nil"/>
              <w:bottom w:val="nil"/>
              <w:right w:val="nil"/>
            </w:tcBorders>
            <w:vAlign w:val="bottom"/>
          </w:tcPr>
          <w:p w14:paraId="00C18F37" w14:textId="77777777" w:rsidR="00A53AD6" w:rsidRDefault="00A53AD6">
            <w:pPr>
              <w:pStyle w:val="NormalText"/>
            </w:pPr>
            <w:r>
              <w:t>Cost of junk mail advertising</w:t>
            </w:r>
          </w:p>
        </w:tc>
        <w:tc>
          <w:tcPr>
            <w:tcW w:w="280" w:type="dxa"/>
            <w:tcBorders>
              <w:top w:val="nil"/>
              <w:left w:val="nil"/>
              <w:bottom w:val="nil"/>
              <w:right w:val="nil"/>
            </w:tcBorders>
            <w:tcMar>
              <w:top w:w="0" w:type="dxa"/>
              <w:left w:w="0" w:type="dxa"/>
              <w:bottom w:w="0" w:type="dxa"/>
              <w:right w:w="0" w:type="dxa"/>
            </w:tcMar>
            <w:vAlign w:val="bottom"/>
          </w:tcPr>
          <w:p w14:paraId="00C18F38"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8F39" w14:textId="77777777" w:rsidR="00A53AD6" w:rsidRDefault="00A53AD6">
            <w:pPr>
              <w:pStyle w:val="NormalText"/>
              <w:jc w:val="right"/>
            </w:pPr>
            <w:r>
              <w:t>47,000</w:t>
            </w:r>
          </w:p>
        </w:tc>
      </w:tr>
    </w:tbl>
    <w:p w14:paraId="00C18F3B" w14:textId="77777777" w:rsidR="00A53AD6" w:rsidRDefault="00A53AD6">
      <w:pPr>
        <w:pStyle w:val="NormalText"/>
      </w:pPr>
    </w:p>
    <w:p w14:paraId="00C18F3C" w14:textId="77777777" w:rsidR="00A53AD6" w:rsidRDefault="00A53AD6">
      <w:pPr>
        <w:pStyle w:val="NormalText"/>
      </w:pPr>
      <w:r>
        <w:t>What is the total of the conversion costs above?</w:t>
      </w:r>
    </w:p>
    <w:p w14:paraId="00C18F3D" w14:textId="77777777" w:rsidR="00A53AD6" w:rsidRDefault="00A53AD6">
      <w:pPr>
        <w:pStyle w:val="NormalText"/>
      </w:pPr>
      <w:r>
        <w:t>A) $65,000</w:t>
      </w:r>
    </w:p>
    <w:p w14:paraId="00C18F3E" w14:textId="77777777" w:rsidR="00A53AD6" w:rsidRDefault="00A53AD6">
      <w:pPr>
        <w:pStyle w:val="NormalText"/>
      </w:pPr>
      <w:r>
        <w:t>B) $69,000</w:t>
      </w:r>
    </w:p>
    <w:p w14:paraId="00C18F3F" w14:textId="77777777" w:rsidR="00A53AD6" w:rsidRDefault="00A53AD6">
      <w:pPr>
        <w:pStyle w:val="NormalText"/>
      </w:pPr>
      <w:r>
        <w:t>C) $90,000</w:t>
      </w:r>
    </w:p>
    <w:p w14:paraId="00C18F40" w14:textId="77777777" w:rsidR="00A53AD6" w:rsidRDefault="00A53AD6">
      <w:pPr>
        <w:pStyle w:val="NormalText"/>
      </w:pPr>
      <w:r>
        <w:t>D) $155,000</w:t>
      </w:r>
    </w:p>
    <w:p w14:paraId="00C18F41" w14:textId="77777777" w:rsidR="003C39DD" w:rsidRDefault="003C39DD">
      <w:pPr>
        <w:pStyle w:val="NormalText"/>
      </w:pPr>
    </w:p>
    <w:p w14:paraId="00C18F42" w14:textId="77777777" w:rsidR="00A53AD6" w:rsidRDefault="003C39DD">
      <w:pPr>
        <w:pStyle w:val="NormalText"/>
      </w:pPr>
      <w:r>
        <w:t>Answer:</w:t>
      </w:r>
      <w:r w:rsidR="00A53AD6">
        <w:t xml:space="preserve">  C</w:t>
      </w:r>
    </w:p>
    <w:p w14:paraId="00C18F43" w14:textId="77777777" w:rsidR="00A53AD6" w:rsidRDefault="00A53AD6">
      <w:pPr>
        <w:pStyle w:val="NormalText"/>
      </w:pPr>
      <w:r>
        <w:t>Explanation:  Conversion costs include only the wages paid to the workers who paint the figurines.</w:t>
      </w:r>
    </w:p>
    <w:p w14:paraId="00C18F44" w14:textId="77777777" w:rsidR="00A53AD6" w:rsidRDefault="003C39DD">
      <w:pPr>
        <w:pStyle w:val="NormalText"/>
      </w:pPr>
      <w:r>
        <w:t>Difficulty: 2 Medium</w:t>
      </w:r>
    </w:p>
    <w:p w14:paraId="00C18F45" w14:textId="77777777" w:rsidR="00A53AD6" w:rsidRDefault="00A53AD6">
      <w:pPr>
        <w:pStyle w:val="NormalText"/>
      </w:pPr>
      <w:r>
        <w:t>Topic:  Cost Classifications for Preparing Financial Statements</w:t>
      </w:r>
    </w:p>
    <w:p w14:paraId="00C18F46" w14:textId="77777777" w:rsidR="00A53AD6" w:rsidRDefault="00A53AD6">
      <w:pPr>
        <w:pStyle w:val="NormalText"/>
      </w:pPr>
      <w:r>
        <w:t>Learning Objective:  01-03 Understand cost classifications used to prepare financial statements: product costs and period costs.</w:t>
      </w:r>
    </w:p>
    <w:p w14:paraId="00C18F47" w14:textId="77777777" w:rsidR="00A53AD6" w:rsidRDefault="00A53AD6">
      <w:pPr>
        <w:pStyle w:val="NormalText"/>
      </w:pPr>
      <w:r>
        <w:t>Bloom's:  Apply</w:t>
      </w:r>
    </w:p>
    <w:p w14:paraId="00C18F48" w14:textId="77777777" w:rsidR="00A53AD6" w:rsidRDefault="00A53AD6">
      <w:pPr>
        <w:pStyle w:val="NormalText"/>
      </w:pPr>
      <w:r>
        <w:t>AACSB:  Analytical Thinking</w:t>
      </w:r>
    </w:p>
    <w:p w14:paraId="00C18F49" w14:textId="77777777" w:rsidR="00A53AD6" w:rsidRDefault="00A53AD6">
      <w:pPr>
        <w:pStyle w:val="NormalText"/>
      </w:pPr>
      <w:r>
        <w:t>AICPA:  BB Critical Thinking; FN Measurement</w:t>
      </w:r>
    </w:p>
    <w:p w14:paraId="00C18F4A" w14:textId="77777777" w:rsidR="00A53AD6" w:rsidRDefault="00A53AD6">
      <w:pPr>
        <w:pStyle w:val="NormalText"/>
      </w:pPr>
    </w:p>
    <w:p w14:paraId="00C18F4B" w14:textId="77777777" w:rsidR="00B2306E" w:rsidRDefault="00B2306E">
      <w:pPr>
        <w:rPr>
          <w:rFonts w:ascii="Times New Roman" w:hAnsi="Times New Roman"/>
          <w:color w:val="000000"/>
          <w:sz w:val="24"/>
          <w:szCs w:val="24"/>
        </w:rPr>
      </w:pPr>
      <w:r>
        <w:br w:type="page"/>
      </w:r>
    </w:p>
    <w:p w14:paraId="00C18F4C" w14:textId="77777777" w:rsidR="00A53AD6" w:rsidRDefault="00A53AD6">
      <w:pPr>
        <w:pStyle w:val="NormalText"/>
      </w:pPr>
      <w:r>
        <w:t xml:space="preserve">185) A partial listing of costs incurred at </w:t>
      </w:r>
      <w:proofErr w:type="spellStart"/>
      <w:r>
        <w:t>Archut</w:t>
      </w:r>
      <w:proofErr w:type="spellEnd"/>
      <w:r>
        <w:t xml:space="preserve"> Corporation during September appears below:</w:t>
      </w:r>
    </w:p>
    <w:p w14:paraId="00C18F4D"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940"/>
      </w:tblGrid>
      <w:tr w:rsidR="00A53AD6" w14:paraId="00C18F51" w14:textId="77777777">
        <w:tc>
          <w:tcPr>
            <w:tcW w:w="6200" w:type="dxa"/>
            <w:tcBorders>
              <w:top w:val="nil"/>
              <w:left w:val="nil"/>
              <w:bottom w:val="nil"/>
              <w:right w:val="nil"/>
            </w:tcBorders>
            <w:vAlign w:val="bottom"/>
          </w:tcPr>
          <w:p w14:paraId="00C18F4E"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F4F" w14:textId="77777777" w:rsidR="00A53AD6" w:rsidRDefault="00A53AD6">
            <w:pPr>
              <w:pStyle w:val="NormalText"/>
              <w:jc w:val="center"/>
            </w:pPr>
            <w:r>
              <w:t> </w:t>
            </w:r>
          </w:p>
        </w:tc>
        <w:tc>
          <w:tcPr>
            <w:tcW w:w="940" w:type="dxa"/>
            <w:tcBorders>
              <w:top w:val="nil"/>
              <w:left w:val="nil"/>
              <w:bottom w:val="nil"/>
              <w:right w:val="nil"/>
            </w:tcBorders>
            <w:tcMar>
              <w:top w:w="0" w:type="dxa"/>
              <w:left w:w="0" w:type="dxa"/>
              <w:bottom w:w="0" w:type="dxa"/>
              <w:right w:w="0" w:type="dxa"/>
            </w:tcMar>
            <w:vAlign w:val="bottom"/>
          </w:tcPr>
          <w:p w14:paraId="00C18F50" w14:textId="77777777" w:rsidR="00A53AD6" w:rsidRDefault="00A53AD6">
            <w:pPr>
              <w:pStyle w:val="NormalText"/>
              <w:jc w:val="center"/>
            </w:pPr>
            <w:r>
              <w:t> </w:t>
            </w:r>
          </w:p>
        </w:tc>
      </w:tr>
      <w:tr w:rsidR="00A53AD6" w14:paraId="00C18F55" w14:textId="77777777">
        <w:tc>
          <w:tcPr>
            <w:tcW w:w="6200" w:type="dxa"/>
            <w:tcBorders>
              <w:top w:val="nil"/>
              <w:left w:val="nil"/>
              <w:bottom w:val="nil"/>
              <w:right w:val="nil"/>
            </w:tcBorders>
            <w:shd w:val="clear" w:color="auto" w:fill="FFFFFF"/>
            <w:vAlign w:val="bottom"/>
          </w:tcPr>
          <w:p w14:paraId="00C18F52"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F53"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54" w14:textId="77777777" w:rsidR="00A53AD6" w:rsidRDefault="00A53AD6">
            <w:pPr>
              <w:pStyle w:val="NormalText"/>
              <w:jc w:val="right"/>
            </w:pPr>
            <w:r>
              <w:t>113,000</w:t>
            </w:r>
          </w:p>
        </w:tc>
      </w:tr>
      <w:tr w:rsidR="00A53AD6" w14:paraId="00C18F59" w14:textId="77777777">
        <w:tc>
          <w:tcPr>
            <w:tcW w:w="6200" w:type="dxa"/>
            <w:tcBorders>
              <w:top w:val="nil"/>
              <w:left w:val="nil"/>
              <w:bottom w:val="nil"/>
              <w:right w:val="nil"/>
            </w:tcBorders>
            <w:vAlign w:val="bottom"/>
          </w:tcPr>
          <w:p w14:paraId="00C18F56" w14:textId="77777777" w:rsidR="00A53AD6" w:rsidRDefault="00A53AD6">
            <w:pPr>
              <w:pStyle w:val="NormalText"/>
            </w:pPr>
            <w:r>
              <w:t>Utilities, factory</w:t>
            </w:r>
          </w:p>
        </w:tc>
        <w:tc>
          <w:tcPr>
            <w:tcW w:w="280" w:type="dxa"/>
            <w:tcBorders>
              <w:top w:val="nil"/>
              <w:left w:val="nil"/>
              <w:bottom w:val="nil"/>
              <w:right w:val="nil"/>
            </w:tcBorders>
            <w:tcMar>
              <w:top w:w="0" w:type="dxa"/>
              <w:left w:w="0" w:type="dxa"/>
              <w:bottom w:w="0" w:type="dxa"/>
              <w:right w:w="0" w:type="dxa"/>
            </w:tcMar>
            <w:vAlign w:val="bottom"/>
          </w:tcPr>
          <w:p w14:paraId="00C18F57"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58" w14:textId="77777777" w:rsidR="00A53AD6" w:rsidRDefault="00A53AD6">
            <w:pPr>
              <w:pStyle w:val="NormalText"/>
              <w:jc w:val="right"/>
            </w:pPr>
            <w:r>
              <w:t>5,000</w:t>
            </w:r>
          </w:p>
        </w:tc>
      </w:tr>
      <w:tr w:rsidR="00A53AD6" w14:paraId="00C18F5D" w14:textId="77777777">
        <w:tc>
          <w:tcPr>
            <w:tcW w:w="6200" w:type="dxa"/>
            <w:tcBorders>
              <w:top w:val="nil"/>
              <w:left w:val="nil"/>
              <w:bottom w:val="nil"/>
              <w:right w:val="nil"/>
            </w:tcBorders>
            <w:vAlign w:val="bottom"/>
          </w:tcPr>
          <w:p w14:paraId="00C18F5A" w14:textId="77777777" w:rsidR="00A53AD6" w:rsidRDefault="00A53AD6">
            <w:pPr>
              <w:pStyle w:val="NormalText"/>
            </w:pPr>
            <w:r>
              <w:t>Administrative salaries</w:t>
            </w:r>
          </w:p>
        </w:tc>
        <w:tc>
          <w:tcPr>
            <w:tcW w:w="280" w:type="dxa"/>
            <w:tcBorders>
              <w:top w:val="nil"/>
              <w:left w:val="nil"/>
              <w:bottom w:val="nil"/>
              <w:right w:val="nil"/>
            </w:tcBorders>
            <w:tcMar>
              <w:top w:w="0" w:type="dxa"/>
              <w:left w:w="0" w:type="dxa"/>
              <w:bottom w:w="0" w:type="dxa"/>
              <w:right w:w="0" w:type="dxa"/>
            </w:tcMar>
            <w:vAlign w:val="bottom"/>
          </w:tcPr>
          <w:p w14:paraId="00C18F5B"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5C" w14:textId="77777777" w:rsidR="00A53AD6" w:rsidRDefault="00A53AD6">
            <w:pPr>
              <w:pStyle w:val="NormalText"/>
              <w:jc w:val="right"/>
            </w:pPr>
            <w:r>
              <w:t>81,000</w:t>
            </w:r>
          </w:p>
        </w:tc>
      </w:tr>
      <w:tr w:rsidR="00A53AD6" w14:paraId="00C18F61" w14:textId="77777777">
        <w:tc>
          <w:tcPr>
            <w:tcW w:w="6200" w:type="dxa"/>
            <w:tcBorders>
              <w:top w:val="nil"/>
              <w:left w:val="nil"/>
              <w:bottom w:val="nil"/>
              <w:right w:val="nil"/>
            </w:tcBorders>
            <w:vAlign w:val="bottom"/>
          </w:tcPr>
          <w:p w14:paraId="00C18F5E" w14:textId="77777777"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14:paraId="00C18F5F"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60" w14:textId="77777777" w:rsidR="00A53AD6" w:rsidRDefault="00A53AD6">
            <w:pPr>
              <w:pStyle w:val="NormalText"/>
              <w:jc w:val="right"/>
            </w:pPr>
            <w:r>
              <w:t>25,000</w:t>
            </w:r>
          </w:p>
        </w:tc>
      </w:tr>
      <w:tr w:rsidR="00A53AD6" w14:paraId="00C18F65" w14:textId="77777777">
        <w:tc>
          <w:tcPr>
            <w:tcW w:w="6200" w:type="dxa"/>
            <w:tcBorders>
              <w:top w:val="nil"/>
              <w:left w:val="nil"/>
              <w:bottom w:val="nil"/>
              <w:right w:val="nil"/>
            </w:tcBorders>
            <w:vAlign w:val="bottom"/>
          </w:tcPr>
          <w:p w14:paraId="00C18F62"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F63"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64" w14:textId="77777777" w:rsidR="00A53AD6" w:rsidRDefault="00A53AD6">
            <w:pPr>
              <w:pStyle w:val="NormalText"/>
              <w:jc w:val="right"/>
            </w:pPr>
            <w:r>
              <w:t>48,000</w:t>
            </w:r>
          </w:p>
        </w:tc>
      </w:tr>
      <w:tr w:rsidR="00A53AD6" w14:paraId="00C18F69" w14:textId="77777777">
        <w:tc>
          <w:tcPr>
            <w:tcW w:w="6200" w:type="dxa"/>
            <w:tcBorders>
              <w:top w:val="nil"/>
              <w:left w:val="nil"/>
              <w:bottom w:val="nil"/>
              <w:right w:val="nil"/>
            </w:tcBorders>
            <w:vAlign w:val="bottom"/>
          </w:tcPr>
          <w:p w14:paraId="00C18F66" w14:textId="77777777" w:rsidR="00A53AD6" w:rsidRDefault="00A53AD6">
            <w:pPr>
              <w:pStyle w:val="NormalText"/>
            </w:pPr>
            <w:r>
              <w:t>Depreciation of production equipment</w:t>
            </w:r>
          </w:p>
        </w:tc>
        <w:tc>
          <w:tcPr>
            <w:tcW w:w="280" w:type="dxa"/>
            <w:tcBorders>
              <w:top w:val="nil"/>
              <w:left w:val="nil"/>
              <w:bottom w:val="nil"/>
              <w:right w:val="nil"/>
            </w:tcBorders>
            <w:tcMar>
              <w:top w:w="0" w:type="dxa"/>
              <w:left w:w="0" w:type="dxa"/>
              <w:bottom w:w="0" w:type="dxa"/>
              <w:right w:w="0" w:type="dxa"/>
            </w:tcMar>
            <w:vAlign w:val="bottom"/>
          </w:tcPr>
          <w:p w14:paraId="00C18F67"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68" w14:textId="77777777" w:rsidR="00A53AD6" w:rsidRDefault="00A53AD6">
            <w:pPr>
              <w:pStyle w:val="NormalText"/>
              <w:jc w:val="right"/>
            </w:pPr>
            <w:r>
              <w:t>20,000</w:t>
            </w:r>
          </w:p>
        </w:tc>
      </w:tr>
      <w:tr w:rsidR="00A53AD6" w14:paraId="00C18F6D" w14:textId="77777777">
        <w:tc>
          <w:tcPr>
            <w:tcW w:w="6200" w:type="dxa"/>
            <w:tcBorders>
              <w:top w:val="nil"/>
              <w:left w:val="nil"/>
              <w:bottom w:val="nil"/>
              <w:right w:val="nil"/>
            </w:tcBorders>
            <w:vAlign w:val="bottom"/>
          </w:tcPr>
          <w:p w14:paraId="00C18F6A" w14:textId="77777777" w:rsidR="00A53AD6" w:rsidRDefault="00A53AD6">
            <w:pPr>
              <w:pStyle w:val="NormalText"/>
            </w:pPr>
            <w:r>
              <w:t>Depreciation of administrative equipment</w:t>
            </w:r>
          </w:p>
        </w:tc>
        <w:tc>
          <w:tcPr>
            <w:tcW w:w="280" w:type="dxa"/>
            <w:tcBorders>
              <w:top w:val="nil"/>
              <w:left w:val="nil"/>
              <w:bottom w:val="nil"/>
              <w:right w:val="nil"/>
            </w:tcBorders>
            <w:tcMar>
              <w:top w:w="0" w:type="dxa"/>
              <w:left w:w="0" w:type="dxa"/>
              <w:bottom w:w="0" w:type="dxa"/>
              <w:right w:w="0" w:type="dxa"/>
            </w:tcMar>
            <w:vAlign w:val="bottom"/>
          </w:tcPr>
          <w:p w14:paraId="00C18F6B"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6C" w14:textId="77777777" w:rsidR="00A53AD6" w:rsidRDefault="00A53AD6">
            <w:pPr>
              <w:pStyle w:val="NormalText"/>
              <w:jc w:val="right"/>
            </w:pPr>
            <w:r>
              <w:t>30,000</w:t>
            </w:r>
          </w:p>
        </w:tc>
      </w:tr>
      <w:tr w:rsidR="00A53AD6" w14:paraId="00C18F71" w14:textId="77777777">
        <w:tc>
          <w:tcPr>
            <w:tcW w:w="6200" w:type="dxa"/>
            <w:tcBorders>
              <w:top w:val="nil"/>
              <w:left w:val="nil"/>
              <w:bottom w:val="nil"/>
              <w:right w:val="nil"/>
            </w:tcBorders>
            <w:vAlign w:val="bottom"/>
          </w:tcPr>
          <w:p w14:paraId="00C18F6E"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F6F"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70" w14:textId="77777777" w:rsidR="00A53AD6" w:rsidRDefault="00A53AD6">
            <w:pPr>
              <w:pStyle w:val="NormalText"/>
              <w:jc w:val="right"/>
            </w:pPr>
            <w:r>
              <w:t>129,000</w:t>
            </w:r>
          </w:p>
        </w:tc>
      </w:tr>
      <w:tr w:rsidR="00A53AD6" w14:paraId="00C18F75" w14:textId="77777777">
        <w:tc>
          <w:tcPr>
            <w:tcW w:w="6200" w:type="dxa"/>
            <w:tcBorders>
              <w:top w:val="nil"/>
              <w:left w:val="nil"/>
              <w:bottom w:val="nil"/>
              <w:right w:val="nil"/>
            </w:tcBorders>
            <w:vAlign w:val="bottom"/>
          </w:tcPr>
          <w:p w14:paraId="00C18F72" w14:textId="77777777" w:rsidR="00A53AD6" w:rsidRDefault="00A53AD6">
            <w:pPr>
              <w:pStyle w:val="NormalText"/>
            </w:pPr>
            <w:r>
              <w:t>Advertising</w:t>
            </w:r>
          </w:p>
        </w:tc>
        <w:tc>
          <w:tcPr>
            <w:tcW w:w="280" w:type="dxa"/>
            <w:tcBorders>
              <w:top w:val="nil"/>
              <w:left w:val="nil"/>
              <w:bottom w:val="nil"/>
              <w:right w:val="nil"/>
            </w:tcBorders>
            <w:tcMar>
              <w:top w:w="0" w:type="dxa"/>
              <w:left w:w="0" w:type="dxa"/>
              <w:bottom w:w="0" w:type="dxa"/>
              <w:right w:w="0" w:type="dxa"/>
            </w:tcMar>
            <w:vAlign w:val="bottom"/>
          </w:tcPr>
          <w:p w14:paraId="00C18F73"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74" w14:textId="77777777" w:rsidR="00A53AD6" w:rsidRDefault="00A53AD6">
            <w:pPr>
              <w:pStyle w:val="NormalText"/>
              <w:jc w:val="right"/>
            </w:pPr>
            <w:r>
              <w:t>135,000</w:t>
            </w:r>
          </w:p>
        </w:tc>
      </w:tr>
    </w:tbl>
    <w:p w14:paraId="00C18F76" w14:textId="77777777" w:rsidR="00A53AD6" w:rsidRDefault="00A53AD6">
      <w:pPr>
        <w:pStyle w:val="NormalText"/>
      </w:pPr>
    </w:p>
    <w:p w14:paraId="00C18F77" w14:textId="77777777" w:rsidR="00A53AD6" w:rsidRDefault="00A53AD6">
      <w:pPr>
        <w:pStyle w:val="NormalText"/>
      </w:pPr>
      <w:r>
        <w:t>The total of the manufacturing overhead costs listed above for September is:</w:t>
      </w:r>
    </w:p>
    <w:p w14:paraId="00C18F78" w14:textId="77777777" w:rsidR="00A53AD6" w:rsidRDefault="00A53AD6">
      <w:pPr>
        <w:pStyle w:val="NormalText"/>
      </w:pPr>
      <w:r>
        <w:t>A) $586,000</w:t>
      </w:r>
    </w:p>
    <w:p w14:paraId="00C18F79" w14:textId="77777777" w:rsidR="00A53AD6" w:rsidRDefault="00A53AD6">
      <w:pPr>
        <w:pStyle w:val="NormalText"/>
      </w:pPr>
      <w:r>
        <w:t>B) $50,000</w:t>
      </w:r>
    </w:p>
    <w:p w14:paraId="00C18F7A" w14:textId="77777777" w:rsidR="00A53AD6" w:rsidRDefault="00A53AD6">
      <w:pPr>
        <w:pStyle w:val="NormalText"/>
      </w:pPr>
      <w:r>
        <w:t>C) $292,000</w:t>
      </w:r>
    </w:p>
    <w:p w14:paraId="00C18F7B" w14:textId="77777777" w:rsidR="00A53AD6" w:rsidRDefault="00A53AD6">
      <w:pPr>
        <w:pStyle w:val="NormalText"/>
      </w:pPr>
      <w:r>
        <w:t>D) $30,000</w:t>
      </w:r>
    </w:p>
    <w:p w14:paraId="00C18F7C" w14:textId="77777777" w:rsidR="003C39DD" w:rsidRDefault="003C39DD">
      <w:pPr>
        <w:pStyle w:val="NormalText"/>
      </w:pPr>
    </w:p>
    <w:p w14:paraId="00C18F7D" w14:textId="77777777" w:rsidR="00A53AD6" w:rsidRDefault="003C39DD">
      <w:pPr>
        <w:pStyle w:val="NormalText"/>
      </w:pPr>
      <w:r>
        <w:t>Answer:</w:t>
      </w:r>
      <w:r w:rsidR="00A53AD6">
        <w:t xml:space="preserve">  B</w:t>
      </w:r>
    </w:p>
    <w:p w14:paraId="00C18F7E" w14:textId="77777777" w:rsidR="00A53AD6" w:rsidRDefault="00A53AD6">
      <w:pPr>
        <w:pStyle w:val="NormalText"/>
      </w:pPr>
      <w:r>
        <w:t>Explanation:  Manufacturing overhead includes: Utilities, factory; Indirect labor; and Depreciation of production equipment. $5,000 + $25,000 + $20,000 = $50,000</w:t>
      </w:r>
    </w:p>
    <w:p w14:paraId="00C18F7F" w14:textId="77777777" w:rsidR="00A53AD6" w:rsidRDefault="003C39DD">
      <w:pPr>
        <w:pStyle w:val="NormalText"/>
      </w:pPr>
      <w:r>
        <w:t>Difficulty: 2 Medium</w:t>
      </w:r>
    </w:p>
    <w:p w14:paraId="00C18F80" w14:textId="77777777" w:rsidR="00A53AD6" w:rsidRDefault="00A53AD6">
      <w:pPr>
        <w:pStyle w:val="NormalText"/>
      </w:pPr>
      <w:r>
        <w:t>Topic:  Cost Classifications for Manufacturing Companies</w:t>
      </w:r>
    </w:p>
    <w:p w14:paraId="00C18F81" w14:textId="77777777" w:rsidR="00A53AD6" w:rsidRDefault="00A53AD6">
      <w:pPr>
        <w:pStyle w:val="NormalText"/>
      </w:pPr>
      <w:r>
        <w:t>Learning Objective:  01-02 Identify and give examples of each of the three basic manufacturing cost categories.</w:t>
      </w:r>
    </w:p>
    <w:p w14:paraId="00C18F82" w14:textId="77777777" w:rsidR="00A53AD6" w:rsidRDefault="00A53AD6">
      <w:pPr>
        <w:pStyle w:val="NormalText"/>
      </w:pPr>
      <w:r>
        <w:t>Bloom's:  Apply</w:t>
      </w:r>
    </w:p>
    <w:p w14:paraId="00C18F83" w14:textId="77777777" w:rsidR="00A53AD6" w:rsidRDefault="00A53AD6">
      <w:pPr>
        <w:pStyle w:val="NormalText"/>
      </w:pPr>
      <w:r>
        <w:t>AACSB:  Analytical Thinking</w:t>
      </w:r>
    </w:p>
    <w:p w14:paraId="00C18F84" w14:textId="77777777" w:rsidR="00A53AD6" w:rsidRDefault="00A53AD6">
      <w:pPr>
        <w:pStyle w:val="NormalText"/>
      </w:pPr>
      <w:r>
        <w:t>AICPA:  BB Critical Thinking; FN Measurement</w:t>
      </w:r>
    </w:p>
    <w:p w14:paraId="00C18F85" w14:textId="77777777" w:rsidR="00A53AD6" w:rsidRDefault="00A53AD6">
      <w:pPr>
        <w:pStyle w:val="NormalText"/>
      </w:pPr>
    </w:p>
    <w:p w14:paraId="00C18F86" w14:textId="77777777" w:rsidR="00B2306E" w:rsidRDefault="00B2306E">
      <w:pPr>
        <w:rPr>
          <w:rFonts w:ascii="Times New Roman" w:hAnsi="Times New Roman"/>
          <w:color w:val="000000"/>
          <w:sz w:val="24"/>
          <w:szCs w:val="24"/>
        </w:rPr>
      </w:pPr>
      <w:r>
        <w:br w:type="page"/>
      </w:r>
    </w:p>
    <w:p w14:paraId="00C18F87" w14:textId="77777777" w:rsidR="00A53AD6" w:rsidRDefault="00A53AD6">
      <w:pPr>
        <w:pStyle w:val="NormalText"/>
      </w:pPr>
      <w:r>
        <w:t xml:space="preserve">186) A partial listing of costs incurred at </w:t>
      </w:r>
      <w:proofErr w:type="spellStart"/>
      <w:r>
        <w:t>Archut</w:t>
      </w:r>
      <w:proofErr w:type="spellEnd"/>
      <w:r>
        <w:t xml:space="preserve"> Corporation during September appears below:</w:t>
      </w:r>
    </w:p>
    <w:p w14:paraId="00C18F88"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940"/>
      </w:tblGrid>
      <w:tr w:rsidR="00A53AD6" w14:paraId="00C18F8C" w14:textId="77777777">
        <w:tc>
          <w:tcPr>
            <w:tcW w:w="6200" w:type="dxa"/>
            <w:tcBorders>
              <w:top w:val="nil"/>
              <w:left w:val="nil"/>
              <w:bottom w:val="nil"/>
              <w:right w:val="nil"/>
            </w:tcBorders>
            <w:vAlign w:val="bottom"/>
          </w:tcPr>
          <w:p w14:paraId="00C18F89"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F8A" w14:textId="77777777" w:rsidR="00A53AD6" w:rsidRDefault="00A53AD6">
            <w:pPr>
              <w:pStyle w:val="NormalText"/>
              <w:jc w:val="center"/>
            </w:pPr>
            <w:r>
              <w:t> </w:t>
            </w:r>
          </w:p>
        </w:tc>
        <w:tc>
          <w:tcPr>
            <w:tcW w:w="940" w:type="dxa"/>
            <w:tcBorders>
              <w:top w:val="nil"/>
              <w:left w:val="nil"/>
              <w:bottom w:val="nil"/>
              <w:right w:val="nil"/>
            </w:tcBorders>
            <w:tcMar>
              <w:top w:w="0" w:type="dxa"/>
              <w:left w:w="0" w:type="dxa"/>
              <w:bottom w:w="0" w:type="dxa"/>
              <w:right w:w="0" w:type="dxa"/>
            </w:tcMar>
            <w:vAlign w:val="bottom"/>
          </w:tcPr>
          <w:p w14:paraId="00C18F8B" w14:textId="77777777" w:rsidR="00A53AD6" w:rsidRDefault="00A53AD6">
            <w:pPr>
              <w:pStyle w:val="NormalText"/>
              <w:jc w:val="center"/>
            </w:pPr>
            <w:r>
              <w:t> </w:t>
            </w:r>
          </w:p>
        </w:tc>
      </w:tr>
      <w:tr w:rsidR="00A53AD6" w14:paraId="00C18F90" w14:textId="77777777">
        <w:tc>
          <w:tcPr>
            <w:tcW w:w="6200" w:type="dxa"/>
            <w:tcBorders>
              <w:top w:val="nil"/>
              <w:left w:val="nil"/>
              <w:bottom w:val="nil"/>
              <w:right w:val="nil"/>
            </w:tcBorders>
            <w:shd w:val="clear" w:color="auto" w:fill="FFFFFF"/>
            <w:vAlign w:val="bottom"/>
          </w:tcPr>
          <w:p w14:paraId="00C18F8D"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F8E"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8F" w14:textId="77777777" w:rsidR="00A53AD6" w:rsidRDefault="00A53AD6">
            <w:pPr>
              <w:pStyle w:val="NormalText"/>
              <w:jc w:val="right"/>
            </w:pPr>
            <w:r>
              <w:t>113,000</w:t>
            </w:r>
          </w:p>
        </w:tc>
      </w:tr>
      <w:tr w:rsidR="00A53AD6" w14:paraId="00C18F94" w14:textId="77777777">
        <w:tc>
          <w:tcPr>
            <w:tcW w:w="6200" w:type="dxa"/>
            <w:tcBorders>
              <w:top w:val="nil"/>
              <w:left w:val="nil"/>
              <w:bottom w:val="nil"/>
              <w:right w:val="nil"/>
            </w:tcBorders>
            <w:vAlign w:val="bottom"/>
          </w:tcPr>
          <w:p w14:paraId="00C18F91" w14:textId="77777777" w:rsidR="00A53AD6" w:rsidRDefault="00A53AD6">
            <w:pPr>
              <w:pStyle w:val="NormalText"/>
            </w:pPr>
            <w:r>
              <w:t>Utilities, factory</w:t>
            </w:r>
          </w:p>
        </w:tc>
        <w:tc>
          <w:tcPr>
            <w:tcW w:w="280" w:type="dxa"/>
            <w:tcBorders>
              <w:top w:val="nil"/>
              <w:left w:val="nil"/>
              <w:bottom w:val="nil"/>
              <w:right w:val="nil"/>
            </w:tcBorders>
            <w:tcMar>
              <w:top w:w="0" w:type="dxa"/>
              <w:left w:w="0" w:type="dxa"/>
              <w:bottom w:w="0" w:type="dxa"/>
              <w:right w:w="0" w:type="dxa"/>
            </w:tcMar>
            <w:vAlign w:val="bottom"/>
          </w:tcPr>
          <w:p w14:paraId="00C18F92"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93" w14:textId="77777777" w:rsidR="00A53AD6" w:rsidRDefault="00A53AD6">
            <w:pPr>
              <w:pStyle w:val="NormalText"/>
              <w:jc w:val="right"/>
            </w:pPr>
            <w:r>
              <w:t>5,000</w:t>
            </w:r>
          </w:p>
        </w:tc>
      </w:tr>
      <w:tr w:rsidR="00A53AD6" w14:paraId="00C18F98" w14:textId="77777777">
        <w:tc>
          <w:tcPr>
            <w:tcW w:w="6200" w:type="dxa"/>
            <w:tcBorders>
              <w:top w:val="nil"/>
              <w:left w:val="nil"/>
              <w:bottom w:val="nil"/>
              <w:right w:val="nil"/>
            </w:tcBorders>
            <w:vAlign w:val="bottom"/>
          </w:tcPr>
          <w:p w14:paraId="00C18F95" w14:textId="77777777" w:rsidR="00A53AD6" w:rsidRDefault="00A53AD6">
            <w:pPr>
              <w:pStyle w:val="NormalText"/>
            </w:pPr>
            <w:r>
              <w:t>Administrative salaries</w:t>
            </w:r>
          </w:p>
        </w:tc>
        <w:tc>
          <w:tcPr>
            <w:tcW w:w="280" w:type="dxa"/>
            <w:tcBorders>
              <w:top w:val="nil"/>
              <w:left w:val="nil"/>
              <w:bottom w:val="nil"/>
              <w:right w:val="nil"/>
            </w:tcBorders>
            <w:tcMar>
              <w:top w:w="0" w:type="dxa"/>
              <w:left w:w="0" w:type="dxa"/>
              <w:bottom w:w="0" w:type="dxa"/>
              <w:right w:w="0" w:type="dxa"/>
            </w:tcMar>
            <w:vAlign w:val="bottom"/>
          </w:tcPr>
          <w:p w14:paraId="00C18F96"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97" w14:textId="77777777" w:rsidR="00A53AD6" w:rsidRDefault="00A53AD6">
            <w:pPr>
              <w:pStyle w:val="NormalText"/>
              <w:jc w:val="right"/>
            </w:pPr>
            <w:r>
              <w:t>81,000</w:t>
            </w:r>
          </w:p>
        </w:tc>
      </w:tr>
      <w:tr w:rsidR="00A53AD6" w14:paraId="00C18F9C" w14:textId="77777777">
        <w:tc>
          <w:tcPr>
            <w:tcW w:w="6200" w:type="dxa"/>
            <w:tcBorders>
              <w:top w:val="nil"/>
              <w:left w:val="nil"/>
              <w:bottom w:val="nil"/>
              <w:right w:val="nil"/>
            </w:tcBorders>
            <w:vAlign w:val="bottom"/>
          </w:tcPr>
          <w:p w14:paraId="00C18F99" w14:textId="77777777"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14:paraId="00C18F9A"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9B" w14:textId="77777777" w:rsidR="00A53AD6" w:rsidRDefault="00A53AD6">
            <w:pPr>
              <w:pStyle w:val="NormalText"/>
              <w:jc w:val="right"/>
            </w:pPr>
            <w:r>
              <w:t>25,000</w:t>
            </w:r>
          </w:p>
        </w:tc>
      </w:tr>
      <w:tr w:rsidR="00A53AD6" w14:paraId="00C18FA0" w14:textId="77777777">
        <w:tc>
          <w:tcPr>
            <w:tcW w:w="6200" w:type="dxa"/>
            <w:tcBorders>
              <w:top w:val="nil"/>
              <w:left w:val="nil"/>
              <w:bottom w:val="nil"/>
              <w:right w:val="nil"/>
            </w:tcBorders>
            <w:vAlign w:val="bottom"/>
          </w:tcPr>
          <w:p w14:paraId="00C18F9D"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F9E"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9F" w14:textId="77777777" w:rsidR="00A53AD6" w:rsidRDefault="00A53AD6">
            <w:pPr>
              <w:pStyle w:val="NormalText"/>
              <w:jc w:val="right"/>
            </w:pPr>
            <w:r>
              <w:t>48,000</w:t>
            </w:r>
          </w:p>
        </w:tc>
      </w:tr>
      <w:tr w:rsidR="00A53AD6" w14:paraId="00C18FA4" w14:textId="77777777">
        <w:tc>
          <w:tcPr>
            <w:tcW w:w="6200" w:type="dxa"/>
            <w:tcBorders>
              <w:top w:val="nil"/>
              <w:left w:val="nil"/>
              <w:bottom w:val="nil"/>
              <w:right w:val="nil"/>
            </w:tcBorders>
            <w:vAlign w:val="bottom"/>
          </w:tcPr>
          <w:p w14:paraId="00C18FA1" w14:textId="77777777" w:rsidR="00A53AD6" w:rsidRDefault="00A53AD6">
            <w:pPr>
              <w:pStyle w:val="NormalText"/>
            </w:pPr>
            <w:r>
              <w:t>Depreciation of production equipment</w:t>
            </w:r>
          </w:p>
        </w:tc>
        <w:tc>
          <w:tcPr>
            <w:tcW w:w="280" w:type="dxa"/>
            <w:tcBorders>
              <w:top w:val="nil"/>
              <w:left w:val="nil"/>
              <w:bottom w:val="nil"/>
              <w:right w:val="nil"/>
            </w:tcBorders>
            <w:tcMar>
              <w:top w:w="0" w:type="dxa"/>
              <w:left w:w="0" w:type="dxa"/>
              <w:bottom w:w="0" w:type="dxa"/>
              <w:right w:w="0" w:type="dxa"/>
            </w:tcMar>
            <w:vAlign w:val="bottom"/>
          </w:tcPr>
          <w:p w14:paraId="00C18FA2"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A3" w14:textId="77777777" w:rsidR="00A53AD6" w:rsidRDefault="00A53AD6">
            <w:pPr>
              <w:pStyle w:val="NormalText"/>
              <w:jc w:val="right"/>
            </w:pPr>
            <w:r>
              <w:t>20,000</w:t>
            </w:r>
          </w:p>
        </w:tc>
      </w:tr>
      <w:tr w:rsidR="00A53AD6" w14:paraId="00C18FA8" w14:textId="77777777">
        <w:tc>
          <w:tcPr>
            <w:tcW w:w="6200" w:type="dxa"/>
            <w:tcBorders>
              <w:top w:val="nil"/>
              <w:left w:val="nil"/>
              <w:bottom w:val="nil"/>
              <w:right w:val="nil"/>
            </w:tcBorders>
            <w:vAlign w:val="bottom"/>
          </w:tcPr>
          <w:p w14:paraId="00C18FA5" w14:textId="77777777" w:rsidR="00A53AD6" w:rsidRDefault="00A53AD6">
            <w:pPr>
              <w:pStyle w:val="NormalText"/>
            </w:pPr>
            <w:r>
              <w:t>Depreciation of administrative equipment</w:t>
            </w:r>
          </w:p>
        </w:tc>
        <w:tc>
          <w:tcPr>
            <w:tcW w:w="280" w:type="dxa"/>
            <w:tcBorders>
              <w:top w:val="nil"/>
              <w:left w:val="nil"/>
              <w:bottom w:val="nil"/>
              <w:right w:val="nil"/>
            </w:tcBorders>
            <w:tcMar>
              <w:top w:w="0" w:type="dxa"/>
              <w:left w:w="0" w:type="dxa"/>
              <w:bottom w:w="0" w:type="dxa"/>
              <w:right w:w="0" w:type="dxa"/>
            </w:tcMar>
            <w:vAlign w:val="bottom"/>
          </w:tcPr>
          <w:p w14:paraId="00C18FA6"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A7" w14:textId="77777777" w:rsidR="00A53AD6" w:rsidRDefault="00A53AD6">
            <w:pPr>
              <w:pStyle w:val="NormalText"/>
              <w:jc w:val="right"/>
            </w:pPr>
            <w:r>
              <w:t>30,000</w:t>
            </w:r>
          </w:p>
        </w:tc>
      </w:tr>
      <w:tr w:rsidR="00A53AD6" w14:paraId="00C18FAC" w14:textId="77777777">
        <w:tc>
          <w:tcPr>
            <w:tcW w:w="6200" w:type="dxa"/>
            <w:tcBorders>
              <w:top w:val="nil"/>
              <w:left w:val="nil"/>
              <w:bottom w:val="nil"/>
              <w:right w:val="nil"/>
            </w:tcBorders>
            <w:vAlign w:val="bottom"/>
          </w:tcPr>
          <w:p w14:paraId="00C18FA9"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FAA"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AB" w14:textId="77777777" w:rsidR="00A53AD6" w:rsidRDefault="00A53AD6">
            <w:pPr>
              <w:pStyle w:val="NormalText"/>
              <w:jc w:val="right"/>
            </w:pPr>
            <w:r>
              <w:t>129,000</w:t>
            </w:r>
          </w:p>
        </w:tc>
      </w:tr>
      <w:tr w:rsidR="00A53AD6" w14:paraId="00C18FB0" w14:textId="77777777">
        <w:tc>
          <w:tcPr>
            <w:tcW w:w="6200" w:type="dxa"/>
            <w:tcBorders>
              <w:top w:val="nil"/>
              <w:left w:val="nil"/>
              <w:bottom w:val="nil"/>
              <w:right w:val="nil"/>
            </w:tcBorders>
            <w:vAlign w:val="bottom"/>
          </w:tcPr>
          <w:p w14:paraId="00C18FAD" w14:textId="77777777" w:rsidR="00A53AD6" w:rsidRDefault="00A53AD6">
            <w:pPr>
              <w:pStyle w:val="NormalText"/>
            </w:pPr>
            <w:r>
              <w:t>Advertising</w:t>
            </w:r>
          </w:p>
        </w:tc>
        <w:tc>
          <w:tcPr>
            <w:tcW w:w="280" w:type="dxa"/>
            <w:tcBorders>
              <w:top w:val="nil"/>
              <w:left w:val="nil"/>
              <w:bottom w:val="nil"/>
              <w:right w:val="nil"/>
            </w:tcBorders>
            <w:tcMar>
              <w:top w:w="0" w:type="dxa"/>
              <w:left w:w="0" w:type="dxa"/>
              <w:bottom w:w="0" w:type="dxa"/>
              <w:right w:w="0" w:type="dxa"/>
            </w:tcMar>
            <w:vAlign w:val="bottom"/>
          </w:tcPr>
          <w:p w14:paraId="00C18FAE"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AF" w14:textId="77777777" w:rsidR="00A53AD6" w:rsidRDefault="00A53AD6">
            <w:pPr>
              <w:pStyle w:val="NormalText"/>
              <w:jc w:val="right"/>
            </w:pPr>
            <w:r>
              <w:t>135,000</w:t>
            </w:r>
          </w:p>
        </w:tc>
      </w:tr>
    </w:tbl>
    <w:p w14:paraId="00C18FB1" w14:textId="77777777" w:rsidR="00A53AD6" w:rsidRDefault="00A53AD6">
      <w:pPr>
        <w:pStyle w:val="NormalText"/>
      </w:pPr>
    </w:p>
    <w:p w14:paraId="00C18FB2" w14:textId="77777777" w:rsidR="00A53AD6" w:rsidRDefault="00A53AD6">
      <w:pPr>
        <w:pStyle w:val="NormalText"/>
      </w:pPr>
      <w:r>
        <w:t>The total of the product costs listed above for September is:</w:t>
      </w:r>
    </w:p>
    <w:p w14:paraId="00C18FB3" w14:textId="77777777" w:rsidR="00A53AD6" w:rsidRDefault="00A53AD6">
      <w:pPr>
        <w:pStyle w:val="NormalText"/>
      </w:pPr>
      <w:r>
        <w:t>A) $292,000</w:t>
      </w:r>
    </w:p>
    <w:p w14:paraId="00C18FB4" w14:textId="77777777" w:rsidR="00A53AD6" w:rsidRDefault="00A53AD6">
      <w:pPr>
        <w:pStyle w:val="NormalText"/>
      </w:pPr>
      <w:r>
        <w:t>B) $294,000</w:t>
      </w:r>
    </w:p>
    <w:p w14:paraId="00C18FB5" w14:textId="77777777" w:rsidR="00A53AD6" w:rsidRDefault="00A53AD6">
      <w:pPr>
        <w:pStyle w:val="NormalText"/>
      </w:pPr>
      <w:r>
        <w:t>C) $50,000</w:t>
      </w:r>
    </w:p>
    <w:p w14:paraId="00C18FB6" w14:textId="77777777" w:rsidR="00A53AD6" w:rsidRDefault="00A53AD6">
      <w:pPr>
        <w:pStyle w:val="NormalText"/>
      </w:pPr>
      <w:r>
        <w:t>D) $586,000</w:t>
      </w:r>
    </w:p>
    <w:p w14:paraId="00C18FB7" w14:textId="77777777" w:rsidR="003C39DD" w:rsidRDefault="003C39DD">
      <w:pPr>
        <w:pStyle w:val="NormalText"/>
      </w:pPr>
    </w:p>
    <w:p w14:paraId="00C18FB8" w14:textId="77777777" w:rsidR="00A53AD6" w:rsidRDefault="003C39DD">
      <w:pPr>
        <w:pStyle w:val="NormalText"/>
      </w:pPr>
      <w:r>
        <w:t>Answer:</w:t>
      </w:r>
      <w:r w:rsidR="00A53AD6">
        <w:t xml:space="preserve">  A</w:t>
      </w:r>
    </w:p>
    <w:p w14:paraId="00C18FB9" w14:textId="77777777" w:rsidR="00A53AD6" w:rsidRDefault="00A53AD6">
      <w:pPr>
        <w:pStyle w:val="NormalText"/>
      </w:pPr>
      <w:r>
        <w:t>Explanation:  Product costs include: Direct materials; Utilities, factory; Indirect labor; Depreciation of production equipment; and Direct labor. $113,000 + $5,000 + $25,000 + $20,000 + $129,000 = $292,000</w:t>
      </w:r>
    </w:p>
    <w:p w14:paraId="00C18FBA" w14:textId="77777777" w:rsidR="00A53AD6" w:rsidRDefault="003C39DD">
      <w:pPr>
        <w:pStyle w:val="NormalText"/>
      </w:pPr>
      <w:r>
        <w:t>Difficulty: 2 Medium</w:t>
      </w:r>
    </w:p>
    <w:p w14:paraId="00C18FBB" w14:textId="77777777" w:rsidR="00A53AD6" w:rsidRDefault="00A53AD6">
      <w:pPr>
        <w:pStyle w:val="NormalText"/>
      </w:pPr>
      <w:r>
        <w:t>Topic:  Cost Classifications for Preparing Financial Statements</w:t>
      </w:r>
    </w:p>
    <w:p w14:paraId="00C18FBC" w14:textId="77777777" w:rsidR="00A53AD6" w:rsidRDefault="00A53AD6">
      <w:pPr>
        <w:pStyle w:val="NormalText"/>
      </w:pPr>
      <w:r>
        <w:t>Learning Objective:  01-03 Understand cost classifications used to prepare financial statements: product costs and period costs.</w:t>
      </w:r>
    </w:p>
    <w:p w14:paraId="00C18FBD" w14:textId="77777777" w:rsidR="00A53AD6" w:rsidRDefault="00A53AD6">
      <w:pPr>
        <w:pStyle w:val="NormalText"/>
      </w:pPr>
      <w:r>
        <w:t>Bloom's:  Apply</w:t>
      </w:r>
    </w:p>
    <w:p w14:paraId="00C18FBE" w14:textId="77777777" w:rsidR="00A53AD6" w:rsidRDefault="00A53AD6">
      <w:pPr>
        <w:pStyle w:val="NormalText"/>
      </w:pPr>
      <w:r>
        <w:t>AACSB:  Analytical Thinking</w:t>
      </w:r>
    </w:p>
    <w:p w14:paraId="00C18FBF" w14:textId="77777777" w:rsidR="00A53AD6" w:rsidRDefault="00A53AD6">
      <w:pPr>
        <w:pStyle w:val="NormalText"/>
      </w:pPr>
      <w:r>
        <w:t>AICPA:  BB Critical Thinking; FN Measurement</w:t>
      </w:r>
    </w:p>
    <w:p w14:paraId="00C18FC0" w14:textId="77777777" w:rsidR="00A53AD6" w:rsidRDefault="00A53AD6">
      <w:pPr>
        <w:pStyle w:val="NormalText"/>
      </w:pPr>
    </w:p>
    <w:p w14:paraId="00C18FC1" w14:textId="77777777" w:rsidR="00B2306E" w:rsidRDefault="00B2306E">
      <w:pPr>
        <w:rPr>
          <w:rFonts w:ascii="Times New Roman" w:hAnsi="Times New Roman"/>
          <w:color w:val="000000"/>
          <w:sz w:val="24"/>
          <w:szCs w:val="24"/>
        </w:rPr>
      </w:pPr>
      <w:r>
        <w:br w:type="page"/>
      </w:r>
    </w:p>
    <w:p w14:paraId="00C18FC2" w14:textId="77777777" w:rsidR="00A53AD6" w:rsidRDefault="00A53AD6">
      <w:pPr>
        <w:pStyle w:val="NormalText"/>
      </w:pPr>
      <w:r>
        <w:t xml:space="preserve">187) A partial listing of costs incurred at </w:t>
      </w:r>
      <w:proofErr w:type="spellStart"/>
      <w:r>
        <w:t>Archut</w:t>
      </w:r>
      <w:proofErr w:type="spellEnd"/>
      <w:r>
        <w:t xml:space="preserve"> Corporation during September appears below:</w:t>
      </w:r>
    </w:p>
    <w:p w14:paraId="00C18FC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940"/>
      </w:tblGrid>
      <w:tr w:rsidR="00A53AD6" w14:paraId="00C18FC7" w14:textId="77777777">
        <w:tc>
          <w:tcPr>
            <w:tcW w:w="6200" w:type="dxa"/>
            <w:tcBorders>
              <w:top w:val="nil"/>
              <w:left w:val="nil"/>
              <w:bottom w:val="nil"/>
              <w:right w:val="nil"/>
            </w:tcBorders>
            <w:vAlign w:val="bottom"/>
          </w:tcPr>
          <w:p w14:paraId="00C18FC4"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8FC5" w14:textId="77777777" w:rsidR="00A53AD6" w:rsidRDefault="00A53AD6">
            <w:pPr>
              <w:pStyle w:val="NormalText"/>
              <w:jc w:val="center"/>
            </w:pPr>
            <w:r>
              <w:t> </w:t>
            </w:r>
          </w:p>
        </w:tc>
        <w:tc>
          <w:tcPr>
            <w:tcW w:w="940" w:type="dxa"/>
            <w:tcBorders>
              <w:top w:val="nil"/>
              <w:left w:val="nil"/>
              <w:bottom w:val="nil"/>
              <w:right w:val="nil"/>
            </w:tcBorders>
            <w:tcMar>
              <w:top w:w="0" w:type="dxa"/>
              <w:left w:w="0" w:type="dxa"/>
              <w:bottom w:w="0" w:type="dxa"/>
              <w:right w:w="0" w:type="dxa"/>
            </w:tcMar>
            <w:vAlign w:val="bottom"/>
          </w:tcPr>
          <w:p w14:paraId="00C18FC6" w14:textId="77777777" w:rsidR="00A53AD6" w:rsidRDefault="00A53AD6">
            <w:pPr>
              <w:pStyle w:val="NormalText"/>
              <w:jc w:val="center"/>
            </w:pPr>
            <w:r>
              <w:t> </w:t>
            </w:r>
          </w:p>
        </w:tc>
      </w:tr>
      <w:tr w:rsidR="00A53AD6" w14:paraId="00C18FCB" w14:textId="77777777">
        <w:tc>
          <w:tcPr>
            <w:tcW w:w="6200" w:type="dxa"/>
            <w:tcBorders>
              <w:top w:val="nil"/>
              <w:left w:val="nil"/>
              <w:bottom w:val="nil"/>
              <w:right w:val="nil"/>
            </w:tcBorders>
            <w:vAlign w:val="bottom"/>
          </w:tcPr>
          <w:p w14:paraId="00C18FC8"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8FC9"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CA" w14:textId="77777777" w:rsidR="00A53AD6" w:rsidRDefault="00A53AD6">
            <w:pPr>
              <w:pStyle w:val="NormalText"/>
              <w:jc w:val="right"/>
            </w:pPr>
            <w:r>
              <w:t>113,000</w:t>
            </w:r>
          </w:p>
        </w:tc>
      </w:tr>
      <w:tr w:rsidR="00A53AD6" w14:paraId="00C18FCF" w14:textId="77777777">
        <w:tc>
          <w:tcPr>
            <w:tcW w:w="6200" w:type="dxa"/>
            <w:tcBorders>
              <w:top w:val="nil"/>
              <w:left w:val="nil"/>
              <w:bottom w:val="nil"/>
              <w:right w:val="nil"/>
            </w:tcBorders>
            <w:vAlign w:val="bottom"/>
          </w:tcPr>
          <w:p w14:paraId="00C18FCC" w14:textId="77777777" w:rsidR="00A53AD6" w:rsidRDefault="00A53AD6">
            <w:pPr>
              <w:pStyle w:val="NormalText"/>
            </w:pPr>
            <w:r>
              <w:t>Utilities, factory</w:t>
            </w:r>
          </w:p>
        </w:tc>
        <w:tc>
          <w:tcPr>
            <w:tcW w:w="280" w:type="dxa"/>
            <w:tcBorders>
              <w:top w:val="nil"/>
              <w:left w:val="nil"/>
              <w:bottom w:val="nil"/>
              <w:right w:val="nil"/>
            </w:tcBorders>
            <w:tcMar>
              <w:top w:w="0" w:type="dxa"/>
              <w:left w:w="0" w:type="dxa"/>
              <w:bottom w:w="0" w:type="dxa"/>
              <w:right w:w="0" w:type="dxa"/>
            </w:tcMar>
            <w:vAlign w:val="bottom"/>
          </w:tcPr>
          <w:p w14:paraId="00C18FCD"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CE" w14:textId="77777777" w:rsidR="00A53AD6" w:rsidRDefault="00A53AD6">
            <w:pPr>
              <w:pStyle w:val="NormalText"/>
              <w:jc w:val="right"/>
            </w:pPr>
            <w:r>
              <w:t>5,000</w:t>
            </w:r>
          </w:p>
        </w:tc>
      </w:tr>
      <w:tr w:rsidR="00A53AD6" w14:paraId="00C18FD3" w14:textId="77777777">
        <w:tc>
          <w:tcPr>
            <w:tcW w:w="6200" w:type="dxa"/>
            <w:tcBorders>
              <w:top w:val="nil"/>
              <w:left w:val="nil"/>
              <w:bottom w:val="nil"/>
              <w:right w:val="nil"/>
            </w:tcBorders>
            <w:vAlign w:val="bottom"/>
          </w:tcPr>
          <w:p w14:paraId="00C18FD0" w14:textId="77777777" w:rsidR="00A53AD6" w:rsidRDefault="00A53AD6">
            <w:pPr>
              <w:pStyle w:val="NormalText"/>
            </w:pPr>
            <w:r>
              <w:t>Administrative salaries</w:t>
            </w:r>
          </w:p>
        </w:tc>
        <w:tc>
          <w:tcPr>
            <w:tcW w:w="280" w:type="dxa"/>
            <w:tcBorders>
              <w:top w:val="nil"/>
              <w:left w:val="nil"/>
              <w:bottom w:val="nil"/>
              <w:right w:val="nil"/>
            </w:tcBorders>
            <w:tcMar>
              <w:top w:w="0" w:type="dxa"/>
              <w:left w:w="0" w:type="dxa"/>
              <w:bottom w:w="0" w:type="dxa"/>
              <w:right w:w="0" w:type="dxa"/>
            </w:tcMar>
            <w:vAlign w:val="bottom"/>
          </w:tcPr>
          <w:p w14:paraId="00C18FD1"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D2" w14:textId="77777777" w:rsidR="00A53AD6" w:rsidRDefault="00A53AD6">
            <w:pPr>
              <w:pStyle w:val="NormalText"/>
              <w:jc w:val="right"/>
            </w:pPr>
            <w:r>
              <w:t>81,000</w:t>
            </w:r>
          </w:p>
        </w:tc>
      </w:tr>
      <w:tr w:rsidR="00A53AD6" w14:paraId="00C18FD7" w14:textId="77777777">
        <w:tc>
          <w:tcPr>
            <w:tcW w:w="6200" w:type="dxa"/>
            <w:tcBorders>
              <w:top w:val="nil"/>
              <w:left w:val="nil"/>
              <w:bottom w:val="nil"/>
              <w:right w:val="nil"/>
            </w:tcBorders>
            <w:vAlign w:val="bottom"/>
          </w:tcPr>
          <w:p w14:paraId="00C18FD4" w14:textId="77777777"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14:paraId="00C18FD5"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D6" w14:textId="77777777" w:rsidR="00A53AD6" w:rsidRDefault="00A53AD6">
            <w:pPr>
              <w:pStyle w:val="NormalText"/>
              <w:jc w:val="right"/>
            </w:pPr>
            <w:r>
              <w:t>25,000</w:t>
            </w:r>
          </w:p>
        </w:tc>
      </w:tr>
      <w:tr w:rsidR="00A53AD6" w14:paraId="00C18FDB" w14:textId="77777777">
        <w:tc>
          <w:tcPr>
            <w:tcW w:w="6200" w:type="dxa"/>
            <w:tcBorders>
              <w:top w:val="nil"/>
              <w:left w:val="nil"/>
              <w:bottom w:val="nil"/>
              <w:right w:val="nil"/>
            </w:tcBorders>
            <w:vAlign w:val="bottom"/>
          </w:tcPr>
          <w:p w14:paraId="00C18FD8"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8FD9"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DA" w14:textId="77777777" w:rsidR="00A53AD6" w:rsidRDefault="00A53AD6">
            <w:pPr>
              <w:pStyle w:val="NormalText"/>
              <w:jc w:val="right"/>
            </w:pPr>
            <w:r>
              <w:t>48,000</w:t>
            </w:r>
          </w:p>
        </w:tc>
      </w:tr>
      <w:tr w:rsidR="00A53AD6" w14:paraId="00C18FDF" w14:textId="77777777">
        <w:tc>
          <w:tcPr>
            <w:tcW w:w="6200" w:type="dxa"/>
            <w:tcBorders>
              <w:top w:val="nil"/>
              <w:left w:val="nil"/>
              <w:bottom w:val="nil"/>
              <w:right w:val="nil"/>
            </w:tcBorders>
            <w:vAlign w:val="bottom"/>
          </w:tcPr>
          <w:p w14:paraId="00C18FDC" w14:textId="77777777" w:rsidR="00A53AD6" w:rsidRDefault="00A53AD6">
            <w:pPr>
              <w:pStyle w:val="NormalText"/>
            </w:pPr>
            <w:r>
              <w:t>Depreciation of production equipment</w:t>
            </w:r>
          </w:p>
        </w:tc>
        <w:tc>
          <w:tcPr>
            <w:tcW w:w="280" w:type="dxa"/>
            <w:tcBorders>
              <w:top w:val="nil"/>
              <w:left w:val="nil"/>
              <w:bottom w:val="nil"/>
              <w:right w:val="nil"/>
            </w:tcBorders>
            <w:tcMar>
              <w:top w:w="0" w:type="dxa"/>
              <w:left w:w="0" w:type="dxa"/>
              <w:bottom w:w="0" w:type="dxa"/>
              <w:right w:w="0" w:type="dxa"/>
            </w:tcMar>
            <w:vAlign w:val="bottom"/>
          </w:tcPr>
          <w:p w14:paraId="00C18FDD"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DE" w14:textId="77777777" w:rsidR="00A53AD6" w:rsidRDefault="00A53AD6">
            <w:pPr>
              <w:pStyle w:val="NormalText"/>
              <w:jc w:val="right"/>
            </w:pPr>
            <w:r>
              <w:t>20,000</w:t>
            </w:r>
          </w:p>
        </w:tc>
      </w:tr>
      <w:tr w:rsidR="00A53AD6" w14:paraId="00C18FE3" w14:textId="77777777">
        <w:tc>
          <w:tcPr>
            <w:tcW w:w="6200" w:type="dxa"/>
            <w:tcBorders>
              <w:top w:val="nil"/>
              <w:left w:val="nil"/>
              <w:bottom w:val="nil"/>
              <w:right w:val="nil"/>
            </w:tcBorders>
            <w:shd w:val="clear" w:color="auto" w:fill="FFFFFF"/>
            <w:vAlign w:val="bottom"/>
          </w:tcPr>
          <w:p w14:paraId="00C18FE0" w14:textId="77777777" w:rsidR="00A53AD6" w:rsidRDefault="00A53AD6">
            <w:pPr>
              <w:pStyle w:val="NormalText"/>
            </w:pPr>
            <w:r>
              <w:t>Depreciation of administrative equipment</w:t>
            </w:r>
          </w:p>
        </w:tc>
        <w:tc>
          <w:tcPr>
            <w:tcW w:w="280" w:type="dxa"/>
            <w:tcBorders>
              <w:top w:val="nil"/>
              <w:left w:val="nil"/>
              <w:bottom w:val="nil"/>
              <w:right w:val="nil"/>
            </w:tcBorders>
            <w:tcMar>
              <w:top w:w="0" w:type="dxa"/>
              <w:left w:w="0" w:type="dxa"/>
              <w:bottom w:w="0" w:type="dxa"/>
              <w:right w:w="0" w:type="dxa"/>
            </w:tcMar>
            <w:vAlign w:val="bottom"/>
          </w:tcPr>
          <w:p w14:paraId="00C18FE1"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E2" w14:textId="77777777" w:rsidR="00A53AD6" w:rsidRDefault="00A53AD6">
            <w:pPr>
              <w:pStyle w:val="NormalText"/>
              <w:jc w:val="right"/>
            </w:pPr>
            <w:r>
              <w:t>30,000</w:t>
            </w:r>
          </w:p>
        </w:tc>
      </w:tr>
      <w:tr w:rsidR="00A53AD6" w14:paraId="00C18FE7" w14:textId="77777777">
        <w:tc>
          <w:tcPr>
            <w:tcW w:w="6200" w:type="dxa"/>
            <w:tcBorders>
              <w:top w:val="nil"/>
              <w:left w:val="nil"/>
              <w:bottom w:val="nil"/>
              <w:right w:val="nil"/>
            </w:tcBorders>
            <w:vAlign w:val="bottom"/>
          </w:tcPr>
          <w:p w14:paraId="00C18FE4"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8FE5"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E6" w14:textId="77777777" w:rsidR="00A53AD6" w:rsidRDefault="00A53AD6">
            <w:pPr>
              <w:pStyle w:val="NormalText"/>
              <w:jc w:val="right"/>
            </w:pPr>
            <w:r>
              <w:t>129,000</w:t>
            </w:r>
          </w:p>
        </w:tc>
      </w:tr>
      <w:tr w:rsidR="00A53AD6" w14:paraId="00C18FEB" w14:textId="77777777">
        <w:tc>
          <w:tcPr>
            <w:tcW w:w="6200" w:type="dxa"/>
            <w:tcBorders>
              <w:top w:val="nil"/>
              <w:left w:val="nil"/>
              <w:bottom w:val="nil"/>
              <w:right w:val="nil"/>
            </w:tcBorders>
            <w:vAlign w:val="bottom"/>
          </w:tcPr>
          <w:p w14:paraId="00C18FE8" w14:textId="77777777" w:rsidR="00A53AD6" w:rsidRDefault="00A53AD6">
            <w:pPr>
              <w:pStyle w:val="NormalText"/>
            </w:pPr>
            <w:r>
              <w:t>Advertising</w:t>
            </w:r>
          </w:p>
        </w:tc>
        <w:tc>
          <w:tcPr>
            <w:tcW w:w="280" w:type="dxa"/>
            <w:tcBorders>
              <w:top w:val="nil"/>
              <w:left w:val="nil"/>
              <w:bottom w:val="nil"/>
              <w:right w:val="nil"/>
            </w:tcBorders>
            <w:tcMar>
              <w:top w:w="0" w:type="dxa"/>
              <w:left w:w="0" w:type="dxa"/>
              <w:bottom w:w="0" w:type="dxa"/>
              <w:right w:w="0" w:type="dxa"/>
            </w:tcMar>
            <w:vAlign w:val="bottom"/>
          </w:tcPr>
          <w:p w14:paraId="00C18FE9"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8FEA" w14:textId="77777777" w:rsidR="00A53AD6" w:rsidRDefault="00A53AD6">
            <w:pPr>
              <w:pStyle w:val="NormalText"/>
              <w:jc w:val="right"/>
            </w:pPr>
            <w:r>
              <w:t>135,000</w:t>
            </w:r>
          </w:p>
        </w:tc>
      </w:tr>
    </w:tbl>
    <w:p w14:paraId="00C18FEC" w14:textId="77777777" w:rsidR="00A53AD6" w:rsidRDefault="00A53AD6">
      <w:pPr>
        <w:pStyle w:val="NormalText"/>
      </w:pPr>
    </w:p>
    <w:p w14:paraId="00C18FED" w14:textId="77777777" w:rsidR="00A53AD6" w:rsidRDefault="00A53AD6">
      <w:pPr>
        <w:pStyle w:val="NormalText"/>
      </w:pPr>
      <w:r>
        <w:t>The total of the period costs listed above for September is:</w:t>
      </w:r>
    </w:p>
    <w:p w14:paraId="00C18FEE" w14:textId="77777777" w:rsidR="00A53AD6" w:rsidRDefault="00A53AD6">
      <w:pPr>
        <w:pStyle w:val="NormalText"/>
      </w:pPr>
      <w:r>
        <w:t>A) $294,000</w:t>
      </w:r>
    </w:p>
    <w:p w14:paraId="00C18FEF" w14:textId="77777777" w:rsidR="00A53AD6" w:rsidRDefault="00A53AD6">
      <w:pPr>
        <w:pStyle w:val="NormalText"/>
      </w:pPr>
      <w:r>
        <w:t>B) $344,000</w:t>
      </w:r>
    </w:p>
    <w:p w14:paraId="00C18FF0" w14:textId="77777777" w:rsidR="00A53AD6" w:rsidRDefault="00A53AD6">
      <w:pPr>
        <w:pStyle w:val="NormalText"/>
      </w:pPr>
      <w:r>
        <w:t>C) $292,000</w:t>
      </w:r>
    </w:p>
    <w:p w14:paraId="00C18FF1" w14:textId="77777777" w:rsidR="00A53AD6" w:rsidRDefault="00A53AD6">
      <w:pPr>
        <w:pStyle w:val="NormalText"/>
      </w:pPr>
      <w:r>
        <w:t>D) $50,000</w:t>
      </w:r>
    </w:p>
    <w:p w14:paraId="00C18FF2" w14:textId="77777777" w:rsidR="003C39DD" w:rsidRDefault="003C39DD">
      <w:pPr>
        <w:pStyle w:val="NormalText"/>
      </w:pPr>
    </w:p>
    <w:p w14:paraId="00C18FF3" w14:textId="77777777" w:rsidR="00A53AD6" w:rsidRDefault="003C39DD">
      <w:pPr>
        <w:pStyle w:val="NormalText"/>
      </w:pPr>
      <w:r>
        <w:t>Answer:</w:t>
      </w:r>
      <w:r w:rsidR="00A53AD6">
        <w:t xml:space="preserve">  A</w:t>
      </w:r>
    </w:p>
    <w:p w14:paraId="00C18FF4" w14:textId="77777777" w:rsidR="00A53AD6" w:rsidRDefault="00A53AD6">
      <w:pPr>
        <w:pStyle w:val="NormalText"/>
      </w:pPr>
      <w:r>
        <w:t>Explanation:  Period costs include: Administrative salaries; Sales commissions; Depreciation of administrative equipment; and Advertising. $81,000 + $48,000 + $30,000 + $135,000 = $294,000</w:t>
      </w:r>
    </w:p>
    <w:p w14:paraId="00C18FF5" w14:textId="77777777" w:rsidR="00A53AD6" w:rsidRDefault="003C39DD">
      <w:pPr>
        <w:pStyle w:val="NormalText"/>
      </w:pPr>
      <w:r>
        <w:t>Difficulty: 2 Medium</w:t>
      </w:r>
    </w:p>
    <w:p w14:paraId="00C18FF6" w14:textId="77777777" w:rsidR="00A53AD6" w:rsidRDefault="00A53AD6">
      <w:pPr>
        <w:pStyle w:val="NormalText"/>
      </w:pPr>
      <w:r>
        <w:t>Topic:  Cost Classifications for Preparing Financial Statements</w:t>
      </w:r>
    </w:p>
    <w:p w14:paraId="00C18FF7" w14:textId="77777777" w:rsidR="00A53AD6" w:rsidRDefault="00A53AD6">
      <w:pPr>
        <w:pStyle w:val="NormalText"/>
      </w:pPr>
      <w:r>
        <w:t>Learning Objective:  01-03 Understand cost classifications used to prepare financial statements: product costs and period costs.</w:t>
      </w:r>
    </w:p>
    <w:p w14:paraId="00C18FF8" w14:textId="77777777" w:rsidR="00A53AD6" w:rsidRDefault="00A53AD6">
      <w:pPr>
        <w:pStyle w:val="NormalText"/>
      </w:pPr>
      <w:r>
        <w:t>Bloom's:  Apply</w:t>
      </w:r>
    </w:p>
    <w:p w14:paraId="00C18FF9" w14:textId="77777777" w:rsidR="00A53AD6" w:rsidRDefault="00A53AD6">
      <w:pPr>
        <w:pStyle w:val="NormalText"/>
      </w:pPr>
      <w:r>
        <w:t>AACSB:  Analytical Thinking</w:t>
      </w:r>
    </w:p>
    <w:p w14:paraId="00C18FFA" w14:textId="77777777" w:rsidR="00A53AD6" w:rsidRDefault="00A53AD6">
      <w:pPr>
        <w:pStyle w:val="NormalText"/>
      </w:pPr>
      <w:r>
        <w:t>AICPA:  BB Critical Thinking; FN Measurement</w:t>
      </w:r>
    </w:p>
    <w:p w14:paraId="00C18FFB" w14:textId="77777777" w:rsidR="00A53AD6" w:rsidRDefault="00A53AD6">
      <w:pPr>
        <w:pStyle w:val="NormalText"/>
      </w:pPr>
    </w:p>
    <w:p w14:paraId="00C18FFC" w14:textId="77777777" w:rsidR="00B2306E" w:rsidRDefault="00B2306E">
      <w:pPr>
        <w:rPr>
          <w:rFonts w:ascii="Times New Roman" w:hAnsi="Times New Roman"/>
          <w:color w:val="000000"/>
          <w:sz w:val="24"/>
          <w:szCs w:val="24"/>
        </w:rPr>
      </w:pPr>
      <w:r>
        <w:br w:type="page"/>
      </w:r>
    </w:p>
    <w:p w14:paraId="00C18FFD" w14:textId="77777777" w:rsidR="00A53AD6" w:rsidRDefault="00A53AD6">
      <w:pPr>
        <w:pStyle w:val="NormalText"/>
      </w:pPr>
      <w:r>
        <w:t xml:space="preserve">188) A partial listing of costs incurred during March at </w:t>
      </w:r>
      <w:proofErr w:type="spellStart"/>
      <w:r>
        <w:t>Febbo</w:t>
      </w:r>
      <w:proofErr w:type="spellEnd"/>
      <w:r>
        <w:t xml:space="preserve"> Corporation appears below:</w:t>
      </w:r>
    </w:p>
    <w:p w14:paraId="00C18FFE"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1000"/>
      </w:tblGrid>
      <w:tr w:rsidR="00A53AD6" w14:paraId="00C19002" w14:textId="77777777">
        <w:tc>
          <w:tcPr>
            <w:tcW w:w="6200" w:type="dxa"/>
            <w:tcBorders>
              <w:top w:val="nil"/>
              <w:left w:val="nil"/>
              <w:bottom w:val="nil"/>
              <w:right w:val="nil"/>
            </w:tcBorders>
            <w:vAlign w:val="bottom"/>
          </w:tcPr>
          <w:p w14:paraId="00C18FFF"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000" w14:textId="77777777" w:rsidR="00A53AD6" w:rsidRDefault="00A53AD6">
            <w:pPr>
              <w:pStyle w:val="NormalText"/>
              <w:jc w:val="center"/>
            </w:pPr>
            <w:r>
              <w:t> </w:t>
            </w:r>
          </w:p>
        </w:tc>
        <w:tc>
          <w:tcPr>
            <w:tcW w:w="1000" w:type="dxa"/>
            <w:tcBorders>
              <w:top w:val="nil"/>
              <w:left w:val="nil"/>
              <w:bottom w:val="nil"/>
              <w:right w:val="nil"/>
            </w:tcBorders>
            <w:tcMar>
              <w:top w:w="0" w:type="dxa"/>
              <w:left w:w="0" w:type="dxa"/>
              <w:bottom w:w="0" w:type="dxa"/>
              <w:right w:w="0" w:type="dxa"/>
            </w:tcMar>
            <w:vAlign w:val="bottom"/>
          </w:tcPr>
          <w:p w14:paraId="00C19001" w14:textId="77777777" w:rsidR="00A53AD6" w:rsidRDefault="00A53AD6">
            <w:pPr>
              <w:pStyle w:val="NormalText"/>
              <w:jc w:val="center"/>
            </w:pPr>
            <w:r>
              <w:t> </w:t>
            </w:r>
          </w:p>
        </w:tc>
      </w:tr>
      <w:tr w:rsidR="00A53AD6" w14:paraId="00C19006" w14:textId="77777777">
        <w:tc>
          <w:tcPr>
            <w:tcW w:w="6200" w:type="dxa"/>
            <w:tcBorders>
              <w:top w:val="nil"/>
              <w:left w:val="nil"/>
              <w:bottom w:val="nil"/>
              <w:right w:val="nil"/>
            </w:tcBorders>
            <w:shd w:val="clear" w:color="auto" w:fill="FFFFFF"/>
            <w:vAlign w:val="bottom"/>
          </w:tcPr>
          <w:p w14:paraId="00C19003" w14:textId="77777777" w:rsidR="00A53AD6" w:rsidRDefault="00A53AD6">
            <w:pPr>
              <w:pStyle w:val="NormalText"/>
            </w:pPr>
            <w:r>
              <w:t>Factory supplies</w:t>
            </w:r>
          </w:p>
        </w:tc>
        <w:tc>
          <w:tcPr>
            <w:tcW w:w="280" w:type="dxa"/>
            <w:tcBorders>
              <w:top w:val="nil"/>
              <w:left w:val="nil"/>
              <w:bottom w:val="nil"/>
              <w:right w:val="nil"/>
            </w:tcBorders>
            <w:tcMar>
              <w:top w:w="0" w:type="dxa"/>
              <w:left w:w="0" w:type="dxa"/>
              <w:bottom w:w="0" w:type="dxa"/>
              <w:right w:w="0" w:type="dxa"/>
            </w:tcMar>
            <w:vAlign w:val="bottom"/>
          </w:tcPr>
          <w:p w14:paraId="00C19004"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05" w14:textId="77777777" w:rsidR="00A53AD6" w:rsidRDefault="00A53AD6">
            <w:pPr>
              <w:pStyle w:val="NormalText"/>
              <w:jc w:val="right"/>
            </w:pPr>
            <w:r>
              <w:t>9,000</w:t>
            </w:r>
          </w:p>
        </w:tc>
      </w:tr>
      <w:tr w:rsidR="00A53AD6" w14:paraId="00C1900A" w14:textId="77777777">
        <w:tc>
          <w:tcPr>
            <w:tcW w:w="6200" w:type="dxa"/>
            <w:tcBorders>
              <w:top w:val="nil"/>
              <w:left w:val="nil"/>
              <w:bottom w:val="nil"/>
              <w:right w:val="nil"/>
            </w:tcBorders>
            <w:vAlign w:val="bottom"/>
          </w:tcPr>
          <w:p w14:paraId="00C19007" w14:textId="77777777" w:rsidR="00A53AD6" w:rsidRDefault="00A53AD6">
            <w:pPr>
              <w:pStyle w:val="NormalText"/>
            </w:pPr>
            <w:r>
              <w:t>Administrative wages and salaries</w:t>
            </w:r>
          </w:p>
        </w:tc>
        <w:tc>
          <w:tcPr>
            <w:tcW w:w="280" w:type="dxa"/>
            <w:tcBorders>
              <w:top w:val="nil"/>
              <w:left w:val="nil"/>
              <w:bottom w:val="nil"/>
              <w:right w:val="nil"/>
            </w:tcBorders>
            <w:tcMar>
              <w:top w:w="0" w:type="dxa"/>
              <w:left w:w="0" w:type="dxa"/>
              <w:bottom w:w="0" w:type="dxa"/>
              <w:right w:w="0" w:type="dxa"/>
            </w:tcMar>
            <w:vAlign w:val="bottom"/>
          </w:tcPr>
          <w:p w14:paraId="00C19008"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09" w14:textId="77777777" w:rsidR="00A53AD6" w:rsidRDefault="00A53AD6">
            <w:pPr>
              <w:pStyle w:val="NormalText"/>
              <w:jc w:val="right"/>
            </w:pPr>
            <w:r>
              <w:t>85,000</w:t>
            </w:r>
          </w:p>
        </w:tc>
      </w:tr>
      <w:tr w:rsidR="00A53AD6" w14:paraId="00C1900E" w14:textId="77777777">
        <w:tc>
          <w:tcPr>
            <w:tcW w:w="6200" w:type="dxa"/>
            <w:tcBorders>
              <w:top w:val="nil"/>
              <w:left w:val="nil"/>
              <w:bottom w:val="nil"/>
              <w:right w:val="nil"/>
            </w:tcBorders>
            <w:vAlign w:val="bottom"/>
          </w:tcPr>
          <w:p w14:paraId="00C1900B"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00C"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0D" w14:textId="77777777" w:rsidR="00A53AD6" w:rsidRDefault="00A53AD6">
            <w:pPr>
              <w:pStyle w:val="NormalText"/>
              <w:jc w:val="right"/>
            </w:pPr>
            <w:r>
              <w:t>126,000</w:t>
            </w:r>
          </w:p>
        </w:tc>
      </w:tr>
      <w:tr w:rsidR="00A53AD6" w14:paraId="00C19012" w14:textId="77777777">
        <w:tc>
          <w:tcPr>
            <w:tcW w:w="6200" w:type="dxa"/>
            <w:tcBorders>
              <w:top w:val="nil"/>
              <w:left w:val="nil"/>
              <w:bottom w:val="nil"/>
              <w:right w:val="nil"/>
            </w:tcBorders>
            <w:vAlign w:val="bottom"/>
          </w:tcPr>
          <w:p w14:paraId="00C1900F" w14:textId="77777777" w:rsidR="00A53AD6" w:rsidRDefault="00A53AD6">
            <w:pPr>
              <w:pStyle w:val="NormalText"/>
            </w:pPr>
            <w:r>
              <w:t>Sales staff salaries</w:t>
            </w:r>
          </w:p>
        </w:tc>
        <w:tc>
          <w:tcPr>
            <w:tcW w:w="280" w:type="dxa"/>
            <w:tcBorders>
              <w:top w:val="nil"/>
              <w:left w:val="nil"/>
              <w:bottom w:val="nil"/>
              <w:right w:val="nil"/>
            </w:tcBorders>
            <w:tcMar>
              <w:top w:w="0" w:type="dxa"/>
              <w:left w:w="0" w:type="dxa"/>
              <w:bottom w:w="0" w:type="dxa"/>
              <w:right w:w="0" w:type="dxa"/>
            </w:tcMar>
            <w:vAlign w:val="bottom"/>
          </w:tcPr>
          <w:p w14:paraId="00C19010"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11" w14:textId="77777777" w:rsidR="00A53AD6" w:rsidRDefault="00A53AD6">
            <w:pPr>
              <w:pStyle w:val="NormalText"/>
              <w:jc w:val="right"/>
            </w:pPr>
            <w:r>
              <w:t>30,000</w:t>
            </w:r>
          </w:p>
        </w:tc>
      </w:tr>
      <w:tr w:rsidR="00A53AD6" w14:paraId="00C19016" w14:textId="77777777">
        <w:tc>
          <w:tcPr>
            <w:tcW w:w="6200" w:type="dxa"/>
            <w:tcBorders>
              <w:top w:val="nil"/>
              <w:left w:val="nil"/>
              <w:bottom w:val="nil"/>
              <w:right w:val="nil"/>
            </w:tcBorders>
            <w:vAlign w:val="bottom"/>
          </w:tcPr>
          <w:p w14:paraId="00C19013" w14:textId="77777777" w:rsidR="00A53AD6" w:rsidRDefault="00A53AD6">
            <w:pPr>
              <w:pStyle w:val="NormalText"/>
            </w:pPr>
            <w:r>
              <w:t>Factory depreciation</w:t>
            </w:r>
          </w:p>
        </w:tc>
        <w:tc>
          <w:tcPr>
            <w:tcW w:w="280" w:type="dxa"/>
            <w:tcBorders>
              <w:top w:val="nil"/>
              <w:left w:val="nil"/>
              <w:bottom w:val="nil"/>
              <w:right w:val="nil"/>
            </w:tcBorders>
            <w:tcMar>
              <w:top w:w="0" w:type="dxa"/>
              <w:left w:w="0" w:type="dxa"/>
              <w:bottom w:w="0" w:type="dxa"/>
              <w:right w:w="0" w:type="dxa"/>
            </w:tcMar>
            <w:vAlign w:val="bottom"/>
          </w:tcPr>
          <w:p w14:paraId="00C19014"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15" w14:textId="77777777" w:rsidR="00A53AD6" w:rsidRDefault="00A53AD6">
            <w:pPr>
              <w:pStyle w:val="NormalText"/>
              <w:jc w:val="right"/>
            </w:pPr>
            <w:r>
              <w:t>33,000</w:t>
            </w:r>
          </w:p>
        </w:tc>
      </w:tr>
      <w:tr w:rsidR="00A53AD6" w14:paraId="00C1901A" w14:textId="77777777">
        <w:tc>
          <w:tcPr>
            <w:tcW w:w="6200" w:type="dxa"/>
            <w:tcBorders>
              <w:top w:val="nil"/>
              <w:left w:val="nil"/>
              <w:bottom w:val="nil"/>
              <w:right w:val="nil"/>
            </w:tcBorders>
            <w:vAlign w:val="bottom"/>
          </w:tcPr>
          <w:p w14:paraId="00C19017" w14:textId="77777777" w:rsidR="00A53AD6" w:rsidRDefault="00A53AD6">
            <w:pPr>
              <w:pStyle w:val="NormalText"/>
            </w:pPr>
            <w:r>
              <w:t>Corporate headquarters building rent</w:t>
            </w:r>
          </w:p>
        </w:tc>
        <w:tc>
          <w:tcPr>
            <w:tcW w:w="280" w:type="dxa"/>
            <w:tcBorders>
              <w:top w:val="nil"/>
              <w:left w:val="nil"/>
              <w:bottom w:val="nil"/>
              <w:right w:val="nil"/>
            </w:tcBorders>
            <w:tcMar>
              <w:top w:w="0" w:type="dxa"/>
              <w:left w:w="0" w:type="dxa"/>
              <w:bottom w:w="0" w:type="dxa"/>
              <w:right w:w="0" w:type="dxa"/>
            </w:tcMar>
            <w:vAlign w:val="bottom"/>
          </w:tcPr>
          <w:p w14:paraId="00C19018"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19" w14:textId="77777777" w:rsidR="00A53AD6" w:rsidRDefault="00A53AD6">
            <w:pPr>
              <w:pStyle w:val="NormalText"/>
              <w:jc w:val="right"/>
            </w:pPr>
            <w:r>
              <w:t>43,000</w:t>
            </w:r>
          </w:p>
        </w:tc>
      </w:tr>
      <w:tr w:rsidR="00A53AD6" w14:paraId="00C1901E" w14:textId="77777777">
        <w:tc>
          <w:tcPr>
            <w:tcW w:w="6200" w:type="dxa"/>
            <w:tcBorders>
              <w:top w:val="nil"/>
              <w:left w:val="nil"/>
              <w:bottom w:val="nil"/>
              <w:right w:val="nil"/>
            </w:tcBorders>
            <w:vAlign w:val="bottom"/>
          </w:tcPr>
          <w:p w14:paraId="00C1901B" w14:textId="77777777"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14:paraId="00C1901C"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1D" w14:textId="77777777" w:rsidR="00A53AD6" w:rsidRDefault="00A53AD6">
            <w:pPr>
              <w:pStyle w:val="NormalText"/>
              <w:jc w:val="right"/>
            </w:pPr>
            <w:r>
              <w:t>26,000</w:t>
            </w:r>
          </w:p>
        </w:tc>
      </w:tr>
      <w:tr w:rsidR="00A53AD6" w14:paraId="00C19022" w14:textId="77777777">
        <w:tc>
          <w:tcPr>
            <w:tcW w:w="6200" w:type="dxa"/>
            <w:tcBorders>
              <w:top w:val="nil"/>
              <w:left w:val="nil"/>
              <w:bottom w:val="nil"/>
              <w:right w:val="nil"/>
            </w:tcBorders>
            <w:vAlign w:val="bottom"/>
          </w:tcPr>
          <w:p w14:paraId="00C1901F" w14:textId="77777777" w:rsidR="00A53AD6" w:rsidRDefault="00A53AD6">
            <w:pPr>
              <w:pStyle w:val="NormalText"/>
            </w:pPr>
            <w:r>
              <w:t>Marketing</w:t>
            </w:r>
          </w:p>
        </w:tc>
        <w:tc>
          <w:tcPr>
            <w:tcW w:w="280" w:type="dxa"/>
            <w:tcBorders>
              <w:top w:val="nil"/>
              <w:left w:val="nil"/>
              <w:bottom w:val="nil"/>
              <w:right w:val="nil"/>
            </w:tcBorders>
            <w:tcMar>
              <w:top w:w="0" w:type="dxa"/>
              <w:left w:w="0" w:type="dxa"/>
              <w:bottom w:w="0" w:type="dxa"/>
              <w:right w:w="0" w:type="dxa"/>
            </w:tcMar>
            <w:vAlign w:val="bottom"/>
          </w:tcPr>
          <w:p w14:paraId="00C19020"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21" w14:textId="77777777" w:rsidR="00A53AD6" w:rsidRDefault="00A53AD6">
            <w:pPr>
              <w:pStyle w:val="NormalText"/>
              <w:jc w:val="right"/>
            </w:pPr>
            <w:r>
              <w:t>65,000</w:t>
            </w:r>
          </w:p>
        </w:tc>
      </w:tr>
      <w:tr w:rsidR="00A53AD6" w14:paraId="00C19026" w14:textId="77777777">
        <w:tc>
          <w:tcPr>
            <w:tcW w:w="6200" w:type="dxa"/>
            <w:tcBorders>
              <w:top w:val="nil"/>
              <w:left w:val="nil"/>
              <w:bottom w:val="nil"/>
              <w:right w:val="nil"/>
            </w:tcBorders>
            <w:vAlign w:val="bottom"/>
          </w:tcPr>
          <w:p w14:paraId="00C19023"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024"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25" w14:textId="77777777" w:rsidR="00A53AD6" w:rsidRDefault="00A53AD6">
            <w:pPr>
              <w:pStyle w:val="NormalText"/>
              <w:jc w:val="right"/>
            </w:pPr>
            <w:r>
              <w:t>99,000</w:t>
            </w:r>
          </w:p>
        </w:tc>
      </w:tr>
    </w:tbl>
    <w:p w14:paraId="00C19027" w14:textId="77777777" w:rsidR="00A53AD6" w:rsidRDefault="00A53AD6">
      <w:pPr>
        <w:pStyle w:val="NormalText"/>
      </w:pPr>
    </w:p>
    <w:p w14:paraId="00C19028" w14:textId="77777777" w:rsidR="00A53AD6" w:rsidRDefault="00A53AD6">
      <w:pPr>
        <w:pStyle w:val="NormalText"/>
      </w:pPr>
      <w:r>
        <w:t>The total of the period costs listed above for March is:</w:t>
      </w:r>
    </w:p>
    <w:p w14:paraId="00C19029" w14:textId="77777777" w:rsidR="00A53AD6" w:rsidRDefault="00A53AD6">
      <w:pPr>
        <w:pStyle w:val="NormalText"/>
      </w:pPr>
      <w:r>
        <w:t>A) $68,000</w:t>
      </w:r>
    </w:p>
    <w:p w14:paraId="00C1902A" w14:textId="77777777" w:rsidR="00A53AD6" w:rsidRDefault="00A53AD6">
      <w:pPr>
        <w:pStyle w:val="NormalText"/>
      </w:pPr>
      <w:r>
        <w:t>B) $293,000</w:t>
      </w:r>
    </w:p>
    <w:p w14:paraId="00C1902B" w14:textId="77777777" w:rsidR="00A53AD6" w:rsidRDefault="00A53AD6">
      <w:pPr>
        <w:pStyle w:val="NormalText"/>
      </w:pPr>
      <w:r>
        <w:t>C) $291,000</w:t>
      </w:r>
    </w:p>
    <w:p w14:paraId="00C1902C" w14:textId="77777777" w:rsidR="00A53AD6" w:rsidRDefault="00A53AD6">
      <w:pPr>
        <w:pStyle w:val="NormalText"/>
      </w:pPr>
      <w:r>
        <w:t>D) $223,000</w:t>
      </w:r>
    </w:p>
    <w:p w14:paraId="00C1902D" w14:textId="77777777" w:rsidR="003C39DD" w:rsidRDefault="003C39DD">
      <w:pPr>
        <w:pStyle w:val="NormalText"/>
      </w:pPr>
    </w:p>
    <w:p w14:paraId="00C1902E" w14:textId="77777777" w:rsidR="00A53AD6" w:rsidRDefault="003C39DD">
      <w:pPr>
        <w:pStyle w:val="NormalText"/>
      </w:pPr>
      <w:r>
        <w:t>Answer:</w:t>
      </w:r>
      <w:r w:rsidR="00A53AD6">
        <w:t xml:space="preserve">  D</w:t>
      </w:r>
    </w:p>
    <w:p w14:paraId="00C1902F" w14:textId="77777777" w:rsidR="00A53AD6" w:rsidRDefault="00A53AD6">
      <w:pPr>
        <w:pStyle w:val="NormalText"/>
      </w:pPr>
      <w:r>
        <w:t>Explanation:  Period costs include administrative wages and salaries, sales staff salaries, corporate headquarters building rent, and marketing. $85,000 + $30,000 + $43,000 + $65,000 = $223,000</w:t>
      </w:r>
    </w:p>
    <w:p w14:paraId="00C19030" w14:textId="77777777" w:rsidR="00A53AD6" w:rsidRDefault="003C39DD">
      <w:pPr>
        <w:pStyle w:val="NormalText"/>
      </w:pPr>
      <w:r>
        <w:t>Difficulty: 2 Medium</w:t>
      </w:r>
    </w:p>
    <w:p w14:paraId="00C19031" w14:textId="77777777" w:rsidR="00A53AD6" w:rsidRDefault="00A53AD6">
      <w:pPr>
        <w:pStyle w:val="NormalText"/>
      </w:pPr>
      <w:r>
        <w:t>Topic:  Cost Classifications for Preparing Financial Statements</w:t>
      </w:r>
    </w:p>
    <w:p w14:paraId="00C19032" w14:textId="77777777" w:rsidR="00A53AD6" w:rsidRDefault="00A53AD6">
      <w:pPr>
        <w:pStyle w:val="NormalText"/>
      </w:pPr>
      <w:r>
        <w:t>Learning Objective:  01-03 Understand cost classifications used to prepare financial statements: product costs and period costs.</w:t>
      </w:r>
    </w:p>
    <w:p w14:paraId="00C19033" w14:textId="77777777" w:rsidR="00A53AD6" w:rsidRDefault="00A53AD6">
      <w:pPr>
        <w:pStyle w:val="NormalText"/>
      </w:pPr>
      <w:r>
        <w:t>Bloom's:  Apply</w:t>
      </w:r>
    </w:p>
    <w:p w14:paraId="00C19034" w14:textId="77777777" w:rsidR="00A53AD6" w:rsidRDefault="00A53AD6">
      <w:pPr>
        <w:pStyle w:val="NormalText"/>
      </w:pPr>
      <w:r>
        <w:t>AACSB:  Analytical Thinking</w:t>
      </w:r>
    </w:p>
    <w:p w14:paraId="00C19035" w14:textId="77777777" w:rsidR="00A53AD6" w:rsidRDefault="00A53AD6">
      <w:pPr>
        <w:pStyle w:val="NormalText"/>
      </w:pPr>
      <w:r>
        <w:t>AICPA:  BB Critical Thinking; FN Measurement</w:t>
      </w:r>
    </w:p>
    <w:p w14:paraId="00C19036" w14:textId="77777777" w:rsidR="00A53AD6" w:rsidRDefault="00A53AD6">
      <w:pPr>
        <w:pStyle w:val="NormalText"/>
      </w:pPr>
    </w:p>
    <w:p w14:paraId="00C19037" w14:textId="77777777" w:rsidR="00B2306E" w:rsidRDefault="00B2306E">
      <w:pPr>
        <w:rPr>
          <w:rFonts w:ascii="Times New Roman" w:hAnsi="Times New Roman"/>
          <w:color w:val="000000"/>
          <w:sz w:val="24"/>
          <w:szCs w:val="24"/>
        </w:rPr>
      </w:pPr>
      <w:r>
        <w:br w:type="page"/>
      </w:r>
    </w:p>
    <w:p w14:paraId="00C19038" w14:textId="77777777" w:rsidR="00A53AD6" w:rsidRDefault="00A53AD6">
      <w:pPr>
        <w:pStyle w:val="NormalText"/>
      </w:pPr>
      <w:r>
        <w:t xml:space="preserve">189) A partial listing of costs incurred during March at </w:t>
      </w:r>
      <w:proofErr w:type="spellStart"/>
      <w:r>
        <w:t>Febbo</w:t>
      </w:r>
      <w:proofErr w:type="spellEnd"/>
      <w:r>
        <w:t xml:space="preserve"> Corporation appears below:</w:t>
      </w:r>
    </w:p>
    <w:p w14:paraId="00C1903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1000"/>
      </w:tblGrid>
      <w:tr w:rsidR="00A53AD6" w14:paraId="00C1903D" w14:textId="77777777">
        <w:tc>
          <w:tcPr>
            <w:tcW w:w="6200" w:type="dxa"/>
            <w:tcBorders>
              <w:top w:val="nil"/>
              <w:left w:val="nil"/>
              <w:bottom w:val="nil"/>
              <w:right w:val="nil"/>
            </w:tcBorders>
            <w:vAlign w:val="bottom"/>
          </w:tcPr>
          <w:p w14:paraId="00C1903A"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03B" w14:textId="77777777" w:rsidR="00A53AD6" w:rsidRDefault="00A53AD6">
            <w:pPr>
              <w:pStyle w:val="NormalText"/>
              <w:jc w:val="center"/>
            </w:pPr>
            <w:r>
              <w:t> </w:t>
            </w:r>
          </w:p>
        </w:tc>
        <w:tc>
          <w:tcPr>
            <w:tcW w:w="1000" w:type="dxa"/>
            <w:tcBorders>
              <w:top w:val="nil"/>
              <w:left w:val="nil"/>
              <w:bottom w:val="nil"/>
              <w:right w:val="nil"/>
            </w:tcBorders>
            <w:tcMar>
              <w:top w:w="0" w:type="dxa"/>
              <w:left w:w="0" w:type="dxa"/>
              <w:bottom w:w="0" w:type="dxa"/>
              <w:right w:w="0" w:type="dxa"/>
            </w:tcMar>
            <w:vAlign w:val="bottom"/>
          </w:tcPr>
          <w:p w14:paraId="00C1903C" w14:textId="77777777" w:rsidR="00A53AD6" w:rsidRDefault="00A53AD6">
            <w:pPr>
              <w:pStyle w:val="NormalText"/>
              <w:jc w:val="center"/>
            </w:pPr>
            <w:r>
              <w:t> </w:t>
            </w:r>
          </w:p>
        </w:tc>
      </w:tr>
      <w:tr w:rsidR="00A53AD6" w14:paraId="00C19041" w14:textId="77777777">
        <w:tc>
          <w:tcPr>
            <w:tcW w:w="6200" w:type="dxa"/>
            <w:tcBorders>
              <w:top w:val="nil"/>
              <w:left w:val="nil"/>
              <w:bottom w:val="nil"/>
              <w:right w:val="nil"/>
            </w:tcBorders>
            <w:shd w:val="clear" w:color="auto" w:fill="FFFFFF"/>
            <w:vAlign w:val="bottom"/>
          </w:tcPr>
          <w:p w14:paraId="00C1903E" w14:textId="77777777" w:rsidR="00A53AD6" w:rsidRDefault="00A53AD6">
            <w:pPr>
              <w:pStyle w:val="NormalText"/>
            </w:pPr>
            <w:r>
              <w:t>Factory supplies</w:t>
            </w:r>
          </w:p>
        </w:tc>
        <w:tc>
          <w:tcPr>
            <w:tcW w:w="280" w:type="dxa"/>
            <w:tcBorders>
              <w:top w:val="nil"/>
              <w:left w:val="nil"/>
              <w:bottom w:val="nil"/>
              <w:right w:val="nil"/>
            </w:tcBorders>
            <w:tcMar>
              <w:top w:w="0" w:type="dxa"/>
              <w:left w:w="0" w:type="dxa"/>
              <w:bottom w:w="0" w:type="dxa"/>
              <w:right w:w="0" w:type="dxa"/>
            </w:tcMar>
            <w:vAlign w:val="bottom"/>
          </w:tcPr>
          <w:p w14:paraId="00C1903F"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40" w14:textId="77777777" w:rsidR="00A53AD6" w:rsidRDefault="00A53AD6">
            <w:pPr>
              <w:pStyle w:val="NormalText"/>
              <w:jc w:val="right"/>
            </w:pPr>
            <w:r>
              <w:t>9,000</w:t>
            </w:r>
          </w:p>
        </w:tc>
      </w:tr>
      <w:tr w:rsidR="00A53AD6" w14:paraId="00C19045" w14:textId="77777777">
        <w:tc>
          <w:tcPr>
            <w:tcW w:w="6200" w:type="dxa"/>
            <w:tcBorders>
              <w:top w:val="nil"/>
              <w:left w:val="nil"/>
              <w:bottom w:val="nil"/>
              <w:right w:val="nil"/>
            </w:tcBorders>
            <w:vAlign w:val="bottom"/>
          </w:tcPr>
          <w:p w14:paraId="00C19042" w14:textId="77777777" w:rsidR="00A53AD6" w:rsidRDefault="00A53AD6">
            <w:pPr>
              <w:pStyle w:val="NormalText"/>
            </w:pPr>
            <w:r>
              <w:t>Administrative wages and salaries</w:t>
            </w:r>
          </w:p>
        </w:tc>
        <w:tc>
          <w:tcPr>
            <w:tcW w:w="280" w:type="dxa"/>
            <w:tcBorders>
              <w:top w:val="nil"/>
              <w:left w:val="nil"/>
              <w:bottom w:val="nil"/>
              <w:right w:val="nil"/>
            </w:tcBorders>
            <w:tcMar>
              <w:top w:w="0" w:type="dxa"/>
              <w:left w:w="0" w:type="dxa"/>
              <w:bottom w:w="0" w:type="dxa"/>
              <w:right w:w="0" w:type="dxa"/>
            </w:tcMar>
            <w:vAlign w:val="bottom"/>
          </w:tcPr>
          <w:p w14:paraId="00C19043"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44" w14:textId="77777777" w:rsidR="00A53AD6" w:rsidRDefault="00A53AD6">
            <w:pPr>
              <w:pStyle w:val="NormalText"/>
              <w:jc w:val="right"/>
            </w:pPr>
            <w:r>
              <w:t>85,000</w:t>
            </w:r>
          </w:p>
        </w:tc>
      </w:tr>
      <w:tr w:rsidR="00A53AD6" w14:paraId="00C19049" w14:textId="77777777">
        <w:tc>
          <w:tcPr>
            <w:tcW w:w="6200" w:type="dxa"/>
            <w:tcBorders>
              <w:top w:val="nil"/>
              <w:left w:val="nil"/>
              <w:bottom w:val="nil"/>
              <w:right w:val="nil"/>
            </w:tcBorders>
            <w:vAlign w:val="bottom"/>
          </w:tcPr>
          <w:p w14:paraId="00C19046"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047"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48" w14:textId="77777777" w:rsidR="00A53AD6" w:rsidRDefault="00A53AD6">
            <w:pPr>
              <w:pStyle w:val="NormalText"/>
              <w:jc w:val="right"/>
            </w:pPr>
            <w:r>
              <w:t>126,000</w:t>
            </w:r>
          </w:p>
        </w:tc>
      </w:tr>
      <w:tr w:rsidR="00A53AD6" w14:paraId="00C1904D" w14:textId="77777777">
        <w:tc>
          <w:tcPr>
            <w:tcW w:w="6200" w:type="dxa"/>
            <w:tcBorders>
              <w:top w:val="nil"/>
              <w:left w:val="nil"/>
              <w:bottom w:val="nil"/>
              <w:right w:val="nil"/>
            </w:tcBorders>
            <w:vAlign w:val="bottom"/>
          </w:tcPr>
          <w:p w14:paraId="00C1904A" w14:textId="77777777" w:rsidR="00A53AD6" w:rsidRDefault="00A53AD6">
            <w:pPr>
              <w:pStyle w:val="NormalText"/>
            </w:pPr>
            <w:r>
              <w:t>Sales staff salaries</w:t>
            </w:r>
          </w:p>
        </w:tc>
        <w:tc>
          <w:tcPr>
            <w:tcW w:w="280" w:type="dxa"/>
            <w:tcBorders>
              <w:top w:val="nil"/>
              <w:left w:val="nil"/>
              <w:bottom w:val="nil"/>
              <w:right w:val="nil"/>
            </w:tcBorders>
            <w:tcMar>
              <w:top w:w="0" w:type="dxa"/>
              <w:left w:w="0" w:type="dxa"/>
              <w:bottom w:w="0" w:type="dxa"/>
              <w:right w:w="0" w:type="dxa"/>
            </w:tcMar>
            <w:vAlign w:val="bottom"/>
          </w:tcPr>
          <w:p w14:paraId="00C1904B"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4C" w14:textId="77777777" w:rsidR="00A53AD6" w:rsidRDefault="00A53AD6">
            <w:pPr>
              <w:pStyle w:val="NormalText"/>
              <w:jc w:val="right"/>
            </w:pPr>
            <w:r>
              <w:t>30,000</w:t>
            </w:r>
          </w:p>
        </w:tc>
      </w:tr>
      <w:tr w:rsidR="00A53AD6" w14:paraId="00C19051" w14:textId="77777777">
        <w:tc>
          <w:tcPr>
            <w:tcW w:w="6200" w:type="dxa"/>
            <w:tcBorders>
              <w:top w:val="nil"/>
              <w:left w:val="nil"/>
              <w:bottom w:val="nil"/>
              <w:right w:val="nil"/>
            </w:tcBorders>
            <w:vAlign w:val="bottom"/>
          </w:tcPr>
          <w:p w14:paraId="00C1904E" w14:textId="77777777" w:rsidR="00A53AD6" w:rsidRDefault="00A53AD6">
            <w:pPr>
              <w:pStyle w:val="NormalText"/>
            </w:pPr>
            <w:r>
              <w:t>Factory depreciation</w:t>
            </w:r>
          </w:p>
        </w:tc>
        <w:tc>
          <w:tcPr>
            <w:tcW w:w="280" w:type="dxa"/>
            <w:tcBorders>
              <w:top w:val="nil"/>
              <w:left w:val="nil"/>
              <w:bottom w:val="nil"/>
              <w:right w:val="nil"/>
            </w:tcBorders>
            <w:tcMar>
              <w:top w:w="0" w:type="dxa"/>
              <w:left w:w="0" w:type="dxa"/>
              <w:bottom w:w="0" w:type="dxa"/>
              <w:right w:w="0" w:type="dxa"/>
            </w:tcMar>
            <w:vAlign w:val="bottom"/>
          </w:tcPr>
          <w:p w14:paraId="00C1904F"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50" w14:textId="77777777" w:rsidR="00A53AD6" w:rsidRDefault="00A53AD6">
            <w:pPr>
              <w:pStyle w:val="NormalText"/>
              <w:jc w:val="right"/>
            </w:pPr>
            <w:r>
              <w:t>33,000</w:t>
            </w:r>
          </w:p>
        </w:tc>
      </w:tr>
      <w:tr w:rsidR="00A53AD6" w14:paraId="00C19055" w14:textId="77777777">
        <w:tc>
          <w:tcPr>
            <w:tcW w:w="6200" w:type="dxa"/>
            <w:tcBorders>
              <w:top w:val="nil"/>
              <w:left w:val="nil"/>
              <w:bottom w:val="nil"/>
              <w:right w:val="nil"/>
            </w:tcBorders>
            <w:vAlign w:val="bottom"/>
          </w:tcPr>
          <w:p w14:paraId="00C19052" w14:textId="77777777" w:rsidR="00A53AD6" w:rsidRDefault="00A53AD6">
            <w:pPr>
              <w:pStyle w:val="NormalText"/>
            </w:pPr>
            <w:r>
              <w:t>Corporate headquarters building rent</w:t>
            </w:r>
          </w:p>
        </w:tc>
        <w:tc>
          <w:tcPr>
            <w:tcW w:w="280" w:type="dxa"/>
            <w:tcBorders>
              <w:top w:val="nil"/>
              <w:left w:val="nil"/>
              <w:bottom w:val="nil"/>
              <w:right w:val="nil"/>
            </w:tcBorders>
            <w:tcMar>
              <w:top w:w="0" w:type="dxa"/>
              <w:left w:w="0" w:type="dxa"/>
              <w:bottom w:w="0" w:type="dxa"/>
              <w:right w:w="0" w:type="dxa"/>
            </w:tcMar>
            <w:vAlign w:val="bottom"/>
          </w:tcPr>
          <w:p w14:paraId="00C19053"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54" w14:textId="77777777" w:rsidR="00A53AD6" w:rsidRDefault="00A53AD6">
            <w:pPr>
              <w:pStyle w:val="NormalText"/>
              <w:jc w:val="right"/>
            </w:pPr>
            <w:r>
              <w:t>43,000</w:t>
            </w:r>
          </w:p>
        </w:tc>
      </w:tr>
      <w:tr w:rsidR="00A53AD6" w14:paraId="00C19059" w14:textId="77777777">
        <w:tc>
          <w:tcPr>
            <w:tcW w:w="6200" w:type="dxa"/>
            <w:tcBorders>
              <w:top w:val="nil"/>
              <w:left w:val="nil"/>
              <w:bottom w:val="nil"/>
              <w:right w:val="nil"/>
            </w:tcBorders>
            <w:vAlign w:val="bottom"/>
          </w:tcPr>
          <w:p w14:paraId="00C19056" w14:textId="77777777"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14:paraId="00C19057"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58" w14:textId="77777777" w:rsidR="00A53AD6" w:rsidRDefault="00A53AD6">
            <w:pPr>
              <w:pStyle w:val="NormalText"/>
              <w:jc w:val="right"/>
            </w:pPr>
            <w:r>
              <w:t>26,000</w:t>
            </w:r>
          </w:p>
        </w:tc>
      </w:tr>
      <w:tr w:rsidR="00A53AD6" w14:paraId="00C1905D" w14:textId="77777777">
        <w:tc>
          <w:tcPr>
            <w:tcW w:w="6200" w:type="dxa"/>
            <w:tcBorders>
              <w:top w:val="nil"/>
              <w:left w:val="nil"/>
              <w:bottom w:val="nil"/>
              <w:right w:val="nil"/>
            </w:tcBorders>
            <w:vAlign w:val="bottom"/>
          </w:tcPr>
          <w:p w14:paraId="00C1905A" w14:textId="77777777" w:rsidR="00A53AD6" w:rsidRDefault="00A53AD6">
            <w:pPr>
              <w:pStyle w:val="NormalText"/>
            </w:pPr>
            <w:r>
              <w:t>Marketing</w:t>
            </w:r>
          </w:p>
        </w:tc>
        <w:tc>
          <w:tcPr>
            <w:tcW w:w="280" w:type="dxa"/>
            <w:tcBorders>
              <w:top w:val="nil"/>
              <w:left w:val="nil"/>
              <w:bottom w:val="nil"/>
              <w:right w:val="nil"/>
            </w:tcBorders>
            <w:tcMar>
              <w:top w:w="0" w:type="dxa"/>
              <w:left w:w="0" w:type="dxa"/>
              <w:bottom w:w="0" w:type="dxa"/>
              <w:right w:w="0" w:type="dxa"/>
            </w:tcMar>
            <w:vAlign w:val="bottom"/>
          </w:tcPr>
          <w:p w14:paraId="00C1905B"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5C" w14:textId="77777777" w:rsidR="00A53AD6" w:rsidRDefault="00A53AD6">
            <w:pPr>
              <w:pStyle w:val="NormalText"/>
              <w:jc w:val="right"/>
            </w:pPr>
            <w:r>
              <w:t>65,000</w:t>
            </w:r>
          </w:p>
        </w:tc>
      </w:tr>
      <w:tr w:rsidR="00A53AD6" w14:paraId="00C19061" w14:textId="77777777">
        <w:tc>
          <w:tcPr>
            <w:tcW w:w="6200" w:type="dxa"/>
            <w:tcBorders>
              <w:top w:val="nil"/>
              <w:left w:val="nil"/>
              <w:bottom w:val="nil"/>
              <w:right w:val="nil"/>
            </w:tcBorders>
            <w:vAlign w:val="bottom"/>
          </w:tcPr>
          <w:p w14:paraId="00C1905E"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05F"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60" w14:textId="77777777" w:rsidR="00A53AD6" w:rsidRDefault="00A53AD6">
            <w:pPr>
              <w:pStyle w:val="NormalText"/>
              <w:jc w:val="right"/>
            </w:pPr>
            <w:r>
              <w:t>99,000</w:t>
            </w:r>
          </w:p>
        </w:tc>
      </w:tr>
    </w:tbl>
    <w:p w14:paraId="00C19062" w14:textId="77777777" w:rsidR="00A53AD6" w:rsidRDefault="00A53AD6">
      <w:pPr>
        <w:pStyle w:val="NormalText"/>
      </w:pPr>
    </w:p>
    <w:p w14:paraId="00C19063" w14:textId="77777777" w:rsidR="00A53AD6" w:rsidRDefault="00A53AD6">
      <w:pPr>
        <w:pStyle w:val="NormalText"/>
      </w:pPr>
      <w:r>
        <w:t>The total of the manufacturing overhead costs listed above for March is:</w:t>
      </w:r>
    </w:p>
    <w:p w14:paraId="00C19064" w14:textId="77777777" w:rsidR="00A53AD6" w:rsidRDefault="00A53AD6">
      <w:pPr>
        <w:pStyle w:val="NormalText"/>
      </w:pPr>
      <w:r>
        <w:t>A) $68,000</w:t>
      </w:r>
    </w:p>
    <w:p w14:paraId="00C19065" w14:textId="77777777" w:rsidR="00A53AD6" w:rsidRDefault="00A53AD6">
      <w:pPr>
        <w:pStyle w:val="NormalText"/>
      </w:pPr>
      <w:r>
        <w:t>B) $35,000</w:t>
      </w:r>
    </w:p>
    <w:p w14:paraId="00C19066" w14:textId="77777777" w:rsidR="00A53AD6" w:rsidRDefault="00A53AD6">
      <w:pPr>
        <w:pStyle w:val="NormalText"/>
      </w:pPr>
      <w:r>
        <w:t>C) $516,000</w:t>
      </w:r>
    </w:p>
    <w:p w14:paraId="00C19067" w14:textId="77777777" w:rsidR="00A53AD6" w:rsidRDefault="00A53AD6">
      <w:pPr>
        <w:pStyle w:val="NormalText"/>
      </w:pPr>
      <w:r>
        <w:t>D) $293,000</w:t>
      </w:r>
    </w:p>
    <w:p w14:paraId="00C19068" w14:textId="77777777" w:rsidR="003C39DD" w:rsidRDefault="003C39DD">
      <w:pPr>
        <w:pStyle w:val="NormalText"/>
      </w:pPr>
    </w:p>
    <w:p w14:paraId="00C19069" w14:textId="77777777" w:rsidR="00A53AD6" w:rsidRDefault="003C39DD">
      <w:pPr>
        <w:pStyle w:val="NormalText"/>
      </w:pPr>
      <w:r>
        <w:t>Answer:</w:t>
      </w:r>
      <w:r w:rsidR="00A53AD6">
        <w:t xml:space="preserve">  A</w:t>
      </w:r>
    </w:p>
    <w:p w14:paraId="00C1906A" w14:textId="77777777" w:rsidR="00A53AD6" w:rsidRDefault="00A53AD6">
      <w:pPr>
        <w:pStyle w:val="NormalText"/>
      </w:pPr>
      <w:r>
        <w:t>Explanation:  Manufacturing overhead costs include factory supplies, factory depreciation, and indirect labor. $9,000 + $33,000 + $26,000 = $68,000</w:t>
      </w:r>
    </w:p>
    <w:p w14:paraId="00C1906B" w14:textId="77777777" w:rsidR="00A53AD6" w:rsidRDefault="003C39DD">
      <w:pPr>
        <w:pStyle w:val="NormalText"/>
      </w:pPr>
      <w:r>
        <w:t>Difficulty: 2 Medium</w:t>
      </w:r>
    </w:p>
    <w:p w14:paraId="00C1906C" w14:textId="77777777" w:rsidR="00A53AD6" w:rsidRDefault="00A53AD6">
      <w:pPr>
        <w:pStyle w:val="NormalText"/>
      </w:pPr>
      <w:r>
        <w:t>Topic:  Cost Classifications for Manufacturing Companies</w:t>
      </w:r>
    </w:p>
    <w:p w14:paraId="00C1906D" w14:textId="77777777" w:rsidR="00A53AD6" w:rsidRDefault="00A53AD6">
      <w:pPr>
        <w:pStyle w:val="NormalText"/>
      </w:pPr>
      <w:r>
        <w:t>Learning Objective:  01-02 Identify and give examples of each of the three basic manufacturing cost categories.</w:t>
      </w:r>
    </w:p>
    <w:p w14:paraId="00C1906E" w14:textId="77777777" w:rsidR="00A53AD6" w:rsidRDefault="00A53AD6">
      <w:pPr>
        <w:pStyle w:val="NormalText"/>
      </w:pPr>
      <w:r>
        <w:t>Bloom's:  Apply</w:t>
      </w:r>
    </w:p>
    <w:p w14:paraId="00C1906F" w14:textId="77777777" w:rsidR="00A53AD6" w:rsidRDefault="00A53AD6">
      <w:pPr>
        <w:pStyle w:val="NormalText"/>
      </w:pPr>
      <w:r>
        <w:t>AACSB:  Analytical Thinking</w:t>
      </w:r>
    </w:p>
    <w:p w14:paraId="00C19070" w14:textId="77777777" w:rsidR="00A53AD6" w:rsidRDefault="00A53AD6">
      <w:pPr>
        <w:pStyle w:val="NormalText"/>
      </w:pPr>
      <w:r>
        <w:t>AICPA:  BB Critical Thinking; FN Measurement</w:t>
      </w:r>
    </w:p>
    <w:p w14:paraId="00C19071" w14:textId="77777777" w:rsidR="00A53AD6" w:rsidRDefault="00A53AD6">
      <w:pPr>
        <w:pStyle w:val="NormalText"/>
      </w:pPr>
    </w:p>
    <w:p w14:paraId="00C19072" w14:textId="77777777" w:rsidR="00B2306E" w:rsidRDefault="00B2306E">
      <w:pPr>
        <w:rPr>
          <w:rFonts w:ascii="Times New Roman" w:hAnsi="Times New Roman"/>
          <w:color w:val="000000"/>
          <w:sz w:val="24"/>
          <w:szCs w:val="24"/>
        </w:rPr>
      </w:pPr>
      <w:r>
        <w:br w:type="page"/>
      </w:r>
    </w:p>
    <w:p w14:paraId="00C19073" w14:textId="77777777" w:rsidR="00A53AD6" w:rsidRDefault="00A53AD6">
      <w:pPr>
        <w:pStyle w:val="NormalText"/>
      </w:pPr>
      <w:r>
        <w:t xml:space="preserve">190) A partial listing of costs incurred during March at </w:t>
      </w:r>
      <w:proofErr w:type="spellStart"/>
      <w:r>
        <w:t>Febbo</w:t>
      </w:r>
      <w:proofErr w:type="spellEnd"/>
      <w:r>
        <w:t xml:space="preserve"> Corporation appears below:</w:t>
      </w:r>
    </w:p>
    <w:p w14:paraId="00C19074"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1000"/>
      </w:tblGrid>
      <w:tr w:rsidR="00A53AD6" w14:paraId="00C19078" w14:textId="77777777">
        <w:tc>
          <w:tcPr>
            <w:tcW w:w="6200" w:type="dxa"/>
            <w:tcBorders>
              <w:top w:val="nil"/>
              <w:left w:val="nil"/>
              <w:bottom w:val="nil"/>
              <w:right w:val="nil"/>
            </w:tcBorders>
            <w:vAlign w:val="bottom"/>
          </w:tcPr>
          <w:p w14:paraId="00C19075"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076" w14:textId="77777777" w:rsidR="00A53AD6" w:rsidRDefault="00A53AD6">
            <w:pPr>
              <w:pStyle w:val="NormalText"/>
              <w:jc w:val="center"/>
            </w:pPr>
            <w:r>
              <w:t> </w:t>
            </w:r>
          </w:p>
        </w:tc>
        <w:tc>
          <w:tcPr>
            <w:tcW w:w="1000" w:type="dxa"/>
            <w:tcBorders>
              <w:top w:val="nil"/>
              <w:left w:val="nil"/>
              <w:bottom w:val="nil"/>
              <w:right w:val="nil"/>
            </w:tcBorders>
            <w:tcMar>
              <w:top w:w="0" w:type="dxa"/>
              <w:left w:w="0" w:type="dxa"/>
              <w:bottom w:w="0" w:type="dxa"/>
              <w:right w:w="0" w:type="dxa"/>
            </w:tcMar>
            <w:vAlign w:val="bottom"/>
          </w:tcPr>
          <w:p w14:paraId="00C19077" w14:textId="77777777" w:rsidR="00A53AD6" w:rsidRDefault="00A53AD6">
            <w:pPr>
              <w:pStyle w:val="NormalText"/>
              <w:jc w:val="center"/>
            </w:pPr>
            <w:r>
              <w:t> </w:t>
            </w:r>
          </w:p>
        </w:tc>
      </w:tr>
      <w:tr w:rsidR="00A53AD6" w14:paraId="00C1907C" w14:textId="77777777">
        <w:tc>
          <w:tcPr>
            <w:tcW w:w="6200" w:type="dxa"/>
            <w:tcBorders>
              <w:top w:val="nil"/>
              <w:left w:val="nil"/>
              <w:bottom w:val="nil"/>
              <w:right w:val="nil"/>
            </w:tcBorders>
            <w:shd w:val="clear" w:color="auto" w:fill="FFFFFF"/>
            <w:vAlign w:val="bottom"/>
          </w:tcPr>
          <w:p w14:paraId="00C19079" w14:textId="77777777" w:rsidR="00A53AD6" w:rsidRDefault="00A53AD6">
            <w:pPr>
              <w:pStyle w:val="NormalText"/>
            </w:pPr>
            <w:r>
              <w:t>Factory supplies</w:t>
            </w:r>
          </w:p>
        </w:tc>
        <w:tc>
          <w:tcPr>
            <w:tcW w:w="280" w:type="dxa"/>
            <w:tcBorders>
              <w:top w:val="nil"/>
              <w:left w:val="nil"/>
              <w:bottom w:val="nil"/>
              <w:right w:val="nil"/>
            </w:tcBorders>
            <w:tcMar>
              <w:top w:w="0" w:type="dxa"/>
              <w:left w:w="0" w:type="dxa"/>
              <w:bottom w:w="0" w:type="dxa"/>
              <w:right w:w="0" w:type="dxa"/>
            </w:tcMar>
            <w:vAlign w:val="bottom"/>
          </w:tcPr>
          <w:p w14:paraId="00C1907A"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7B" w14:textId="77777777" w:rsidR="00A53AD6" w:rsidRDefault="00A53AD6">
            <w:pPr>
              <w:pStyle w:val="NormalText"/>
              <w:jc w:val="right"/>
            </w:pPr>
            <w:r>
              <w:t>9,000</w:t>
            </w:r>
          </w:p>
        </w:tc>
      </w:tr>
      <w:tr w:rsidR="00A53AD6" w14:paraId="00C19080" w14:textId="77777777">
        <w:tc>
          <w:tcPr>
            <w:tcW w:w="6200" w:type="dxa"/>
            <w:tcBorders>
              <w:top w:val="nil"/>
              <w:left w:val="nil"/>
              <w:bottom w:val="nil"/>
              <w:right w:val="nil"/>
            </w:tcBorders>
            <w:vAlign w:val="bottom"/>
          </w:tcPr>
          <w:p w14:paraId="00C1907D" w14:textId="77777777" w:rsidR="00A53AD6" w:rsidRDefault="00A53AD6">
            <w:pPr>
              <w:pStyle w:val="NormalText"/>
            </w:pPr>
            <w:r>
              <w:t>Administrative wages and salaries</w:t>
            </w:r>
          </w:p>
        </w:tc>
        <w:tc>
          <w:tcPr>
            <w:tcW w:w="280" w:type="dxa"/>
            <w:tcBorders>
              <w:top w:val="nil"/>
              <w:left w:val="nil"/>
              <w:bottom w:val="nil"/>
              <w:right w:val="nil"/>
            </w:tcBorders>
            <w:tcMar>
              <w:top w:w="0" w:type="dxa"/>
              <w:left w:w="0" w:type="dxa"/>
              <w:bottom w:w="0" w:type="dxa"/>
              <w:right w:w="0" w:type="dxa"/>
            </w:tcMar>
            <w:vAlign w:val="bottom"/>
          </w:tcPr>
          <w:p w14:paraId="00C1907E"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7F" w14:textId="77777777" w:rsidR="00A53AD6" w:rsidRDefault="00A53AD6">
            <w:pPr>
              <w:pStyle w:val="NormalText"/>
              <w:jc w:val="right"/>
            </w:pPr>
            <w:r>
              <w:t>85,000</w:t>
            </w:r>
          </w:p>
        </w:tc>
      </w:tr>
      <w:tr w:rsidR="00A53AD6" w14:paraId="00C19084" w14:textId="77777777">
        <w:tc>
          <w:tcPr>
            <w:tcW w:w="6200" w:type="dxa"/>
            <w:tcBorders>
              <w:top w:val="nil"/>
              <w:left w:val="nil"/>
              <w:bottom w:val="nil"/>
              <w:right w:val="nil"/>
            </w:tcBorders>
            <w:vAlign w:val="bottom"/>
          </w:tcPr>
          <w:p w14:paraId="00C19081"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082"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83" w14:textId="77777777" w:rsidR="00A53AD6" w:rsidRDefault="00A53AD6">
            <w:pPr>
              <w:pStyle w:val="NormalText"/>
              <w:jc w:val="right"/>
            </w:pPr>
            <w:r>
              <w:t>126,000</w:t>
            </w:r>
          </w:p>
        </w:tc>
      </w:tr>
      <w:tr w:rsidR="00A53AD6" w14:paraId="00C19088" w14:textId="77777777">
        <w:tc>
          <w:tcPr>
            <w:tcW w:w="6200" w:type="dxa"/>
            <w:tcBorders>
              <w:top w:val="nil"/>
              <w:left w:val="nil"/>
              <w:bottom w:val="nil"/>
              <w:right w:val="nil"/>
            </w:tcBorders>
            <w:vAlign w:val="bottom"/>
          </w:tcPr>
          <w:p w14:paraId="00C19085" w14:textId="77777777" w:rsidR="00A53AD6" w:rsidRDefault="00A53AD6">
            <w:pPr>
              <w:pStyle w:val="NormalText"/>
            </w:pPr>
            <w:r>
              <w:t>Sales staff salaries</w:t>
            </w:r>
          </w:p>
        </w:tc>
        <w:tc>
          <w:tcPr>
            <w:tcW w:w="280" w:type="dxa"/>
            <w:tcBorders>
              <w:top w:val="nil"/>
              <w:left w:val="nil"/>
              <w:bottom w:val="nil"/>
              <w:right w:val="nil"/>
            </w:tcBorders>
            <w:tcMar>
              <w:top w:w="0" w:type="dxa"/>
              <w:left w:w="0" w:type="dxa"/>
              <w:bottom w:w="0" w:type="dxa"/>
              <w:right w:w="0" w:type="dxa"/>
            </w:tcMar>
            <w:vAlign w:val="bottom"/>
          </w:tcPr>
          <w:p w14:paraId="00C19086"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87" w14:textId="77777777" w:rsidR="00A53AD6" w:rsidRDefault="00A53AD6">
            <w:pPr>
              <w:pStyle w:val="NormalText"/>
              <w:jc w:val="right"/>
            </w:pPr>
            <w:r>
              <w:t>30,000</w:t>
            </w:r>
          </w:p>
        </w:tc>
      </w:tr>
      <w:tr w:rsidR="00A53AD6" w14:paraId="00C1908C" w14:textId="77777777">
        <w:tc>
          <w:tcPr>
            <w:tcW w:w="6200" w:type="dxa"/>
            <w:tcBorders>
              <w:top w:val="nil"/>
              <w:left w:val="nil"/>
              <w:bottom w:val="nil"/>
              <w:right w:val="nil"/>
            </w:tcBorders>
            <w:vAlign w:val="bottom"/>
          </w:tcPr>
          <w:p w14:paraId="00C19089" w14:textId="77777777" w:rsidR="00A53AD6" w:rsidRDefault="00A53AD6">
            <w:pPr>
              <w:pStyle w:val="NormalText"/>
            </w:pPr>
            <w:r>
              <w:t>Factory depreciation</w:t>
            </w:r>
          </w:p>
        </w:tc>
        <w:tc>
          <w:tcPr>
            <w:tcW w:w="280" w:type="dxa"/>
            <w:tcBorders>
              <w:top w:val="nil"/>
              <w:left w:val="nil"/>
              <w:bottom w:val="nil"/>
              <w:right w:val="nil"/>
            </w:tcBorders>
            <w:tcMar>
              <w:top w:w="0" w:type="dxa"/>
              <w:left w:w="0" w:type="dxa"/>
              <w:bottom w:w="0" w:type="dxa"/>
              <w:right w:w="0" w:type="dxa"/>
            </w:tcMar>
            <w:vAlign w:val="bottom"/>
          </w:tcPr>
          <w:p w14:paraId="00C1908A"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8B" w14:textId="77777777" w:rsidR="00A53AD6" w:rsidRDefault="00A53AD6">
            <w:pPr>
              <w:pStyle w:val="NormalText"/>
              <w:jc w:val="right"/>
            </w:pPr>
            <w:r>
              <w:t>33,000</w:t>
            </w:r>
          </w:p>
        </w:tc>
      </w:tr>
      <w:tr w:rsidR="00A53AD6" w14:paraId="00C19090" w14:textId="77777777">
        <w:tc>
          <w:tcPr>
            <w:tcW w:w="6200" w:type="dxa"/>
            <w:tcBorders>
              <w:top w:val="nil"/>
              <w:left w:val="nil"/>
              <w:bottom w:val="nil"/>
              <w:right w:val="nil"/>
            </w:tcBorders>
            <w:vAlign w:val="bottom"/>
          </w:tcPr>
          <w:p w14:paraId="00C1908D" w14:textId="77777777" w:rsidR="00A53AD6" w:rsidRDefault="00A53AD6">
            <w:pPr>
              <w:pStyle w:val="NormalText"/>
            </w:pPr>
            <w:r>
              <w:t>Corporate headquarters building rent</w:t>
            </w:r>
          </w:p>
        </w:tc>
        <w:tc>
          <w:tcPr>
            <w:tcW w:w="280" w:type="dxa"/>
            <w:tcBorders>
              <w:top w:val="nil"/>
              <w:left w:val="nil"/>
              <w:bottom w:val="nil"/>
              <w:right w:val="nil"/>
            </w:tcBorders>
            <w:tcMar>
              <w:top w:w="0" w:type="dxa"/>
              <w:left w:w="0" w:type="dxa"/>
              <w:bottom w:w="0" w:type="dxa"/>
              <w:right w:w="0" w:type="dxa"/>
            </w:tcMar>
            <w:vAlign w:val="bottom"/>
          </w:tcPr>
          <w:p w14:paraId="00C1908E"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8F" w14:textId="77777777" w:rsidR="00A53AD6" w:rsidRDefault="00A53AD6">
            <w:pPr>
              <w:pStyle w:val="NormalText"/>
              <w:jc w:val="right"/>
            </w:pPr>
            <w:r>
              <w:t>43,000</w:t>
            </w:r>
          </w:p>
        </w:tc>
      </w:tr>
      <w:tr w:rsidR="00A53AD6" w14:paraId="00C19094" w14:textId="77777777">
        <w:tc>
          <w:tcPr>
            <w:tcW w:w="6200" w:type="dxa"/>
            <w:tcBorders>
              <w:top w:val="nil"/>
              <w:left w:val="nil"/>
              <w:bottom w:val="nil"/>
              <w:right w:val="nil"/>
            </w:tcBorders>
            <w:vAlign w:val="bottom"/>
          </w:tcPr>
          <w:p w14:paraId="00C19091" w14:textId="77777777"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14:paraId="00C19092"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93" w14:textId="77777777" w:rsidR="00A53AD6" w:rsidRDefault="00A53AD6">
            <w:pPr>
              <w:pStyle w:val="NormalText"/>
              <w:jc w:val="right"/>
            </w:pPr>
            <w:r>
              <w:t>26,000</w:t>
            </w:r>
          </w:p>
        </w:tc>
      </w:tr>
      <w:tr w:rsidR="00A53AD6" w14:paraId="00C19098" w14:textId="77777777">
        <w:tc>
          <w:tcPr>
            <w:tcW w:w="6200" w:type="dxa"/>
            <w:tcBorders>
              <w:top w:val="nil"/>
              <w:left w:val="nil"/>
              <w:bottom w:val="nil"/>
              <w:right w:val="nil"/>
            </w:tcBorders>
            <w:vAlign w:val="bottom"/>
          </w:tcPr>
          <w:p w14:paraId="00C19095" w14:textId="77777777" w:rsidR="00A53AD6" w:rsidRDefault="00A53AD6">
            <w:pPr>
              <w:pStyle w:val="NormalText"/>
            </w:pPr>
            <w:r>
              <w:t>Marketing</w:t>
            </w:r>
          </w:p>
        </w:tc>
        <w:tc>
          <w:tcPr>
            <w:tcW w:w="280" w:type="dxa"/>
            <w:tcBorders>
              <w:top w:val="nil"/>
              <w:left w:val="nil"/>
              <w:bottom w:val="nil"/>
              <w:right w:val="nil"/>
            </w:tcBorders>
            <w:tcMar>
              <w:top w:w="0" w:type="dxa"/>
              <w:left w:w="0" w:type="dxa"/>
              <w:bottom w:w="0" w:type="dxa"/>
              <w:right w:w="0" w:type="dxa"/>
            </w:tcMar>
            <w:vAlign w:val="bottom"/>
          </w:tcPr>
          <w:p w14:paraId="00C19096"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97" w14:textId="77777777" w:rsidR="00A53AD6" w:rsidRDefault="00A53AD6">
            <w:pPr>
              <w:pStyle w:val="NormalText"/>
              <w:jc w:val="right"/>
            </w:pPr>
            <w:r>
              <w:t>65,000</w:t>
            </w:r>
          </w:p>
        </w:tc>
      </w:tr>
      <w:tr w:rsidR="00A53AD6" w14:paraId="00C1909C" w14:textId="77777777">
        <w:tc>
          <w:tcPr>
            <w:tcW w:w="6200" w:type="dxa"/>
            <w:tcBorders>
              <w:top w:val="nil"/>
              <w:left w:val="nil"/>
              <w:bottom w:val="nil"/>
              <w:right w:val="nil"/>
            </w:tcBorders>
            <w:vAlign w:val="bottom"/>
          </w:tcPr>
          <w:p w14:paraId="00C19099"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09A"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09B" w14:textId="77777777" w:rsidR="00A53AD6" w:rsidRDefault="00A53AD6">
            <w:pPr>
              <w:pStyle w:val="NormalText"/>
              <w:jc w:val="right"/>
            </w:pPr>
            <w:r>
              <w:t>99,000</w:t>
            </w:r>
          </w:p>
        </w:tc>
      </w:tr>
    </w:tbl>
    <w:p w14:paraId="00C1909D" w14:textId="77777777" w:rsidR="00A53AD6" w:rsidRDefault="00A53AD6">
      <w:pPr>
        <w:pStyle w:val="NormalText"/>
      </w:pPr>
    </w:p>
    <w:p w14:paraId="00C1909E" w14:textId="77777777" w:rsidR="00A53AD6" w:rsidRDefault="00A53AD6">
      <w:pPr>
        <w:pStyle w:val="NormalText"/>
      </w:pPr>
      <w:r>
        <w:t>The total of the product costs listed above for March is:</w:t>
      </w:r>
    </w:p>
    <w:p w14:paraId="00C1909F" w14:textId="77777777" w:rsidR="00A53AD6" w:rsidRDefault="00A53AD6">
      <w:pPr>
        <w:pStyle w:val="NormalText"/>
      </w:pPr>
      <w:r>
        <w:t>A) $516,000</w:t>
      </w:r>
    </w:p>
    <w:p w14:paraId="00C190A0" w14:textId="77777777" w:rsidR="00A53AD6" w:rsidRDefault="00A53AD6">
      <w:pPr>
        <w:pStyle w:val="NormalText"/>
      </w:pPr>
      <w:r>
        <w:t>B) $68,000</w:t>
      </w:r>
    </w:p>
    <w:p w14:paraId="00C190A1" w14:textId="77777777" w:rsidR="00A53AD6" w:rsidRDefault="00A53AD6">
      <w:pPr>
        <w:pStyle w:val="NormalText"/>
      </w:pPr>
      <w:r>
        <w:t>C) $293,000</w:t>
      </w:r>
    </w:p>
    <w:p w14:paraId="00C190A2" w14:textId="77777777" w:rsidR="00A53AD6" w:rsidRDefault="00A53AD6">
      <w:pPr>
        <w:pStyle w:val="NormalText"/>
      </w:pPr>
      <w:r>
        <w:t>D) $223,000</w:t>
      </w:r>
    </w:p>
    <w:p w14:paraId="00C190A3" w14:textId="77777777" w:rsidR="003C39DD" w:rsidRDefault="003C39DD">
      <w:pPr>
        <w:pStyle w:val="NormalText"/>
      </w:pPr>
    </w:p>
    <w:p w14:paraId="00C190A4" w14:textId="77777777" w:rsidR="00A53AD6" w:rsidRDefault="003C39DD">
      <w:pPr>
        <w:pStyle w:val="NormalText"/>
      </w:pPr>
      <w:r>
        <w:t>Answer:</w:t>
      </w:r>
      <w:r w:rsidR="00A53AD6">
        <w:t xml:space="preserve">  C</w:t>
      </w:r>
    </w:p>
    <w:p w14:paraId="00C190A5" w14:textId="77777777" w:rsidR="00A53AD6" w:rsidRDefault="00A53AD6">
      <w:pPr>
        <w:pStyle w:val="NormalText"/>
      </w:pPr>
      <w:r>
        <w:t>Explanation:  Product costs include factory supplies, direct materials, factory depreciation, indirect labor, and direct labor. $9,000 + $126,000 + $33,000 + $26,000 + $99,000 = $293,000</w:t>
      </w:r>
    </w:p>
    <w:p w14:paraId="00C190A6" w14:textId="77777777" w:rsidR="00A53AD6" w:rsidRDefault="003C39DD">
      <w:pPr>
        <w:pStyle w:val="NormalText"/>
      </w:pPr>
      <w:r>
        <w:t>Difficulty: 2 Medium</w:t>
      </w:r>
    </w:p>
    <w:p w14:paraId="00C190A7" w14:textId="77777777" w:rsidR="00A53AD6" w:rsidRDefault="00A53AD6">
      <w:pPr>
        <w:pStyle w:val="NormalText"/>
      </w:pPr>
      <w:r>
        <w:t>Topic:  Cost Classifications for Manufacturing Companies; Cost Classifications for Preparing Financial Statements</w:t>
      </w:r>
    </w:p>
    <w:p w14:paraId="00C190A8" w14:textId="77777777" w:rsidR="00A53AD6" w:rsidRDefault="00A53AD6">
      <w:pPr>
        <w:pStyle w:val="NormalText"/>
      </w:pPr>
      <w:r>
        <w:t>Learning Objective:  01-02 Identify and give examples of each of the three basic manufacturing cost categories.; 01-03 Understand cost classifications used to prepare financial statements: product costs and period costs.</w:t>
      </w:r>
    </w:p>
    <w:p w14:paraId="00C190A9" w14:textId="77777777" w:rsidR="00A53AD6" w:rsidRDefault="00A53AD6">
      <w:pPr>
        <w:pStyle w:val="NormalText"/>
      </w:pPr>
      <w:r>
        <w:t>Bloom's:  Apply</w:t>
      </w:r>
    </w:p>
    <w:p w14:paraId="00C190AA" w14:textId="77777777" w:rsidR="00A53AD6" w:rsidRDefault="00A53AD6">
      <w:pPr>
        <w:pStyle w:val="NormalText"/>
      </w:pPr>
      <w:r>
        <w:t>AACSB:  Analytical Thinking</w:t>
      </w:r>
    </w:p>
    <w:p w14:paraId="00C190AB" w14:textId="77777777" w:rsidR="00A53AD6" w:rsidRDefault="00A53AD6">
      <w:pPr>
        <w:pStyle w:val="NormalText"/>
      </w:pPr>
      <w:r>
        <w:t>AICPA:  BB Critical Thinking; FN Measurement</w:t>
      </w:r>
    </w:p>
    <w:p w14:paraId="00C190AC" w14:textId="77777777" w:rsidR="00A53AD6" w:rsidRDefault="00A53AD6">
      <w:pPr>
        <w:pStyle w:val="NormalText"/>
      </w:pPr>
    </w:p>
    <w:p w14:paraId="00C190AD" w14:textId="77777777" w:rsidR="00B2306E" w:rsidRDefault="00B2306E">
      <w:pPr>
        <w:rPr>
          <w:rFonts w:ascii="Times New Roman" w:hAnsi="Times New Roman"/>
          <w:color w:val="000000"/>
          <w:sz w:val="24"/>
          <w:szCs w:val="24"/>
        </w:rPr>
      </w:pPr>
      <w:r>
        <w:br w:type="page"/>
      </w:r>
    </w:p>
    <w:p w14:paraId="00C190AE" w14:textId="77777777" w:rsidR="00A53AD6" w:rsidRDefault="00A53AD6">
      <w:pPr>
        <w:pStyle w:val="NormalText"/>
      </w:pPr>
      <w:r>
        <w:t xml:space="preserve">191) </w:t>
      </w:r>
      <w:proofErr w:type="spellStart"/>
      <w:r>
        <w:t>Fasheh</w:t>
      </w:r>
      <w:proofErr w:type="spellEnd"/>
      <w:r>
        <w:t xml:space="preserve"> Corporation's relevant range of activity is 7,000 units to 11,000 units. When it produces and sells 9,000 units, its average costs per unit are as follows:</w:t>
      </w:r>
    </w:p>
    <w:p w14:paraId="00C190A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400"/>
        <w:gridCol w:w="800"/>
        <w:gridCol w:w="400"/>
      </w:tblGrid>
      <w:tr w:rsidR="00A53AD6" w14:paraId="00C190B2" w14:textId="77777777">
        <w:tc>
          <w:tcPr>
            <w:tcW w:w="6200" w:type="dxa"/>
            <w:tcBorders>
              <w:top w:val="nil"/>
              <w:left w:val="nil"/>
              <w:bottom w:val="nil"/>
              <w:right w:val="nil"/>
            </w:tcBorders>
            <w:vAlign w:val="bottom"/>
          </w:tcPr>
          <w:p w14:paraId="00C190B0" w14:textId="77777777" w:rsidR="00A53AD6" w:rsidRDefault="00A53AD6">
            <w:pPr>
              <w:pStyle w:val="NormalText"/>
            </w:pPr>
            <w:r>
              <w:t> </w:t>
            </w:r>
          </w:p>
        </w:tc>
        <w:tc>
          <w:tcPr>
            <w:tcW w:w="1600" w:type="dxa"/>
            <w:gridSpan w:val="3"/>
            <w:tcBorders>
              <w:top w:val="nil"/>
              <w:left w:val="nil"/>
              <w:bottom w:val="nil"/>
              <w:right w:val="nil"/>
            </w:tcBorders>
            <w:tcMar>
              <w:top w:w="0" w:type="dxa"/>
              <w:left w:w="0" w:type="dxa"/>
              <w:bottom w:w="0" w:type="dxa"/>
              <w:right w:w="0" w:type="dxa"/>
            </w:tcMar>
            <w:vAlign w:val="center"/>
          </w:tcPr>
          <w:p w14:paraId="00C190B1" w14:textId="77777777" w:rsidR="00A53AD6" w:rsidRDefault="00A53AD6">
            <w:pPr>
              <w:pStyle w:val="NormalText"/>
              <w:jc w:val="center"/>
            </w:pPr>
            <w:r>
              <w:t>Average Cost per Unit</w:t>
            </w:r>
          </w:p>
        </w:tc>
      </w:tr>
      <w:tr w:rsidR="00A53AD6" w14:paraId="00C190B7" w14:textId="77777777">
        <w:tc>
          <w:tcPr>
            <w:tcW w:w="6200" w:type="dxa"/>
            <w:tcBorders>
              <w:top w:val="nil"/>
              <w:left w:val="nil"/>
              <w:bottom w:val="nil"/>
              <w:right w:val="nil"/>
            </w:tcBorders>
            <w:shd w:val="clear" w:color="auto" w:fill="FFFFFF"/>
            <w:vAlign w:val="bottom"/>
          </w:tcPr>
          <w:p w14:paraId="00C190B3" w14:textId="77777777"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bottom"/>
          </w:tcPr>
          <w:p w14:paraId="00C190B4"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90B5" w14:textId="77777777" w:rsidR="00A53AD6" w:rsidRDefault="00A53AD6">
            <w:pPr>
              <w:pStyle w:val="NormalText"/>
              <w:jc w:val="right"/>
            </w:pPr>
            <w:r>
              <w:t>5.50</w:t>
            </w:r>
          </w:p>
        </w:tc>
        <w:tc>
          <w:tcPr>
            <w:tcW w:w="400" w:type="dxa"/>
            <w:tcBorders>
              <w:top w:val="nil"/>
              <w:left w:val="nil"/>
              <w:bottom w:val="nil"/>
              <w:right w:val="nil"/>
            </w:tcBorders>
            <w:tcMar>
              <w:top w:w="0" w:type="dxa"/>
              <w:left w:w="0" w:type="dxa"/>
              <w:bottom w:w="0" w:type="dxa"/>
              <w:right w:w="0" w:type="dxa"/>
            </w:tcMar>
            <w:vAlign w:val="bottom"/>
          </w:tcPr>
          <w:p w14:paraId="00C190B6" w14:textId="77777777" w:rsidR="00A53AD6" w:rsidRDefault="00A53AD6">
            <w:pPr>
              <w:pStyle w:val="NormalText"/>
              <w:jc w:val="right"/>
            </w:pPr>
            <w:r>
              <w:t> </w:t>
            </w:r>
          </w:p>
        </w:tc>
      </w:tr>
      <w:tr w:rsidR="00A53AD6" w14:paraId="00C190BC" w14:textId="77777777">
        <w:tc>
          <w:tcPr>
            <w:tcW w:w="6200" w:type="dxa"/>
            <w:tcBorders>
              <w:top w:val="nil"/>
              <w:left w:val="nil"/>
              <w:bottom w:val="nil"/>
              <w:right w:val="nil"/>
            </w:tcBorders>
            <w:vAlign w:val="bottom"/>
          </w:tcPr>
          <w:p w14:paraId="00C190B8" w14:textId="77777777"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bottom"/>
          </w:tcPr>
          <w:p w14:paraId="00C190B9"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90BA" w14:textId="77777777" w:rsidR="00A53AD6" w:rsidRDefault="00A53AD6">
            <w:pPr>
              <w:pStyle w:val="NormalText"/>
              <w:jc w:val="right"/>
            </w:pPr>
            <w:r>
              <w:t>3.90</w:t>
            </w:r>
          </w:p>
        </w:tc>
        <w:tc>
          <w:tcPr>
            <w:tcW w:w="400" w:type="dxa"/>
            <w:tcBorders>
              <w:top w:val="nil"/>
              <w:left w:val="nil"/>
              <w:bottom w:val="nil"/>
              <w:right w:val="nil"/>
            </w:tcBorders>
            <w:tcMar>
              <w:top w:w="0" w:type="dxa"/>
              <w:left w:w="0" w:type="dxa"/>
              <w:bottom w:w="0" w:type="dxa"/>
              <w:right w:w="0" w:type="dxa"/>
            </w:tcMar>
            <w:vAlign w:val="bottom"/>
          </w:tcPr>
          <w:p w14:paraId="00C190BB" w14:textId="77777777" w:rsidR="00A53AD6" w:rsidRDefault="00A53AD6">
            <w:pPr>
              <w:pStyle w:val="NormalText"/>
              <w:jc w:val="right"/>
            </w:pPr>
            <w:r>
              <w:t> </w:t>
            </w:r>
          </w:p>
        </w:tc>
      </w:tr>
      <w:tr w:rsidR="00A53AD6" w14:paraId="00C190C1" w14:textId="77777777">
        <w:tc>
          <w:tcPr>
            <w:tcW w:w="6200" w:type="dxa"/>
            <w:tcBorders>
              <w:top w:val="nil"/>
              <w:left w:val="nil"/>
              <w:bottom w:val="nil"/>
              <w:right w:val="nil"/>
            </w:tcBorders>
            <w:vAlign w:val="bottom"/>
          </w:tcPr>
          <w:p w14:paraId="00C190BD" w14:textId="77777777"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bottom"/>
          </w:tcPr>
          <w:p w14:paraId="00C190BE"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90BF" w14:textId="77777777" w:rsidR="00A53AD6" w:rsidRDefault="00A53AD6">
            <w:pPr>
              <w:pStyle w:val="NormalText"/>
              <w:jc w:val="right"/>
            </w:pPr>
            <w:r>
              <w:t>1.30</w:t>
            </w:r>
          </w:p>
        </w:tc>
        <w:tc>
          <w:tcPr>
            <w:tcW w:w="400" w:type="dxa"/>
            <w:tcBorders>
              <w:top w:val="nil"/>
              <w:left w:val="nil"/>
              <w:bottom w:val="nil"/>
              <w:right w:val="nil"/>
            </w:tcBorders>
            <w:tcMar>
              <w:top w:w="0" w:type="dxa"/>
              <w:left w:w="0" w:type="dxa"/>
              <w:bottom w:w="0" w:type="dxa"/>
              <w:right w:w="0" w:type="dxa"/>
            </w:tcMar>
            <w:vAlign w:val="bottom"/>
          </w:tcPr>
          <w:p w14:paraId="00C190C0" w14:textId="77777777" w:rsidR="00A53AD6" w:rsidRDefault="00A53AD6">
            <w:pPr>
              <w:pStyle w:val="NormalText"/>
              <w:jc w:val="right"/>
            </w:pPr>
            <w:r>
              <w:t> </w:t>
            </w:r>
          </w:p>
        </w:tc>
      </w:tr>
      <w:tr w:rsidR="00A53AD6" w14:paraId="00C190C6" w14:textId="77777777">
        <w:tc>
          <w:tcPr>
            <w:tcW w:w="6200" w:type="dxa"/>
            <w:tcBorders>
              <w:top w:val="nil"/>
              <w:left w:val="nil"/>
              <w:bottom w:val="nil"/>
              <w:right w:val="nil"/>
            </w:tcBorders>
            <w:vAlign w:val="bottom"/>
          </w:tcPr>
          <w:p w14:paraId="00C190C2" w14:textId="77777777"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bottom"/>
          </w:tcPr>
          <w:p w14:paraId="00C190C3"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90C4" w14:textId="77777777" w:rsidR="00A53AD6" w:rsidRDefault="00A53AD6">
            <w:pPr>
              <w:pStyle w:val="NormalText"/>
              <w:jc w:val="right"/>
            </w:pPr>
            <w:r>
              <w:t>13.50</w:t>
            </w:r>
          </w:p>
        </w:tc>
        <w:tc>
          <w:tcPr>
            <w:tcW w:w="400" w:type="dxa"/>
            <w:tcBorders>
              <w:top w:val="nil"/>
              <w:left w:val="nil"/>
              <w:bottom w:val="nil"/>
              <w:right w:val="nil"/>
            </w:tcBorders>
            <w:tcMar>
              <w:top w:w="0" w:type="dxa"/>
              <w:left w:w="0" w:type="dxa"/>
              <w:bottom w:w="0" w:type="dxa"/>
              <w:right w:w="0" w:type="dxa"/>
            </w:tcMar>
            <w:vAlign w:val="bottom"/>
          </w:tcPr>
          <w:p w14:paraId="00C190C5" w14:textId="77777777" w:rsidR="00A53AD6" w:rsidRDefault="00A53AD6">
            <w:pPr>
              <w:pStyle w:val="NormalText"/>
              <w:jc w:val="right"/>
            </w:pPr>
            <w:r>
              <w:t> </w:t>
            </w:r>
          </w:p>
        </w:tc>
      </w:tr>
      <w:tr w:rsidR="00A53AD6" w14:paraId="00C190CB" w14:textId="77777777">
        <w:tc>
          <w:tcPr>
            <w:tcW w:w="6200" w:type="dxa"/>
            <w:tcBorders>
              <w:top w:val="nil"/>
              <w:left w:val="nil"/>
              <w:bottom w:val="nil"/>
              <w:right w:val="nil"/>
            </w:tcBorders>
            <w:vAlign w:val="bottom"/>
          </w:tcPr>
          <w:p w14:paraId="00C190C7" w14:textId="77777777"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bottom"/>
          </w:tcPr>
          <w:p w14:paraId="00C190C8"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90C9" w14:textId="77777777" w:rsidR="00A53AD6" w:rsidRDefault="00A53AD6">
            <w:pPr>
              <w:pStyle w:val="NormalText"/>
              <w:jc w:val="right"/>
            </w:pPr>
            <w:r>
              <w:t>2.25</w:t>
            </w:r>
          </w:p>
        </w:tc>
        <w:tc>
          <w:tcPr>
            <w:tcW w:w="400" w:type="dxa"/>
            <w:tcBorders>
              <w:top w:val="nil"/>
              <w:left w:val="nil"/>
              <w:bottom w:val="nil"/>
              <w:right w:val="nil"/>
            </w:tcBorders>
            <w:tcMar>
              <w:top w:w="0" w:type="dxa"/>
              <w:left w:w="0" w:type="dxa"/>
              <w:bottom w:w="0" w:type="dxa"/>
              <w:right w:w="0" w:type="dxa"/>
            </w:tcMar>
            <w:vAlign w:val="bottom"/>
          </w:tcPr>
          <w:p w14:paraId="00C190CA" w14:textId="77777777" w:rsidR="00A53AD6" w:rsidRDefault="00A53AD6">
            <w:pPr>
              <w:pStyle w:val="NormalText"/>
              <w:jc w:val="right"/>
            </w:pPr>
            <w:r>
              <w:t> </w:t>
            </w:r>
          </w:p>
        </w:tc>
      </w:tr>
      <w:tr w:rsidR="00A53AD6" w14:paraId="00C190D0" w14:textId="77777777">
        <w:tc>
          <w:tcPr>
            <w:tcW w:w="6200" w:type="dxa"/>
            <w:tcBorders>
              <w:top w:val="nil"/>
              <w:left w:val="nil"/>
              <w:bottom w:val="nil"/>
              <w:right w:val="nil"/>
            </w:tcBorders>
            <w:vAlign w:val="bottom"/>
          </w:tcPr>
          <w:p w14:paraId="00C190CC" w14:textId="77777777"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bottom"/>
          </w:tcPr>
          <w:p w14:paraId="00C190CD"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90CE" w14:textId="77777777" w:rsidR="00A53AD6" w:rsidRDefault="00A53AD6">
            <w:pPr>
              <w:pStyle w:val="NormalText"/>
              <w:jc w:val="right"/>
            </w:pPr>
            <w:r>
              <w:t>1.80</w:t>
            </w:r>
          </w:p>
        </w:tc>
        <w:tc>
          <w:tcPr>
            <w:tcW w:w="400" w:type="dxa"/>
            <w:tcBorders>
              <w:top w:val="nil"/>
              <w:left w:val="nil"/>
              <w:bottom w:val="nil"/>
              <w:right w:val="nil"/>
            </w:tcBorders>
            <w:tcMar>
              <w:top w:w="0" w:type="dxa"/>
              <w:left w:w="0" w:type="dxa"/>
              <w:bottom w:w="0" w:type="dxa"/>
              <w:right w:w="0" w:type="dxa"/>
            </w:tcMar>
            <w:vAlign w:val="bottom"/>
          </w:tcPr>
          <w:p w14:paraId="00C190CF" w14:textId="77777777" w:rsidR="00A53AD6" w:rsidRDefault="00A53AD6">
            <w:pPr>
              <w:pStyle w:val="NormalText"/>
              <w:jc w:val="right"/>
            </w:pPr>
            <w:r>
              <w:t> </w:t>
            </w:r>
          </w:p>
        </w:tc>
      </w:tr>
      <w:tr w:rsidR="00A53AD6" w14:paraId="00C190D5" w14:textId="77777777">
        <w:tc>
          <w:tcPr>
            <w:tcW w:w="6200" w:type="dxa"/>
            <w:tcBorders>
              <w:top w:val="nil"/>
              <w:left w:val="nil"/>
              <w:bottom w:val="nil"/>
              <w:right w:val="nil"/>
            </w:tcBorders>
            <w:vAlign w:val="bottom"/>
          </w:tcPr>
          <w:p w14:paraId="00C190D1" w14:textId="77777777"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bottom"/>
          </w:tcPr>
          <w:p w14:paraId="00C190D2"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90D3" w14:textId="77777777"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bottom"/>
          </w:tcPr>
          <w:p w14:paraId="00C190D4" w14:textId="77777777" w:rsidR="00A53AD6" w:rsidRDefault="00A53AD6">
            <w:pPr>
              <w:pStyle w:val="NormalText"/>
              <w:jc w:val="right"/>
            </w:pPr>
            <w:r>
              <w:t> </w:t>
            </w:r>
          </w:p>
        </w:tc>
      </w:tr>
      <w:tr w:rsidR="00A53AD6" w14:paraId="00C190DA" w14:textId="77777777">
        <w:tc>
          <w:tcPr>
            <w:tcW w:w="6200" w:type="dxa"/>
            <w:tcBorders>
              <w:top w:val="nil"/>
              <w:left w:val="nil"/>
              <w:bottom w:val="nil"/>
              <w:right w:val="nil"/>
            </w:tcBorders>
            <w:vAlign w:val="bottom"/>
          </w:tcPr>
          <w:p w14:paraId="00C190D6" w14:textId="77777777"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bottom"/>
          </w:tcPr>
          <w:p w14:paraId="00C190D7"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90D8" w14:textId="77777777" w:rsidR="00A53AD6" w:rsidRDefault="00A53AD6">
            <w:pPr>
              <w:pStyle w:val="NormalText"/>
              <w:jc w:val="right"/>
            </w:pPr>
            <w:r>
              <w:t>0.45</w:t>
            </w:r>
          </w:p>
        </w:tc>
        <w:tc>
          <w:tcPr>
            <w:tcW w:w="400" w:type="dxa"/>
            <w:tcBorders>
              <w:top w:val="nil"/>
              <w:left w:val="nil"/>
              <w:bottom w:val="nil"/>
              <w:right w:val="nil"/>
            </w:tcBorders>
            <w:tcMar>
              <w:top w:w="0" w:type="dxa"/>
              <w:left w:w="0" w:type="dxa"/>
              <w:bottom w:w="0" w:type="dxa"/>
              <w:right w:w="0" w:type="dxa"/>
            </w:tcMar>
            <w:vAlign w:val="bottom"/>
          </w:tcPr>
          <w:p w14:paraId="00C190D9" w14:textId="77777777" w:rsidR="00A53AD6" w:rsidRDefault="00A53AD6">
            <w:pPr>
              <w:pStyle w:val="NormalText"/>
              <w:jc w:val="right"/>
            </w:pPr>
            <w:r>
              <w:t> </w:t>
            </w:r>
          </w:p>
        </w:tc>
      </w:tr>
    </w:tbl>
    <w:p w14:paraId="00C190DB" w14:textId="77777777" w:rsidR="00A53AD6" w:rsidRDefault="00A53AD6">
      <w:pPr>
        <w:pStyle w:val="NormalText"/>
      </w:pPr>
    </w:p>
    <w:p w14:paraId="00C190DC" w14:textId="77777777" w:rsidR="00A53AD6" w:rsidRDefault="00A53AD6">
      <w:pPr>
        <w:pStyle w:val="NormalText"/>
      </w:pPr>
      <w:r>
        <w:t>If 10,000 units are produced, the average fixed manufacturing cost per unit produced is closest to:</w:t>
      </w:r>
    </w:p>
    <w:p w14:paraId="00C190DD" w14:textId="77777777" w:rsidR="00A53AD6" w:rsidRDefault="00A53AD6">
      <w:pPr>
        <w:pStyle w:val="NormalText"/>
      </w:pPr>
      <w:r>
        <w:t>A) $15.00</w:t>
      </w:r>
    </w:p>
    <w:p w14:paraId="00C190DE" w14:textId="77777777" w:rsidR="00A53AD6" w:rsidRDefault="00A53AD6">
      <w:pPr>
        <w:pStyle w:val="NormalText"/>
      </w:pPr>
      <w:r>
        <w:t>B) $12.83</w:t>
      </w:r>
    </w:p>
    <w:p w14:paraId="00C190DF" w14:textId="77777777" w:rsidR="00A53AD6" w:rsidRDefault="00A53AD6">
      <w:pPr>
        <w:pStyle w:val="NormalText"/>
      </w:pPr>
      <w:r>
        <w:t>C) $13.50</w:t>
      </w:r>
    </w:p>
    <w:p w14:paraId="00C190E0" w14:textId="77777777" w:rsidR="00A53AD6" w:rsidRDefault="00A53AD6">
      <w:pPr>
        <w:pStyle w:val="NormalText"/>
      </w:pPr>
      <w:r>
        <w:t>D) $12.15</w:t>
      </w:r>
    </w:p>
    <w:p w14:paraId="00C190E1" w14:textId="77777777" w:rsidR="003C39DD" w:rsidRDefault="003C39DD">
      <w:pPr>
        <w:pStyle w:val="NormalText"/>
      </w:pPr>
    </w:p>
    <w:p w14:paraId="00C190E2" w14:textId="77777777" w:rsidR="00A53AD6" w:rsidRDefault="003C39DD">
      <w:pPr>
        <w:pStyle w:val="NormalText"/>
      </w:pPr>
      <w:r>
        <w:t>Answer:</w:t>
      </w:r>
      <w:r w:rsidR="00A53AD6">
        <w:t xml:space="preserve">  D</w:t>
      </w:r>
    </w:p>
    <w:p w14:paraId="00C190E3"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940"/>
      </w:tblGrid>
      <w:tr w:rsidR="00A53AD6" w14:paraId="00C190E7" w14:textId="77777777">
        <w:tc>
          <w:tcPr>
            <w:tcW w:w="5480" w:type="dxa"/>
            <w:tcBorders>
              <w:top w:val="nil"/>
              <w:left w:val="nil"/>
              <w:bottom w:val="nil"/>
              <w:right w:val="nil"/>
            </w:tcBorders>
            <w:vAlign w:val="bottom"/>
          </w:tcPr>
          <w:p w14:paraId="00C190E4"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0E5" w14:textId="77777777" w:rsidR="00A53AD6" w:rsidRDefault="00A53AD6">
            <w:pPr>
              <w:pStyle w:val="NormalText"/>
              <w:jc w:val="center"/>
            </w:pPr>
            <w:r>
              <w:t> </w:t>
            </w:r>
          </w:p>
        </w:tc>
        <w:tc>
          <w:tcPr>
            <w:tcW w:w="940" w:type="dxa"/>
            <w:tcBorders>
              <w:top w:val="nil"/>
              <w:left w:val="nil"/>
              <w:bottom w:val="nil"/>
              <w:right w:val="nil"/>
            </w:tcBorders>
            <w:tcMar>
              <w:top w:w="0" w:type="dxa"/>
              <w:left w:w="0" w:type="dxa"/>
              <w:bottom w:w="0" w:type="dxa"/>
              <w:right w:w="0" w:type="dxa"/>
            </w:tcMar>
            <w:vAlign w:val="bottom"/>
          </w:tcPr>
          <w:p w14:paraId="00C190E6" w14:textId="77777777" w:rsidR="00A53AD6" w:rsidRDefault="00A53AD6">
            <w:pPr>
              <w:pStyle w:val="NormalText"/>
              <w:jc w:val="center"/>
            </w:pPr>
            <w:r>
              <w:t> </w:t>
            </w:r>
          </w:p>
        </w:tc>
      </w:tr>
      <w:tr w:rsidR="00A53AD6" w14:paraId="00C190EC" w14:textId="77777777">
        <w:tc>
          <w:tcPr>
            <w:tcW w:w="5480" w:type="dxa"/>
            <w:tcBorders>
              <w:top w:val="nil"/>
              <w:left w:val="nil"/>
              <w:bottom w:val="nil"/>
              <w:right w:val="nil"/>
            </w:tcBorders>
            <w:vAlign w:val="bottom"/>
          </w:tcPr>
          <w:p w14:paraId="00C190E8" w14:textId="77777777" w:rsidR="00A53AD6" w:rsidRDefault="00A53AD6">
            <w:pPr>
              <w:pStyle w:val="NormalText"/>
            </w:pPr>
            <w:r>
              <w:t>Total fixed manufacturing overhead cost</w:t>
            </w:r>
          </w:p>
          <w:p w14:paraId="00C190E9" w14:textId="77777777" w:rsidR="00A53AD6" w:rsidRDefault="00A53AD6">
            <w:pPr>
              <w:pStyle w:val="NormalText"/>
            </w:pPr>
            <w:r>
              <w:t>($13.50 per unit × 9,000 units*) (a)</w:t>
            </w:r>
          </w:p>
        </w:tc>
        <w:tc>
          <w:tcPr>
            <w:tcW w:w="280" w:type="dxa"/>
            <w:tcBorders>
              <w:top w:val="nil"/>
              <w:left w:val="nil"/>
              <w:bottom w:val="nil"/>
              <w:right w:val="nil"/>
            </w:tcBorders>
            <w:tcMar>
              <w:top w:w="0" w:type="dxa"/>
              <w:left w:w="0" w:type="dxa"/>
              <w:bottom w:w="0" w:type="dxa"/>
              <w:right w:w="0" w:type="dxa"/>
            </w:tcMar>
            <w:vAlign w:val="bottom"/>
          </w:tcPr>
          <w:p w14:paraId="00C190EA"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0EB" w14:textId="77777777" w:rsidR="00A53AD6" w:rsidRDefault="00A53AD6">
            <w:pPr>
              <w:pStyle w:val="NormalText"/>
              <w:jc w:val="right"/>
            </w:pPr>
            <w:r>
              <w:t>121,500</w:t>
            </w:r>
          </w:p>
        </w:tc>
      </w:tr>
      <w:tr w:rsidR="00A53AD6" w14:paraId="00C190F0" w14:textId="77777777">
        <w:tc>
          <w:tcPr>
            <w:tcW w:w="5480" w:type="dxa"/>
            <w:tcBorders>
              <w:top w:val="nil"/>
              <w:left w:val="nil"/>
              <w:bottom w:val="nil"/>
              <w:right w:val="nil"/>
            </w:tcBorders>
            <w:vAlign w:val="bottom"/>
          </w:tcPr>
          <w:p w14:paraId="00C190ED" w14:textId="77777777" w:rsidR="00A53AD6" w:rsidRDefault="00A53AD6">
            <w:pPr>
              <w:pStyle w:val="NormalText"/>
            </w:pPr>
            <w:r>
              <w:t>Number of units produced (b)</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0EE"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0EF" w14:textId="77777777" w:rsidR="00A53AD6" w:rsidRDefault="00A53AD6">
            <w:pPr>
              <w:pStyle w:val="NormalText"/>
              <w:jc w:val="right"/>
            </w:pPr>
            <w:r>
              <w:t>10,000</w:t>
            </w:r>
          </w:p>
        </w:tc>
      </w:tr>
      <w:tr w:rsidR="00A53AD6" w14:paraId="00C190F5" w14:textId="77777777">
        <w:tc>
          <w:tcPr>
            <w:tcW w:w="5480" w:type="dxa"/>
            <w:tcBorders>
              <w:top w:val="nil"/>
              <w:left w:val="nil"/>
              <w:bottom w:val="nil"/>
              <w:right w:val="nil"/>
            </w:tcBorders>
            <w:shd w:val="clear" w:color="auto" w:fill="FFFFFF"/>
            <w:vAlign w:val="bottom"/>
          </w:tcPr>
          <w:p w14:paraId="00C190F1" w14:textId="77777777" w:rsidR="00A53AD6" w:rsidRDefault="00A53AD6">
            <w:pPr>
              <w:pStyle w:val="NormalText"/>
            </w:pPr>
            <w:r>
              <w:t xml:space="preserve">Average fixed manufacturing cost per unit produced </w:t>
            </w:r>
          </w:p>
          <w:p w14:paraId="00C190F2" w14:textId="77777777" w:rsidR="00A53AD6" w:rsidRDefault="00A53AD6">
            <w:pPr>
              <w:pStyle w:val="NormalText"/>
            </w:pPr>
            <w:r>
              <w:t>(a) ÷ (b)</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0F3"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90F4" w14:textId="77777777" w:rsidR="00A53AD6" w:rsidRDefault="00A53AD6">
            <w:pPr>
              <w:pStyle w:val="NormalText"/>
              <w:jc w:val="right"/>
            </w:pPr>
            <w:r>
              <w:t>12.15</w:t>
            </w:r>
          </w:p>
        </w:tc>
      </w:tr>
    </w:tbl>
    <w:p w14:paraId="00C190F6" w14:textId="77777777" w:rsidR="00A53AD6" w:rsidRDefault="00A53AD6">
      <w:pPr>
        <w:pStyle w:val="NormalText"/>
      </w:pPr>
    </w:p>
    <w:p w14:paraId="00C190F7" w14:textId="77777777" w:rsidR="00A53AD6" w:rsidRDefault="00A53AD6">
      <w:pPr>
        <w:pStyle w:val="NormalText"/>
      </w:pPr>
      <w:r>
        <w:t>*The average fixed manufacturing overhead cost per unit was determined by dividing the total fixed manufacturing overhead cost by 9,000 units.</w:t>
      </w:r>
    </w:p>
    <w:p w14:paraId="00C190F8" w14:textId="77777777" w:rsidR="00A53AD6" w:rsidRDefault="003C39DD">
      <w:pPr>
        <w:pStyle w:val="NormalText"/>
      </w:pPr>
      <w:r>
        <w:t>Difficulty: 2 Medium</w:t>
      </w:r>
    </w:p>
    <w:p w14:paraId="00C190F9" w14:textId="77777777" w:rsidR="00A53AD6" w:rsidRDefault="00A53AD6">
      <w:pPr>
        <w:pStyle w:val="NormalText"/>
      </w:pPr>
      <w:r>
        <w:t>Topic:  Cost Classifications for Predicting Cost Behavior</w:t>
      </w:r>
    </w:p>
    <w:p w14:paraId="00C190FA" w14:textId="77777777" w:rsidR="00A53AD6" w:rsidRDefault="00A53AD6">
      <w:pPr>
        <w:pStyle w:val="NormalText"/>
      </w:pPr>
      <w:r>
        <w:t>Learning Objective:  01-04 Understand cost classifications used to predict cost behavior: variable costs, fixed costs, and mixed costs.</w:t>
      </w:r>
    </w:p>
    <w:p w14:paraId="00C190FB" w14:textId="77777777" w:rsidR="00A53AD6" w:rsidRDefault="00A53AD6">
      <w:pPr>
        <w:pStyle w:val="NormalText"/>
      </w:pPr>
      <w:r>
        <w:t>Bloom's:  Apply</w:t>
      </w:r>
    </w:p>
    <w:p w14:paraId="00C190FC" w14:textId="77777777" w:rsidR="00A53AD6" w:rsidRDefault="00A53AD6">
      <w:pPr>
        <w:pStyle w:val="NormalText"/>
      </w:pPr>
      <w:r>
        <w:t>AACSB:  Analytical Thinking</w:t>
      </w:r>
    </w:p>
    <w:p w14:paraId="00C190FD" w14:textId="77777777" w:rsidR="00A53AD6" w:rsidRDefault="00A53AD6">
      <w:pPr>
        <w:pStyle w:val="NormalText"/>
      </w:pPr>
      <w:r>
        <w:t>AICPA:  BB Critical Thinking; FN Measurement</w:t>
      </w:r>
    </w:p>
    <w:p w14:paraId="00C190FE" w14:textId="77777777" w:rsidR="00A53AD6" w:rsidRDefault="00A53AD6">
      <w:pPr>
        <w:pStyle w:val="NormalText"/>
      </w:pPr>
    </w:p>
    <w:p w14:paraId="00C190FF" w14:textId="77777777" w:rsidR="00B2306E" w:rsidRDefault="00B2306E">
      <w:pPr>
        <w:rPr>
          <w:rFonts w:ascii="Times New Roman" w:hAnsi="Times New Roman"/>
          <w:color w:val="000000"/>
          <w:sz w:val="24"/>
          <w:szCs w:val="24"/>
        </w:rPr>
      </w:pPr>
      <w:r>
        <w:br w:type="page"/>
      </w:r>
    </w:p>
    <w:p w14:paraId="00C19100" w14:textId="77777777" w:rsidR="00A53AD6" w:rsidRDefault="00A53AD6">
      <w:pPr>
        <w:pStyle w:val="NormalText"/>
      </w:pPr>
      <w:r>
        <w:t xml:space="preserve">192) </w:t>
      </w:r>
      <w:proofErr w:type="spellStart"/>
      <w:r>
        <w:t>Fasheh</w:t>
      </w:r>
      <w:proofErr w:type="spellEnd"/>
      <w:r>
        <w:t xml:space="preserve"> Corporation's relevant range of activity is 7,000 units to 11,000 units. When it produces and sells 9,000 units, its average costs per unit are as follows:</w:t>
      </w:r>
    </w:p>
    <w:p w14:paraId="00C1910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600"/>
        <w:gridCol w:w="1000"/>
      </w:tblGrid>
      <w:tr w:rsidR="00A53AD6" w14:paraId="00C19104" w14:textId="77777777">
        <w:tc>
          <w:tcPr>
            <w:tcW w:w="5760" w:type="dxa"/>
            <w:tcBorders>
              <w:top w:val="nil"/>
              <w:left w:val="nil"/>
              <w:bottom w:val="nil"/>
              <w:right w:val="nil"/>
            </w:tcBorders>
            <w:vAlign w:val="bottom"/>
          </w:tcPr>
          <w:p w14:paraId="00C19102" w14:textId="77777777" w:rsidR="00A53AD6" w:rsidRDefault="00A53AD6">
            <w:pPr>
              <w:pStyle w:val="NormalText"/>
              <w:jc w:val="center"/>
            </w:pPr>
            <w:r>
              <w:t> </w:t>
            </w:r>
          </w:p>
        </w:tc>
        <w:tc>
          <w:tcPr>
            <w:tcW w:w="1600" w:type="dxa"/>
            <w:gridSpan w:val="2"/>
            <w:tcBorders>
              <w:top w:val="nil"/>
              <w:left w:val="nil"/>
              <w:bottom w:val="nil"/>
              <w:right w:val="nil"/>
            </w:tcBorders>
            <w:tcMar>
              <w:top w:w="0" w:type="dxa"/>
              <w:left w:w="0" w:type="dxa"/>
              <w:bottom w:w="0" w:type="dxa"/>
              <w:right w:w="0" w:type="dxa"/>
            </w:tcMar>
            <w:vAlign w:val="bottom"/>
          </w:tcPr>
          <w:p w14:paraId="00C19103" w14:textId="77777777" w:rsidR="00A53AD6" w:rsidRDefault="00A53AD6">
            <w:pPr>
              <w:pStyle w:val="NormalText"/>
              <w:jc w:val="center"/>
            </w:pPr>
            <w:r>
              <w:t>Average Cost per Unit</w:t>
            </w:r>
          </w:p>
        </w:tc>
      </w:tr>
      <w:tr w:rsidR="00A53AD6" w14:paraId="00C19108" w14:textId="77777777">
        <w:tc>
          <w:tcPr>
            <w:tcW w:w="5760" w:type="dxa"/>
            <w:tcBorders>
              <w:top w:val="nil"/>
              <w:left w:val="nil"/>
              <w:bottom w:val="nil"/>
              <w:right w:val="nil"/>
            </w:tcBorders>
            <w:shd w:val="clear" w:color="auto" w:fill="FFFFFF"/>
            <w:vAlign w:val="bottom"/>
          </w:tcPr>
          <w:p w14:paraId="00C19105"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106"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07" w14:textId="77777777" w:rsidR="00A53AD6" w:rsidRDefault="00A53AD6">
            <w:pPr>
              <w:pStyle w:val="NormalText"/>
              <w:jc w:val="right"/>
            </w:pPr>
            <w:r>
              <w:t>5.50</w:t>
            </w:r>
          </w:p>
        </w:tc>
      </w:tr>
      <w:tr w:rsidR="00A53AD6" w14:paraId="00C1910C" w14:textId="77777777">
        <w:tc>
          <w:tcPr>
            <w:tcW w:w="5760" w:type="dxa"/>
            <w:tcBorders>
              <w:top w:val="nil"/>
              <w:left w:val="nil"/>
              <w:bottom w:val="nil"/>
              <w:right w:val="nil"/>
            </w:tcBorders>
            <w:vAlign w:val="bottom"/>
          </w:tcPr>
          <w:p w14:paraId="00C19109"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10A"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0B" w14:textId="77777777" w:rsidR="00A53AD6" w:rsidRDefault="00A53AD6">
            <w:pPr>
              <w:pStyle w:val="NormalText"/>
              <w:jc w:val="right"/>
            </w:pPr>
            <w:r>
              <w:t>3.90</w:t>
            </w:r>
          </w:p>
        </w:tc>
      </w:tr>
      <w:tr w:rsidR="00A53AD6" w14:paraId="00C19110" w14:textId="77777777">
        <w:tc>
          <w:tcPr>
            <w:tcW w:w="5760" w:type="dxa"/>
            <w:tcBorders>
              <w:top w:val="nil"/>
              <w:left w:val="nil"/>
              <w:bottom w:val="nil"/>
              <w:right w:val="nil"/>
            </w:tcBorders>
            <w:vAlign w:val="bottom"/>
          </w:tcPr>
          <w:p w14:paraId="00C1910D"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10E"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0F" w14:textId="77777777" w:rsidR="00A53AD6" w:rsidRDefault="00A53AD6">
            <w:pPr>
              <w:pStyle w:val="NormalText"/>
              <w:jc w:val="right"/>
            </w:pPr>
            <w:r>
              <w:t>1.30</w:t>
            </w:r>
          </w:p>
        </w:tc>
      </w:tr>
      <w:tr w:rsidR="00A53AD6" w14:paraId="00C19114" w14:textId="77777777">
        <w:tc>
          <w:tcPr>
            <w:tcW w:w="5760" w:type="dxa"/>
            <w:tcBorders>
              <w:top w:val="nil"/>
              <w:left w:val="nil"/>
              <w:bottom w:val="nil"/>
              <w:right w:val="nil"/>
            </w:tcBorders>
            <w:vAlign w:val="bottom"/>
          </w:tcPr>
          <w:p w14:paraId="00C19111"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112"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13" w14:textId="77777777" w:rsidR="00A53AD6" w:rsidRDefault="00A53AD6">
            <w:pPr>
              <w:pStyle w:val="NormalText"/>
              <w:jc w:val="right"/>
            </w:pPr>
            <w:r>
              <w:t>13.50</w:t>
            </w:r>
          </w:p>
        </w:tc>
      </w:tr>
      <w:tr w:rsidR="00A53AD6" w14:paraId="00C19118" w14:textId="77777777">
        <w:tc>
          <w:tcPr>
            <w:tcW w:w="5760" w:type="dxa"/>
            <w:tcBorders>
              <w:top w:val="nil"/>
              <w:left w:val="nil"/>
              <w:bottom w:val="nil"/>
              <w:right w:val="nil"/>
            </w:tcBorders>
            <w:vAlign w:val="bottom"/>
          </w:tcPr>
          <w:p w14:paraId="00C19115" w14:textId="77777777" w:rsidR="00A53AD6" w:rsidRDefault="00A53AD6">
            <w:pPr>
              <w:pStyle w:val="NormalText"/>
            </w:pPr>
            <w:r>
              <w:t>Fixed selling expense</w:t>
            </w:r>
          </w:p>
        </w:tc>
        <w:tc>
          <w:tcPr>
            <w:tcW w:w="600" w:type="dxa"/>
            <w:tcBorders>
              <w:top w:val="nil"/>
              <w:left w:val="nil"/>
              <w:bottom w:val="nil"/>
              <w:right w:val="nil"/>
            </w:tcBorders>
            <w:tcMar>
              <w:top w:w="0" w:type="dxa"/>
              <w:left w:w="0" w:type="dxa"/>
              <w:bottom w:w="0" w:type="dxa"/>
              <w:right w:w="0" w:type="dxa"/>
            </w:tcMar>
            <w:vAlign w:val="bottom"/>
          </w:tcPr>
          <w:p w14:paraId="00C19116"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17" w14:textId="77777777" w:rsidR="00A53AD6" w:rsidRDefault="00A53AD6">
            <w:pPr>
              <w:pStyle w:val="NormalText"/>
              <w:jc w:val="right"/>
            </w:pPr>
            <w:r>
              <w:t>2.25</w:t>
            </w:r>
          </w:p>
        </w:tc>
      </w:tr>
      <w:tr w:rsidR="00A53AD6" w14:paraId="00C1911C" w14:textId="77777777">
        <w:tc>
          <w:tcPr>
            <w:tcW w:w="5760" w:type="dxa"/>
            <w:tcBorders>
              <w:top w:val="nil"/>
              <w:left w:val="nil"/>
              <w:bottom w:val="nil"/>
              <w:right w:val="nil"/>
            </w:tcBorders>
            <w:vAlign w:val="bottom"/>
          </w:tcPr>
          <w:p w14:paraId="00C19119" w14:textId="77777777" w:rsidR="00A53AD6" w:rsidRDefault="00A53AD6">
            <w:pPr>
              <w:pStyle w:val="NormalText"/>
            </w:pPr>
            <w:r>
              <w:t>Fixed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11A"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1B" w14:textId="77777777" w:rsidR="00A53AD6" w:rsidRDefault="00A53AD6">
            <w:pPr>
              <w:pStyle w:val="NormalText"/>
              <w:jc w:val="right"/>
            </w:pPr>
            <w:r>
              <w:t>1.80</w:t>
            </w:r>
          </w:p>
        </w:tc>
      </w:tr>
      <w:tr w:rsidR="00A53AD6" w14:paraId="00C19120" w14:textId="77777777">
        <w:tc>
          <w:tcPr>
            <w:tcW w:w="5760" w:type="dxa"/>
            <w:tcBorders>
              <w:top w:val="nil"/>
              <w:left w:val="nil"/>
              <w:bottom w:val="nil"/>
              <w:right w:val="nil"/>
            </w:tcBorders>
            <w:vAlign w:val="bottom"/>
          </w:tcPr>
          <w:p w14:paraId="00C1911D"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11E"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1F" w14:textId="77777777" w:rsidR="00A53AD6" w:rsidRDefault="00A53AD6">
            <w:pPr>
              <w:pStyle w:val="NormalText"/>
              <w:jc w:val="right"/>
            </w:pPr>
            <w:r>
              <w:t>0.50</w:t>
            </w:r>
          </w:p>
        </w:tc>
      </w:tr>
      <w:tr w:rsidR="00A53AD6" w14:paraId="00C19124" w14:textId="77777777">
        <w:tc>
          <w:tcPr>
            <w:tcW w:w="5760" w:type="dxa"/>
            <w:tcBorders>
              <w:top w:val="nil"/>
              <w:left w:val="nil"/>
              <w:bottom w:val="nil"/>
              <w:right w:val="nil"/>
            </w:tcBorders>
            <w:vAlign w:val="bottom"/>
          </w:tcPr>
          <w:p w14:paraId="00C19121"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122"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23" w14:textId="77777777" w:rsidR="00A53AD6" w:rsidRDefault="00A53AD6">
            <w:pPr>
              <w:pStyle w:val="NormalText"/>
              <w:jc w:val="right"/>
            </w:pPr>
            <w:r>
              <w:t>0.45</w:t>
            </w:r>
          </w:p>
        </w:tc>
      </w:tr>
    </w:tbl>
    <w:p w14:paraId="00C19125" w14:textId="77777777" w:rsidR="00A53AD6" w:rsidRDefault="00A53AD6">
      <w:pPr>
        <w:pStyle w:val="NormalText"/>
      </w:pPr>
    </w:p>
    <w:p w14:paraId="00C19126" w14:textId="77777777" w:rsidR="00A53AD6" w:rsidRDefault="00A53AD6">
      <w:pPr>
        <w:pStyle w:val="NormalText"/>
      </w:pPr>
      <w:r>
        <w:t>If 10,000 units are produced, the total amount of fixed manufacturing cost incurred is closest to:</w:t>
      </w:r>
    </w:p>
    <w:p w14:paraId="00C19127" w14:textId="77777777" w:rsidR="00A53AD6" w:rsidRDefault="00A53AD6">
      <w:pPr>
        <w:pStyle w:val="NormalText"/>
      </w:pPr>
      <w:r>
        <w:t>A) $128,250</w:t>
      </w:r>
    </w:p>
    <w:p w14:paraId="00C19128" w14:textId="77777777" w:rsidR="00A53AD6" w:rsidRDefault="00A53AD6">
      <w:pPr>
        <w:pStyle w:val="NormalText"/>
      </w:pPr>
      <w:r>
        <w:t>B) $121,500</w:t>
      </w:r>
    </w:p>
    <w:p w14:paraId="00C19129" w14:textId="77777777" w:rsidR="00A53AD6" w:rsidRDefault="00A53AD6">
      <w:pPr>
        <w:pStyle w:val="NormalText"/>
      </w:pPr>
      <w:r>
        <w:t>C) $148,500</w:t>
      </w:r>
    </w:p>
    <w:p w14:paraId="00C1912A" w14:textId="77777777" w:rsidR="00A53AD6" w:rsidRDefault="00A53AD6">
      <w:pPr>
        <w:pStyle w:val="NormalText"/>
      </w:pPr>
      <w:r>
        <w:t>D) $135,000</w:t>
      </w:r>
    </w:p>
    <w:p w14:paraId="00C1912B" w14:textId="77777777" w:rsidR="003C39DD" w:rsidRDefault="003C39DD">
      <w:pPr>
        <w:pStyle w:val="NormalText"/>
      </w:pPr>
    </w:p>
    <w:p w14:paraId="00C1912C" w14:textId="77777777" w:rsidR="00A53AD6" w:rsidRDefault="003C39DD">
      <w:pPr>
        <w:pStyle w:val="NormalText"/>
      </w:pPr>
      <w:r>
        <w:t>Answer:</w:t>
      </w:r>
      <w:r w:rsidR="00A53AD6">
        <w:t xml:space="preserve">  B</w:t>
      </w:r>
    </w:p>
    <w:p w14:paraId="00C1912D"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940"/>
      </w:tblGrid>
      <w:tr w:rsidR="00A53AD6" w14:paraId="00C19131" w14:textId="77777777">
        <w:tc>
          <w:tcPr>
            <w:tcW w:w="5480" w:type="dxa"/>
            <w:tcBorders>
              <w:top w:val="nil"/>
              <w:left w:val="nil"/>
              <w:bottom w:val="nil"/>
              <w:right w:val="nil"/>
            </w:tcBorders>
            <w:vAlign w:val="bottom"/>
          </w:tcPr>
          <w:p w14:paraId="00C1912E"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12F" w14:textId="77777777" w:rsidR="00A53AD6" w:rsidRDefault="00A53AD6">
            <w:pPr>
              <w:pStyle w:val="NormalText"/>
              <w:jc w:val="center"/>
            </w:pPr>
            <w:r>
              <w:t> </w:t>
            </w:r>
          </w:p>
        </w:tc>
        <w:tc>
          <w:tcPr>
            <w:tcW w:w="940" w:type="dxa"/>
            <w:tcBorders>
              <w:top w:val="nil"/>
              <w:left w:val="nil"/>
              <w:bottom w:val="nil"/>
              <w:right w:val="nil"/>
            </w:tcBorders>
            <w:tcMar>
              <w:top w:w="0" w:type="dxa"/>
              <w:left w:w="0" w:type="dxa"/>
              <w:bottom w:w="0" w:type="dxa"/>
              <w:right w:w="0" w:type="dxa"/>
            </w:tcMar>
            <w:vAlign w:val="bottom"/>
          </w:tcPr>
          <w:p w14:paraId="00C19130" w14:textId="77777777" w:rsidR="00A53AD6" w:rsidRDefault="00A53AD6">
            <w:pPr>
              <w:pStyle w:val="NormalText"/>
              <w:jc w:val="center"/>
            </w:pPr>
            <w:r>
              <w:t> </w:t>
            </w:r>
          </w:p>
        </w:tc>
      </w:tr>
      <w:tr w:rsidR="00A53AD6" w14:paraId="00C19135" w14:textId="77777777">
        <w:tc>
          <w:tcPr>
            <w:tcW w:w="5480" w:type="dxa"/>
            <w:tcBorders>
              <w:top w:val="nil"/>
              <w:left w:val="nil"/>
              <w:bottom w:val="nil"/>
              <w:right w:val="nil"/>
            </w:tcBorders>
            <w:shd w:val="clear" w:color="auto" w:fill="FFFFFF"/>
            <w:vAlign w:val="bottom"/>
          </w:tcPr>
          <w:p w14:paraId="00C19132" w14:textId="77777777" w:rsidR="00A53AD6" w:rsidRDefault="00A53AD6">
            <w:pPr>
              <w:pStyle w:val="NormalText"/>
            </w:pPr>
            <w:r>
              <w:t>Fixed manufacturing overhead per unit</w:t>
            </w:r>
          </w:p>
        </w:tc>
        <w:tc>
          <w:tcPr>
            <w:tcW w:w="280" w:type="dxa"/>
            <w:tcBorders>
              <w:top w:val="nil"/>
              <w:left w:val="nil"/>
              <w:bottom w:val="nil"/>
              <w:right w:val="nil"/>
            </w:tcBorders>
            <w:tcMar>
              <w:top w:w="0" w:type="dxa"/>
              <w:left w:w="0" w:type="dxa"/>
              <w:bottom w:w="0" w:type="dxa"/>
              <w:right w:w="0" w:type="dxa"/>
            </w:tcMar>
            <w:vAlign w:val="bottom"/>
          </w:tcPr>
          <w:p w14:paraId="00C19133"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134" w14:textId="77777777" w:rsidR="00A53AD6" w:rsidRDefault="00A53AD6">
            <w:pPr>
              <w:pStyle w:val="NormalText"/>
              <w:jc w:val="right"/>
            </w:pPr>
            <w:r>
              <w:t>13.50</w:t>
            </w:r>
          </w:p>
        </w:tc>
      </w:tr>
      <w:tr w:rsidR="00A53AD6" w14:paraId="00C19139" w14:textId="77777777">
        <w:tc>
          <w:tcPr>
            <w:tcW w:w="5480" w:type="dxa"/>
            <w:tcBorders>
              <w:top w:val="nil"/>
              <w:left w:val="nil"/>
              <w:bottom w:val="nil"/>
              <w:right w:val="nil"/>
            </w:tcBorders>
            <w:vAlign w:val="bottom"/>
          </w:tcPr>
          <w:p w14:paraId="00C19136" w14:textId="77777777" w:rsidR="00A53AD6" w:rsidRDefault="00A53AD6">
            <w:pPr>
              <w:pStyle w:val="NormalText"/>
            </w:pPr>
            <w:r>
              <w:t>Number of units produced*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137"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138" w14:textId="77777777" w:rsidR="00A53AD6" w:rsidRDefault="00A53AD6">
            <w:pPr>
              <w:pStyle w:val="NormalText"/>
              <w:jc w:val="right"/>
            </w:pPr>
            <w:r>
              <w:t>9,000</w:t>
            </w:r>
          </w:p>
        </w:tc>
      </w:tr>
      <w:tr w:rsidR="00A53AD6" w14:paraId="00C1913D" w14:textId="77777777">
        <w:tc>
          <w:tcPr>
            <w:tcW w:w="5480" w:type="dxa"/>
            <w:tcBorders>
              <w:top w:val="nil"/>
              <w:left w:val="nil"/>
              <w:bottom w:val="nil"/>
              <w:right w:val="nil"/>
            </w:tcBorders>
            <w:vAlign w:val="bottom"/>
          </w:tcPr>
          <w:p w14:paraId="00C1913A" w14:textId="77777777" w:rsidR="00A53AD6" w:rsidRDefault="00A53AD6">
            <w:pPr>
              <w:pStyle w:val="NormalText"/>
            </w:pPr>
            <w:r>
              <w:t>Total fixed manufacturing overhead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13B"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913C" w14:textId="77777777" w:rsidR="00A53AD6" w:rsidRDefault="00A53AD6">
            <w:pPr>
              <w:pStyle w:val="NormalText"/>
              <w:jc w:val="right"/>
            </w:pPr>
            <w:r>
              <w:t>121,500</w:t>
            </w:r>
          </w:p>
        </w:tc>
      </w:tr>
    </w:tbl>
    <w:p w14:paraId="00C1913E" w14:textId="77777777" w:rsidR="00A53AD6" w:rsidRDefault="00A53AD6">
      <w:pPr>
        <w:pStyle w:val="NormalText"/>
      </w:pPr>
    </w:p>
    <w:p w14:paraId="00C1913F" w14:textId="77777777" w:rsidR="00A53AD6" w:rsidRDefault="00A53AD6">
      <w:pPr>
        <w:pStyle w:val="NormalText"/>
      </w:pPr>
      <w:r>
        <w:t>*The average fixed manufacturing overhead cost per unit was determined by dividing the total fixed manufacturing overhead cost by 9,000 units.</w:t>
      </w:r>
    </w:p>
    <w:p w14:paraId="00C19140" w14:textId="77777777" w:rsidR="00A53AD6" w:rsidRDefault="003C39DD">
      <w:pPr>
        <w:pStyle w:val="NormalText"/>
      </w:pPr>
      <w:r>
        <w:t>Difficulty: 2 Medium</w:t>
      </w:r>
    </w:p>
    <w:p w14:paraId="00C19141" w14:textId="77777777" w:rsidR="00A53AD6" w:rsidRDefault="00A53AD6">
      <w:pPr>
        <w:pStyle w:val="NormalText"/>
      </w:pPr>
      <w:r>
        <w:t>Topic:  Cost Classifications for Predicting Cost Behavior</w:t>
      </w:r>
    </w:p>
    <w:p w14:paraId="00C19142" w14:textId="77777777" w:rsidR="00A53AD6" w:rsidRDefault="00A53AD6">
      <w:pPr>
        <w:pStyle w:val="NormalText"/>
      </w:pPr>
      <w:r>
        <w:t>Learning Objective:  01-04 Understand cost classifications used to predict cost behavior: variable costs, fixed costs, and mixed costs.</w:t>
      </w:r>
    </w:p>
    <w:p w14:paraId="00C19143" w14:textId="77777777" w:rsidR="00A53AD6" w:rsidRDefault="00A53AD6">
      <w:pPr>
        <w:pStyle w:val="NormalText"/>
      </w:pPr>
      <w:r>
        <w:t>Bloom's:  Apply</w:t>
      </w:r>
    </w:p>
    <w:p w14:paraId="00C19144" w14:textId="77777777" w:rsidR="00A53AD6" w:rsidRDefault="00A53AD6">
      <w:pPr>
        <w:pStyle w:val="NormalText"/>
      </w:pPr>
      <w:r>
        <w:t>AACSB:  Analytical Thinking</w:t>
      </w:r>
    </w:p>
    <w:p w14:paraId="00C19145" w14:textId="77777777" w:rsidR="00A53AD6" w:rsidRDefault="00A53AD6">
      <w:pPr>
        <w:pStyle w:val="NormalText"/>
      </w:pPr>
      <w:r>
        <w:t>AICPA:  BB Critical Thinking; FN Measurement</w:t>
      </w:r>
    </w:p>
    <w:p w14:paraId="00C19146" w14:textId="77777777" w:rsidR="00A53AD6" w:rsidRDefault="00A53AD6">
      <w:pPr>
        <w:pStyle w:val="NormalText"/>
      </w:pPr>
    </w:p>
    <w:p w14:paraId="00C19147" w14:textId="77777777" w:rsidR="00B2306E" w:rsidRDefault="00B2306E">
      <w:pPr>
        <w:rPr>
          <w:rFonts w:ascii="Times New Roman" w:hAnsi="Times New Roman"/>
          <w:color w:val="000000"/>
          <w:sz w:val="24"/>
          <w:szCs w:val="24"/>
        </w:rPr>
      </w:pPr>
      <w:r>
        <w:br w:type="page"/>
      </w:r>
    </w:p>
    <w:p w14:paraId="00C19148" w14:textId="77777777" w:rsidR="00A53AD6" w:rsidRDefault="00A53AD6">
      <w:pPr>
        <w:pStyle w:val="NormalText"/>
      </w:pPr>
      <w:r>
        <w:t xml:space="preserve">193) </w:t>
      </w:r>
      <w:proofErr w:type="spellStart"/>
      <w:r>
        <w:t>Fasheh</w:t>
      </w:r>
      <w:proofErr w:type="spellEnd"/>
      <w:r>
        <w:t xml:space="preserve"> Corporation's relevant range of activity is 7,000 units to 11,000 units. When it produces and sells 9,000 units, its average costs per unit are as follows:</w:t>
      </w:r>
    </w:p>
    <w:p w14:paraId="00C1914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600"/>
        <w:gridCol w:w="1000"/>
      </w:tblGrid>
      <w:tr w:rsidR="00A53AD6" w14:paraId="00C1914C" w14:textId="77777777">
        <w:tc>
          <w:tcPr>
            <w:tcW w:w="5760" w:type="dxa"/>
            <w:tcBorders>
              <w:top w:val="nil"/>
              <w:left w:val="nil"/>
              <w:bottom w:val="nil"/>
              <w:right w:val="nil"/>
            </w:tcBorders>
            <w:vAlign w:val="bottom"/>
          </w:tcPr>
          <w:p w14:paraId="00C1914A" w14:textId="77777777" w:rsidR="00A53AD6" w:rsidRDefault="00A53AD6">
            <w:pPr>
              <w:pStyle w:val="NormalText"/>
              <w:jc w:val="center"/>
            </w:pPr>
            <w:r>
              <w:t> </w:t>
            </w:r>
          </w:p>
        </w:tc>
        <w:tc>
          <w:tcPr>
            <w:tcW w:w="1600" w:type="dxa"/>
            <w:gridSpan w:val="2"/>
            <w:tcBorders>
              <w:top w:val="nil"/>
              <w:left w:val="nil"/>
              <w:bottom w:val="nil"/>
              <w:right w:val="nil"/>
            </w:tcBorders>
            <w:tcMar>
              <w:top w:w="0" w:type="dxa"/>
              <w:left w:w="0" w:type="dxa"/>
              <w:bottom w:w="0" w:type="dxa"/>
              <w:right w:w="0" w:type="dxa"/>
            </w:tcMar>
            <w:vAlign w:val="bottom"/>
          </w:tcPr>
          <w:p w14:paraId="00C1914B" w14:textId="77777777" w:rsidR="00A53AD6" w:rsidRDefault="00A53AD6">
            <w:pPr>
              <w:pStyle w:val="NormalText"/>
              <w:jc w:val="center"/>
            </w:pPr>
            <w:r>
              <w:t>Average Cost per Unit</w:t>
            </w:r>
          </w:p>
        </w:tc>
      </w:tr>
      <w:tr w:rsidR="00A53AD6" w14:paraId="00C19150" w14:textId="77777777">
        <w:tc>
          <w:tcPr>
            <w:tcW w:w="5760" w:type="dxa"/>
            <w:tcBorders>
              <w:top w:val="nil"/>
              <w:left w:val="nil"/>
              <w:bottom w:val="nil"/>
              <w:right w:val="nil"/>
            </w:tcBorders>
            <w:vAlign w:val="bottom"/>
          </w:tcPr>
          <w:p w14:paraId="00C1914D"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14E"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4F" w14:textId="77777777" w:rsidR="00A53AD6" w:rsidRDefault="00A53AD6">
            <w:pPr>
              <w:pStyle w:val="NormalText"/>
              <w:jc w:val="right"/>
            </w:pPr>
            <w:r>
              <w:t>5.50</w:t>
            </w:r>
          </w:p>
        </w:tc>
      </w:tr>
      <w:tr w:rsidR="00A53AD6" w14:paraId="00C19154" w14:textId="77777777">
        <w:tc>
          <w:tcPr>
            <w:tcW w:w="5760" w:type="dxa"/>
            <w:tcBorders>
              <w:top w:val="nil"/>
              <w:left w:val="nil"/>
              <w:bottom w:val="nil"/>
              <w:right w:val="nil"/>
            </w:tcBorders>
            <w:vAlign w:val="bottom"/>
          </w:tcPr>
          <w:p w14:paraId="00C19151"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152"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53" w14:textId="77777777" w:rsidR="00A53AD6" w:rsidRDefault="00A53AD6">
            <w:pPr>
              <w:pStyle w:val="NormalText"/>
              <w:jc w:val="right"/>
            </w:pPr>
            <w:r>
              <w:t>3.90</w:t>
            </w:r>
          </w:p>
        </w:tc>
      </w:tr>
      <w:tr w:rsidR="00A53AD6" w14:paraId="00C19158" w14:textId="77777777">
        <w:tc>
          <w:tcPr>
            <w:tcW w:w="5760" w:type="dxa"/>
            <w:tcBorders>
              <w:top w:val="nil"/>
              <w:left w:val="nil"/>
              <w:bottom w:val="nil"/>
              <w:right w:val="nil"/>
            </w:tcBorders>
            <w:vAlign w:val="bottom"/>
          </w:tcPr>
          <w:p w14:paraId="00C19155"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156"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57" w14:textId="77777777" w:rsidR="00A53AD6" w:rsidRDefault="00A53AD6">
            <w:pPr>
              <w:pStyle w:val="NormalText"/>
              <w:jc w:val="right"/>
            </w:pPr>
            <w:r>
              <w:t>1.30</w:t>
            </w:r>
          </w:p>
        </w:tc>
      </w:tr>
      <w:tr w:rsidR="00A53AD6" w14:paraId="00C1915C" w14:textId="77777777">
        <w:tc>
          <w:tcPr>
            <w:tcW w:w="5760" w:type="dxa"/>
            <w:tcBorders>
              <w:top w:val="nil"/>
              <w:left w:val="nil"/>
              <w:bottom w:val="nil"/>
              <w:right w:val="nil"/>
            </w:tcBorders>
            <w:vAlign w:val="bottom"/>
          </w:tcPr>
          <w:p w14:paraId="00C19159"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15A"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5B" w14:textId="77777777" w:rsidR="00A53AD6" w:rsidRDefault="00A53AD6">
            <w:pPr>
              <w:pStyle w:val="NormalText"/>
              <w:jc w:val="right"/>
            </w:pPr>
            <w:r>
              <w:t>13.50</w:t>
            </w:r>
          </w:p>
        </w:tc>
      </w:tr>
      <w:tr w:rsidR="00A53AD6" w14:paraId="00C19160" w14:textId="77777777">
        <w:tc>
          <w:tcPr>
            <w:tcW w:w="5760" w:type="dxa"/>
            <w:tcBorders>
              <w:top w:val="nil"/>
              <w:left w:val="nil"/>
              <w:bottom w:val="nil"/>
              <w:right w:val="nil"/>
            </w:tcBorders>
            <w:vAlign w:val="bottom"/>
          </w:tcPr>
          <w:p w14:paraId="00C1915D" w14:textId="77777777" w:rsidR="00A53AD6" w:rsidRDefault="00A53AD6">
            <w:pPr>
              <w:pStyle w:val="NormalText"/>
            </w:pPr>
            <w:r>
              <w:t>Fixed selling expense</w:t>
            </w:r>
          </w:p>
        </w:tc>
        <w:tc>
          <w:tcPr>
            <w:tcW w:w="600" w:type="dxa"/>
            <w:tcBorders>
              <w:top w:val="nil"/>
              <w:left w:val="nil"/>
              <w:bottom w:val="nil"/>
              <w:right w:val="nil"/>
            </w:tcBorders>
            <w:tcMar>
              <w:top w:w="0" w:type="dxa"/>
              <w:left w:w="0" w:type="dxa"/>
              <w:bottom w:w="0" w:type="dxa"/>
              <w:right w:w="0" w:type="dxa"/>
            </w:tcMar>
            <w:vAlign w:val="bottom"/>
          </w:tcPr>
          <w:p w14:paraId="00C1915E"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5F" w14:textId="77777777" w:rsidR="00A53AD6" w:rsidRDefault="00A53AD6">
            <w:pPr>
              <w:pStyle w:val="NormalText"/>
              <w:jc w:val="right"/>
            </w:pPr>
            <w:r>
              <w:t>2.25</w:t>
            </w:r>
          </w:p>
        </w:tc>
      </w:tr>
      <w:tr w:rsidR="00A53AD6" w14:paraId="00C19164" w14:textId="77777777">
        <w:tc>
          <w:tcPr>
            <w:tcW w:w="5760" w:type="dxa"/>
            <w:tcBorders>
              <w:top w:val="nil"/>
              <w:left w:val="nil"/>
              <w:bottom w:val="nil"/>
              <w:right w:val="nil"/>
            </w:tcBorders>
            <w:vAlign w:val="bottom"/>
          </w:tcPr>
          <w:p w14:paraId="00C19161" w14:textId="77777777" w:rsidR="00A53AD6" w:rsidRDefault="00A53AD6">
            <w:pPr>
              <w:pStyle w:val="NormalText"/>
            </w:pPr>
            <w:r>
              <w:t>Fixed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162"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63" w14:textId="77777777" w:rsidR="00A53AD6" w:rsidRDefault="00A53AD6">
            <w:pPr>
              <w:pStyle w:val="NormalText"/>
              <w:jc w:val="right"/>
            </w:pPr>
            <w:r>
              <w:t>1.80</w:t>
            </w:r>
          </w:p>
        </w:tc>
      </w:tr>
      <w:tr w:rsidR="00A53AD6" w14:paraId="00C19168" w14:textId="77777777">
        <w:tc>
          <w:tcPr>
            <w:tcW w:w="5760" w:type="dxa"/>
            <w:tcBorders>
              <w:top w:val="nil"/>
              <w:left w:val="nil"/>
              <w:bottom w:val="nil"/>
              <w:right w:val="nil"/>
            </w:tcBorders>
            <w:shd w:val="clear" w:color="auto" w:fill="FFFFFF"/>
            <w:vAlign w:val="bottom"/>
          </w:tcPr>
          <w:p w14:paraId="00C19165"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166"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67" w14:textId="77777777" w:rsidR="00A53AD6" w:rsidRDefault="00A53AD6">
            <w:pPr>
              <w:pStyle w:val="NormalText"/>
              <w:jc w:val="right"/>
            </w:pPr>
            <w:r>
              <w:t>0.50</w:t>
            </w:r>
          </w:p>
        </w:tc>
      </w:tr>
      <w:tr w:rsidR="00A53AD6" w14:paraId="00C1916C" w14:textId="77777777">
        <w:tc>
          <w:tcPr>
            <w:tcW w:w="5760" w:type="dxa"/>
            <w:tcBorders>
              <w:top w:val="nil"/>
              <w:left w:val="nil"/>
              <w:bottom w:val="nil"/>
              <w:right w:val="nil"/>
            </w:tcBorders>
            <w:vAlign w:val="bottom"/>
          </w:tcPr>
          <w:p w14:paraId="00C19169"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16A" w14:textId="77777777"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14:paraId="00C1916B" w14:textId="77777777" w:rsidR="00A53AD6" w:rsidRDefault="00A53AD6">
            <w:pPr>
              <w:pStyle w:val="NormalText"/>
              <w:jc w:val="right"/>
            </w:pPr>
            <w:r>
              <w:t>0.45</w:t>
            </w:r>
          </w:p>
        </w:tc>
      </w:tr>
    </w:tbl>
    <w:p w14:paraId="00C1916D" w14:textId="77777777" w:rsidR="00A53AD6" w:rsidRDefault="00A53AD6">
      <w:pPr>
        <w:pStyle w:val="NormalText"/>
      </w:pPr>
    </w:p>
    <w:p w14:paraId="00C1916E" w14:textId="77777777" w:rsidR="00A53AD6" w:rsidRDefault="00A53AD6">
      <w:pPr>
        <w:pStyle w:val="NormalText"/>
      </w:pPr>
      <w:r>
        <w:t>If 10,000 units are produced, the total amount of manufacturing overhead cost is closest to:</w:t>
      </w:r>
    </w:p>
    <w:p w14:paraId="00C1916F" w14:textId="77777777" w:rsidR="00A53AD6" w:rsidRDefault="00A53AD6">
      <w:pPr>
        <w:pStyle w:val="NormalText"/>
      </w:pPr>
      <w:r>
        <w:t>A) $180,500</w:t>
      </w:r>
    </w:p>
    <w:p w14:paraId="00C19170" w14:textId="77777777" w:rsidR="00A53AD6" w:rsidRDefault="00A53AD6">
      <w:pPr>
        <w:pStyle w:val="NormalText"/>
      </w:pPr>
      <w:r>
        <w:t>B) $134,500</w:t>
      </w:r>
    </w:p>
    <w:p w14:paraId="00C19171" w14:textId="77777777" w:rsidR="00A53AD6" w:rsidRDefault="00A53AD6">
      <w:pPr>
        <w:pStyle w:val="NormalText"/>
      </w:pPr>
      <w:r>
        <w:t>C) $157,500</w:t>
      </w:r>
    </w:p>
    <w:p w14:paraId="00C19172" w14:textId="77777777" w:rsidR="00A53AD6" w:rsidRDefault="00A53AD6">
      <w:pPr>
        <w:pStyle w:val="NormalText"/>
      </w:pPr>
      <w:r>
        <w:t>D) $146,000</w:t>
      </w:r>
    </w:p>
    <w:p w14:paraId="00C19173" w14:textId="77777777" w:rsidR="003C39DD" w:rsidRDefault="003C39DD">
      <w:pPr>
        <w:pStyle w:val="NormalText"/>
      </w:pPr>
    </w:p>
    <w:p w14:paraId="00C19174" w14:textId="77777777" w:rsidR="00A53AD6" w:rsidRDefault="003C39DD">
      <w:pPr>
        <w:pStyle w:val="NormalText"/>
      </w:pPr>
      <w:r>
        <w:t>Answer:</w:t>
      </w:r>
      <w:r w:rsidR="00A53AD6">
        <w:t xml:space="preserve">  B</w:t>
      </w:r>
    </w:p>
    <w:p w14:paraId="00C19175"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940"/>
      </w:tblGrid>
      <w:tr w:rsidR="00A53AD6" w14:paraId="00C19179" w14:textId="77777777">
        <w:tc>
          <w:tcPr>
            <w:tcW w:w="5480" w:type="dxa"/>
            <w:tcBorders>
              <w:top w:val="nil"/>
              <w:left w:val="nil"/>
              <w:bottom w:val="nil"/>
              <w:right w:val="nil"/>
            </w:tcBorders>
            <w:vAlign w:val="bottom"/>
          </w:tcPr>
          <w:p w14:paraId="00C19176"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177" w14:textId="77777777" w:rsidR="00A53AD6" w:rsidRDefault="00A53AD6">
            <w:pPr>
              <w:pStyle w:val="NormalText"/>
              <w:jc w:val="center"/>
            </w:pPr>
            <w:r>
              <w:t> </w:t>
            </w:r>
          </w:p>
        </w:tc>
        <w:tc>
          <w:tcPr>
            <w:tcW w:w="940" w:type="dxa"/>
            <w:tcBorders>
              <w:top w:val="nil"/>
              <w:left w:val="nil"/>
              <w:bottom w:val="nil"/>
              <w:right w:val="nil"/>
            </w:tcBorders>
            <w:tcMar>
              <w:top w:w="0" w:type="dxa"/>
              <w:left w:w="0" w:type="dxa"/>
              <w:bottom w:w="0" w:type="dxa"/>
              <w:right w:w="0" w:type="dxa"/>
            </w:tcMar>
            <w:vAlign w:val="bottom"/>
          </w:tcPr>
          <w:p w14:paraId="00C19178" w14:textId="77777777" w:rsidR="00A53AD6" w:rsidRDefault="00A53AD6">
            <w:pPr>
              <w:pStyle w:val="NormalText"/>
              <w:jc w:val="center"/>
            </w:pPr>
            <w:r>
              <w:t> </w:t>
            </w:r>
          </w:p>
        </w:tc>
      </w:tr>
      <w:tr w:rsidR="00A53AD6" w14:paraId="00C1917E" w14:textId="77777777">
        <w:tc>
          <w:tcPr>
            <w:tcW w:w="5480" w:type="dxa"/>
            <w:tcBorders>
              <w:top w:val="nil"/>
              <w:left w:val="nil"/>
              <w:bottom w:val="nil"/>
              <w:right w:val="nil"/>
            </w:tcBorders>
            <w:shd w:val="clear" w:color="auto" w:fill="FFFFFF"/>
            <w:vAlign w:val="bottom"/>
          </w:tcPr>
          <w:p w14:paraId="00C1917A" w14:textId="77777777" w:rsidR="00A53AD6" w:rsidRDefault="00A53AD6">
            <w:pPr>
              <w:pStyle w:val="NormalText"/>
            </w:pPr>
            <w:r>
              <w:t>Total variable manufacturing overhead cost</w:t>
            </w:r>
          </w:p>
          <w:p w14:paraId="00C1917B" w14:textId="77777777" w:rsidR="00A53AD6" w:rsidRDefault="00A53AD6">
            <w:pPr>
              <w:pStyle w:val="NormalText"/>
            </w:pPr>
            <w:r>
              <w:t>($1.30 per unit × 10,000 units)</w:t>
            </w:r>
          </w:p>
        </w:tc>
        <w:tc>
          <w:tcPr>
            <w:tcW w:w="280" w:type="dxa"/>
            <w:tcBorders>
              <w:top w:val="nil"/>
              <w:left w:val="nil"/>
              <w:bottom w:val="nil"/>
              <w:right w:val="nil"/>
            </w:tcBorders>
            <w:tcMar>
              <w:top w:w="0" w:type="dxa"/>
              <w:left w:w="0" w:type="dxa"/>
              <w:bottom w:w="0" w:type="dxa"/>
              <w:right w:w="0" w:type="dxa"/>
            </w:tcMar>
            <w:vAlign w:val="bottom"/>
          </w:tcPr>
          <w:p w14:paraId="00C1917C"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17D" w14:textId="77777777" w:rsidR="00A53AD6" w:rsidRDefault="00A53AD6">
            <w:pPr>
              <w:pStyle w:val="NormalText"/>
              <w:jc w:val="right"/>
            </w:pPr>
            <w:r>
              <w:t>13,000</w:t>
            </w:r>
          </w:p>
        </w:tc>
      </w:tr>
      <w:tr w:rsidR="00A53AD6" w14:paraId="00C19183" w14:textId="77777777">
        <w:tc>
          <w:tcPr>
            <w:tcW w:w="5480" w:type="dxa"/>
            <w:tcBorders>
              <w:top w:val="nil"/>
              <w:left w:val="nil"/>
              <w:bottom w:val="nil"/>
              <w:right w:val="nil"/>
            </w:tcBorders>
            <w:vAlign w:val="bottom"/>
          </w:tcPr>
          <w:p w14:paraId="00C1917F" w14:textId="77777777" w:rsidR="00A53AD6" w:rsidRDefault="00A53AD6">
            <w:pPr>
              <w:pStyle w:val="NormalText"/>
            </w:pPr>
            <w:r>
              <w:t>Total fixed manufacturing overhead cost</w:t>
            </w:r>
          </w:p>
          <w:p w14:paraId="00C19180" w14:textId="77777777" w:rsidR="00A53AD6" w:rsidRDefault="00A53AD6">
            <w:pPr>
              <w:pStyle w:val="NormalText"/>
            </w:pPr>
            <w:r>
              <w:t>($13.50 per unit × 9,000 units*)</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181"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182" w14:textId="77777777" w:rsidR="00A53AD6" w:rsidRDefault="00A53AD6">
            <w:pPr>
              <w:pStyle w:val="NormalText"/>
              <w:jc w:val="right"/>
            </w:pPr>
            <w:r>
              <w:t>121,500</w:t>
            </w:r>
          </w:p>
        </w:tc>
      </w:tr>
      <w:tr w:rsidR="00A53AD6" w14:paraId="00C19187" w14:textId="77777777">
        <w:tc>
          <w:tcPr>
            <w:tcW w:w="5480" w:type="dxa"/>
            <w:tcBorders>
              <w:top w:val="nil"/>
              <w:left w:val="nil"/>
              <w:bottom w:val="nil"/>
              <w:right w:val="nil"/>
            </w:tcBorders>
            <w:vAlign w:val="bottom"/>
          </w:tcPr>
          <w:p w14:paraId="00C19184" w14:textId="77777777" w:rsidR="00A53AD6" w:rsidRDefault="00A53AD6">
            <w:pPr>
              <w:pStyle w:val="NormalText"/>
            </w:pPr>
            <w:r>
              <w:t>Total manufacturing overhead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185"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9186" w14:textId="77777777" w:rsidR="00A53AD6" w:rsidRDefault="00A53AD6">
            <w:pPr>
              <w:pStyle w:val="NormalText"/>
              <w:jc w:val="right"/>
            </w:pPr>
            <w:r>
              <w:t>134,500</w:t>
            </w:r>
          </w:p>
        </w:tc>
      </w:tr>
    </w:tbl>
    <w:p w14:paraId="00C19188" w14:textId="77777777" w:rsidR="00A53AD6" w:rsidRDefault="00A53AD6">
      <w:pPr>
        <w:pStyle w:val="NormalText"/>
      </w:pPr>
    </w:p>
    <w:p w14:paraId="00C19189" w14:textId="77777777" w:rsidR="00A53AD6" w:rsidRDefault="00A53AD6">
      <w:pPr>
        <w:pStyle w:val="NormalText"/>
      </w:pPr>
      <w:r>
        <w:t>*The average fixed manufacturing overhead cost per unit was determined by dividing the total fixed manufacturing overhead cost by 9,000 units.</w:t>
      </w:r>
    </w:p>
    <w:p w14:paraId="00C1918A" w14:textId="77777777" w:rsidR="00A53AD6" w:rsidRDefault="003C39DD">
      <w:pPr>
        <w:pStyle w:val="NormalText"/>
      </w:pPr>
      <w:r>
        <w:t>Difficulty: 2 Medium</w:t>
      </w:r>
    </w:p>
    <w:p w14:paraId="00C1918B" w14:textId="77777777" w:rsidR="00A53AD6" w:rsidRDefault="00A53AD6">
      <w:pPr>
        <w:pStyle w:val="NormalText"/>
      </w:pPr>
      <w:r>
        <w:t>Topic:  Cost Classifications for Manufacturing Companies; Cost Classifications for Preparing Financial Statements</w:t>
      </w:r>
    </w:p>
    <w:p w14:paraId="00C1918C" w14:textId="77777777" w:rsidR="00A53AD6" w:rsidRDefault="00A53AD6">
      <w:pPr>
        <w:pStyle w:val="NormalText"/>
      </w:pPr>
      <w:r>
        <w:t>Learning Objective:  01-02 Identify and give examples of each of the three basic manufacturing cost categories.; 01-04 Understand cost classifications used to predict cost behavior: variable costs, fixed costs, and mixed costs.</w:t>
      </w:r>
    </w:p>
    <w:p w14:paraId="00C1918D" w14:textId="77777777" w:rsidR="00A53AD6" w:rsidRDefault="00A53AD6">
      <w:pPr>
        <w:pStyle w:val="NormalText"/>
      </w:pPr>
      <w:r>
        <w:t>Bloom's:  Apply</w:t>
      </w:r>
    </w:p>
    <w:p w14:paraId="00C1918E" w14:textId="77777777" w:rsidR="00A53AD6" w:rsidRDefault="00A53AD6">
      <w:pPr>
        <w:pStyle w:val="NormalText"/>
      </w:pPr>
      <w:r>
        <w:t>AACSB:  Analytical Thinking</w:t>
      </w:r>
    </w:p>
    <w:p w14:paraId="00C1918F" w14:textId="77777777" w:rsidR="00A53AD6" w:rsidRDefault="00A53AD6">
      <w:pPr>
        <w:pStyle w:val="NormalText"/>
      </w:pPr>
      <w:r>
        <w:t>AICPA:  BB Critical Thinking; FN Measurement</w:t>
      </w:r>
    </w:p>
    <w:p w14:paraId="00C19190" w14:textId="77777777" w:rsidR="00A53AD6" w:rsidRDefault="00A53AD6">
      <w:pPr>
        <w:pStyle w:val="NormalText"/>
      </w:pPr>
    </w:p>
    <w:p w14:paraId="00C19191" w14:textId="77777777" w:rsidR="00B2306E" w:rsidRDefault="00B2306E">
      <w:pPr>
        <w:rPr>
          <w:rFonts w:ascii="Times New Roman" w:hAnsi="Times New Roman"/>
          <w:color w:val="000000"/>
          <w:sz w:val="24"/>
          <w:szCs w:val="24"/>
        </w:rPr>
      </w:pPr>
      <w:r>
        <w:br w:type="page"/>
      </w:r>
    </w:p>
    <w:p w14:paraId="00C19192" w14:textId="77777777" w:rsidR="00A53AD6" w:rsidRDefault="00A53AD6">
      <w:pPr>
        <w:pStyle w:val="NormalText"/>
      </w:pPr>
      <w:r>
        <w:t>194) Rhome Corporation's relevant range of activity is 2,000 units to 6,000 units. When it produces and sells 4,000 units, its average costs per unit are as follows:</w:t>
      </w:r>
    </w:p>
    <w:p w14:paraId="00C1919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14:paraId="00C19196" w14:textId="77777777">
        <w:tc>
          <w:tcPr>
            <w:tcW w:w="5760" w:type="dxa"/>
            <w:tcBorders>
              <w:top w:val="nil"/>
              <w:left w:val="nil"/>
              <w:bottom w:val="nil"/>
              <w:right w:val="nil"/>
            </w:tcBorders>
            <w:vAlign w:val="bottom"/>
          </w:tcPr>
          <w:p w14:paraId="00C19194"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9195" w14:textId="77777777" w:rsidR="00A53AD6" w:rsidRDefault="00A53AD6">
            <w:pPr>
              <w:pStyle w:val="NormalText"/>
              <w:jc w:val="center"/>
            </w:pPr>
            <w:r>
              <w:t>Average Cost per Unit</w:t>
            </w:r>
          </w:p>
        </w:tc>
      </w:tr>
      <w:tr w:rsidR="00A53AD6" w14:paraId="00C1919A" w14:textId="77777777">
        <w:tc>
          <w:tcPr>
            <w:tcW w:w="5760" w:type="dxa"/>
            <w:tcBorders>
              <w:top w:val="nil"/>
              <w:left w:val="nil"/>
              <w:bottom w:val="nil"/>
              <w:right w:val="nil"/>
            </w:tcBorders>
            <w:shd w:val="clear" w:color="auto" w:fill="FFFFFF"/>
            <w:vAlign w:val="bottom"/>
          </w:tcPr>
          <w:p w14:paraId="00C19197"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919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99" w14:textId="77777777" w:rsidR="00A53AD6" w:rsidRDefault="00A53AD6">
            <w:pPr>
              <w:pStyle w:val="NormalText"/>
              <w:jc w:val="right"/>
            </w:pPr>
            <w:r>
              <w:t>5.40</w:t>
            </w:r>
          </w:p>
        </w:tc>
      </w:tr>
      <w:tr w:rsidR="00A53AD6" w14:paraId="00C1919E" w14:textId="77777777">
        <w:tc>
          <w:tcPr>
            <w:tcW w:w="5760" w:type="dxa"/>
            <w:tcBorders>
              <w:top w:val="nil"/>
              <w:left w:val="nil"/>
              <w:bottom w:val="nil"/>
              <w:right w:val="nil"/>
            </w:tcBorders>
            <w:vAlign w:val="bottom"/>
          </w:tcPr>
          <w:p w14:paraId="00C1919B"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919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9D" w14:textId="77777777" w:rsidR="00A53AD6" w:rsidRDefault="00A53AD6">
            <w:pPr>
              <w:pStyle w:val="NormalText"/>
              <w:jc w:val="right"/>
            </w:pPr>
            <w:r>
              <w:t>3.55</w:t>
            </w:r>
          </w:p>
        </w:tc>
      </w:tr>
      <w:tr w:rsidR="00A53AD6" w14:paraId="00C191A2" w14:textId="77777777">
        <w:tc>
          <w:tcPr>
            <w:tcW w:w="5760" w:type="dxa"/>
            <w:tcBorders>
              <w:top w:val="nil"/>
              <w:left w:val="nil"/>
              <w:bottom w:val="nil"/>
              <w:right w:val="nil"/>
            </w:tcBorders>
            <w:vAlign w:val="bottom"/>
          </w:tcPr>
          <w:p w14:paraId="00C1919F"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91A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A1" w14:textId="77777777" w:rsidR="00A53AD6" w:rsidRDefault="00A53AD6">
            <w:pPr>
              <w:pStyle w:val="NormalText"/>
              <w:jc w:val="right"/>
            </w:pPr>
            <w:r>
              <w:t>1.70</w:t>
            </w:r>
          </w:p>
        </w:tc>
      </w:tr>
      <w:tr w:rsidR="00A53AD6" w14:paraId="00C191A6" w14:textId="77777777">
        <w:tc>
          <w:tcPr>
            <w:tcW w:w="5760" w:type="dxa"/>
            <w:tcBorders>
              <w:top w:val="nil"/>
              <w:left w:val="nil"/>
              <w:bottom w:val="nil"/>
              <w:right w:val="nil"/>
            </w:tcBorders>
            <w:vAlign w:val="bottom"/>
          </w:tcPr>
          <w:p w14:paraId="00C191A3"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91A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A5" w14:textId="77777777" w:rsidR="00A53AD6" w:rsidRDefault="00A53AD6">
            <w:pPr>
              <w:pStyle w:val="NormalText"/>
              <w:jc w:val="right"/>
            </w:pPr>
            <w:r>
              <w:t>3.00</w:t>
            </w:r>
          </w:p>
        </w:tc>
      </w:tr>
      <w:tr w:rsidR="00A53AD6" w14:paraId="00C191AA" w14:textId="77777777">
        <w:tc>
          <w:tcPr>
            <w:tcW w:w="5760" w:type="dxa"/>
            <w:tcBorders>
              <w:top w:val="nil"/>
              <w:left w:val="nil"/>
              <w:bottom w:val="nil"/>
              <w:right w:val="nil"/>
            </w:tcBorders>
            <w:vAlign w:val="bottom"/>
          </w:tcPr>
          <w:p w14:paraId="00C191A7"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91A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A9" w14:textId="77777777" w:rsidR="00A53AD6" w:rsidRDefault="00A53AD6">
            <w:pPr>
              <w:pStyle w:val="NormalText"/>
              <w:jc w:val="right"/>
            </w:pPr>
            <w:r>
              <w:t>0.60</w:t>
            </w:r>
          </w:p>
        </w:tc>
      </w:tr>
      <w:tr w:rsidR="00A53AD6" w14:paraId="00C191AE" w14:textId="77777777">
        <w:tc>
          <w:tcPr>
            <w:tcW w:w="5760" w:type="dxa"/>
            <w:tcBorders>
              <w:top w:val="nil"/>
              <w:left w:val="nil"/>
              <w:bottom w:val="nil"/>
              <w:right w:val="nil"/>
            </w:tcBorders>
            <w:vAlign w:val="bottom"/>
          </w:tcPr>
          <w:p w14:paraId="00C191AB"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91A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AD" w14:textId="77777777" w:rsidR="00A53AD6" w:rsidRDefault="00A53AD6">
            <w:pPr>
              <w:pStyle w:val="NormalText"/>
              <w:jc w:val="right"/>
            </w:pPr>
            <w:r>
              <w:t>0.40</w:t>
            </w:r>
          </w:p>
        </w:tc>
      </w:tr>
      <w:tr w:rsidR="00A53AD6" w14:paraId="00C191B2" w14:textId="77777777">
        <w:tc>
          <w:tcPr>
            <w:tcW w:w="5760" w:type="dxa"/>
            <w:tcBorders>
              <w:top w:val="nil"/>
              <w:left w:val="nil"/>
              <w:bottom w:val="nil"/>
              <w:right w:val="nil"/>
            </w:tcBorders>
            <w:vAlign w:val="bottom"/>
          </w:tcPr>
          <w:p w14:paraId="00C191AF"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91B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B1" w14:textId="77777777" w:rsidR="00A53AD6" w:rsidRDefault="00A53AD6">
            <w:pPr>
              <w:pStyle w:val="NormalText"/>
              <w:jc w:val="right"/>
            </w:pPr>
            <w:r>
              <w:t>1.00</w:t>
            </w:r>
          </w:p>
        </w:tc>
      </w:tr>
      <w:tr w:rsidR="00A53AD6" w14:paraId="00C191B6" w14:textId="77777777">
        <w:tc>
          <w:tcPr>
            <w:tcW w:w="5760" w:type="dxa"/>
            <w:tcBorders>
              <w:top w:val="nil"/>
              <w:left w:val="nil"/>
              <w:bottom w:val="nil"/>
              <w:right w:val="nil"/>
            </w:tcBorders>
            <w:vAlign w:val="bottom"/>
          </w:tcPr>
          <w:p w14:paraId="00C191B3"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91B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B5" w14:textId="77777777" w:rsidR="00A53AD6" w:rsidRDefault="00A53AD6">
            <w:pPr>
              <w:pStyle w:val="NormalText"/>
              <w:jc w:val="right"/>
            </w:pPr>
            <w:r>
              <w:t>0.40</w:t>
            </w:r>
          </w:p>
        </w:tc>
      </w:tr>
    </w:tbl>
    <w:p w14:paraId="00C191B7" w14:textId="77777777" w:rsidR="00A53AD6" w:rsidRDefault="00A53AD6">
      <w:pPr>
        <w:pStyle w:val="NormalText"/>
      </w:pPr>
    </w:p>
    <w:p w14:paraId="00C191B8" w14:textId="77777777" w:rsidR="00A53AD6" w:rsidRDefault="00A53AD6">
      <w:pPr>
        <w:pStyle w:val="NormalText"/>
      </w:pPr>
      <w:r>
        <w:t>If 5,000 units are sold, the variable cost per unit sold is closest to:</w:t>
      </w:r>
    </w:p>
    <w:p w14:paraId="00C191B9" w14:textId="77777777" w:rsidR="00A53AD6" w:rsidRDefault="00A53AD6">
      <w:pPr>
        <w:pStyle w:val="NormalText"/>
      </w:pPr>
      <w:r>
        <w:t>A) $13.65</w:t>
      </w:r>
    </w:p>
    <w:p w14:paraId="00C191BA" w14:textId="77777777" w:rsidR="00A53AD6" w:rsidRDefault="00A53AD6">
      <w:pPr>
        <w:pStyle w:val="NormalText"/>
      </w:pPr>
      <w:r>
        <w:t>B) $10.65</w:t>
      </w:r>
    </w:p>
    <w:p w14:paraId="00C191BB" w14:textId="77777777" w:rsidR="00A53AD6" w:rsidRDefault="00A53AD6">
      <w:pPr>
        <w:pStyle w:val="NormalText"/>
      </w:pPr>
      <w:r>
        <w:t>C) $16.05</w:t>
      </w:r>
    </w:p>
    <w:p w14:paraId="00C191BC" w14:textId="77777777" w:rsidR="00A53AD6" w:rsidRDefault="00A53AD6">
      <w:pPr>
        <w:pStyle w:val="NormalText"/>
      </w:pPr>
      <w:r>
        <w:t>D) $12.05</w:t>
      </w:r>
    </w:p>
    <w:p w14:paraId="00C191BD" w14:textId="77777777" w:rsidR="003C39DD" w:rsidRDefault="003C39DD">
      <w:pPr>
        <w:pStyle w:val="NormalText"/>
      </w:pPr>
    </w:p>
    <w:p w14:paraId="00C191BE" w14:textId="77777777" w:rsidR="00A53AD6" w:rsidRDefault="003C39DD">
      <w:pPr>
        <w:pStyle w:val="NormalText"/>
      </w:pPr>
      <w:r>
        <w:t>Answer:</w:t>
      </w:r>
      <w:r w:rsidR="00A53AD6">
        <w:t xml:space="preserve">  D</w:t>
      </w:r>
    </w:p>
    <w:p w14:paraId="00C191BF"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91C3" w14:textId="77777777">
        <w:tc>
          <w:tcPr>
            <w:tcW w:w="5480" w:type="dxa"/>
            <w:tcBorders>
              <w:top w:val="nil"/>
              <w:left w:val="nil"/>
              <w:bottom w:val="nil"/>
              <w:right w:val="nil"/>
            </w:tcBorders>
            <w:vAlign w:val="bottom"/>
          </w:tcPr>
          <w:p w14:paraId="00C191C0"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1C1" w14:textId="77777777" w:rsidR="00A53AD6" w:rsidRDefault="00A53AD6">
            <w:pPr>
              <w:pStyle w:val="NormalText"/>
              <w:jc w:val="center"/>
            </w:pPr>
            <w:r>
              <w:t> </w:t>
            </w:r>
          </w:p>
        </w:tc>
        <w:tc>
          <w:tcPr>
            <w:tcW w:w="700" w:type="dxa"/>
            <w:tcBorders>
              <w:top w:val="nil"/>
              <w:left w:val="nil"/>
              <w:bottom w:val="nil"/>
              <w:right w:val="nil"/>
            </w:tcBorders>
            <w:tcMar>
              <w:top w:w="0" w:type="dxa"/>
              <w:left w:w="0" w:type="dxa"/>
              <w:bottom w:w="0" w:type="dxa"/>
              <w:right w:w="0" w:type="dxa"/>
            </w:tcMar>
            <w:vAlign w:val="bottom"/>
          </w:tcPr>
          <w:p w14:paraId="00C191C2" w14:textId="77777777" w:rsidR="00A53AD6" w:rsidRDefault="00A53AD6">
            <w:pPr>
              <w:pStyle w:val="NormalText"/>
              <w:jc w:val="center"/>
            </w:pPr>
            <w:r>
              <w:t> </w:t>
            </w:r>
          </w:p>
        </w:tc>
      </w:tr>
      <w:tr w:rsidR="00A53AD6" w14:paraId="00C191C7" w14:textId="77777777">
        <w:tc>
          <w:tcPr>
            <w:tcW w:w="5480" w:type="dxa"/>
            <w:tcBorders>
              <w:top w:val="nil"/>
              <w:left w:val="nil"/>
              <w:bottom w:val="nil"/>
              <w:right w:val="nil"/>
            </w:tcBorders>
            <w:shd w:val="clear" w:color="auto" w:fill="FFFFFF"/>
            <w:vAlign w:val="bottom"/>
          </w:tcPr>
          <w:p w14:paraId="00C191C4"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1C5"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1C6" w14:textId="77777777" w:rsidR="00A53AD6" w:rsidRDefault="00A53AD6">
            <w:pPr>
              <w:pStyle w:val="NormalText"/>
              <w:jc w:val="right"/>
            </w:pPr>
            <w:r>
              <w:t>5.40</w:t>
            </w:r>
          </w:p>
        </w:tc>
      </w:tr>
      <w:tr w:rsidR="00A53AD6" w14:paraId="00C191CB" w14:textId="77777777">
        <w:tc>
          <w:tcPr>
            <w:tcW w:w="5480" w:type="dxa"/>
            <w:tcBorders>
              <w:top w:val="nil"/>
              <w:left w:val="nil"/>
              <w:bottom w:val="nil"/>
              <w:right w:val="nil"/>
            </w:tcBorders>
            <w:vAlign w:val="bottom"/>
          </w:tcPr>
          <w:p w14:paraId="00C191C8"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1C9"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1CA" w14:textId="77777777" w:rsidR="00A53AD6" w:rsidRDefault="00A53AD6">
            <w:pPr>
              <w:pStyle w:val="NormalText"/>
              <w:jc w:val="right"/>
            </w:pPr>
            <w:r>
              <w:t>3.55</w:t>
            </w:r>
          </w:p>
        </w:tc>
      </w:tr>
      <w:tr w:rsidR="00A53AD6" w14:paraId="00C191CF" w14:textId="77777777">
        <w:tc>
          <w:tcPr>
            <w:tcW w:w="5480" w:type="dxa"/>
            <w:tcBorders>
              <w:top w:val="nil"/>
              <w:left w:val="nil"/>
              <w:bottom w:val="nil"/>
              <w:right w:val="nil"/>
            </w:tcBorders>
            <w:vAlign w:val="bottom"/>
          </w:tcPr>
          <w:p w14:paraId="00C191CC"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91CD"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1CE" w14:textId="77777777" w:rsidR="00A53AD6" w:rsidRDefault="00A53AD6">
            <w:pPr>
              <w:pStyle w:val="NormalText"/>
              <w:jc w:val="right"/>
            </w:pPr>
            <w:r>
              <w:t>1.70</w:t>
            </w:r>
          </w:p>
        </w:tc>
      </w:tr>
      <w:tr w:rsidR="00A53AD6" w14:paraId="00C191D3" w14:textId="77777777">
        <w:tc>
          <w:tcPr>
            <w:tcW w:w="5480" w:type="dxa"/>
            <w:tcBorders>
              <w:top w:val="nil"/>
              <w:left w:val="nil"/>
              <w:bottom w:val="nil"/>
              <w:right w:val="nil"/>
            </w:tcBorders>
            <w:vAlign w:val="bottom"/>
          </w:tcPr>
          <w:p w14:paraId="00C191D0"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1D1"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1D2" w14:textId="77777777" w:rsidR="00A53AD6" w:rsidRDefault="00A53AD6">
            <w:pPr>
              <w:pStyle w:val="NormalText"/>
              <w:jc w:val="right"/>
            </w:pPr>
            <w:r>
              <w:t>1.00</w:t>
            </w:r>
          </w:p>
        </w:tc>
      </w:tr>
      <w:tr w:rsidR="00A53AD6" w14:paraId="00C191D7" w14:textId="77777777">
        <w:tc>
          <w:tcPr>
            <w:tcW w:w="5480" w:type="dxa"/>
            <w:tcBorders>
              <w:top w:val="nil"/>
              <w:left w:val="nil"/>
              <w:bottom w:val="nil"/>
              <w:right w:val="nil"/>
            </w:tcBorders>
            <w:vAlign w:val="bottom"/>
          </w:tcPr>
          <w:p w14:paraId="00C191D4"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1D5"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91D6" w14:textId="77777777" w:rsidR="00A53AD6" w:rsidRDefault="00A53AD6">
            <w:pPr>
              <w:pStyle w:val="NormalText"/>
              <w:jc w:val="right"/>
            </w:pPr>
            <w:r>
              <w:t>0.40</w:t>
            </w:r>
          </w:p>
        </w:tc>
      </w:tr>
      <w:tr w:rsidR="00A53AD6" w14:paraId="00C191DB" w14:textId="77777777">
        <w:tc>
          <w:tcPr>
            <w:tcW w:w="5480" w:type="dxa"/>
            <w:tcBorders>
              <w:top w:val="nil"/>
              <w:left w:val="nil"/>
              <w:bottom w:val="nil"/>
              <w:right w:val="nil"/>
            </w:tcBorders>
            <w:vAlign w:val="bottom"/>
          </w:tcPr>
          <w:p w14:paraId="00C191D8"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1D9"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91DA" w14:textId="77777777" w:rsidR="00A53AD6" w:rsidRDefault="00A53AD6">
            <w:pPr>
              <w:pStyle w:val="NormalText"/>
              <w:jc w:val="right"/>
            </w:pPr>
            <w:r>
              <w:t>12.05</w:t>
            </w:r>
          </w:p>
        </w:tc>
      </w:tr>
    </w:tbl>
    <w:p w14:paraId="00C191DC" w14:textId="77777777" w:rsidR="00A53AD6" w:rsidRDefault="00A53AD6">
      <w:pPr>
        <w:pStyle w:val="NormalText"/>
      </w:pPr>
    </w:p>
    <w:p w14:paraId="00C191DD" w14:textId="77777777" w:rsidR="00A53AD6" w:rsidRDefault="003C39DD">
      <w:pPr>
        <w:pStyle w:val="NormalText"/>
      </w:pPr>
      <w:r>
        <w:t>Difficulty: 1 Easy</w:t>
      </w:r>
    </w:p>
    <w:p w14:paraId="00C191DE" w14:textId="77777777" w:rsidR="00A53AD6" w:rsidRDefault="00A53AD6">
      <w:pPr>
        <w:pStyle w:val="NormalText"/>
      </w:pPr>
      <w:r>
        <w:t>Topic:  Cost Classifications for Predicting Cost Behavior</w:t>
      </w:r>
    </w:p>
    <w:p w14:paraId="00C191DF" w14:textId="77777777" w:rsidR="00A53AD6" w:rsidRDefault="00A53AD6">
      <w:pPr>
        <w:pStyle w:val="NormalText"/>
      </w:pPr>
      <w:r>
        <w:t>Learning Objective:  01-04 Understand cost classifications used to predict cost behavior: variable costs, fixed costs, and mixed costs.</w:t>
      </w:r>
    </w:p>
    <w:p w14:paraId="00C191E0" w14:textId="77777777" w:rsidR="00A53AD6" w:rsidRDefault="00A53AD6">
      <w:pPr>
        <w:pStyle w:val="NormalText"/>
      </w:pPr>
      <w:r>
        <w:t>Bloom's:  Apply</w:t>
      </w:r>
    </w:p>
    <w:p w14:paraId="00C191E1" w14:textId="77777777" w:rsidR="00A53AD6" w:rsidRDefault="00A53AD6">
      <w:pPr>
        <w:pStyle w:val="NormalText"/>
      </w:pPr>
      <w:r>
        <w:t>AACSB:  Analytical Thinking</w:t>
      </w:r>
    </w:p>
    <w:p w14:paraId="00C191E2" w14:textId="77777777" w:rsidR="00A53AD6" w:rsidRDefault="00A53AD6">
      <w:pPr>
        <w:pStyle w:val="NormalText"/>
      </w:pPr>
      <w:r>
        <w:t>AICPA:  BB Critical Thinking; FN Measurement</w:t>
      </w:r>
    </w:p>
    <w:p w14:paraId="00C191E3" w14:textId="77777777" w:rsidR="00A53AD6" w:rsidRDefault="00A53AD6">
      <w:pPr>
        <w:pStyle w:val="NormalText"/>
      </w:pPr>
    </w:p>
    <w:p w14:paraId="00C191E4" w14:textId="77777777" w:rsidR="00B2306E" w:rsidRDefault="00B2306E">
      <w:pPr>
        <w:rPr>
          <w:rFonts w:ascii="Times New Roman" w:hAnsi="Times New Roman"/>
          <w:color w:val="000000"/>
          <w:sz w:val="24"/>
          <w:szCs w:val="24"/>
        </w:rPr>
      </w:pPr>
      <w:r>
        <w:br w:type="page"/>
      </w:r>
    </w:p>
    <w:p w14:paraId="00C191E5" w14:textId="77777777" w:rsidR="00A53AD6" w:rsidRDefault="00A53AD6">
      <w:pPr>
        <w:pStyle w:val="NormalText"/>
      </w:pPr>
      <w:r>
        <w:t>195) Rhome Corporation's relevant range of activity is 2,000 units to 6,000 units. When it produces and sells 4,000 units, its average costs per unit are as follows:</w:t>
      </w:r>
    </w:p>
    <w:p w14:paraId="00C191E6"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14:paraId="00C191E9" w14:textId="77777777">
        <w:tc>
          <w:tcPr>
            <w:tcW w:w="5760" w:type="dxa"/>
            <w:tcBorders>
              <w:top w:val="nil"/>
              <w:left w:val="nil"/>
              <w:bottom w:val="nil"/>
              <w:right w:val="nil"/>
            </w:tcBorders>
            <w:vAlign w:val="bottom"/>
          </w:tcPr>
          <w:p w14:paraId="00C191E7"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91E8" w14:textId="77777777" w:rsidR="00A53AD6" w:rsidRDefault="00A53AD6">
            <w:pPr>
              <w:pStyle w:val="NormalText"/>
              <w:jc w:val="center"/>
            </w:pPr>
            <w:r>
              <w:t>Average Cost per Unit</w:t>
            </w:r>
          </w:p>
        </w:tc>
      </w:tr>
      <w:tr w:rsidR="00A53AD6" w14:paraId="00C191ED" w14:textId="77777777">
        <w:tc>
          <w:tcPr>
            <w:tcW w:w="5760" w:type="dxa"/>
            <w:tcBorders>
              <w:top w:val="nil"/>
              <w:left w:val="nil"/>
              <w:bottom w:val="nil"/>
              <w:right w:val="nil"/>
            </w:tcBorders>
            <w:vAlign w:val="bottom"/>
          </w:tcPr>
          <w:p w14:paraId="00C191EA"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91E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EC" w14:textId="77777777" w:rsidR="00A53AD6" w:rsidRDefault="00A53AD6">
            <w:pPr>
              <w:pStyle w:val="NormalText"/>
              <w:jc w:val="right"/>
            </w:pPr>
            <w:r>
              <w:t>5.40</w:t>
            </w:r>
          </w:p>
        </w:tc>
      </w:tr>
      <w:tr w:rsidR="00A53AD6" w14:paraId="00C191F1" w14:textId="77777777">
        <w:tc>
          <w:tcPr>
            <w:tcW w:w="5760" w:type="dxa"/>
            <w:tcBorders>
              <w:top w:val="nil"/>
              <w:left w:val="nil"/>
              <w:bottom w:val="nil"/>
              <w:right w:val="nil"/>
            </w:tcBorders>
            <w:vAlign w:val="bottom"/>
          </w:tcPr>
          <w:p w14:paraId="00C191EE"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91E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F0" w14:textId="77777777" w:rsidR="00A53AD6" w:rsidRDefault="00A53AD6">
            <w:pPr>
              <w:pStyle w:val="NormalText"/>
              <w:jc w:val="right"/>
            </w:pPr>
            <w:r>
              <w:t>3.55</w:t>
            </w:r>
          </w:p>
        </w:tc>
      </w:tr>
      <w:tr w:rsidR="00A53AD6" w14:paraId="00C191F5" w14:textId="77777777">
        <w:tc>
          <w:tcPr>
            <w:tcW w:w="5760" w:type="dxa"/>
            <w:tcBorders>
              <w:top w:val="nil"/>
              <w:left w:val="nil"/>
              <w:bottom w:val="nil"/>
              <w:right w:val="nil"/>
            </w:tcBorders>
            <w:vAlign w:val="bottom"/>
          </w:tcPr>
          <w:p w14:paraId="00C191F2"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91F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F4" w14:textId="77777777" w:rsidR="00A53AD6" w:rsidRDefault="00A53AD6">
            <w:pPr>
              <w:pStyle w:val="NormalText"/>
              <w:jc w:val="right"/>
            </w:pPr>
            <w:r>
              <w:t>1.70</w:t>
            </w:r>
          </w:p>
        </w:tc>
      </w:tr>
      <w:tr w:rsidR="00A53AD6" w14:paraId="00C191F9" w14:textId="77777777">
        <w:tc>
          <w:tcPr>
            <w:tcW w:w="5760" w:type="dxa"/>
            <w:tcBorders>
              <w:top w:val="nil"/>
              <w:left w:val="nil"/>
              <w:bottom w:val="nil"/>
              <w:right w:val="nil"/>
            </w:tcBorders>
            <w:vAlign w:val="bottom"/>
          </w:tcPr>
          <w:p w14:paraId="00C191F6"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91F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F8" w14:textId="77777777" w:rsidR="00A53AD6" w:rsidRDefault="00A53AD6">
            <w:pPr>
              <w:pStyle w:val="NormalText"/>
              <w:jc w:val="right"/>
            </w:pPr>
            <w:r>
              <w:t>3.00</w:t>
            </w:r>
          </w:p>
        </w:tc>
      </w:tr>
      <w:tr w:rsidR="00A53AD6" w14:paraId="00C191FD" w14:textId="77777777">
        <w:tc>
          <w:tcPr>
            <w:tcW w:w="5760" w:type="dxa"/>
            <w:tcBorders>
              <w:top w:val="nil"/>
              <w:left w:val="nil"/>
              <w:bottom w:val="nil"/>
              <w:right w:val="nil"/>
            </w:tcBorders>
            <w:vAlign w:val="bottom"/>
          </w:tcPr>
          <w:p w14:paraId="00C191FA"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91F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1FC" w14:textId="77777777" w:rsidR="00A53AD6" w:rsidRDefault="00A53AD6">
            <w:pPr>
              <w:pStyle w:val="NormalText"/>
              <w:jc w:val="right"/>
            </w:pPr>
            <w:r>
              <w:t>0.60</w:t>
            </w:r>
          </w:p>
        </w:tc>
      </w:tr>
      <w:tr w:rsidR="00A53AD6" w14:paraId="00C19201" w14:textId="77777777">
        <w:tc>
          <w:tcPr>
            <w:tcW w:w="5760" w:type="dxa"/>
            <w:tcBorders>
              <w:top w:val="nil"/>
              <w:left w:val="nil"/>
              <w:bottom w:val="nil"/>
              <w:right w:val="nil"/>
            </w:tcBorders>
            <w:vAlign w:val="bottom"/>
          </w:tcPr>
          <w:p w14:paraId="00C191FE"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91F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00" w14:textId="77777777" w:rsidR="00A53AD6" w:rsidRDefault="00A53AD6">
            <w:pPr>
              <w:pStyle w:val="NormalText"/>
              <w:jc w:val="right"/>
            </w:pPr>
            <w:r>
              <w:t>0.40</w:t>
            </w:r>
          </w:p>
        </w:tc>
      </w:tr>
      <w:tr w:rsidR="00A53AD6" w14:paraId="00C19205" w14:textId="77777777">
        <w:tc>
          <w:tcPr>
            <w:tcW w:w="5760" w:type="dxa"/>
            <w:tcBorders>
              <w:top w:val="nil"/>
              <w:left w:val="nil"/>
              <w:bottom w:val="nil"/>
              <w:right w:val="nil"/>
            </w:tcBorders>
            <w:shd w:val="clear" w:color="auto" w:fill="FFFFFF"/>
            <w:vAlign w:val="bottom"/>
          </w:tcPr>
          <w:p w14:paraId="00C19202"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920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04" w14:textId="77777777" w:rsidR="00A53AD6" w:rsidRDefault="00A53AD6">
            <w:pPr>
              <w:pStyle w:val="NormalText"/>
              <w:jc w:val="right"/>
            </w:pPr>
            <w:r>
              <w:t>1.00</w:t>
            </w:r>
          </w:p>
        </w:tc>
      </w:tr>
      <w:tr w:rsidR="00A53AD6" w14:paraId="00C19209" w14:textId="77777777">
        <w:tc>
          <w:tcPr>
            <w:tcW w:w="5760" w:type="dxa"/>
            <w:tcBorders>
              <w:top w:val="nil"/>
              <w:left w:val="nil"/>
              <w:bottom w:val="nil"/>
              <w:right w:val="nil"/>
            </w:tcBorders>
            <w:vAlign w:val="bottom"/>
          </w:tcPr>
          <w:p w14:paraId="00C19206"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920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08" w14:textId="77777777" w:rsidR="00A53AD6" w:rsidRDefault="00A53AD6">
            <w:pPr>
              <w:pStyle w:val="NormalText"/>
              <w:jc w:val="right"/>
            </w:pPr>
            <w:r>
              <w:t>0.40</w:t>
            </w:r>
          </w:p>
        </w:tc>
      </w:tr>
    </w:tbl>
    <w:p w14:paraId="00C1920A" w14:textId="77777777" w:rsidR="00A53AD6" w:rsidRDefault="00A53AD6">
      <w:pPr>
        <w:pStyle w:val="NormalText"/>
      </w:pPr>
    </w:p>
    <w:p w14:paraId="00C1920B" w14:textId="77777777" w:rsidR="00A53AD6" w:rsidRDefault="00A53AD6">
      <w:pPr>
        <w:pStyle w:val="NormalText"/>
      </w:pPr>
      <w:r>
        <w:t>If 5,000 units are sold, the total variable cost is closest to:</w:t>
      </w:r>
    </w:p>
    <w:p w14:paraId="00C1920C" w14:textId="77777777" w:rsidR="00A53AD6" w:rsidRDefault="00A53AD6">
      <w:pPr>
        <w:pStyle w:val="NormalText"/>
      </w:pPr>
      <w:r>
        <w:t>A) $53,250</w:t>
      </w:r>
    </w:p>
    <w:p w14:paraId="00C1920D" w14:textId="77777777" w:rsidR="00A53AD6" w:rsidRDefault="00A53AD6">
      <w:pPr>
        <w:pStyle w:val="NormalText"/>
      </w:pPr>
      <w:r>
        <w:t>B) $68,250</w:t>
      </w:r>
    </w:p>
    <w:p w14:paraId="00C1920E" w14:textId="77777777" w:rsidR="00A53AD6" w:rsidRDefault="00A53AD6">
      <w:pPr>
        <w:pStyle w:val="NormalText"/>
      </w:pPr>
      <w:r>
        <w:t>C) $80,250</w:t>
      </w:r>
    </w:p>
    <w:p w14:paraId="00C1920F" w14:textId="77777777" w:rsidR="00A53AD6" w:rsidRDefault="00A53AD6">
      <w:pPr>
        <w:pStyle w:val="NormalText"/>
      </w:pPr>
      <w:r>
        <w:t>D) $60,250</w:t>
      </w:r>
    </w:p>
    <w:p w14:paraId="00C19210" w14:textId="77777777" w:rsidR="003C39DD" w:rsidRDefault="003C39DD">
      <w:pPr>
        <w:pStyle w:val="NormalText"/>
      </w:pPr>
    </w:p>
    <w:p w14:paraId="00C19211" w14:textId="77777777" w:rsidR="00A53AD6" w:rsidRDefault="003C39DD">
      <w:pPr>
        <w:pStyle w:val="NormalText"/>
      </w:pPr>
      <w:r>
        <w:t>Answer:</w:t>
      </w:r>
      <w:r w:rsidR="00A53AD6">
        <w:t xml:space="preserve">  D</w:t>
      </w:r>
    </w:p>
    <w:p w14:paraId="00C19212"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720"/>
      </w:tblGrid>
      <w:tr w:rsidR="00A53AD6" w14:paraId="00C19216" w14:textId="77777777">
        <w:tc>
          <w:tcPr>
            <w:tcW w:w="5400" w:type="dxa"/>
            <w:tcBorders>
              <w:top w:val="nil"/>
              <w:left w:val="nil"/>
              <w:bottom w:val="nil"/>
              <w:right w:val="nil"/>
            </w:tcBorders>
            <w:vAlign w:val="bottom"/>
          </w:tcPr>
          <w:p w14:paraId="00C19213"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214" w14:textId="77777777" w:rsidR="00A53AD6" w:rsidRDefault="00A53AD6">
            <w:pPr>
              <w:pStyle w:val="NormalText"/>
              <w:jc w:val="center"/>
            </w:pPr>
            <w:r>
              <w:t> </w:t>
            </w:r>
          </w:p>
        </w:tc>
        <w:tc>
          <w:tcPr>
            <w:tcW w:w="720" w:type="dxa"/>
            <w:tcBorders>
              <w:top w:val="nil"/>
              <w:left w:val="nil"/>
              <w:bottom w:val="nil"/>
              <w:right w:val="nil"/>
            </w:tcBorders>
            <w:tcMar>
              <w:top w:w="0" w:type="dxa"/>
              <w:left w:w="0" w:type="dxa"/>
              <w:bottom w:w="0" w:type="dxa"/>
              <w:right w:w="0" w:type="dxa"/>
            </w:tcMar>
            <w:vAlign w:val="bottom"/>
          </w:tcPr>
          <w:p w14:paraId="00C19215" w14:textId="77777777" w:rsidR="00A53AD6" w:rsidRDefault="00A53AD6">
            <w:pPr>
              <w:pStyle w:val="NormalText"/>
              <w:jc w:val="center"/>
            </w:pPr>
            <w:r>
              <w:t> </w:t>
            </w:r>
          </w:p>
        </w:tc>
      </w:tr>
      <w:tr w:rsidR="00A53AD6" w14:paraId="00C1921A" w14:textId="77777777">
        <w:tc>
          <w:tcPr>
            <w:tcW w:w="5400" w:type="dxa"/>
            <w:tcBorders>
              <w:top w:val="nil"/>
              <w:left w:val="nil"/>
              <w:bottom w:val="nil"/>
              <w:right w:val="nil"/>
            </w:tcBorders>
            <w:shd w:val="clear" w:color="auto" w:fill="FFFFFF"/>
            <w:vAlign w:val="bottom"/>
          </w:tcPr>
          <w:p w14:paraId="00C19217"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218" w14:textId="77777777" w:rsidR="00A53AD6" w:rsidRDefault="00A53AD6">
            <w:pPr>
              <w:pStyle w:val="NormalText"/>
              <w:jc w:val="right"/>
            </w:pPr>
            <w:r>
              <w:t>$</w:t>
            </w:r>
          </w:p>
        </w:tc>
        <w:tc>
          <w:tcPr>
            <w:tcW w:w="720" w:type="dxa"/>
            <w:tcBorders>
              <w:top w:val="nil"/>
              <w:left w:val="nil"/>
              <w:bottom w:val="nil"/>
              <w:right w:val="nil"/>
            </w:tcBorders>
            <w:tcMar>
              <w:top w:w="0" w:type="dxa"/>
              <w:left w:w="0" w:type="dxa"/>
              <w:bottom w:w="0" w:type="dxa"/>
              <w:right w:w="0" w:type="dxa"/>
            </w:tcMar>
            <w:vAlign w:val="bottom"/>
          </w:tcPr>
          <w:p w14:paraId="00C19219" w14:textId="77777777" w:rsidR="00A53AD6" w:rsidRDefault="00A53AD6">
            <w:pPr>
              <w:pStyle w:val="NormalText"/>
              <w:jc w:val="right"/>
            </w:pPr>
            <w:r>
              <w:t>5.40</w:t>
            </w:r>
          </w:p>
        </w:tc>
      </w:tr>
      <w:tr w:rsidR="00A53AD6" w14:paraId="00C1921E" w14:textId="77777777">
        <w:tc>
          <w:tcPr>
            <w:tcW w:w="5400" w:type="dxa"/>
            <w:tcBorders>
              <w:top w:val="nil"/>
              <w:left w:val="nil"/>
              <w:bottom w:val="nil"/>
              <w:right w:val="nil"/>
            </w:tcBorders>
            <w:vAlign w:val="bottom"/>
          </w:tcPr>
          <w:p w14:paraId="00C1921B"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21C"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921D" w14:textId="77777777" w:rsidR="00A53AD6" w:rsidRDefault="00A53AD6">
            <w:pPr>
              <w:pStyle w:val="NormalText"/>
              <w:jc w:val="right"/>
            </w:pPr>
            <w:r>
              <w:t>3.55</w:t>
            </w:r>
          </w:p>
        </w:tc>
      </w:tr>
      <w:tr w:rsidR="00A53AD6" w14:paraId="00C19222" w14:textId="77777777">
        <w:tc>
          <w:tcPr>
            <w:tcW w:w="5400" w:type="dxa"/>
            <w:tcBorders>
              <w:top w:val="nil"/>
              <w:left w:val="nil"/>
              <w:bottom w:val="nil"/>
              <w:right w:val="nil"/>
            </w:tcBorders>
            <w:vAlign w:val="bottom"/>
          </w:tcPr>
          <w:p w14:paraId="00C1921F"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9220"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9221" w14:textId="77777777" w:rsidR="00A53AD6" w:rsidRDefault="00A53AD6">
            <w:pPr>
              <w:pStyle w:val="NormalText"/>
              <w:jc w:val="right"/>
            </w:pPr>
            <w:r>
              <w:t>1.70</w:t>
            </w:r>
          </w:p>
        </w:tc>
      </w:tr>
      <w:tr w:rsidR="00A53AD6" w14:paraId="00C19226" w14:textId="77777777">
        <w:tc>
          <w:tcPr>
            <w:tcW w:w="5400" w:type="dxa"/>
            <w:tcBorders>
              <w:top w:val="nil"/>
              <w:left w:val="nil"/>
              <w:bottom w:val="nil"/>
              <w:right w:val="nil"/>
            </w:tcBorders>
            <w:vAlign w:val="bottom"/>
          </w:tcPr>
          <w:p w14:paraId="00C19223"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224"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9225" w14:textId="77777777" w:rsidR="00A53AD6" w:rsidRDefault="00A53AD6">
            <w:pPr>
              <w:pStyle w:val="NormalText"/>
              <w:jc w:val="right"/>
            </w:pPr>
            <w:r>
              <w:t>1.00</w:t>
            </w:r>
          </w:p>
        </w:tc>
      </w:tr>
      <w:tr w:rsidR="00A53AD6" w14:paraId="00C1922A" w14:textId="77777777">
        <w:tc>
          <w:tcPr>
            <w:tcW w:w="5400" w:type="dxa"/>
            <w:tcBorders>
              <w:top w:val="nil"/>
              <w:left w:val="nil"/>
              <w:bottom w:val="nil"/>
              <w:right w:val="nil"/>
            </w:tcBorders>
            <w:vAlign w:val="bottom"/>
          </w:tcPr>
          <w:p w14:paraId="00C19227"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228" w14:textId="77777777" w:rsidR="00A53AD6" w:rsidRDefault="00A53AD6">
            <w:pPr>
              <w:pStyle w:val="NormalText"/>
              <w:jc w:val="right"/>
            </w:pPr>
            <w:r>
              <w:t> </w:t>
            </w:r>
          </w:p>
        </w:tc>
        <w:tc>
          <w:tcPr>
            <w:tcW w:w="720" w:type="dxa"/>
            <w:tcBorders>
              <w:top w:val="nil"/>
              <w:left w:val="nil"/>
              <w:bottom w:val="single" w:sz="20" w:space="0" w:color="000000"/>
              <w:right w:val="nil"/>
            </w:tcBorders>
            <w:tcMar>
              <w:top w:w="0" w:type="dxa"/>
              <w:left w:w="0" w:type="dxa"/>
              <w:bottom w:w="0" w:type="dxa"/>
              <w:right w:w="0" w:type="dxa"/>
            </w:tcMar>
            <w:vAlign w:val="bottom"/>
          </w:tcPr>
          <w:p w14:paraId="00C19229" w14:textId="77777777" w:rsidR="00A53AD6" w:rsidRDefault="00A53AD6">
            <w:pPr>
              <w:pStyle w:val="NormalText"/>
              <w:jc w:val="right"/>
            </w:pPr>
            <w:r>
              <w:t>0.40</w:t>
            </w:r>
          </w:p>
        </w:tc>
      </w:tr>
      <w:tr w:rsidR="00A53AD6" w14:paraId="00C1922E" w14:textId="77777777">
        <w:tc>
          <w:tcPr>
            <w:tcW w:w="5400" w:type="dxa"/>
            <w:tcBorders>
              <w:top w:val="nil"/>
              <w:left w:val="nil"/>
              <w:bottom w:val="nil"/>
              <w:right w:val="nil"/>
            </w:tcBorders>
            <w:vAlign w:val="bottom"/>
          </w:tcPr>
          <w:p w14:paraId="00C1922B"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22C" w14:textId="77777777" w:rsidR="00A53AD6" w:rsidRDefault="00A53AD6">
            <w:pPr>
              <w:pStyle w:val="NormalText"/>
              <w:jc w:val="right"/>
            </w:pPr>
            <w:r>
              <w:t>$</w:t>
            </w:r>
          </w:p>
        </w:tc>
        <w:tc>
          <w:tcPr>
            <w:tcW w:w="720" w:type="dxa"/>
            <w:tcBorders>
              <w:top w:val="nil"/>
              <w:left w:val="nil"/>
              <w:bottom w:val="double" w:sz="2" w:space="0" w:color="000000"/>
              <w:right w:val="nil"/>
            </w:tcBorders>
            <w:tcMar>
              <w:top w:w="0" w:type="dxa"/>
              <w:left w:w="0" w:type="dxa"/>
              <w:bottom w:w="0" w:type="dxa"/>
              <w:right w:w="0" w:type="dxa"/>
            </w:tcMar>
            <w:vAlign w:val="bottom"/>
          </w:tcPr>
          <w:p w14:paraId="00C1922D" w14:textId="77777777" w:rsidR="00A53AD6" w:rsidRDefault="00A53AD6">
            <w:pPr>
              <w:pStyle w:val="NormalText"/>
              <w:jc w:val="right"/>
            </w:pPr>
            <w:r>
              <w:t>12.05</w:t>
            </w:r>
          </w:p>
        </w:tc>
      </w:tr>
    </w:tbl>
    <w:p w14:paraId="00C1922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040"/>
        <w:gridCol w:w="280"/>
        <w:gridCol w:w="1020"/>
      </w:tblGrid>
      <w:tr w:rsidR="00A53AD6" w14:paraId="00C19233" w14:textId="77777777">
        <w:tc>
          <w:tcPr>
            <w:tcW w:w="5040" w:type="dxa"/>
            <w:tcBorders>
              <w:top w:val="nil"/>
              <w:left w:val="nil"/>
              <w:bottom w:val="nil"/>
              <w:right w:val="nil"/>
            </w:tcBorders>
            <w:vAlign w:val="bottom"/>
          </w:tcPr>
          <w:p w14:paraId="00C19230"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231" w14:textId="77777777" w:rsidR="00A53AD6" w:rsidRDefault="00A53AD6">
            <w:pPr>
              <w:pStyle w:val="NormalText"/>
              <w:jc w:val="center"/>
            </w:pPr>
            <w:r>
              <w:t> </w:t>
            </w:r>
          </w:p>
        </w:tc>
        <w:tc>
          <w:tcPr>
            <w:tcW w:w="1020" w:type="dxa"/>
            <w:tcBorders>
              <w:top w:val="nil"/>
              <w:left w:val="nil"/>
              <w:bottom w:val="nil"/>
              <w:right w:val="nil"/>
            </w:tcBorders>
            <w:tcMar>
              <w:top w:w="0" w:type="dxa"/>
              <w:left w:w="0" w:type="dxa"/>
              <w:bottom w:w="0" w:type="dxa"/>
              <w:right w:w="0" w:type="dxa"/>
            </w:tcMar>
            <w:vAlign w:val="bottom"/>
          </w:tcPr>
          <w:p w14:paraId="00C19232" w14:textId="77777777" w:rsidR="00A53AD6" w:rsidRDefault="00A53AD6">
            <w:pPr>
              <w:pStyle w:val="NormalText"/>
              <w:jc w:val="center"/>
            </w:pPr>
            <w:r>
              <w:t> </w:t>
            </w:r>
          </w:p>
        </w:tc>
      </w:tr>
      <w:tr w:rsidR="00A53AD6" w14:paraId="00C19237" w14:textId="77777777">
        <w:tc>
          <w:tcPr>
            <w:tcW w:w="5040" w:type="dxa"/>
            <w:tcBorders>
              <w:top w:val="nil"/>
              <w:left w:val="nil"/>
              <w:bottom w:val="nil"/>
              <w:right w:val="nil"/>
            </w:tcBorders>
            <w:shd w:val="clear" w:color="auto" w:fill="FFFFFF"/>
            <w:vAlign w:val="bottom"/>
          </w:tcPr>
          <w:p w14:paraId="00C19234" w14:textId="77777777" w:rsidR="00A53AD6" w:rsidRDefault="00A53AD6">
            <w:pPr>
              <w:pStyle w:val="NormalText"/>
            </w:pPr>
            <w:r>
              <w:t>Variable cost per unit sold (a)</w:t>
            </w:r>
          </w:p>
        </w:tc>
        <w:tc>
          <w:tcPr>
            <w:tcW w:w="280" w:type="dxa"/>
            <w:tcBorders>
              <w:top w:val="nil"/>
              <w:left w:val="nil"/>
              <w:bottom w:val="nil"/>
              <w:right w:val="nil"/>
            </w:tcBorders>
            <w:tcMar>
              <w:top w:w="0" w:type="dxa"/>
              <w:left w:w="0" w:type="dxa"/>
              <w:bottom w:w="0" w:type="dxa"/>
              <w:right w:w="0" w:type="dxa"/>
            </w:tcMar>
            <w:vAlign w:val="bottom"/>
          </w:tcPr>
          <w:p w14:paraId="00C19235" w14:textId="77777777" w:rsidR="00A53AD6" w:rsidRDefault="00A53AD6">
            <w:pPr>
              <w:pStyle w:val="NormalText"/>
              <w:jc w:val="right"/>
            </w:pPr>
            <w:r>
              <w:t>$</w:t>
            </w:r>
          </w:p>
        </w:tc>
        <w:tc>
          <w:tcPr>
            <w:tcW w:w="1020" w:type="dxa"/>
            <w:tcBorders>
              <w:top w:val="nil"/>
              <w:left w:val="nil"/>
              <w:bottom w:val="nil"/>
              <w:right w:val="nil"/>
            </w:tcBorders>
            <w:tcMar>
              <w:top w:w="0" w:type="dxa"/>
              <w:left w:w="0" w:type="dxa"/>
              <w:bottom w:w="0" w:type="dxa"/>
              <w:right w:w="0" w:type="dxa"/>
            </w:tcMar>
            <w:vAlign w:val="bottom"/>
          </w:tcPr>
          <w:p w14:paraId="00C19236" w14:textId="77777777" w:rsidR="00A53AD6" w:rsidRDefault="00A53AD6">
            <w:pPr>
              <w:pStyle w:val="NormalText"/>
              <w:jc w:val="right"/>
            </w:pPr>
            <w:r>
              <w:t>12.05</w:t>
            </w:r>
          </w:p>
        </w:tc>
      </w:tr>
      <w:tr w:rsidR="00A53AD6" w14:paraId="00C1923B" w14:textId="77777777">
        <w:tc>
          <w:tcPr>
            <w:tcW w:w="5040" w:type="dxa"/>
            <w:tcBorders>
              <w:top w:val="nil"/>
              <w:left w:val="nil"/>
              <w:bottom w:val="nil"/>
              <w:right w:val="nil"/>
            </w:tcBorders>
            <w:vAlign w:val="bottom"/>
          </w:tcPr>
          <w:p w14:paraId="00C19238" w14:textId="77777777" w:rsidR="00A53AD6" w:rsidRDefault="00A53AD6">
            <w:pPr>
              <w:pStyle w:val="NormalText"/>
            </w:pPr>
            <w:r>
              <w:t>Number of units sold (b)</w:t>
            </w:r>
          </w:p>
        </w:tc>
        <w:tc>
          <w:tcPr>
            <w:tcW w:w="280" w:type="dxa"/>
            <w:tcBorders>
              <w:top w:val="nil"/>
              <w:left w:val="nil"/>
              <w:bottom w:val="nil"/>
              <w:right w:val="nil"/>
            </w:tcBorders>
            <w:tcMar>
              <w:top w:w="0" w:type="dxa"/>
              <w:left w:w="0" w:type="dxa"/>
              <w:bottom w:w="0" w:type="dxa"/>
              <w:right w:w="0" w:type="dxa"/>
            </w:tcMar>
            <w:vAlign w:val="bottom"/>
          </w:tcPr>
          <w:p w14:paraId="00C19239" w14:textId="77777777" w:rsidR="00A53AD6" w:rsidRDefault="00A53AD6">
            <w:pPr>
              <w:pStyle w:val="NormalText"/>
              <w:jc w:val="right"/>
            </w:pPr>
            <w:r>
              <w:t> </w:t>
            </w:r>
          </w:p>
        </w:tc>
        <w:tc>
          <w:tcPr>
            <w:tcW w:w="1020" w:type="dxa"/>
            <w:tcBorders>
              <w:top w:val="nil"/>
              <w:left w:val="nil"/>
              <w:bottom w:val="nil"/>
              <w:right w:val="nil"/>
            </w:tcBorders>
            <w:tcMar>
              <w:top w:w="0" w:type="dxa"/>
              <w:left w:w="0" w:type="dxa"/>
              <w:bottom w:w="0" w:type="dxa"/>
              <w:right w:w="0" w:type="dxa"/>
            </w:tcMar>
            <w:vAlign w:val="bottom"/>
          </w:tcPr>
          <w:p w14:paraId="00C1923A" w14:textId="77777777" w:rsidR="00A53AD6" w:rsidRDefault="00A53AD6">
            <w:pPr>
              <w:pStyle w:val="NormalText"/>
              <w:jc w:val="right"/>
            </w:pPr>
            <w:r>
              <w:t>5,000</w:t>
            </w:r>
          </w:p>
        </w:tc>
      </w:tr>
      <w:tr w:rsidR="00A53AD6" w14:paraId="00C1923F" w14:textId="77777777">
        <w:tc>
          <w:tcPr>
            <w:tcW w:w="5040" w:type="dxa"/>
            <w:tcBorders>
              <w:top w:val="nil"/>
              <w:left w:val="nil"/>
              <w:bottom w:val="nil"/>
              <w:right w:val="nil"/>
            </w:tcBorders>
            <w:vAlign w:val="bottom"/>
          </w:tcPr>
          <w:p w14:paraId="00C1923C" w14:textId="77777777" w:rsidR="00A53AD6" w:rsidRDefault="00A53AD6">
            <w:pPr>
              <w:pStyle w:val="NormalText"/>
            </w:pPr>
            <w:r>
              <w:t>Total variable costs (a) × (b)</w:t>
            </w:r>
          </w:p>
        </w:tc>
        <w:tc>
          <w:tcPr>
            <w:tcW w:w="280" w:type="dxa"/>
            <w:tcBorders>
              <w:top w:val="nil"/>
              <w:left w:val="nil"/>
              <w:bottom w:val="nil"/>
              <w:right w:val="nil"/>
            </w:tcBorders>
            <w:tcMar>
              <w:top w:w="0" w:type="dxa"/>
              <w:left w:w="0" w:type="dxa"/>
              <w:bottom w:w="0" w:type="dxa"/>
              <w:right w:w="0" w:type="dxa"/>
            </w:tcMar>
            <w:vAlign w:val="bottom"/>
          </w:tcPr>
          <w:p w14:paraId="00C1923D" w14:textId="77777777" w:rsidR="00A53AD6" w:rsidRDefault="00A53AD6">
            <w:pPr>
              <w:pStyle w:val="NormalText"/>
              <w:jc w:val="right"/>
            </w:pPr>
            <w:r>
              <w:t>$</w:t>
            </w:r>
          </w:p>
        </w:tc>
        <w:tc>
          <w:tcPr>
            <w:tcW w:w="1020" w:type="dxa"/>
            <w:tcBorders>
              <w:top w:val="nil"/>
              <w:left w:val="nil"/>
              <w:bottom w:val="nil"/>
              <w:right w:val="nil"/>
            </w:tcBorders>
            <w:tcMar>
              <w:top w:w="0" w:type="dxa"/>
              <w:left w:w="0" w:type="dxa"/>
              <w:bottom w:w="0" w:type="dxa"/>
              <w:right w:w="0" w:type="dxa"/>
            </w:tcMar>
            <w:vAlign w:val="bottom"/>
          </w:tcPr>
          <w:p w14:paraId="00C1923E" w14:textId="77777777" w:rsidR="00A53AD6" w:rsidRDefault="00A53AD6">
            <w:pPr>
              <w:pStyle w:val="NormalText"/>
              <w:jc w:val="right"/>
            </w:pPr>
            <w:r>
              <w:t>60,250</w:t>
            </w:r>
          </w:p>
        </w:tc>
      </w:tr>
    </w:tbl>
    <w:p w14:paraId="00C19240" w14:textId="77777777" w:rsidR="00A53AD6" w:rsidRDefault="00A53AD6">
      <w:pPr>
        <w:pStyle w:val="NormalText"/>
      </w:pPr>
      <w:r>
        <w:t> </w:t>
      </w:r>
    </w:p>
    <w:p w14:paraId="00C19241" w14:textId="77777777" w:rsidR="00A53AD6" w:rsidRDefault="003C39DD">
      <w:pPr>
        <w:pStyle w:val="NormalText"/>
      </w:pPr>
      <w:r>
        <w:t>Difficulty: 1 Easy</w:t>
      </w:r>
    </w:p>
    <w:p w14:paraId="00C19242" w14:textId="77777777" w:rsidR="00A53AD6" w:rsidRDefault="00A53AD6">
      <w:pPr>
        <w:pStyle w:val="NormalText"/>
      </w:pPr>
      <w:r>
        <w:t>Topic:  Cost Classifications for Predicting Cost Behavior</w:t>
      </w:r>
    </w:p>
    <w:p w14:paraId="00C19243" w14:textId="77777777" w:rsidR="00A53AD6" w:rsidRDefault="00A53AD6">
      <w:pPr>
        <w:pStyle w:val="NormalText"/>
      </w:pPr>
      <w:r>
        <w:t>Learning Objective:  01-04 Understand cost classifications used to predict cost behavior: variable costs, fixed costs, and mixed costs.</w:t>
      </w:r>
    </w:p>
    <w:p w14:paraId="00C19244" w14:textId="77777777" w:rsidR="00A53AD6" w:rsidRDefault="00A53AD6">
      <w:pPr>
        <w:pStyle w:val="NormalText"/>
      </w:pPr>
      <w:r>
        <w:t>Bloom's:  Apply</w:t>
      </w:r>
    </w:p>
    <w:p w14:paraId="00C19245" w14:textId="77777777" w:rsidR="00A53AD6" w:rsidRDefault="00A53AD6">
      <w:pPr>
        <w:pStyle w:val="NormalText"/>
      </w:pPr>
      <w:r>
        <w:t>AACSB:  Analytical Thinking</w:t>
      </w:r>
    </w:p>
    <w:p w14:paraId="00C19246" w14:textId="77777777" w:rsidR="00A53AD6" w:rsidRDefault="00A53AD6">
      <w:pPr>
        <w:pStyle w:val="NormalText"/>
      </w:pPr>
      <w:r>
        <w:t>AICPA:  BB Critical Thinking; FN Measurement</w:t>
      </w:r>
    </w:p>
    <w:p w14:paraId="00C19247" w14:textId="77777777" w:rsidR="00A53AD6" w:rsidRDefault="00A53AD6">
      <w:pPr>
        <w:pStyle w:val="NormalText"/>
      </w:pPr>
    </w:p>
    <w:p w14:paraId="00C19248" w14:textId="77777777" w:rsidR="00B2306E" w:rsidRDefault="00B2306E">
      <w:pPr>
        <w:rPr>
          <w:rFonts w:ascii="Times New Roman" w:hAnsi="Times New Roman"/>
          <w:color w:val="000000"/>
          <w:sz w:val="24"/>
          <w:szCs w:val="24"/>
        </w:rPr>
      </w:pPr>
      <w:r>
        <w:br w:type="page"/>
      </w:r>
    </w:p>
    <w:p w14:paraId="00C19249" w14:textId="77777777" w:rsidR="00A53AD6" w:rsidRDefault="00A53AD6">
      <w:pPr>
        <w:pStyle w:val="NormalText"/>
      </w:pPr>
      <w:r>
        <w:t>196) Rhome Corporation's relevant range of activity is 2,000 units to 6,000 units. When it produces and sells 4,000 units, its average costs per unit are as follows:</w:t>
      </w:r>
    </w:p>
    <w:p w14:paraId="00C1924A"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14:paraId="00C1924D" w14:textId="77777777">
        <w:tc>
          <w:tcPr>
            <w:tcW w:w="5760" w:type="dxa"/>
            <w:tcBorders>
              <w:top w:val="nil"/>
              <w:left w:val="nil"/>
              <w:bottom w:val="nil"/>
              <w:right w:val="nil"/>
            </w:tcBorders>
            <w:vAlign w:val="bottom"/>
          </w:tcPr>
          <w:p w14:paraId="00C1924B"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924C" w14:textId="77777777" w:rsidR="00A53AD6" w:rsidRDefault="00A53AD6">
            <w:pPr>
              <w:pStyle w:val="NormalText"/>
              <w:jc w:val="center"/>
            </w:pPr>
            <w:r>
              <w:t>Average Cost per Unit</w:t>
            </w:r>
          </w:p>
        </w:tc>
      </w:tr>
      <w:tr w:rsidR="00A53AD6" w14:paraId="00C19251" w14:textId="77777777">
        <w:tc>
          <w:tcPr>
            <w:tcW w:w="5760" w:type="dxa"/>
            <w:tcBorders>
              <w:top w:val="nil"/>
              <w:left w:val="nil"/>
              <w:bottom w:val="nil"/>
              <w:right w:val="nil"/>
            </w:tcBorders>
            <w:shd w:val="clear" w:color="auto" w:fill="FFFFFF"/>
            <w:vAlign w:val="bottom"/>
          </w:tcPr>
          <w:p w14:paraId="00C1924E"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924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50" w14:textId="77777777" w:rsidR="00A53AD6" w:rsidRDefault="00A53AD6">
            <w:pPr>
              <w:pStyle w:val="NormalText"/>
              <w:jc w:val="right"/>
            </w:pPr>
            <w:r>
              <w:t>5.40</w:t>
            </w:r>
          </w:p>
        </w:tc>
      </w:tr>
      <w:tr w:rsidR="00A53AD6" w14:paraId="00C19255" w14:textId="77777777">
        <w:tc>
          <w:tcPr>
            <w:tcW w:w="5760" w:type="dxa"/>
            <w:tcBorders>
              <w:top w:val="nil"/>
              <w:left w:val="nil"/>
              <w:bottom w:val="nil"/>
              <w:right w:val="nil"/>
            </w:tcBorders>
            <w:vAlign w:val="bottom"/>
          </w:tcPr>
          <w:p w14:paraId="00C19252"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925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54" w14:textId="77777777" w:rsidR="00A53AD6" w:rsidRDefault="00A53AD6">
            <w:pPr>
              <w:pStyle w:val="NormalText"/>
              <w:jc w:val="right"/>
            </w:pPr>
            <w:r>
              <w:t>3.55</w:t>
            </w:r>
          </w:p>
        </w:tc>
      </w:tr>
      <w:tr w:rsidR="00A53AD6" w14:paraId="00C19259" w14:textId="77777777">
        <w:tc>
          <w:tcPr>
            <w:tcW w:w="5760" w:type="dxa"/>
            <w:tcBorders>
              <w:top w:val="nil"/>
              <w:left w:val="nil"/>
              <w:bottom w:val="nil"/>
              <w:right w:val="nil"/>
            </w:tcBorders>
            <w:vAlign w:val="bottom"/>
          </w:tcPr>
          <w:p w14:paraId="00C19256"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925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58" w14:textId="77777777" w:rsidR="00A53AD6" w:rsidRDefault="00A53AD6">
            <w:pPr>
              <w:pStyle w:val="NormalText"/>
              <w:jc w:val="right"/>
            </w:pPr>
            <w:r>
              <w:t>1.70</w:t>
            </w:r>
          </w:p>
        </w:tc>
      </w:tr>
      <w:tr w:rsidR="00A53AD6" w14:paraId="00C1925D" w14:textId="77777777">
        <w:tc>
          <w:tcPr>
            <w:tcW w:w="5760" w:type="dxa"/>
            <w:tcBorders>
              <w:top w:val="nil"/>
              <w:left w:val="nil"/>
              <w:bottom w:val="nil"/>
              <w:right w:val="nil"/>
            </w:tcBorders>
            <w:vAlign w:val="bottom"/>
          </w:tcPr>
          <w:p w14:paraId="00C1925A"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925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5C" w14:textId="77777777" w:rsidR="00A53AD6" w:rsidRDefault="00A53AD6">
            <w:pPr>
              <w:pStyle w:val="NormalText"/>
              <w:jc w:val="right"/>
            </w:pPr>
            <w:r>
              <w:t>3.00</w:t>
            </w:r>
          </w:p>
        </w:tc>
      </w:tr>
      <w:tr w:rsidR="00A53AD6" w14:paraId="00C19261" w14:textId="77777777">
        <w:tc>
          <w:tcPr>
            <w:tcW w:w="5760" w:type="dxa"/>
            <w:tcBorders>
              <w:top w:val="nil"/>
              <w:left w:val="nil"/>
              <w:bottom w:val="nil"/>
              <w:right w:val="nil"/>
            </w:tcBorders>
            <w:vAlign w:val="bottom"/>
          </w:tcPr>
          <w:p w14:paraId="00C1925E"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925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60" w14:textId="77777777" w:rsidR="00A53AD6" w:rsidRDefault="00A53AD6">
            <w:pPr>
              <w:pStyle w:val="NormalText"/>
              <w:jc w:val="right"/>
            </w:pPr>
            <w:r>
              <w:t>0.60</w:t>
            </w:r>
          </w:p>
        </w:tc>
      </w:tr>
      <w:tr w:rsidR="00A53AD6" w14:paraId="00C19265" w14:textId="77777777">
        <w:tc>
          <w:tcPr>
            <w:tcW w:w="5760" w:type="dxa"/>
            <w:tcBorders>
              <w:top w:val="nil"/>
              <w:left w:val="nil"/>
              <w:bottom w:val="nil"/>
              <w:right w:val="nil"/>
            </w:tcBorders>
            <w:vAlign w:val="bottom"/>
          </w:tcPr>
          <w:p w14:paraId="00C19262"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926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64" w14:textId="77777777" w:rsidR="00A53AD6" w:rsidRDefault="00A53AD6">
            <w:pPr>
              <w:pStyle w:val="NormalText"/>
              <w:jc w:val="right"/>
            </w:pPr>
            <w:r>
              <w:t>0.40</w:t>
            </w:r>
          </w:p>
        </w:tc>
      </w:tr>
      <w:tr w:rsidR="00A53AD6" w14:paraId="00C19269" w14:textId="77777777">
        <w:tc>
          <w:tcPr>
            <w:tcW w:w="5760" w:type="dxa"/>
            <w:tcBorders>
              <w:top w:val="nil"/>
              <w:left w:val="nil"/>
              <w:bottom w:val="nil"/>
              <w:right w:val="nil"/>
            </w:tcBorders>
            <w:vAlign w:val="bottom"/>
          </w:tcPr>
          <w:p w14:paraId="00C19266"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926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68" w14:textId="77777777" w:rsidR="00A53AD6" w:rsidRDefault="00A53AD6">
            <w:pPr>
              <w:pStyle w:val="NormalText"/>
              <w:jc w:val="right"/>
            </w:pPr>
            <w:r>
              <w:t>1.00</w:t>
            </w:r>
          </w:p>
        </w:tc>
      </w:tr>
      <w:tr w:rsidR="00A53AD6" w14:paraId="00C1926D" w14:textId="77777777">
        <w:tc>
          <w:tcPr>
            <w:tcW w:w="5760" w:type="dxa"/>
            <w:tcBorders>
              <w:top w:val="nil"/>
              <w:left w:val="nil"/>
              <w:bottom w:val="nil"/>
              <w:right w:val="nil"/>
            </w:tcBorders>
            <w:vAlign w:val="bottom"/>
          </w:tcPr>
          <w:p w14:paraId="00C1926A"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926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6C" w14:textId="77777777" w:rsidR="00A53AD6" w:rsidRDefault="00A53AD6">
            <w:pPr>
              <w:pStyle w:val="NormalText"/>
              <w:jc w:val="right"/>
            </w:pPr>
            <w:r>
              <w:t>0.40</w:t>
            </w:r>
          </w:p>
        </w:tc>
      </w:tr>
    </w:tbl>
    <w:p w14:paraId="00C1926E" w14:textId="77777777" w:rsidR="00A53AD6" w:rsidRDefault="00A53AD6">
      <w:pPr>
        <w:pStyle w:val="NormalText"/>
      </w:pPr>
    </w:p>
    <w:p w14:paraId="00C1926F" w14:textId="77777777" w:rsidR="00A53AD6" w:rsidRDefault="00A53AD6">
      <w:pPr>
        <w:pStyle w:val="NormalText"/>
      </w:pPr>
      <w:r>
        <w:t>If 5,000 units are produced, the average fixed manufacturing cost per unit produced is closest to:</w:t>
      </w:r>
    </w:p>
    <w:p w14:paraId="00C19270" w14:textId="77777777" w:rsidR="00A53AD6" w:rsidRDefault="00A53AD6">
      <w:pPr>
        <w:pStyle w:val="NormalText"/>
      </w:pPr>
      <w:r>
        <w:t>A) $3.75</w:t>
      </w:r>
    </w:p>
    <w:p w14:paraId="00C19271" w14:textId="77777777" w:rsidR="00A53AD6" w:rsidRDefault="00A53AD6">
      <w:pPr>
        <w:pStyle w:val="NormalText"/>
      </w:pPr>
      <w:r>
        <w:t>B) $2.40</w:t>
      </w:r>
    </w:p>
    <w:p w14:paraId="00C19272" w14:textId="77777777" w:rsidR="00A53AD6" w:rsidRDefault="00A53AD6">
      <w:pPr>
        <w:pStyle w:val="NormalText"/>
      </w:pPr>
      <w:r>
        <w:t>C) $2.70</w:t>
      </w:r>
    </w:p>
    <w:p w14:paraId="00C19273" w14:textId="77777777" w:rsidR="00A53AD6" w:rsidRDefault="00A53AD6">
      <w:pPr>
        <w:pStyle w:val="NormalText"/>
      </w:pPr>
      <w:r>
        <w:t>D) $3.00</w:t>
      </w:r>
    </w:p>
    <w:p w14:paraId="00C19274" w14:textId="77777777" w:rsidR="003C39DD" w:rsidRDefault="003C39DD">
      <w:pPr>
        <w:pStyle w:val="NormalText"/>
      </w:pPr>
    </w:p>
    <w:p w14:paraId="00C19275" w14:textId="77777777" w:rsidR="00A53AD6" w:rsidRDefault="003C39DD">
      <w:pPr>
        <w:pStyle w:val="NormalText"/>
      </w:pPr>
      <w:r>
        <w:t>Answer:</w:t>
      </w:r>
      <w:r w:rsidR="00A53AD6">
        <w:t xml:space="preserve">  B</w:t>
      </w:r>
    </w:p>
    <w:p w14:paraId="00C19276"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A53AD6" w14:paraId="00C1927A" w14:textId="77777777">
        <w:tc>
          <w:tcPr>
            <w:tcW w:w="5920" w:type="dxa"/>
            <w:tcBorders>
              <w:top w:val="nil"/>
              <w:left w:val="nil"/>
              <w:bottom w:val="nil"/>
              <w:right w:val="nil"/>
            </w:tcBorders>
            <w:vAlign w:val="bottom"/>
          </w:tcPr>
          <w:p w14:paraId="00C19277"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9278"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9279" w14:textId="77777777" w:rsidR="00A53AD6" w:rsidRDefault="00A53AD6">
            <w:pPr>
              <w:pStyle w:val="NormalText"/>
              <w:jc w:val="center"/>
            </w:pPr>
            <w:r>
              <w:t> </w:t>
            </w:r>
          </w:p>
        </w:tc>
      </w:tr>
      <w:tr w:rsidR="00A53AD6" w14:paraId="00C1927F" w14:textId="77777777">
        <w:tc>
          <w:tcPr>
            <w:tcW w:w="5920" w:type="dxa"/>
            <w:tcBorders>
              <w:top w:val="nil"/>
              <w:left w:val="nil"/>
              <w:bottom w:val="nil"/>
              <w:right w:val="nil"/>
            </w:tcBorders>
            <w:vAlign w:val="bottom"/>
          </w:tcPr>
          <w:p w14:paraId="00C1927B" w14:textId="77777777" w:rsidR="00A53AD6" w:rsidRDefault="00A53AD6">
            <w:pPr>
              <w:pStyle w:val="NormalText"/>
            </w:pPr>
            <w:r>
              <w:t>Total fixed manufacturing overhead cost</w:t>
            </w:r>
          </w:p>
          <w:p w14:paraId="00C1927C" w14:textId="77777777" w:rsidR="00A53AD6" w:rsidRDefault="00A53AD6">
            <w:pPr>
              <w:pStyle w:val="NormalText"/>
            </w:pPr>
            <w:r>
              <w:t>($3.00 per unit × 4,000 units*) (a)</w:t>
            </w:r>
          </w:p>
        </w:tc>
        <w:tc>
          <w:tcPr>
            <w:tcW w:w="300" w:type="dxa"/>
            <w:tcBorders>
              <w:top w:val="nil"/>
              <w:left w:val="nil"/>
              <w:bottom w:val="nil"/>
              <w:right w:val="nil"/>
            </w:tcBorders>
            <w:tcMar>
              <w:top w:w="0" w:type="dxa"/>
              <w:left w:w="0" w:type="dxa"/>
              <w:bottom w:w="0" w:type="dxa"/>
              <w:right w:w="0" w:type="dxa"/>
            </w:tcMar>
            <w:vAlign w:val="bottom"/>
          </w:tcPr>
          <w:p w14:paraId="00C1927D"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27E" w14:textId="77777777" w:rsidR="00A53AD6" w:rsidRDefault="00A53AD6">
            <w:pPr>
              <w:pStyle w:val="NormalText"/>
              <w:jc w:val="right"/>
            </w:pPr>
            <w:r>
              <w:t>12,000</w:t>
            </w:r>
          </w:p>
        </w:tc>
      </w:tr>
      <w:tr w:rsidR="00A53AD6" w14:paraId="00C19283" w14:textId="77777777">
        <w:tc>
          <w:tcPr>
            <w:tcW w:w="5920" w:type="dxa"/>
            <w:tcBorders>
              <w:top w:val="nil"/>
              <w:left w:val="nil"/>
              <w:bottom w:val="nil"/>
              <w:right w:val="nil"/>
            </w:tcBorders>
            <w:vAlign w:val="bottom"/>
          </w:tcPr>
          <w:p w14:paraId="00C19280" w14:textId="77777777" w:rsidR="00A53AD6" w:rsidRDefault="00A53AD6">
            <w:pPr>
              <w:pStyle w:val="NormalText"/>
            </w:pPr>
            <w:r>
              <w:t>Number of units produced (b)</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281"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9282" w14:textId="77777777" w:rsidR="00A53AD6" w:rsidRDefault="00A53AD6">
            <w:pPr>
              <w:pStyle w:val="NormalText"/>
              <w:jc w:val="right"/>
            </w:pPr>
            <w:r>
              <w:t>5,000</w:t>
            </w:r>
          </w:p>
        </w:tc>
      </w:tr>
      <w:tr w:rsidR="00A53AD6" w14:paraId="00C19287" w14:textId="77777777">
        <w:tc>
          <w:tcPr>
            <w:tcW w:w="5920" w:type="dxa"/>
            <w:tcBorders>
              <w:top w:val="nil"/>
              <w:left w:val="nil"/>
              <w:bottom w:val="nil"/>
              <w:right w:val="nil"/>
            </w:tcBorders>
            <w:vAlign w:val="bottom"/>
          </w:tcPr>
          <w:p w14:paraId="00C19284" w14:textId="77777777" w:rsidR="00A53AD6" w:rsidRDefault="00A53AD6">
            <w:pPr>
              <w:pStyle w:val="NormalText"/>
            </w:pPr>
            <w:r>
              <w:t>Average fixed manufacturing cost per unit produced (a) ÷ (b)</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285"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9286" w14:textId="77777777" w:rsidR="00A53AD6" w:rsidRDefault="00A53AD6">
            <w:pPr>
              <w:pStyle w:val="NormalText"/>
              <w:jc w:val="right"/>
            </w:pPr>
            <w:r>
              <w:t>2.40</w:t>
            </w:r>
          </w:p>
        </w:tc>
      </w:tr>
    </w:tbl>
    <w:p w14:paraId="00C19288" w14:textId="77777777" w:rsidR="00A53AD6" w:rsidRDefault="00A53AD6">
      <w:pPr>
        <w:pStyle w:val="NormalText"/>
      </w:pPr>
    </w:p>
    <w:p w14:paraId="00C19289" w14:textId="77777777" w:rsidR="00A53AD6" w:rsidRDefault="00A53AD6">
      <w:pPr>
        <w:pStyle w:val="NormalText"/>
      </w:pPr>
      <w:r>
        <w:t>*The average fixed manufacturing overhead cost per unit was determined by dividing the total fixed manufacturing overhead cost by 4,000 units.</w:t>
      </w:r>
    </w:p>
    <w:p w14:paraId="00C1928A" w14:textId="77777777" w:rsidR="00A53AD6" w:rsidRDefault="003C39DD">
      <w:pPr>
        <w:pStyle w:val="NormalText"/>
      </w:pPr>
      <w:r>
        <w:t>Difficulty: 2 Medium</w:t>
      </w:r>
    </w:p>
    <w:p w14:paraId="00C1928B" w14:textId="77777777" w:rsidR="00A53AD6" w:rsidRDefault="00A53AD6">
      <w:pPr>
        <w:pStyle w:val="NormalText"/>
      </w:pPr>
      <w:r>
        <w:t>Topic:  Cost Classifications for Predicting Cost Behavior</w:t>
      </w:r>
    </w:p>
    <w:p w14:paraId="00C1928C" w14:textId="77777777" w:rsidR="00A53AD6" w:rsidRDefault="00A53AD6">
      <w:pPr>
        <w:pStyle w:val="NormalText"/>
      </w:pPr>
      <w:r>
        <w:t>Learning Objective:  01-04 Understand cost classifications used to predict cost behavior: variable costs, fixed costs, and mixed costs.</w:t>
      </w:r>
    </w:p>
    <w:p w14:paraId="00C1928D" w14:textId="77777777" w:rsidR="00A53AD6" w:rsidRDefault="00A53AD6">
      <w:pPr>
        <w:pStyle w:val="NormalText"/>
      </w:pPr>
      <w:r>
        <w:t>Bloom's:  Apply</w:t>
      </w:r>
    </w:p>
    <w:p w14:paraId="00C1928E" w14:textId="77777777" w:rsidR="00A53AD6" w:rsidRDefault="00A53AD6">
      <w:pPr>
        <w:pStyle w:val="NormalText"/>
      </w:pPr>
      <w:r>
        <w:t>AACSB:  Analytical Thinking</w:t>
      </w:r>
    </w:p>
    <w:p w14:paraId="00C1928F" w14:textId="77777777" w:rsidR="00A53AD6" w:rsidRDefault="00A53AD6">
      <w:pPr>
        <w:pStyle w:val="NormalText"/>
      </w:pPr>
      <w:r>
        <w:t>AICPA:  BB Critical Thinking; FN Measurement</w:t>
      </w:r>
    </w:p>
    <w:p w14:paraId="00C19290" w14:textId="77777777" w:rsidR="00A53AD6" w:rsidRDefault="00A53AD6">
      <w:pPr>
        <w:pStyle w:val="NormalText"/>
      </w:pPr>
    </w:p>
    <w:p w14:paraId="00C19291" w14:textId="77777777" w:rsidR="00B2306E" w:rsidRDefault="00B2306E">
      <w:pPr>
        <w:rPr>
          <w:rFonts w:ascii="Times New Roman" w:hAnsi="Times New Roman"/>
          <w:color w:val="000000"/>
          <w:sz w:val="24"/>
          <w:szCs w:val="24"/>
        </w:rPr>
      </w:pPr>
      <w:r>
        <w:br w:type="page"/>
      </w:r>
    </w:p>
    <w:p w14:paraId="00C19292" w14:textId="77777777" w:rsidR="00A53AD6" w:rsidRDefault="00A53AD6">
      <w:pPr>
        <w:pStyle w:val="NormalText"/>
      </w:pPr>
      <w:r>
        <w:t>197) Rhome Corporation's relevant range of activity is 2,000 units to 6,000 units. When it produces and sells 4,000 units, its average costs per unit are as follows:</w:t>
      </w:r>
    </w:p>
    <w:p w14:paraId="00C1929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14:paraId="00C19296" w14:textId="77777777">
        <w:tc>
          <w:tcPr>
            <w:tcW w:w="5760" w:type="dxa"/>
            <w:tcBorders>
              <w:top w:val="nil"/>
              <w:left w:val="nil"/>
              <w:bottom w:val="nil"/>
              <w:right w:val="nil"/>
            </w:tcBorders>
            <w:vAlign w:val="bottom"/>
          </w:tcPr>
          <w:p w14:paraId="00C19294"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9295" w14:textId="77777777" w:rsidR="00A53AD6" w:rsidRDefault="00A53AD6">
            <w:pPr>
              <w:pStyle w:val="NormalText"/>
              <w:jc w:val="center"/>
            </w:pPr>
            <w:r>
              <w:t>Average Cost per Unit</w:t>
            </w:r>
          </w:p>
        </w:tc>
      </w:tr>
      <w:tr w:rsidR="00A53AD6" w14:paraId="00C1929A" w14:textId="77777777">
        <w:tc>
          <w:tcPr>
            <w:tcW w:w="5760" w:type="dxa"/>
            <w:tcBorders>
              <w:top w:val="nil"/>
              <w:left w:val="nil"/>
              <w:bottom w:val="nil"/>
              <w:right w:val="nil"/>
            </w:tcBorders>
            <w:shd w:val="clear" w:color="auto" w:fill="FFFFFF"/>
            <w:vAlign w:val="bottom"/>
          </w:tcPr>
          <w:p w14:paraId="00C19297"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929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99" w14:textId="77777777" w:rsidR="00A53AD6" w:rsidRDefault="00A53AD6">
            <w:pPr>
              <w:pStyle w:val="NormalText"/>
              <w:jc w:val="right"/>
            </w:pPr>
            <w:r>
              <w:t>5.40</w:t>
            </w:r>
          </w:p>
        </w:tc>
      </w:tr>
      <w:tr w:rsidR="00A53AD6" w14:paraId="00C1929E" w14:textId="77777777">
        <w:tc>
          <w:tcPr>
            <w:tcW w:w="5760" w:type="dxa"/>
            <w:tcBorders>
              <w:top w:val="nil"/>
              <w:left w:val="nil"/>
              <w:bottom w:val="nil"/>
              <w:right w:val="nil"/>
            </w:tcBorders>
            <w:vAlign w:val="bottom"/>
          </w:tcPr>
          <w:p w14:paraId="00C1929B"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929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9D" w14:textId="77777777" w:rsidR="00A53AD6" w:rsidRDefault="00A53AD6">
            <w:pPr>
              <w:pStyle w:val="NormalText"/>
              <w:jc w:val="right"/>
            </w:pPr>
            <w:r>
              <w:t>3.55</w:t>
            </w:r>
          </w:p>
        </w:tc>
      </w:tr>
      <w:tr w:rsidR="00A53AD6" w14:paraId="00C192A2" w14:textId="77777777">
        <w:tc>
          <w:tcPr>
            <w:tcW w:w="5760" w:type="dxa"/>
            <w:tcBorders>
              <w:top w:val="nil"/>
              <w:left w:val="nil"/>
              <w:bottom w:val="nil"/>
              <w:right w:val="nil"/>
            </w:tcBorders>
            <w:vAlign w:val="bottom"/>
          </w:tcPr>
          <w:p w14:paraId="00C1929F"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92A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A1" w14:textId="77777777" w:rsidR="00A53AD6" w:rsidRDefault="00A53AD6">
            <w:pPr>
              <w:pStyle w:val="NormalText"/>
              <w:jc w:val="right"/>
            </w:pPr>
            <w:r>
              <w:t>1.70</w:t>
            </w:r>
          </w:p>
        </w:tc>
      </w:tr>
      <w:tr w:rsidR="00A53AD6" w14:paraId="00C192A6" w14:textId="77777777">
        <w:tc>
          <w:tcPr>
            <w:tcW w:w="5760" w:type="dxa"/>
            <w:tcBorders>
              <w:top w:val="nil"/>
              <w:left w:val="nil"/>
              <w:bottom w:val="nil"/>
              <w:right w:val="nil"/>
            </w:tcBorders>
            <w:vAlign w:val="bottom"/>
          </w:tcPr>
          <w:p w14:paraId="00C192A3"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92A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A5" w14:textId="77777777" w:rsidR="00A53AD6" w:rsidRDefault="00A53AD6">
            <w:pPr>
              <w:pStyle w:val="NormalText"/>
              <w:jc w:val="right"/>
            </w:pPr>
            <w:r>
              <w:t>3.00</w:t>
            </w:r>
          </w:p>
        </w:tc>
      </w:tr>
      <w:tr w:rsidR="00A53AD6" w14:paraId="00C192AA" w14:textId="77777777">
        <w:tc>
          <w:tcPr>
            <w:tcW w:w="5760" w:type="dxa"/>
            <w:tcBorders>
              <w:top w:val="nil"/>
              <w:left w:val="nil"/>
              <w:bottom w:val="nil"/>
              <w:right w:val="nil"/>
            </w:tcBorders>
            <w:vAlign w:val="bottom"/>
          </w:tcPr>
          <w:p w14:paraId="00C192A7"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92A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A9" w14:textId="77777777" w:rsidR="00A53AD6" w:rsidRDefault="00A53AD6">
            <w:pPr>
              <w:pStyle w:val="NormalText"/>
              <w:jc w:val="right"/>
            </w:pPr>
            <w:r>
              <w:t>0.60</w:t>
            </w:r>
          </w:p>
        </w:tc>
      </w:tr>
      <w:tr w:rsidR="00A53AD6" w14:paraId="00C192AE" w14:textId="77777777">
        <w:tc>
          <w:tcPr>
            <w:tcW w:w="5760" w:type="dxa"/>
            <w:tcBorders>
              <w:top w:val="nil"/>
              <w:left w:val="nil"/>
              <w:bottom w:val="nil"/>
              <w:right w:val="nil"/>
            </w:tcBorders>
            <w:vAlign w:val="bottom"/>
          </w:tcPr>
          <w:p w14:paraId="00C192AB"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92A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AD" w14:textId="77777777" w:rsidR="00A53AD6" w:rsidRDefault="00A53AD6">
            <w:pPr>
              <w:pStyle w:val="NormalText"/>
              <w:jc w:val="right"/>
            </w:pPr>
            <w:r>
              <w:t>0.40</w:t>
            </w:r>
          </w:p>
        </w:tc>
      </w:tr>
      <w:tr w:rsidR="00A53AD6" w14:paraId="00C192B2" w14:textId="77777777">
        <w:tc>
          <w:tcPr>
            <w:tcW w:w="5760" w:type="dxa"/>
            <w:tcBorders>
              <w:top w:val="nil"/>
              <w:left w:val="nil"/>
              <w:bottom w:val="nil"/>
              <w:right w:val="nil"/>
            </w:tcBorders>
            <w:vAlign w:val="bottom"/>
          </w:tcPr>
          <w:p w14:paraId="00C192AF"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92B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B1" w14:textId="77777777" w:rsidR="00A53AD6" w:rsidRDefault="00A53AD6">
            <w:pPr>
              <w:pStyle w:val="NormalText"/>
              <w:jc w:val="right"/>
            </w:pPr>
            <w:r>
              <w:t>1.00</w:t>
            </w:r>
          </w:p>
        </w:tc>
      </w:tr>
      <w:tr w:rsidR="00A53AD6" w14:paraId="00C192B6" w14:textId="77777777">
        <w:tc>
          <w:tcPr>
            <w:tcW w:w="5760" w:type="dxa"/>
            <w:tcBorders>
              <w:top w:val="nil"/>
              <w:left w:val="nil"/>
              <w:bottom w:val="nil"/>
              <w:right w:val="nil"/>
            </w:tcBorders>
            <w:vAlign w:val="bottom"/>
          </w:tcPr>
          <w:p w14:paraId="00C192B3"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92B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B5" w14:textId="77777777" w:rsidR="00A53AD6" w:rsidRDefault="00A53AD6">
            <w:pPr>
              <w:pStyle w:val="NormalText"/>
              <w:jc w:val="right"/>
            </w:pPr>
            <w:r>
              <w:t>0.40</w:t>
            </w:r>
          </w:p>
        </w:tc>
      </w:tr>
    </w:tbl>
    <w:p w14:paraId="00C192B7" w14:textId="77777777" w:rsidR="00A53AD6" w:rsidRDefault="00A53AD6">
      <w:pPr>
        <w:pStyle w:val="NormalText"/>
      </w:pPr>
    </w:p>
    <w:p w14:paraId="00C192B8" w14:textId="77777777" w:rsidR="00A53AD6" w:rsidRDefault="00A53AD6">
      <w:pPr>
        <w:pStyle w:val="NormalText"/>
      </w:pPr>
      <w:r>
        <w:t>If 5,000 units are produced, the total amount of fixed manufacturing cost incurred is closest to:</w:t>
      </w:r>
    </w:p>
    <w:p w14:paraId="00C192B9" w14:textId="77777777" w:rsidR="00A53AD6" w:rsidRDefault="00A53AD6">
      <w:pPr>
        <w:pStyle w:val="NormalText"/>
      </w:pPr>
      <w:r>
        <w:t>A) $13,500</w:t>
      </w:r>
    </w:p>
    <w:p w14:paraId="00C192BA" w14:textId="77777777" w:rsidR="00A53AD6" w:rsidRDefault="00A53AD6">
      <w:pPr>
        <w:pStyle w:val="NormalText"/>
      </w:pPr>
      <w:r>
        <w:t>B) $18,000</w:t>
      </w:r>
    </w:p>
    <w:p w14:paraId="00C192BB" w14:textId="77777777" w:rsidR="00A53AD6" w:rsidRDefault="00A53AD6">
      <w:pPr>
        <w:pStyle w:val="NormalText"/>
      </w:pPr>
      <w:r>
        <w:t>C) $12,000</w:t>
      </w:r>
    </w:p>
    <w:p w14:paraId="00C192BC" w14:textId="77777777" w:rsidR="00A53AD6" w:rsidRDefault="00A53AD6">
      <w:pPr>
        <w:pStyle w:val="NormalText"/>
      </w:pPr>
      <w:r>
        <w:t>D) $15,000</w:t>
      </w:r>
    </w:p>
    <w:p w14:paraId="00C192BD" w14:textId="77777777" w:rsidR="003C39DD" w:rsidRDefault="003C39DD">
      <w:pPr>
        <w:pStyle w:val="NormalText"/>
      </w:pPr>
    </w:p>
    <w:p w14:paraId="00C192BE" w14:textId="77777777" w:rsidR="00A53AD6" w:rsidRDefault="003C39DD">
      <w:pPr>
        <w:pStyle w:val="NormalText"/>
      </w:pPr>
      <w:r>
        <w:t>Answer:</w:t>
      </w:r>
      <w:r w:rsidR="00A53AD6">
        <w:t xml:space="preserve">  C</w:t>
      </w:r>
    </w:p>
    <w:p w14:paraId="00C192BF"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A53AD6" w14:paraId="00C192C3" w14:textId="77777777">
        <w:tc>
          <w:tcPr>
            <w:tcW w:w="5920" w:type="dxa"/>
            <w:tcBorders>
              <w:top w:val="nil"/>
              <w:left w:val="nil"/>
              <w:bottom w:val="nil"/>
              <w:right w:val="nil"/>
            </w:tcBorders>
            <w:vAlign w:val="bottom"/>
          </w:tcPr>
          <w:p w14:paraId="00C192C0"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92C1"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92C2" w14:textId="77777777" w:rsidR="00A53AD6" w:rsidRDefault="00A53AD6">
            <w:pPr>
              <w:pStyle w:val="NormalText"/>
              <w:jc w:val="center"/>
            </w:pPr>
            <w:r>
              <w:t> </w:t>
            </w:r>
          </w:p>
        </w:tc>
      </w:tr>
      <w:tr w:rsidR="00A53AD6" w14:paraId="00C192C7" w14:textId="77777777">
        <w:tc>
          <w:tcPr>
            <w:tcW w:w="5920" w:type="dxa"/>
            <w:tcBorders>
              <w:top w:val="nil"/>
              <w:left w:val="nil"/>
              <w:bottom w:val="nil"/>
              <w:right w:val="nil"/>
            </w:tcBorders>
            <w:vAlign w:val="bottom"/>
          </w:tcPr>
          <w:p w14:paraId="00C192C4" w14:textId="77777777" w:rsidR="00A53AD6" w:rsidRDefault="00A53AD6">
            <w:pPr>
              <w:pStyle w:val="NormalText"/>
            </w:pPr>
            <w:r>
              <w:t>Fixed manufacturing overhead per unit</w:t>
            </w:r>
          </w:p>
        </w:tc>
        <w:tc>
          <w:tcPr>
            <w:tcW w:w="300" w:type="dxa"/>
            <w:tcBorders>
              <w:top w:val="nil"/>
              <w:left w:val="nil"/>
              <w:bottom w:val="nil"/>
              <w:right w:val="nil"/>
            </w:tcBorders>
            <w:tcMar>
              <w:top w:w="0" w:type="dxa"/>
              <w:left w:w="0" w:type="dxa"/>
              <w:bottom w:w="0" w:type="dxa"/>
              <w:right w:w="0" w:type="dxa"/>
            </w:tcMar>
            <w:vAlign w:val="bottom"/>
          </w:tcPr>
          <w:p w14:paraId="00C192C5"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2C6" w14:textId="77777777" w:rsidR="00A53AD6" w:rsidRDefault="00A53AD6">
            <w:pPr>
              <w:pStyle w:val="NormalText"/>
              <w:jc w:val="right"/>
            </w:pPr>
            <w:r>
              <w:t>3.00</w:t>
            </w:r>
          </w:p>
        </w:tc>
      </w:tr>
      <w:tr w:rsidR="00A53AD6" w14:paraId="00C192CB" w14:textId="77777777">
        <w:tc>
          <w:tcPr>
            <w:tcW w:w="5920" w:type="dxa"/>
            <w:tcBorders>
              <w:top w:val="nil"/>
              <w:left w:val="nil"/>
              <w:bottom w:val="nil"/>
              <w:right w:val="nil"/>
            </w:tcBorders>
            <w:vAlign w:val="bottom"/>
          </w:tcPr>
          <w:p w14:paraId="00C192C8" w14:textId="77777777" w:rsidR="00A53AD6" w:rsidRDefault="00A53AD6">
            <w:pPr>
              <w:pStyle w:val="NormalText"/>
            </w:pPr>
            <w:r>
              <w:t>Number of units produced*</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2C9"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92CA" w14:textId="77777777" w:rsidR="00A53AD6" w:rsidRDefault="00A53AD6">
            <w:pPr>
              <w:pStyle w:val="NormalText"/>
              <w:jc w:val="right"/>
            </w:pPr>
            <w:r>
              <w:t>4,000</w:t>
            </w:r>
          </w:p>
        </w:tc>
      </w:tr>
      <w:tr w:rsidR="00A53AD6" w14:paraId="00C192CF" w14:textId="77777777">
        <w:tc>
          <w:tcPr>
            <w:tcW w:w="5920" w:type="dxa"/>
            <w:tcBorders>
              <w:top w:val="nil"/>
              <w:left w:val="nil"/>
              <w:bottom w:val="nil"/>
              <w:right w:val="nil"/>
            </w:tcBorders>
            <w:vAlign w:val="bottom"/>
          </w:tcPr>
          <w:p w14:paraId="00C192CC" w14:textId="77777777" w:rsidR="00A53AD6" w:rsidRDefault="00A53AD6">
            <w:pPr>
              <w:pStyle w:val="NormalText"/>
            </w:pPr>
            <w:r>
              <w:t>Total fixed manufacturing overhead cost</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2CD"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92CE" w14:textId="77777777" w:rsidR="00A53AD6" w:rsidRDefault="00A53AD6">
            <w:pPr>
              <w:pStyle w:val="NormalText"/>
              <w:jc w:val="right"/>
            </w:pPr>
            <w:r>
              <w:t>12,000</w:t>
            </w:r>
          </w:p>
        </w:tc>
      </w:tr>
    </w:tbl>
    <w:p w14:paraId="00C192D0" w14:textId="77777777" w:rsidR="00A53AD6" w:rsidRDefault="00A53AD6">
      <w:pPr>
        <w:pStyle w:val="NormalText"/>
      </w:pPr>
    </w:p>
    <w:p w14:paraId="00C192D1" w14:textId="77777777" w:rsidR="00A53AD6" w:rsidRDefault="00A53AD6">
      <w:pPr>
        <w:pStyle w:val="NormalText"/>
      </w:pPr>
      <w:r>
        <w:t>*The average fixed manufacturing overhead cost per unit was determined by dividing the total fixed manufacturing overhead cost by 4,000 units.</w:t>
      </w:r>
    </w:p>
    <w:p w14:paraId="00C192D2" w14:textId="77777777" w:rsidR="00A53AD6" w:rsidRDefault="003C39DD">
      <w:pPr>
        <w:pStyle w:val="NormalText"/>
      </w:pPr>
      <w:r>
        <w:t>Difficulty: 2 Medium</w:t>
      </w:r>
    </w:p>
    <w:p w14:paraId="00C192D3" w14:textId="77777777" w:rsidR="00A53AD6" w:rsidRDefault="00A53AD6">
      <w:pPr>
        <w:pStyle w:val="NormalText"/>
      </w:pPr>
      <w:r>
        <w:t>Topic:  Cost Classifications for Predicting Cost Behavior</w:t>
      </w:r>
    </w:p>
    <w:p w14:paraId="00C192D4" w14:textId="77777777" w:rsidR="00A53AD6" w:rsidRDefault="00A53AD6">
      <w:pPr>
        <w:pStyle w:val="NormalText"/>
      </w:pPr>
      <w:r>
        <w:t>Learning Objective:  01-04 Understand cost classifications used to predict cost behavior: variable costs, fixed costs, and mixed costs.</w:t>
      </w:r>
    </w:p>
    <w:p w14:paraId="00C192D5" w14:textId="77777777" w:rsidR="00A53AD6" w:rsidRDefault="00A53AD6">
      <w:pPr>
        <w:pStyle w:val="NormalText"/>
      </w:pPr>
      <w:r>
        <w:t>Bloom's:  Apply</w:t>
      </w:r>
    </w:p>
    <w:p w14:paraId="00C192D6" w14:textId="77777777" w:rsidR="00A53AD6" w:rsidRDefault="00A53AD6">
      <w:pPr>
        <w:pStyle w:val="NormalText"/>
      </w:pPr>
      <w:r>
        <w:t>AACSB:  Analytical Thinking</w:t>
      </w:r>
    </w:p>
    <w:p w14:paraId="00C192D7" w14:textId="77777777" w:rsidR="00A53AD6" w:rsidRDefault="00A53AD6">
      <w:pPr>
        <w:pStyle w:val="NormalText"/>
      </w:pPr>
      <w:r>
        <w:t>AICPA:  BB Critical Thinking; FN Measurement</w:t>
      </w:r>
    </w:p>
    <w:p w14:paraId="00C192D8" w14:textId="77777777" w:rsidR="00A53AD6" w:rsidRDefault="00A53AD6">
      <w:pPr>
        <w:pStyle w:val="NormalText"/>
      </w:pPr>
    </w:p>
    <w:p w14:paraId="00C192D9" w14:textId="77777777" w:rsidR="00B2306E" w:rsidRDefault="00B2306E">
      <w:pPr>
        <w:rPr>
          <w:rFonts w:ascii="Times New Roman" w:hAnsi="Times New Roman"/>
          <w:color w:val="000000"/>
          <w:sz w:val="24"/>
          <w:szCs w:val="24"/>
        </w:rPr>
      </w:pPr>
      <w:r>
        <w:br w:type="page"/>
      </w:r>
    </w:p>
    <w:p w14:paraId="00C192DA" w14:textId="77777777" w:rsidR="00A53AD6" w:rsidRDefault="00A53AD6">
      <w:pPr>
        <w:pStyle w:val="NormalText"/>
      </w:pPr>
      <w:r>
        <w:t>198) Rhome Corporation's relevant range of activity is 2,000 units to 6,000 units. When it produces and sells 4,000 units, its average costs per unit are as follows:</w:t>
      </w:r>
    </w:p>
    <w:p w14:paraId="00C192DB"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14:paraId="00C192DE" w14:textId="77777777">
        <w:tc>
          <w:tcPr>
            <w:tcW w:w="5760" w:type="dxa"/>
            <w:tcBorders>
              <w:top w:val="nil"/>
              <w:left w:val="nil"/>
              <w:bottom w:val="nil"/>
              <w:right w:val="nil"/>
            </w:tcBorders>
            <w:vAlign w:val="bottom"/>
          </w:tcPr>
          <w:p w14:paraId="00C192DC" w14:textId="77777777"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14:paraId="00C192DD" w14:textId="77777777" w:rsidR="00A53AD6" w:rsidRDefault="00A53AD6">
            <w:pPr>
              <w:pStyle w:val="NormalText"/>
              <w:jc w:val="center"/>
            </w:pPr>
            <w:r>
              <w:t>Average Cost per Unit</w:t>
            </w:r>
          </w:p>
        </w:tc>
      </w:tr>
      <w:tr w:rsidR="00A53AD6" w14:paraId="00C192E2" w14:textId="77777777">
        <w:tc>
          <w:tcPr>
            <w:tcW w:w="5760" w:type="dxa"/>
            <w:tcBorders>
              <w:top w:val="nil"/>
              <w:left w:val="nil"/>
              <w:bottom w:val="nil"/>
              <w:right w:val="nil"/>
            </w:tcBorders>
            <w:shd w:val="clear" w:color="auto" w:fill="FFFFFF"/>
            <w:vAlign w:val="bottom"/>
          </w:tcPr>
          <w:p w14:paraId="00C192DF" w14:textId="77777777"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14:paraId="00C192E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E1" w14:textId="77777777" w:rsidR="00A53AD6" w:rsidRDefault="00A53AD6">
            <w:pPr>
              <w:pStyle w:val="NormalText"/>
              <w:jc w:val="right"/>
            </w:pPr>
            <w:r>
              <w:t>5.40</w:t>
            </w:r>
          </w:p>
        </w:tc>
      </w:tr>
      <w:tr w:rsidR="00A53AD6" w14:paraId="00C192E6" w14:textId="77777777">
        <w:tc>
          <w:tcPr>
            <w:tcW w:w="5760" w:type="dxa"/>
            <w:tcBorders>
              <w:top w:val="nil"/>
              <w:left w:val="nil"/>
              <w:bottom w:val="nil"/>
              <w:right w:val="nil"/>
            </w:tcBorders>
            <w:vAlign w:val="bottom"/>
          </w:tcPr>
          <w:p w14:paraId="00C192E3" w14:textId="77777777"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14:paraId="00C192E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E5" w14:textId="77777777" w:rsidR="00A53AD6" w:rsidRDefault="00A53AD6">
            <w:pPr>
              <w:pStyle w:val="NormalText"/>
              <w:jc w:val="right"/>
            </w:pPr>
            <w:r>
              <w:t>3.55</w:t>
            </w:r>
          </w:p>
        </w:tc>
      </w:tr>
      <w:tr w:rsidR="00A53AD6" w14:paraId="00C192EA" w14:textId="77777777">
        <w:tc>
          <w:tcPr>
            <w:tcW w:w="5760" w:type="dxa"/>
            <w:tcBorders>
              <w:top w:val="nil"/>
              <w:left w:val="nil"/>
              <w:bottom w:val="nil"/>
              <w:right w:val="nil"/>
            </w:tcBorders>
            <w:vAlign w:val="bottom"/>
          </w:tcPr>
          <w:p w14:paraId="00C192E7" w14:textId="77777777"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14:paraId="00C192E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E9" w14:textId="77777777" w:rsidR="00A53AD6" w:rsidRDefault="00A53AD6">
            <w:pPr>
              <w:pStyle w:val="NormalText"/>
              <w:jc w:val="right"/>
            </w:pPr>
            <w:r>
              <w:t>1.70</w:t>
            </w:r>
          </w:p>
        </w:tc>
      </w:tr>
      <w:tr w:rsidR="00A53AD6" w14:paraId="00C192EE" w14:textId="77777777">
        <w:tc>
          <w:tcPr>
            <w:tcW w:w="5760" w:type="dxa"/>
            <w:tcBorders>
              <w:top w:val="nil"/>
              <w:left w:val="nil"/>
              <w:bottom w:val="nil"/>
              <w:right w:val="nil"/>
            </w:tcBorders>
            <w:vAlign w:val="bottom"/>
          </w:tcPr>
          <w:p w14:paraId="00C192EB" w14:textId="77777777"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14:paraId="00C192E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ED" w14:textId="77777777" w:rsidR="00A53AD6" w:rsidRDefault="00A53AD6">
            <w:pPr>
              <w:pStyle w:val="NormalText"/>
              <w:jc w:val="right"/>
            </w:pPr>
            <w:r>
              <w:t>3.00</w:t>
            </w:r>
          </w:p>
        </w:tc>
      </w:tr>
      <w:tr w:rsidR="00A53AD6" w14:paraId="00C192F2" w14:textId="77777777">
        <w:tc>
          <w:tcPr>
            <w:tcW w:w="5760" w:type="dxa"/>
            <w:tcBorders>
              <w:top w:val="nil"/>
              <w:left w:val="nil"/>
              <w:bottom w:val="nil"/>
              <w:right w:val="nil"/>
            </w:tcBorders>
            <w:vAlign w:val="bottom"/>
          </w:tcPr>
          <w:p w14:paraId="00C192EF" w14:textId="77777777"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14:paraId="00C192F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F1" w14:textId="77777777" w:rsidR="00A53AD6" w:rsidRDefault="00A53AD6">
            <w:pPr>
              <w:pStyle w:val="NormalText"/>
              <w:jc w:val="right"/>
            </w:pPr>
            <w:r>
              <w:t>0.60</w:t>
            </w:r>
          </w:p>
        </w:tc>
      </w:tr>
      <w:tr w:rsidR="00A53AD6" w14:paraId="00C192F6" w14:textId="77777777">
        <w:tc>
          <w:tcPr>
            <w:tcW w:w="5760" w:type="dxa"/>
            <w:tcBorders>
              <w:top w:val="nil"/>
              <w:left w:val="nil"/>
              <w:bottom w:val="nil"/>
              <w:right w:val="nil"/>
            </w:tcBorders>
            <w:vAlign w:val="bottom"/>
          </w:tcPr>
          <w:p w14:paraId="00C192F3" w14:textId="77777777"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14:paraId="00C192F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F5" w14:textId="77777777" w:rsidR="00A53AD6" w:rsidRDefault="00A53AD6">
            <w:pPr>
              <w:pStyle w:val="NormalText"/>
              <w:jc w:val="right"/>
            </w:pPr>
            <w:r>
              <w:t>0.40</w:t>
            </w:r>
          </w:p>
        </w:tc>
      </w:tr>
      <w:tr w:rsidR="00A53AD6" w14:paraId="00C192FA" w14:textId="77777777">
        <w:tc>
          <w:tcPr>
            <w:tcW w:w="5760" w:type="dxa"/>
            <w:tcBorders>
              <w:top w:val="nil"/>
              <w:left w:val="nil"/>
              <w:bottom w:val="nil"/>
              <w:right w:val="nil"/>
            </w:tcBorders>
            <w:vAlign w:val="bottom"/>
          </w:tcPr>
          <w:p w14:paraId="00C192F7" w14:textId="77777777"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14:paraId="00C192F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F9" w14:textId="77777777" w:rsidR="00A53AD6" w:rsidRDefault="00A53AD6">
            <w:pPr>
              <w:pStyle w:val="NormalText"/>
              <w:jc w:val="right"/>
            </w:pPr>
            <w:r>
              <w:t>1.00</w:t>
            </w:r>
          </w:p>
        </w:tc>
      </w:tr>
      <w:tr w:rsidR="00A53AD6" w14:paraId="00C192FE" w14:textId="77777777">
        <w:tc>
          <w:tcPr>
            <w:tcW w:w="5760" w:type="dxa"/>
            <w:tcBorders>
              <w:top w:val="nil"/>
              <w:left w:val="nil"/>
              <w:bottom w:val="nil"/>
              <w:right w:val="nil"/>
            </w:tcBorders>
            <w:vAlign w:val="bottom"/>
          </w:tcPr>
          <w:p w14:paraId="00C192FB" w14:textId="77777777"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14:paraId="00C192F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2FD" w14:textId="77777777" w:rsidR="00A53AD6" w:rsidRDefault="00A53AD6">
            <w:pPr>
              <w:pStyle w:val="NormalText"/>
              <w:jc w:val="right"/>
            </w:pPr>
            <w:r>
              <w:t>0.40</w:t>
            </w:r>
          </w:p>
        </w:tc>
      </w:tr>
    </w:tbl>
    <w:p w14:paraId="00C192FF" w14:textId="77777777" w:rsidR="00A53AD6" w:rsidRDefault="00A53AD6">
      <w:pPr>
        <w:pStyle w:val="NormalText"/>
      </w:pPr>
    </w:p>
    <w:p w14:paraId="00C19300" w14:textId="77777777" w:rsidR="00A53AD6" w:rsidRDefault="00A53AD6">
      <w:pPr>
        <w:pStyle w:val="NormalText"/>
      </w:pPr>
      <w:r>
        <w:t>If 5,000 units are produced, the total amount of manufacturing overhead cost is closest to:</w:t>
      </w:r>
    </w:p>
    <w:p w14:paraId="00C19301" w14:textId="77777777" w:rsidR="00A53AD6" w:rsidRDefault="00A53AD6">
      <w:pPr>
        <w:pStyle w:val="NormalText"/>
      </w:pPr>
      <w:r>
        <w:t>A) $20,500</w:t>
      </w:r>
    </w:p>
    <w:p w14:paraId="00C19302" w14:textId="77777777" w:rsidR="00A53AD6" w:rsidRDefault="00A53AD6">
      <w:pPr>
        <w:pStyle w:val="NormalText"/>
      </w:pPr>
      <w:r>
        <w:t>B) $23,000</w:t>
      </w:r>
    </w:p>
    <w:p w14:paraId="00C19303" w14:textId="77777777" w:rsidR="00A53AD6" w:rsidRDefault="00A53AD6">
      <w:pPr>
        <w:pStyle w:val="NormalText"/>
      </w:pPr>
      <w:r>
        <w:t>C) $18,000</w:t>
      </w:r>
    </w:p>
    <w:p w14:paraId="00C19304" w14:textId="77777777" w:rsidR="00A53AD6" w:rsidRDefault="00A53AD6">
      <w:pPr>
        <w:pStyle w:val="NormalText"/>
      </w:pPr>
      <w:r>
        <w:t>D) $19,250</w:t>
      </w:r>
    </w:p>
    <w:p w14:paraId="00C19305" w14:textId="77777777" w:rsidR="003C39DD" w:rsidRDefault="003C39DD">
      <w:pPr>
        <w:pStyle w:val="NormalText"/>
      </w:pPr>
    </w:p>
    <w:p w14:paraId="00C19306" w14:textId="77777777" w:rsidR="00A53AD6" w:rsidRDefault="003C39DD">
      <w:pPr>
        <w:pStyle w:val="NormalText"/>
      </w:pPr>
      <w:r>
        <w:t>Answer:</w:t>
      </w:r>
      <w:r w:rsidR="00A53AD6">
        <w:t xml:space="preserve">  A</w:t>
      </w:r>
    </w:p>
    <w:p w14:paraId="00C19307"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930B" w14:textId="77777777">
        <w:tc>
          <w:tcPr>
            <w:tcW w:w="5480" w:type="dxa"/>
            <w:tcBorders>
              <w:top w:val="nil"/>
              <w:left w:val="nil"/>
              <w:bottom w:val="nil"/>
              <w:right w:val="nil"/>
            </w:tcBorders>
            <w:vAlign w:val="bottom"/>
          </w:tcPr>
          <w:p w14:paraId="00C19308"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309"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30A" w14:textId="77777777" w:rsidR="00A53AD6" w:rsidRDefault="00A53AD6">
            <w:pPr>
              <w:pStyle w:val="NormalText"/>
              <w:jc w:val="right"/>
            </w:pPr>
            <w:r>
              <w:t> </w:t>
            </w:r>
          </w:p>
        </w:tc>
      </w:tr>
      <w:tr w:rsidR="00A53AD6" w14:paraId="00C1930F" w14:textId="77777777">
        <w:tc>
          <w:tcPr>
            <w:tcW w:w="5480" w:type="dxa"/>
            <w:tcBorders>
              <w:top w:val="nil"/>
              <w:left w:val="nil"/>
              <w:bottom w:val="nil"/>
              <w:right w:val="nil"/>
            </w:tcBorders>
            <w:shd w:val="clear" w:color="auto" w:fill="FFFFFF"/>
            <w:vAlign w:val="bottom"/>
          </w:tcPr>
          <w:p w14:paraId="00C1930C" w14:textId="77777777" w:rsidR="00A53AD6" w:rsidRDefault="00A53AD6">
            <w:pPr>
              <w:pStyle w:val="NormalText"/>
            </w:pPr>
            <w:r>
              <w:t>Total variable manufacturing overhead cost</w:t>
            </w:r>
          </w:p>
        </w:tc>
        <w:tc>
          <w:tcPr>
            <w:tcW w:w="280" w:type="dxa"/>
            <w:tcBorders>
              <w:top w:val="nil"/>
              <w:left w:val="nil"/>
              <w:bottom w:val="nil"/>
              <w:right w:val="nil"/>
            </w:tcBorders>
            <w:tcMar>
              <w:top w:w="0" w:type="dxa"/>
              <w:left w:w="0" w:type="dxa"/>
              <w:bottom w:w="0" w:type="dxa"/>
              <w:right w:w="0" w:type="dxa"/>
            </w:tcMar>
            <w:vAlign w:val="bottom"/>
          </w:tcPr>
          <w:p w14:paraId="00C1930D"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30E" w14:textId="77777777" w:rsidR="00A53AD6" w:rsidRDefault="00A53AD6">
            <w:pPr>
              <w:pStyle w:val="NormalText"/>
              <w:jc w:val="right"/>
            </w:pPr>
            <w:r>
              <w:t> </w:t>
            </w:r>
          </w:p>
        </w:tc>
      </w:tr>
      <w:tr w:rsidR="00A53AD6" w14:paraId="00C19313" w14:textId="77777777">
        <w:tc>
          <w:tcPr>
            <w:tcW w:w="5480" w:type="dxa"/>
            <w:tcBorders>
              <w:top w:val="nil"/>
              <w:left w:val="nil"/>
              <w:bottom w:val="nil"/>
              <w:right w:val="nil"/>
            </w:tcBorders>
            <w:vAlign w:val="bottom"/>
          </w:tcPr>
          <w:p w14:paraId="00C19310" w14:textId="77777777" w:rsidR="00A53AD6" w:rsidRDefault="00A53AD6">
            <w:pPr>
              <w:pStyle w:val="NormalText"/>
            </w:pPr>
            <w:r>
              <w:t>($1.70 per unit × 5,000 units)</w:t>
            </w:r>
          </w:p>
        </w:tc>
        <w:tc>
          <w:tcPr>
            <w:tcW w:w="280" w:type="dxa"/>
            <w:tcBorders>
              <w:top w:val="nil"/>
              <w:left w:val="nil"/>
              <w:bottom w:val="nil"/>
              <w:right w:val="nil"/>
            </w:tcBorders>
            <w:tcMar>
              <w:top w:w="0" w:type="dxa"/>
              <w:left w:w="0" w:type="dxa"/>
              <w:bottom w:w="0" w:type="dxa"/>
              <w:right w:w="0" w:type="dxa"/>
            </w:tcMar>
            <w:vAlign w:val="bottom"/>
          </w:tcPr>
          <w:p w14:paraId="00C19311"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312" w14:textId="77777777" w:rsidR="00A53AD6" w:rsidRDefault="00A53AD6">
            <w:pPr>
              <w:pStyle w:val="NormalText"/>
              <w:jc w:val="right"/>
            </w:pPr>
            <w:r>
              <w:t>8,500</w:t>
            </w:r>
          </w:p>
        </w:tc>
      </w:tr>
      <w:tr w:rsidR="00A53AD6" w14:paraId="00C19317" w14:textId="77777777">
        <w:tc>
          <w:tcPr>
            <w:tcW w:w="5480" w:type="dxa"/>
            <w:tcBorders>
              <w:top w:val="nil"/>
              <w:left w:val="nil"/>
              <w:bottom w:val="nil"/>
              <w:right w:val="nil"/>
            </w:tcBorders>
            <w:vAlign w:val="bottom"/>
          </w:tcPr>
          <w:p w14:paraId="00C19314" w14:textId="77777777" w:rsidR="00A53AD6" w:rsidRDefault="00A53AD6">
            <w:pPr>
              <w:pStyle w:val="NormalText"/>
            </w:pPr>
            <w:r>
              <w:t>Total fixed manufacturing overhead cost</w:t>
            </w:r>
          </w:p>
        </w:tc>
        <w:tc>
          <w:tcPr>
            <w:tcW w:w="280" w:type="dxa"/>
            <w:tcBorders>
              <w:top w:val="nil"/>
              <w:left w:val="nil"/>
              <w:bottom w:val="nil"/>
              <w:right w:val="nil"/>
            </w:tcBorders>
            <w:tcMar>
              <w:top w:w="0" w:type="dxa"/>
              <w:left w:w="0" w:type="dxa"/>
              <w:bottom w:w="0" w:type="dxa"/>
              <w:right w:w="0" w:type="dxa"/>
            </w:tcMar>
            <w:vAlign w:val="bottom"/>
          </w:tcPr>
          <w:p w14:paraId="00C19315"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316" w14:textId="77777777" w:rsidR="00A53AD6" w:rsidRDefault="00A53AD6">
            <w:pPr>
              <w:pStyle w:val="NormalText"/>
              <w:jc w:val="right"/>
            </w:pPr>
            <w:r>
              <w:t> </w:t>
            </w:r>
          </w:p>
        </w:tc>
      </w:tr>
      <w:tr w:rsidR="00A53AD6" w14:paraId="00C1931B" w14:textId="77777777">
        <w:tc>
          <w:tcPr>
            <w:tcW w:w="5480" w:type="dxa"/>
            <w:tcBorders>
              <w:top w:val="nil"/>
              <w:left w:val="nil"/>
              <w:bottom w:val="nil"/>
              <w:right w:val="nil"/>
            </w:tcBorders>
            <w:vAlign w:val="bottom"/>
          </w:tcPr>
          <w:p w14:paraId="00C19318" w14:textId="77777777" w:rsidR="00A53AD6" w:rsidRDefault="00A53AD6">
            <w:pPr>
              <w:pStyle w:val="NormalText"/>
            </w:pPr>
            <w:r>
              <w:t>($3.00 per unit × 4,000 units*)</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319"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931A" w14:textId="77777777" w:rsidR="00A53AD6" w:rsidRDefault="00A53AD6">
            <w:pPr>
              <w:pStyle w:val="NormalText"/>
              <w:jc w:val="right"/>
            </w:pPr>
            <w:r>
              <w:t>12,000</w:t>
            </w:r>
          </w:p>
        </w:tc>
      </w:tr>
      <w:tr w:rsidR="00A53AD6" w14:paraId="00C1931F" w14:textId="77777777">
        <w:tc>
          <w:tcPr>
            <w:tcW w:w="5480" w:type="dxa"/>
            <w:tcBorders>
              <w:top w:val="nil"/>
              <w:left w:val="nil"/>
              <w:bottom w:val="nil"/>
              <w:right w:val="nil"/>
            </w:tcBorders>
            <w:vAlign w:val="bottom"/>
          </w:tcPr>
          <w:p w14:paraId="00C1931C" w14:textId="77777777" w:rsidR="00A53AD6" w:rsidRDefault="00A53AD6">
            <w:pPr>
              <w:pStyle w:val="NormalText"/>
            </w:pPr>
            <w:r>
              <w:t>Total manufacturing overhead cost (a)</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31D"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931E" w14:textId="77777777" w:rsidR="00A53AD6" w:rsidRDefault="00A53AD6">
            <w:pPr>
              <w:pStyle w:val="NormalText"/>
              <w:jc w:val="right"/>
            </w:pPr>
            <w:r>
              <w:t>20,500</w:t>
            </w:r>
          </w:p>
        </w:tc>
      </w:tr>
    </w:tbl>
    <w:p w14:paraId="00C19320" w14:textId="77777777" w:rsidR="00A53AD6" w:rsidRDefault="00A53AD6">
      <w:pPr>
        <w:pStyle w:val="NormalText"/>
      </w:pPr>
    </w:p>
    <w:p w14:paraId="00C19321" w14:textId="77777777" w:rsidR="00A53AD6" w:rsidRDefault="00A53AD6">
      <w:pPr>
        <w:pStyle w:val="NormalText"/>
      </w:pPr>
      <w:r>
        <w:t>*The average fixed manufacturing overhead cost per unit was determined by dividing the total fixed manufacturing overhead cost by 4,000 units.</w:t>
      </w:r>
    </w:p>
    <w:p w14:paraId="00C19322" w14:textId="77777777" w:rsidR="00A53AD6" w:rsidRDefault="003C39DD">
      <w:pPr>
        <w:pStyle w:val="NormalText"/>
      </w:pPr>
      <w:r>
        <w:t>Difficulty: 2 Medium</w:t>
      </w:r>
    </w:p>
    <w:p w14:paraId="00C19323" w14:textId="77777777" w:rsidR="00A53AD6" w:rsidRDefault="00A53AD6">
      <w:pPr>
        <w:pStyle w:val="NormalText"/>
      </w:pPr>
      <w:r>
        <w:t>Topic:  Cost Classifications for Manufacturing Companies; Cost Classifications for Preparing Financial Statements</w:t>
      </w:r>
    </w:p>
    <w:p w14:paraId="00C19324" w14:textId="77777777" w:rsidR="00A53AD6" w:rsidRDefault="00A53AD6">
      <w:pPr>
        <w:pStyle w:val="NormalText"/>
      </w:pPr>
      <w:r>
        <w:t>Learning Objective:  01-02 Identify and give examples of each of the three basic manufacturing cost categories.; 01-04 Understand cost classifications used to predict cost behavior: variable costs, fixed costs, and mixed costs.</w:t>
      </w:r>
    </w:p>
    <w:p w14:paraId="00C19325" w14:textId="77777777" w:rsidR="00A53AD6" w:rsidRDefault="00A53AD6">
      <w:pPr>
        <w:pStyle w:val="NormalText"/>
      </w:pPr>
      <w:r>
        <w:t>Bloom's:  Apply</w:t>
      </w:r>
    </w:p>
    <w:p w14:paraId="00C19326" w14:textId="77777777" w:rsidR="00A53AD6" w:rsidRDefault="00A53AD6">
      <w:pPr>
        <w:pStyle w:val="NormalText"/>
      </w:pPr>
      <w:r>
        <w:t>AACSB:  Analytical Thinking</w:t>
      </w:r>
    </w:p>
    <w:p w14:paraId="00C19327" w14:textId="77777777" w:rsidR="00A53AD6" w:rsidRDefault="00A53AD6">
      <w:pPr>
        <w:pStyle w:val="NormalText"/>
      </w:pPr>
      <w:r>
        <w:t>AICPA:  BB Critical Thinking; FN Measurement</w:t>
      </w:r>
    </w:p>
    <w:p w14:paraId="00C19328" w14:textId="77777777" w:rsidR="00A53AD6" w:rsidRDefault="00A53AD6">
      <w:pPr>
        <w:pStyle w:val="NormalText"/>
      </w:pPr>
    </w:p>
    <w:p w14:paraId="00C19329" w14:textId="77777777" w:rsidR="00B2306E" w:rsidRDefault="00B2306E">
      <w:pPr>
        <w:rPr>
          <w:rFonts w:ascii="Times New Roman" w:hAnsi="Times New Roman"/>
          <w:color w:val="000000"/>
          <w:sz w:val="24"/>
          <w:szCs w:val="24"/>
        </w:rPr>
      </w:pPr>
      <w:r>
        <w:br w:type="page"/>
      </w:r>
    </w:p>
    <w:p w14:paraId="00C1932A" w14:textId="77777777" w:rsidR="00A53AD6" w:rsidRDefault="00A53AD6">
      <w:pPr>
        <w:pStyle w:val="NormalText"/>
      </w:pPr>
      <w:r>
        <w:t xml:space="preserve">199) </w:t>
      </w:r>
      <w:proofErr w:type="spellStart"/>
      <w:r>
        <w:t>Wessner</w:t>
      </w:r>
      <w:proofErr w:type="spellEnd"/>
      <w:r>
        <w:t xml:space="preserve"> Corporation has provided the following information:</w:t>
      </w:r>
    </w:p>
    <w:p w14:paraId="00C1932B"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A53AD6" w14:paraId="00C1932F" w14:textId="77777777">
        <w:tc>
          <w:tcPr>
            <w:tcW w:w="4660" w:type="dxa"/>
            <w:tcBorders>
              <w:top w:val="nil"/>
              <w:left w:val="nil"/>
              <w:bottom w:val="nil"/>
              <w:right w:val="nil"/>
            </w:tcBorders>
            <w:vAlign w:val="bottom"/>
          </w:tcPr>
          <w:p w14:paraId="00C1932C" w14:textId="77777777" w:rsidR="00A53AD6" w:rsidRDefault="00A53AD6">
            <w:pPr>
              <w:pStyle w:val="NormalText"/>
              <w:jc w:val="center"/>
            </w:pPr>
            <w:r>
              <w:t> </w:t>
            </w:r>
          </w:p>
        </w:tc>
        <w:tc>
          <w:tcPr>
            <w:tcW w:w="1860" w:type="dxa"/>
            <w:gridSpan w:val="3"/>
            <w:tcBorders>
              <w:top w:val="nil"/>
              <w:left w:val="nil"/>
              <w:bottom w:val="nil"/>
              <w:right w:val="nil"/>
            </w:tcBorders>
            <w:tcMar>
              <w:top w:w="0" w:type="dxa"/>
              <w:left w:w="0" w:type="dxa"/>
              <w:bottom w:w="0" w:type="dxa"/>
              <w:right w:w="0" w:type="dxa"/>
            </w:tcMar>
            <w:vAlign w:val="bottom"/>
          </w:tcPr>
          <w:p w14:paraId="00C1932D" w14:textId="77777777" w:rsidR="00A53AD6" w:rsidRDefault="00A53AD6">
            <w:pPr>
              <w:pStyle w:val="NormalText"/>
              <w:jc w:val="center"/>
            </w:pPr>
            <w:r>
              <w:t>Cost per Unit</w:t>
            </w:r>
          </w:p>
        </w:tc>
        <w:tc>
          <w:tcPr>
            <w:tcW w:w="1780" w:type="dxa"/>
            <w:gridSpan w:val="3"/>
            <w:tcBorders>
              <w:top w:val="nil"/>
              <w:left w:val="nil"/>
              <w:bottom w:val="nil"/>
              <w:right w:val="nil"/>
            </w:tcBorders>
            <w:tcMar>
              <w:top w:w="0" w:type="dxa"/>
              <w:left w:w="0" w:type="dxa"/>
              <w:bottom w:w="0" w:type="dxa"/>
              <w:right w:w="0" w:type="dxa"/>
            </w:tcMar>
            <w:vAlign w:val="bottom"/>
          </w:tcPr>
          <w:p w14:paraId="00C1932E" w14:textId="77777777" w:rsidR="00A53AD6" w:rsidRDefault="00A53AD6">
            <w:pPr>
              <w:pStyle w:val="NormalText"/>
              <w:jc w:val="center"/>
            </w:pPr>
            <w:r>
              <w:t>Cost per Period</w:t>
            </w:r>
          </w:p>
        </w:tc>
      </w:tr>
      <w:tr w:rsidR="00A53AD6" w14:paraId="00C19337" w14:textId="77777777">
        <w:tc>
          <w:tcPr>
            <w:tcW w:w="4660" w:type="dxa"/>
            <w:tcBorders>
              <w:top w:val="nil"/>
              <w:left w:val="nil"/>
              <w:bottom w:val="nil"/>
              <w:right w:val="nil"/>
            </w:tcBorders>
            <w:vAlign w:val="center"/>
          </w:tcPr>
          <w:p w14:paraId="00C19330" w14:textId="77777777"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14:paraId="00C19331"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332" w14:textId="77777777" w:rsidR="00A53AD6" w:rsidRDefault="00A53AD6">
            <w:pPr>
              <w:pStyle w:val="NormalText"/>
              <w:jc w:val="right"/>
            </w:pPr>
            <w:r>
              <w:t>6.20</w:t>
            </w:r>
          </w:p>
        </w:tc>
        <w:tc>
          <w:tcPr>
            <w:tcW w:w="620" w:type="dxa"/>
            <w:tcBorders>
              <w:top w:val="nil"/>
              <w:left w:val="nil"/>
              <w:bottom w:val="nil"/>
              <w:right w:val="nil"/>
            </w:tcBorders>
            <w:tcMar>
              <w:top w:w="0" w:type="dxa"/>
              <w:left w:w="0" w:type="dxa"/>
              <w:bottom w:w="0" w:type="dxa"/>
              <w:right w:w="0" w:type="dxa"/>
            </w:tcMar>
            <w:vAlign w:val="center"/>
          </w:tcPr>
          <w:p w14:paraId="00C19333"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34"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335"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336" w14:textId="77777777" w:rsidR="00A53AD6" w:rsidRDefault="00A53AD6">
            <w:pPr>
              <w:pStyle w:val="NormalText"/>
              <w:jc w:val="right"/>
            </w:pPr>
            <w:r>
              <w:t> </w:t>
            </w:r>
          </w:p>
        </w:tc>
      </w:tr>
      <w:tr w:rsidR="00A53AD6" w14:paraId="00C1933F" w14:textId="77777777">
        <w:tc>
          <w:tcPr>
            <w:tcW w:w="4660" w:type="dxa"/>
            <w:tcBorders>
              <w:top w:val="nil"/>
              <w:left w:val="nil"/>
              <w:bottom w:val="nil"/>
              <w:right w:val="nil"/>
            </w:tcBorders>
            <w:vAlign w:val="center"/>
          </w:tcPr>
          <w:p w14:paraId="00C19338" w14:textId="77777777"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14:paraId="00C19339"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33A" w14:textId="77777777" w:rsidR="00A53AD6" w:rsidRDefault="00A53AD6">
            <w:pPr>
              <w:pStyle w:val="NormalText"/>
              <w:jc w:val="right"/>
            </w:pPr>
            <w:r>
              <w:t>2.80</w:t>
            </w:r>
          </w:p>
        </w:tc>
        <w:tc>
          <w:tcPr>
            <w:tcW w:w="620" w:type="dxa"/>
            <w:tcBorders>
              <w:top w:val="nil"/>
              <w:left w:val="nil"/>
              <w:bottom w:val="nil"/>
              <w:right w:val="nil"/>
            </w:tcBorders>
            <w:tcMar>
              <w:top w:w="0" w:type="dxa"/>
              <w:left w:w="0" w:type="dxa"/>
              <w:bottom w:w="0" w:type="dxa"/>
              <w:right w:w="0" w:type="dxa"/>
            </w:tcMar>
            <w:vAlign w:val="center"/>
          </w:tcPr>
          <w:p w14:paraId="00C1933B"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3C"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33D"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33E" w14:textId="77777777" w:rsidR="00A53AD6" w:rsidRDefault="00A53AD6">
            <w:pPr>
              <w:pStyle w:val="NormalText"/>
              <w:jc w:val="right"/>
            </w:pPr>
            <w:r>
              <w:t> </w:t>
            </w:r>
          </w:p>
        </w:tc>
      </w:tr>
      <w:tr w:rsidR="00A53AD6" w14:paraId="00C19347" w14:textId="77777777">
        <w:tc>
          <w:tcPr>
            <w:tcW w:w="4660" w:type="dxa"/>
            <w:tcBorders>
              <w:top w:val="nil"/>
              <w:left w:val="nil"/>
              <w:bottom w:val="nil"/>
              <w:right w:val="nil"/>
            </w:tcBorders>
            <w:vAlign w:val="center"/>
          </w:tcPr>
          <w:p w14:paraId="00C19340" w14:textId="77777777"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14:paraId="00C19341"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342" w14:textId="77777777" w:rsidR="00A53AD6" w:rsidRDefault="00A53AD6">
            <w:pPr>
              <w:pStyle w:val="NormalText"/>
              <w:jc w:val="right"/>
            </w:pPr>
            <w:r>
              <w:t>1.45</w:t>
            </w:r>
          </w:p>
        </w:tc>
        <w:tc>
          <w:tcPr>
            <w:tcW w:w="620" w:type="dxa"/>
            <w:tcBorders>
              <w:top w:val="nil"/>
              <w:left w:val="nil"/>
              <w:bottom w:val="nil"/>
              <w:right w:val="nil"/>
            </w:tcBorders>
            <w:tcMar>
              <w:top w:w="0" w:type="dxa"/>
              <w:left w:w="0" w:type="dxa"/>
              <w:bottom w:w="0" w:type="dxa"/>
              <w:right w:w="0" w:type="dxa"/>
            </w:tcMar>
            <w:vAlign w:val="center"/>
          </w:tcPr>
          <w:p w14:paraId="00C19343"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44"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345"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346" w14:textId="77777777" w:rsidR="00A53AD6" w:rsidRDefault="00A53AD6">
            <w:pPr>
              <w:pStyle w:val="NormalText"/>
              <w:jc w:val="right"/>
            </w:pPr>
            <w:r>
              <w:t> </w:t>
            </w:r>
          </w:p>
        </w:tc>
      </w:tr>
      <w:tr w:rsidR="00A53AD6" w14:paraId="00C1934F" w14:textId="77777777">
        <w:tc>
          <w:tcPr>
            <w:tcW w:w="4660" w:type="dxa"/>
            <w:tcBorders>
              <w:top w:val="nil"/>
              <w:left w:val="nil"/>
              <w:bottom w:val="nil"/>
              <w:right w:val="nil"/>
            </w:tcBorders>
            <w:vAlign w:val="center"/>
          </w:tcPr>
          <w:p w14:paraId="00C19348" w14:textId="77777777"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14:paraId="00C19349"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934A"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934B"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4C"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934D" w14:textId="77777777" w:rsidR="00A53AD6" w:rsidRDefault="00A53AD6">
            <w:pPr>
              <w:pStyle w:val="NormalText"/>
              <w:jc w:val="right"/>
            </w:pPr>
            <w:r>
              <w:t>12,000</w:t>
            </w:r>
          </w:p>
        </w:tc>
        <w:tc>
          <w:tcPr>
            <w:tcW w:w="340" w:type="dxa"/>
            <w:tcBorders>
              <w:top w:val="nil"/>
              <w:left w:val="nil"/>
              <w:bottom w:val="nil"/>
              <w:right w:val="nil"/>
            </w:tcBorders>
            <w:tcMar>
              <w:top w:w="0" w:type="dxa"/>
              <w:left w:w="0" w:type="dxa"/>
              <w:bottom w:w="0" w:type="dxa"/>
              <w:right w:w="0" w:type="dxa"/>
            </w:tcMar>
            <w:vAlign w:val="center"/>
          </w:tcPr>
          <w:p w14:paraId="00C1934E" w14:textId="77777777" w:rsidR="00A53AD6" w:rsidRDefault="00A53AD6">
            <w:pPr>
              <w:pStyle w:val="NormalText"/>
              <w:jc w:val="right"/>
            </w:pPr>
            <w:r>
              <w:t> </w:t>
            </w:r>
          </w:p>
        </w:tc>
      </w:tr>
      <w:tr w:rsidR="00A53AD6" w14:paraId="00C19357" w14:textId="77777777">
        <w:tc>
          <w:tcPr>
            <w:tcW w:w="4660" w:type="dxa"/>
            <w:tcBorders>
              <w:top w:val="nil"/>
              <w:left w:val="nil"/>
              <w:bottom w:val="nil"/>
              <w:right w:val="nil"/>
            </w:tcBorders>
            <w:vAlign w:val="center"/>
          </w:tcPr>
          <w:p w14:paraId="00C19350" w14:textId="77777777"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14:paraId="00C19351"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352" w14:textId="77777777" w:rsidR="00A53AD6" w:rsidRDefault="00A53AD6">
            <w:pPr>
              <w:pStyle w:val="NormalText"/>
              <w:jc w:val="right"/>
            </w:pPr>
            <w:r>
              <w:t>1.00</w:t>
            </w:r>
          </w:p>
        </w:tc>
        <w:tc>
          <w:tcPr>
            <w:tcW w:w="620" w:type="dxa"/>
            <w:tcBorders>
              <w:top w:val="nil"/>
              <w:left w:val="nil"/>
              <w:bottom w:val="nil"/>
              <w:right w:val="nil"/>
            </w:tcBorders>
            <w:tcMar>
              <w:top w:w="0" w:type="dxa"/>
              <w:left w:w="0" w:type="dxa"/>
              <w:bottom w:w="0" w:type="dxa"/>
              <w:right w:w="0" w:type="dxa"/>
            </w:tcMar>
            <w:vAlign w:val="center"/>
          </w:tcPr>
          <w:p w14:paraId="00C19353"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54"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355"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356" w14:textId="77777777" w:rsidR="00A53AD6" w:rsidRDefault="00A53AD6">
            <w:pPr>
              <w:pStyle w:val="NormalText"/>
              <w:jc w:val="right"/>
            </w:pPr>
            <w:r>
              <w:t> </w:t>
            </w:r>
          </w:p>
        </w:tc>
      </w:tr>
      <w:tr w:rsidR="00A53AD6" w14:paraId="00C1935F" w14:textId="77777777">
        <w:tc>
          <w:tcPr>
            <w:tcW w:w="4660" w:type="dxa"/>
            <w:tcBorders>
              <w:top w:val="nil"/>
              <w:left w:val="nil"/>
              <w:bottom w:val="nil"/>
              <w:right w:val="nil"/>
            </w:tcBorders>
            <w:vAlign w:val="center"/>
          </w:tcPr>
          <w:p w14:paraId="00C19358" w14:textId="77777777"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14:paraId="00C19359"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35A" w14:textId="77777777" w:rsidR="00A53AD6" w:rsidRDefault="00A53AD6">
            <w:pPr>
              <w:pStyle w:val="NormalText"/>
              <w:jc w:val="right"/>
            </w:pPr>
            <w:r>
              <w:t>0.55</w:t>
            </w:r>
          </w:p>
        </w:tc>
        <w:tc>
          <w:tcPr>
            <w:tcW w:w="620" w:type="dxa"/>
            <w:tcBorders>
              <w:top w:val="nil"/>
              <w:left w:val="nil"/>
              <w:bottom w:val="nil"/>
              <w:right w:val="nil"/>
            </w:tcBorders>
            <w:tcMar>
              <w:top w:w="0" w:type="dxa"/>
              <w:left w:w="0" w:type="dxa"/>
              <w:bottom w:w="0" w:type="dxa"/>
              <w:right w:w="0" w:type="dxa"/>
            </w:tcMar>
            <w:vAlign w:val="center"/>
          </w:tcPr>
          <w:p w14:paraId="00C1935B"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5C"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35D"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35E" w14:textId="77777777" w:rsidR="00A53AD6" w:rsidRDefault="00A53AD6">
            <w:pPr>
              <w:pStyle w:val="NormalText"/>
              <w:jc w:val="right"/>
            </w:pPr>
            <w:r>
              <w:t> </w:t>
            </w:r>
          </w:p>
        </w:tc>
      </w:tr>
      <w:tr w:rsidR="00A53AD6" w14:paraId="00C19367" w14:textId="77777777">
        <w:tc>
          <w:tcPr>
            <w:tcW w:w="4660" w:type="dxa"/>
            <w:tcBorders>
              <w:top w:val="nil"/>
              <w:left w:val="nil"/>
              <w:bottom w:val="nil"/>
              <w:right w:val="nil"/>
            </w:tcBorders>
            <w:vAlign w:val="center"/>
          </w:tcPr>
          <w:p w14:paraId="00C19360" w14:textId="77777777"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14:paraId="00C19361"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9362"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9363"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64"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9365" w14:textId="77777777" w:rsidR="00A53AD6" w:rsidRDefault="00A53AD6">
            <w:pPr>
              <w:pStyle w:val="NormalText"/>
              <w:jc w:val="right"/>
            </w:pPr>
            <w:r>
              <w:t>4,000</w:t>
            </w:r>
          </w:p>
        </w:tc>
        <w:tc>
          <w:tcPr>
            <w:tcW w:w="340" w:type="dxa"/>
            <w:tcBorders>
              <w:top w:val="nil"/>
              <w:left w:val="nil"/>
              <w:bottom w:val="nil"/>
              <w:right w:val="nil"/>
            </w:tcBorders>
            <w:tcMar>
              <w:top w:w="0" w:type="dxa"/>
              <w:left w:w="0" w:type="dxa"/>
              <w:bottom w:w="0" w:type="dxa"/>
              <w:right w:w="0" w:type="dxa"/>
            </w:tcMar>
            <w:vAlign w:val="center"/>
          </w:tcPr>
          <w:p w14:paraId="00C19366" w14:textId="77777777" w:rsidR="00A53AD6" w:rsidRDefault="00A53AD6">
            <w:pPr>
              <w:pStyle w:val="NormalText"/>
              <w:jc w:val="right"/>
            </w:pPr>
            <w:r>
              <w:t> </w:t>
            </w:r>
          </w:p>
        </w:tc>
      </w:tr>
    </w:tbl>
    <w:p w14:paraId="00C19368" w14:textId="77777777" w:rsidR="00A53AD6" w:rsidRDefault="00A53AD6">
      <w:pPr>
        <w:pStyle w:val="NormalText"/>
      </w:pPr>
    </w:p>
    <w:p w14:paraId="00C19369" w14:textId="77777777" w:rsidR="00A53AD6" w:rsidRDefault="00A53AD6">
      <w:pPr>
        <w:pStyle w:val="NormalText"/>
      </w:pPr>
      <w:r>
        <w:t>If 5,000 units are produced, the total amount of manufacturing overhead cost is closest to:</w:t>
      </w:r>
    </w:p>
    <w:p w14:paraId="00C1936A" w14:textId="77777777" w:rsidR="00A53AD6" w:rsidRDefault="00A53AD6">
      <w:pPr>
        <w:pStyle w:val="NormalText"/>
      </w:pPr>
      <w:r>
        <w:t>A) $18,000</w:t>
      </w:r>
    </w:p>
    <w:p w14:paraId="00C1936B" w14:textId="77777777" w:rsidR="00A53AD6" w:rsidRDefault="00A53AD6">
      <w:pPr>
        <w:pStyle w:val="NormalText"/>
      </w:pPr>
      <w:r>
        <w:t>B) $19,250</w:t>
      </w:r>
    </w:p>
    <w:p w14:paraId="00C1936C" w14:textId="77777777" w:rsidR="00A53AD6" w:rsidRDefault="00A53AD6">
      <w:pPr>
        <w:pStyle w:val="NormalText"/>
      </w:pPr>
      <w:r>
        <w:t>C) $18,625</w:t>
      </w:r>
    </w:p>
    <w:p w14:paraId="00C1936D" w14:textId="77777777" w:rsidR="00A53AD6" w:rsidRDefault="00A53AD6">
      <w:pPr>
        <w:pStyle w:val="NormalText"/>
      </w:pPr>
      <w:r>
        <w:t>D) $20,500</w:t>
      </w:r>
    </w:p>
    <w:p w14:paraId="00C1936E" w14:textId="77777777" w:rsidR="003C39DD" w:rsidRDefault="003C39DD">
      <w:pPr>
        <w:pStyle w:val="NormalText"/>
      </w:pPr>
    </w:p>
    <w:p w14:paraId="00C1936F" w14:textId="77777777" w:rsidR="00A53AD6" w:rsidRDefault="003C39DD">
      <w:pPr>
        <w:pStyle w:val="NormalText"/>
      </w:pPr>
      <w:r>
        <w:t>Answer:</w:t>
      </w:r>
      <w:r w:rsidR="00A53AD6">
        <w:t xml:space="preserve">  B</w:t>
      </w:r>
    </w:p>
    <w:p w14:paraId="00C19370"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9374" w14:textId="77777777">
        <w:tc>
          <w:tcPr>
            <w:tcW w:w="5480" w:type="dxa"/>
            <w:tcBorders>
              <w:top w:val="nil"/>
              <w:left w:val="nil"/>
              <w:bottom w:val="nil"/>
              <w:right w:val="nil"/>
            </w:tcBorders>
            <w:vAlign w:val="bottom"/>
          </w:tcPr>
          <w:p w14:paraId="00C19371"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372"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373" w14:textId="77777777" w:rsidR="00A53AD6" w:rsidRDefault="00A53AD6">
            <w:pPr>
              <w:pStyle w:val="NormalText"/>
              <w:jc w:val="right"/>
            </w:pPr>
            <w:r>
              <w:t> </w:t>
            </w:r>
          </w:p>
        </w:tc>
      </w:tr>
      <w:tr w:rsidR="00A53AD6" w14:paraId="00C19378" w14:textId="77777777">
        <w:tc>
          <w:tcPr>
            <w:tcW w:w="5480" w:type="dxa"/>
            <w:tcBorders>
              <w:top w:val="nil"/>
              <w:left w:val="nil"/>
              <w:bottom w:val="nil"/>
              <w:right w:val="nil"/>
            </w:tcBorders>
            <w:vAlign w:val="bottom"/>
          </w:tcPr>
          <w:p w14:paraId="00C19375" w14:textId="77777777" w:rsidR="00A53AD6" w:rsidRDefault="00A53AD6">
            <w:pPr>
              <w:pStyle w:val="NormalText"/>
            </w:pPr>
            <w:r>
              <w:t>Total variable manufacturing overhead cost</w:t>
            </w:r>
          </w:p>
        </w:tc>
        <w:tc>
          <w:tcPr>
            <w:tcW w:w="280" w:type="dxa"/>
            <w:tcBorders>
              <w:top w:val="nil"/>
              <w:left w:val="nil"/>
              <w:bottom w:val="nil"/>
              <w:right w:val="nil"/>
            </w:tcBorders>
            <w:tcMar>
              <w:top w:w="0" w:type="dxa"/>
              <w:left w:w="0" w:type="dxa"/>
              <w:bottom w:w="0" w:type="dxa"/>
              <w:right w:w="0" w:type="dxa"/>
            </w:tcMar>
            <w:vAlign w:val="bottom"/>
          </w:tcPr>
          <w:p w14:paraId="00C19376"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377" w14:textId="77777777" w:rsidR="00A53AD6" w:rsidRDefault="00A53AD6">
            <w:pPr>
              <w:pStyle w:val="NormalText"/>
              <w:jc w:val="right"/>
            </w:pPr>
            <w:r>
              <w:t> </w:t>
            </w:r>
          </w:p>
        </w:tc>
      </w:tr>
      <w:tr w:rsidR="00A53AD6" w14:paraId="00C1937C" w14:textId="77777777">
        <w:tc>
          <w:tcPr>
            <w:tcW w:w="5480" w:type="dxa"/>
            <w:tcBorders>
              <w:top w:val="nil"/>
              <w:left w:val="nil"/>
              <w:bottom w:val="nil"/>
              <w:right w:val="nil"/>
            </w:tcBorders>
            <w:vAlign w:val="bottom"/>
          </w:tcPr>
          <w:p w14:paraId="00C19379" w14:textId="77777777" w:rsidR="00A53AD6" w:rsidRDefault="00A53AD6">
            <w:pPr>
              <w:pStyle w:val="NormalText"/>
            </w:pPr>
            <w:r>
              <w:t>($1.45 per unit × 5,000 units)</w:t>
            </w:r>
          </w:p>
        </w:tc>
        <w:tc>
          <w:tcPr>
            <w:tcW w:w="280" w:type="dxa"/>
            <w:tcBorders>
              <w:top w:val="nil"/>
              <w:left w:val="nil"/>
              <w:bottom w:val="nil"/>
              <w:right w:val="nil"/>
            </w:tcBorders>
            <w:tcMar>
              <w:top w:w="0" w:type="dxa"/>
              <w:left w:w="0" w:type="dxa"/>
              <w:bottom w:w="0" w:type="dxa"/>
              <w:right w:w="0" w:type="dxa"/>
            </w:tcMar>
            <w:vAlign w:val="bottom"/>
          </w:tcPr>
          <w:p w14:paraId="00C1937A"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37B" w14:textId="77777777" w:rsidR="00A53AD6" w:rsidRDefault="00A53AD6">
            <w:pPr>
              <w:pStyle w:val="NormalText"/>
              <w:jc w:val="right"/>
            </w:pPr>
            <w:r>
              <w:t>7,250</w:t>
            </w:r>
          </w:p>
        </w:tc>
      </w:tr>
      <w:tr w:rsidR="00A53AD6" w14:paraId="00C19380" w14:textId="77777777">
        <w:tc>
          <w:tcPr>
            <w:tcW w:w="5480" w:type="dxa"/>
            <w:tcBorders>
              <w:top w:val="nil"/>
              <w:left w:val="nil"/>
              <w:bottom w:val="nil"/>
              <w:right w:val="nil"/>
            </w:tcBorders>
            <w:vAlign w:val="bottom"/>
          </w:tcPr>
          <w:p w14:paraId="00C1937D"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37E"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937F" w14:textId="77777777" w:rsidR="00A53AD6" w:rsidRDefault="00A53AD6">
            <w:pPr>
              <w:pStyle w:val="NormalText"/>
              <w:jc w:val="right"/>
            </w:pPr>
            <w:r>
              <w:t>12,000</w:t>
            </w:r>
          </w:p>
        </w:tc>
      </w:tr>
      <w:tr w:rsidR="00A53AD6" w14:paraId="00C19384" w14:textId="77777777">
        <w:tc>
          <w:tcPr>
            <w:tcW w:w="5480" w:type="dxa"/>
            <w:tcBorders>
              <w:top w:val="nil"/>
              <w:left w:val="nil"/>
              <w:bottom w:val="nil"/>
              <w:right w:val="nil"/>
            </w:tcBorders>
            <w:shd w:val="clear" w:color="auto" w:fill="FFFFFF"/>
            <w:vAlign w:val="bottom"/>
          </w:tcPr>
          <w:p w14:paraId="00C19381" w14:textId="77777777" w:rsidR="00A53AD6" w:rsidRDefault="00A53AD6">
            <w:pPr>
              <w:pStyle w:val="NormalText"/>
            </w:pPr>
            <w:r>
              <w:t>Total manufacturing overhead cost (a)</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382"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9383" w14:textId="77777777" w:rsidR="00A53AD6" w:rsidRDefault="00A53AD6">
            <w:pPr>
              <w:pStyle w:val="NormalText"/>
              <w:jc w:val="right"/>
            </w:pPr>
            <w:r>
              <w:t>19,250</w:t>
            </w:r>
          </w:p>
        </w:tc>
      </w:tr>
    </w:tbl>
    <w:p w14:paraId="00C19385" w14:textId="77777777" w:rsidR="00A53AD6" w:rsidRDefault="00A53AD6">
      <w:pPr>
        <w:pStyle w:val="NormalText"/>
      </w:pPr>
    </w:p>
    <w:p w14:paraId="00C19386" w14:textId="77777777" w:rsidR="00A53AD6" w:rsidRDefault="003C39DD">
      <w:pPr>
        <w:pStyle w:val="NormalText"/>
      </w:pPr>
      <w:r>
        <w:t>Difficulty: 1 Easy</w:t>
      </w:r>
    </w:p>
    <w:p w14:paraId="00C19387" w14:textId="77777777" w:rsidR="00A53AD6" w:rsidRDefault="00A53AD6">
      <w:pPr>
        <w:pStyle w:val="NormalText"/>
      </w:pPr>
      <w:r>
        <w:t>Topic:  Cost Classifications for Manufacturing Companies; Cost Classifications for Preparing Financial Statements</w:t>
      </w:r>
    </w:p>
    <w:p w14:paraId="00C19388" w14:textId="77777777" w:rsidR="00A53AD6" w:rsidRDefault="00A53AD6">
      <w:pPr>
        <w:pStyle w:val="NormalText"/>
      </w:pPr>
      <w:r>
        <w:t>Learning Objective:  01-02 Identify and give examples of each of the three basic manufacturing cost categories.; 01-04 Understand cost classifications used to predict cost behavior: variable costs, fixed costs, and mixed costs.</w:t>
      </w:r>
    </w:p>
    <w:p w14:paraId="00C19389" w14:textId="77777777" w:rsidR="00A53AD6" w:rsidRDefault="00A53AD6">
      <w:pPr>
        <w:pStyle w:val="NormalText"/>
      </w:pPr>
      <w:r>
        <w:t>Bloom's:  Apply</w:t>
      </w:r>
    </w:p>
    <w:p w14:paraId="00C1938A" w14:textId="77777777" w:rsidR="00A53AD6" w:rsidRDefault="00A53AD6">
      <w:pPr>
        <w:pStyle w:val="NormalText"/>
      </w:pPr>
      <w:r>
        <w:t>AACSB:  Analytical Thinking</w:t>
      </w:r>
    </w:p>
    <w:p w14:paraId="00C1938B" w14:textId="77777777" w:rsidR="00A53AD6" w:rsidRDefault="00A53AD6">
      <w:pPr>
        <w:pStyle w:val="NormalText"/>
      </w:pPr>
      <w:r>
        <w:t>AICPA:  BB Critical Thinking; FN Measurement</w:t>
      </w:r>
    </w:p>
    <w:p w14:paraId="00C1938C" w14:textId="77777777" w:rsidR="00A53AD6" w:rsidRDefault="00A53AD6">
      <w:pPr>
        <w:pStyle w:val="NormalText"/>
      </w:pPr>
    </w:p>
    <w:p w14:paraId="00C1938D" w14:textId="77777777" w:rsidR="00B2306E" w:rsidRDefault="00B2306E">
      <w:pPr>
        <w:rPr>
          <w:rFonts w:ascii="Times New Roman" w:hAnsi="Times New Roman"/>
          <w:color w:val="000000"/>
          <w:sz w:val="24"/>
          <w:szCs w:val="24"/>
        </w:rPr>
      </w:pPr>
      <w:r>
        <w:br w:type="page"/>
      </w:r>
    </w:p>
    <w:p w14:paraId="00C1938E" w14:textId="77777777" w:rsidR="00A53AD6" w:rsidRDefault="00A53AD6">
      <w:pPr>
        <w:pStyle w:val="NormalText"/>
      </w:pPr>
      <w:r>
        <w:t xml:space="preserve">200) </w:t>
      </w:r>
      <w:proofErr w:type="spellStart"/>
      <w:r>
        <w:t>Wessner</w:t>
      </w:r>
      <w:proofErr w:type="spellEnd"/>
      <w:r>
        <w:t xml:space="preserve"> Corporation has provided the following information:</w:t>
      </w:r>
    </w:p>
    <w:p w14:paraId="00C1938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A53AD6" w14:paraId="00C19393" w14:textId="77777777">
        <w:tc>
          <w:tcPr>
            <w:tcW w:w="4660" w:type="dxa"/>
            <w:tcBorders>
              <w:top w:val="nil"/>
              <w:left w:val="nil"/>
              <w:bottom w:val="nil"/>
              <w:right w:val="nil"/>
            </w:tcBorders>
            <w:vAlign w:val="bottom"/>
          </w:tcPr>
          <w:p w14:paraId="00C19390" w14:textId="77777777" w:rsidR="00A53AD6" w:rsidRDefault="00A53AD6">
            <w:pPr>
              <w:pStyle w:val="NormalText"/>
              <w:jc w:val="center"/>
            </w:pPr>
            <w:r>
              <w:t> </w:t>
            </w:r>
          </w:p>
        </w:tc>
        <w:tc>
          <w:tcPr>
            <w:tcW w:w="1860" w:type="dxa"/>
            <w:gridSpan w:val="3"/>
            <w:tcBorders>
              <w:top w:val="nil"/>
              <w:left w:val="nil"/>
              <w:bottom w:val="nil"/>
              <w:right w:val="nil"/>
            </w:tcBorders>
            <w:tcMar>
              <w:top w:w="0" w:type="dxa"/>
              <w:left w:w="0" w:type="dxa"/>
              <w:bottom w:w="0" w:type="dxa"/>
              <w:right w:w="0" w:type="dxa"/>
            </w:tcMar>
            <w:vAlign w:val="bottom"/>
          </w:tcPr>
          <w:p w14:paraId="00C19391" w14:textId="77777777" w:rsidR="00A53AD6" w:rsidRDefault="00A53AD6">
            <w:pPr>
              <w:pStyle w:val="NormalText"/>
              <w:jc w:val="center"/>
            </w:pPr>
            <w:r>
              <w:t>Cost per Unit</w:t>
            </w:r>
          </w:p>
        </w:tc>
        <w:tc>
          <w:tcPr>
            <w:tcW w:w="1780" w:type="dxa"/>
            <w:gridSpan w:val="3"/>
            <w:tcBorders>
              <w:top w:val="nil"/>
              <w:left w:val="nil"/>
              <w:bottom w:val="nil"/>
              <w:right w:val="nil"/>
            </w:tcBorders>
            <w:tcMar>
              <w:top w:w="0" w:type="dxa"/>
              <w:left w:w="0" w:type="dxa"/>
              <w:bottom w:w="0" w:type="dxa"/>
              <w:right w:w="0" w:type="dxa"/>
            </w:tcMar>
            <w:vAlign w:val="bottom"/>
          </w:tcPr>
          <w:p w14:paraId="00C19392" w14:textId="77777777" w:rsidR="00A53AD6" w:rsidRDefault="00A53AD6">
            <w:pPr>
              <w:pStyle w:val="NormalText"/>
              <w:jc w:val="center"/>
            </w:pPr>
            <w:r>
              <w:t>Cost per Period</w:t>
            </w:r>
          </w:p>
        </w:tc>
      </w:tr>
      <w:tr w:rsidR="00A53AD6" w14:paraId="00C1939B" w14:textId="77777777">
        <w:tc>
          <w:tcPr>
            <w:tcW w:w="4660" w:type="dxa"/>
            <w:tcBorders>
              <w:top w:val="nil"/>
              <w:left w:val="nil"/>
              <w:bottom w:val="nil"/>
              <w:right w:val="nil"/>
            </w:tcBorders>
            <w:vAlign w:val="center"/>
          </w:tcPr>
          <w:p w14:paraId="00C19394" w14:textId="77777777"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14:paraId="00C19395"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396" w14:textId="77777777" w:rsidR="00A53AD6" w:rsidRDefault="00A53AD6">
            <w:pPr>
              <w:pStyle w:val="NormalText"/>
              <w:jc w:val="right"/>
            </w:pPr>
            <w:r>
              <w:t>6.20</w:t>
            </w:r>
          </w:p>
        </w:tc>
        <w:tc>
          <w:tcPr>
            <w:tcW w:w="620" w:type="dxa"/>
            <w:tcBorders>
              <w:top w:val="nil"/>
              <w:left w:val="nil"/>
              <w:bottom w:val="nil"/>
              <w:right w:val="nil"/>
            </w:tcBorders>
            <w:tcMar>
              <w:top w:w="0" w:type="dxa"/>
              <w:left w:w="0" w:type="dxa"/>
              <w:bottom w:w="0" w:type="dxa"/>
              <w:right w:w="0" w:type="dxa"/>
            </w:tcMar>
            <w:vAlign w:val="center"/>
          </w:tcPr>
          <w:p w14:paraId="00C19397"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98"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399"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39A" w14:textId="77777777" w:rsidR="00A53AD6" w:rsidRDefault="00A53AD6">
            <w:pPr>
              <w:pStyle w:val="NormalText"/>
              <w:jc w:val="right"/>
            </w:pPr>
            <w:r>
              <w:t> </w:t>
            </w:r>
          </w:p>
        </w:tc>
      </w:tr>
      <w:tr w:rsidR="00A53AD6" w14:paraId="00C193A3" w14:textId="77777777">
        <w:tc>
          <w:tcPr>
            <w:tcW w:w="4660" w:type="dxa"/>
            <w:tcBorders>
              <w:top w:val="nil"/>
              <w:left w:val="nil"/>
              <w:bottom w:val="nil"/>
              <w:right w:val="nil"/>
            </w:tcBorders>
            <w:vAlign w:val="center"/>
          </w:tcPr>
          <w:p w14:paraId="00C1939C" w14:textId="77777777"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14:paraId="00C1939D"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39E" w14:textId="77777777" w:rsidR="00A53AD6" w:rsidRDefault="00A53AD6">
            <w:pPr>
              <w:pStyle w:val="NormalText"/>
              <w:jc w:val="right"/>
            </w:pPr>
            <w:r>
              <w:t>2.80</w:t>
            </w:r>
          </w:p>
        </w:tc>
        <w:tc>
          <w:tcPr>
            <w:tcW w:w="620" w:type="dxa"/>
            <w:tcBorders>
              <w:top w:val="nil"/>
              <w:left w:val="nil"/>
              <w:bottom w:val="nil"/>
              <w:right w:val="nil"/>
            </w:tcBorders>
            <w:tcMar>
              <w:top w:w="0" w:type="dxa"/>
              <w:left w:w="0" w:type="dxa"/>
              <w:bottom w:w="0" w:type="dxa"/>
              <w:right w:w="0" w:type="dxa"/>
            </w:tcMar>
            <w:vAlign w:val="center"/>
          </w:tcPr>
          <w:p w14:paraId="00C1939F"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A0"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3A1"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3A2" w14:textId="77777777" w:rsidR="00A53AD6" w:rsidRDefault="00A53AD6">
            <w:pPr>
              <w:pStyle w:val="NormalText"/>
              <w:jc w:val="right"/>
            </w:pPr>
            <w:r>
              <w:t> </w:t>
            </w:r>
          </w:p>
        </w:tc>
      </w:tr>
      <w:tr w:rsidR="00A53AD6" w14:paraId="00C193AB" w14:textId="77777777">
        <w:tc>
          <w:tcPr>
            <w:tcW w:w="4660" w:type="dxa"/>
            <w:tcBorders>
              <w:top w:val="nil"/>
              <w:left w:val="nil"/>
              <w:bottom w:val="nil"/>
              <w:right w:val="nil"/>
            </w:tcBorders>
            <w:vAlign w:val="center"/>
          </w:tcPr>
          <w:p w14:paraId="00C193A4" w14:textId="77777777"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14:paraId="00C193A5"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3A6" w14:textId="77777777" w:rsidR="00A53AD6" w:rsidRDefault="00A53AD6">
            <w:pPr>
              <w:pStyle w:val="NormalText"/>
              <w:jc w:val="right"/>
            </w:pPr>
            <w:r>
              <w:t>1.45</w:t>
            </w:r>
          </w:p>
        </w:tc>
        <w:tc>
          <w:tcPr>
            <w:tcW w:w="620" w:type="dxa"/>
            <w:tcBorders>
              <w:top w:val="nil"/>
              <w:left w:val="nil"/>
              <w:bottom w:val="nil"/>
              <w:right w:val="nil"/>
            </w:tcBorders>
            <w:tcMar>
              <w:top w:w="0" w:type="dxa"/>
              <w:left w:w="0" w:type="dxa"/>
              <w:bottom w:w="0" w:type="dxa"/>
              <w:right w:w="0" w:type="dxa"/>
            </w:tcMar>
            <w:vAlign w:val="center"/>
          </w:tcPr>
          <w:p w14:paraId="00C193A7"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A8"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3A9"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3AA" w14:textId="77777777" w:rsidR="00A53AD6" w:rsidRDefault="00A53AD6">
            <w:pPr>
              <w:pStyle w:val="NormalText"/>
              <w:jc w:val="right"/>
            </w:pPr>
            <w:r>
              <w:t> </w:t>
            </w:r>
          </w:p>
        </w:tc>
      </w:tr>
      <w:tr w:rsidR="00A53AD6" w14:paraId="00C193B3" w14:textId="77777777">
        <w:tc>
          <w:tcPr>
            <w:tcW w:w="4660" w:type="dxa"/>
            <w:tcBorders>
              <w:top w:val="nil"/>
              <w:left w:val="nil"/>
              <w:bottom w:val="nil"/>
              <w:right w:val="nil"/>
            </w:tcBorders>
            <w:vAlign w:val="center"/>
          </w:tcPr>
          <w:p w14:paraId="00C193AC" w14:textId="77777777"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14:paraId="00C193AD"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93AE"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93AF"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B0"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93B1" w14:textId="77777777" w:rsidR="00A53AD6" w:rsidRDefault="00A53AD6">
            <w:pPr>
              <w:pStyle w:val="NormalText"/>
              <w:jc w:val="right"/>
            </w:pPr>
            <w:r>
              <w:t>12,000</w:t>
            </w:r>
          </w:p>
        </w:tc>
        <w:tc>
          <w:tcPr>
            <w:tcW w:w="340" w:type="dxa"/>
            <w:tcBorders>
              <w:top w:val="nil"/>
              <w:left w:val="nil"/>
              <w:bottom w:val="nil"/>
              <w:right w:val="nil"/>
            </w:tcBorders>
            <w:tcMar>
              <w:top w:w="0" w:type="dxa"/>
              <w:left w:w="0" w:type="dxa"/>
              <w:bottom w:w="0" w:type="dxa"/>
              <w:right w:w="0" w:type="dxa"/>
            </w:tcMar>
            <w:vAlign w:val="center"/>
          </w:tcPr>
          <w:p w14:paraId="00C193B2" w14:textId="77777777" w:rsidR="00A53AD6" w:rsidRDefault="00A53AD6">
            <w:pPr>
              <w:pStyle w:val="NormalText"/>
              <w:jc w:val="right"/>
            </w:pPr>
            <w:r>
              <w:t> </w:t>
            </w:r>
          </w:p>
        </w:tc>
      </w:tr>
      <w:tr w:rsidR="00A53AD6" w14:paraId="00C193BB" w14:textId="77777777">
        <w:tc>
          <w:tcPr>
            <w:tcW w:w="4660" w:type="dxa"/>
            <w:tcBorders>
              <w:top w:val="nil"/>
              <w:left w:val="nil"/>
              <w:bottom w:val="nil"/>
              <w:right w:val="nil"/>
            </w:tcBorders>
            <w:vAlign w:val="center"/>
          </w:tcPr>
          <w:p w14:paraId="00C193B4" w14:textId="77777777"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14:paraId="00C193B5"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3B6" w14:textId="77777777" w:rsidR="00A53AD6" w:rsidRDefault="00A53AD6">
            <w:pPr>
              <w:pStyle w:val="NormalText"/>
              <w:jc w:val="right"/>
            </w:pPr>
            <w:r>
              <w:t>1.00</w:t>
            </w:r>
          </w:p>
        </w:tc>
        <w:tc>
          <w:tcPr>
            <w:tcW w:w="620" w:type="dxa"/>
            <w:tcBorders>
              <w:top w:val="nil"/>
              <w:left w:val="nil"/>
              <w:bottom w:val="nil"/>
              <w:right w:val="nil"/>
            </w:tcBorders>
            <w:tcMar>
              <w:top w:w="0" w:type="dxa"/>
              <w:left w:w="0" w:type="dxa"/>
              <w:bottom w:w="0" w:type="dxa"/>
              <w:right w:w="0" w:type="dxa"/>
            </w:tcMar>
            <w:vAlign w:val="center"/>
          </w:tcPr>
          <w:p w14:paraId="00C193B7"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B8"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3B9"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3BA" w14:textId="77777777" w:rsidR="00A53AD6" w:rsidRDefault="00A53AD6">
            <w:pPr>
              <w:pStyle w:val="NormalText"/>
              <w:jc w:val="right"/>
            </w:pPr>
            <w:r>
              <w:t> </w:t>
            </w:r>
          </w:p>
        </w:tc>
      </w:tr>
      <w:tr w:rsidR="00A53AD6" w14:paraId="00C193C3" w14:textId="77777777">
        <w:tc>
          <w:tcPr>
            <w:tcW w:w="4660" w:type="dxa"/>
            <w:tcBorders>
              <w:top w:val="nil"/>
              <w:left w:val="nil"/>
              <w:bottom w:val="nil"/>
              <w:right w:val="nil"/>
            </w:tcBorders>
            <w:vAlign w:val="center"/>
          </w:tcPr>
          <w:p w14:paraId="00C193BC" w14:textId="77777777"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14:paraId="00C193BD"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3BE" w14:textId="77777777" w:rsidR="00A53AD6" w:rsidRDefault="00A53AD6">
            <w:pPr>
              <w:pStyle w:val="NormalText"/>
              <w:jc w:val="right"/>
            </w:pPr>
            <w:r>
              <w:t>0.55</w:t>
            </w:r>
          </w:p>
        </w:tc>
        <w:tc>
          <w:tcPr>
            <w:tcW w:w="620" w:type="dxa"/>
            <w:tcBorders>
              <w:top w:val="nil"/>
              <w:left w:val="nil"/>
              <w:bottom w:val="nil"/>
              <w:right w:val="nil"/>
            </w:tcBorders>
            <w:tcMar>
              <w:top w:w="0" w:type="dxa"/>
              <w:left w:w="0" w:type="dxa"/>
              <w:bottom w:w="0" w:type="dxa"/>
              <w:right w:w="0" w:type="dxa"/>
            </w:tcMar>
            <w:vAlign w:val="center"/>
          </w:tcPr>
          <w:p w14:paraId="00C193BF"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C0"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3C1"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3C2" w14:textId="77777777" w:rsidR="00A53AD6" w:rsidRDefault="00A53AD6">
            <w:pPr>
              <w:pStyle w:val="NormalText"/>
              <w:jc w:val="right"/>
            </w:pPr>
            <w:r>
              <w:t> </w:t>
            </w:r>
          </w:p>
        </w:tc>
      </w:tr>
      <w:tr w:rsidR="00A53AD6" w14:paraId="00C193CB" w14:textId="77777777">
        <w:tc>
          <w:tcPr>
            <w:tcW w:w="4660" w:type="dxa"/>
            <w:tcBorders>
              <w:top w:val="nil"/>
              <w:left w:val="nil"/>
              <w:bottom w:val="nil"/>
              <w:right w:val="nil"/>
            </w:tcBorders>
            <w:vAlign w:val="center"/>
          </w:tcPr>
          <w:p w14:paraId="00C193C4" w14:textId="77777777"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14:paraId="00C193C5"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93C6"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93C7"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3C8"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93C9" w14:textId="77777777" w:rsidR="00A53AD6" w:rsidRDefault="00A53AD6">
            <w:pPr>
              <w:pStyle w:val="NormalText"/>
              <w:jc w:val="right"/>
            </w:pPr>
            <w:r>
              <w:t>4,000</w:t>
            </w:r>
          </w:p>
        </w:tc>
        <w:tc>
          <w:tcPr>
            <w:tcW w:w="340" w:type="dxa"/>
            <w:tcBorders>
              <w:top w:val="nil"/>
              <w:left w:val="nil"/>
              <w:bottom w:val="nil"/>
              <w:right w:val="nil"/>
            </w:tcBorders>
            <w:tcMar>
              <w:top w:w="0" w:type="dxa"/>
              <w:left w:w="0" w:type="dxa"/>
              <w:bottom w:w="0" w:type="dxa"/>
              <w:right w:w="0" w:type="dxa"/>
            </w:tcMar>
            <w:vAlign w:val="center"/>
          </w:tcPr>
          <w:p w14:paraId="00C193CA" w14:textId="77777777" w:rsidR="00A53AD6" w:rsidRDefault="00A53AD6">
            <w:pPr>
              <w:pStyle w:val="NormalText"/>
              <w:jc w:val="right"/>
            </w:pPr>
            <w:r>
              <w:t> </w:t>
            </w:r>
          </w:p>
        </w:tc>
      </w:tr>
    </w:tbl>
    <w:p w14:paraId="00C193CC" w14:textId="77777777" w:rsidR="00A53AD6" w:rsidRDefault="00A53AD6">
      <w:pPr>
        <w:pStyle w:val="NormalText"/>
      </w:pPr>
    </w:p>
    <w:p w14:paraId="00C193CD" w14:textId="77777777" w:rsidR="00A53AD6" w:rsidRDefault="00A53AD6">
      <w:pPr>
        <w:pStyle w:val="NormalText"/>
      </w:pPr>
      <w:r>
        <w:t>If the selling price is $25.00 per unit, the contribution margin per unit sold is closest to:</w:t>
      </w:r>
    </w:p>
    <w:p w14:paraId="00C193CE" w14:textId="77777777" w:rsidR="00A53AD6" w:rsidRDefault="00A53AD6">
      <w:pPr>
        <w:pStyle w:val="NormalText"/>
      </w:pPr>
      <w:r>
        <w:t>A) $9.00</w:t>
      </w:r>
    </w:p>
    <w:p w14:paraId="00C193CF" w14:textId="77777777" w:rsidR="00A53AD6" w:rsidRDefault="00A53AD6">
      <w:pPr>
        <w:pStyle w:val="NormalText"/>
      </w:pPr>
      <w:r>
        <w:t>B) $16.00</w:t>
      </w:r>
    </w:p>
    <w:p w14:paraId="00C193D0" w14:textId="77777777" w:rsidR="00A53AD6" w:rsidRDefault="00A53AD6">
      <w:pPr>
        <w:pStyle w:val="NormalText"/>
      </w:pPr>
      <w:r>
        <w:t>C) $11.55</w:t>
      </w:r>
    </w:p>
    <w:p w14:paraId="00C193D1" w14:textId="77777777" w:rsidR="00A53AD6" w:rsidRDefault="00A53AD6">
      <w:pPr>
        <w:pStyle w:val="NormalText"/>
      </w:pPr>
      <w:r>
        <w:t>D) $13.00</w:t>
      </w:r>
    </w:p>
    <w:p w14:paraId="00C193D2" w14:textId="77777777" w:rsidR="003C39DD" w:rsidRDefault="003C39DD">
      <w:pPr>
        <w:pStyle w:val="NormalText"/>
      </w:pPr>
    </w:p>
    <w:p w14:paraId="00C193D3" w14:textId="77777777" w:rsidR="00A53AD6" w:rsidRDefault="003C39DD">
      <w:pPr>
        <w:pStyle w:val="NormalText"/>
      </w:pPr>
      <w:r>
        <w:t>Answer:</w:t>
      </w:r>
      <w:r w:rsidR="00A53AD6">
        <w:t xml:space="preserve">  D</w:t>
      </w:r>
    </w:p>
    <w:p w14:paraId="00C193D4"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320"/>
        <w:gridCol w:w="340"/>
        <w:gridCol w:w="580"/>
        <w:gridCol w:w="20"/>
        <w:gridCol w:w="200"/>
        <w:gridCol w:w="20"/>
        <w:gridCol w:w="280"/>
        <w:gridCol w:w="680"/>
        <w:gridCol w:w="20"/>
      </w:tblGrid>
      <w:tr w:rsidR="00A53AD6" w14:paraId="00C193D9" w14:textId="77777777">
        <w:trPr>
          <w:gridAfter w:val="1"/>
          <w:wAfter w:w="20" w:type="dxa"/>
        </w:trPr>
        <w:tc>
          <w:tcPr>
            <w:tcW w:w="4320" w:type="dxa"/>
            <w:tcBorders>
              <w:top w:val="nil"/>
              <w:left w:val="nil"/>
              <w:bottom w:val="nil"/>
              <w:right w:val="nil"/>
            </w:tcBorders>
            <w:vAlign w:val="bottom"/>
          </w:tcPr>
          <w:p w14:paraId="00C193D5" w14:textId="77777777" w:rsidR="00A53AD6" w:rsidRDefault="00A53AD6">
            <w:pPr>
              <w:pStyle w:val="NormalText"/>
            </w:pPr>
            <w:r>
              <w:t> </w:t>
            </w:r>
          </w:p>
        </w:tc>
        <w:tc>
          <w:tcPr>
            <w:tcW w:w="920" w:type="dxa"/>
            <w:gridSpan w:val="2"/>
            <w:tcBorders>
              <w:top w:val="nil"/>
              <w:left w:val="nil"/>
              <w:bottom w:val="nil"/>
              <w:right w:val="nil"/>
            </w:tcBorders>
            <w:tcMar>
              <w:top w:w="0" w:type="dxa"/>
              <w:left w:w="0" w:type="dxa"/>
              <w:bottom w:w="0" w:type="dxa"/>
              <w:right w:w="0" w:type="dxa"/>
            </w:tcMar>
            <w:vAlign w:val="bottom"/>
          </w:tcPr>
          <w:p w14:paraId="00C193D6" w14:textId="77777777" w:rsidR="00A53AD6" w:rsidRDefault="00A53AD6">
            <w:pPr>
              <w:pStyle w:val="NormalText"/>
              <w:jc w:val="center"/>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3D7" w14:textId="77777777" w:rsidR="00A53AD6" w:rsidRDefault="00A53AD6">
            <w:pPr>
              <w:pStyle w:val="NormalText"/>
              <w:jc w:val="center"/>
            </w:pPr>
            <w:r>
              <w:t> </w:t>
            </w:r>
          </w:p>
        </w:tc>
        <w:tc>
          <w:tcPr>
            <w:tcW w:w="980" w:type="dxa"/>
            <w:gridSpan w:val="3"/>
            <w:tcBorders>
              <w:top w:val="nil"/>
              <w:left w:val="nil"/>
              <w:bottom w:val="nil"/>
              <w:right w:val="nil"/>
            </w:tcBorders>
            <w:tcMar>
              <w:top w:w="0" w:type="dxa"/>
              <w:left w:w="0" w:type="dxa"/>
              <w:bottom w:w="0" w:type="dxa"/>
              <w:right w:w="0" w:type="dxa"/>
            </w:tcMar>
            <w:vAlign w:val="bottom"/>
          </w:tcPr>
          <w:p w14:paraId="00C193D8" w14:textId="77777777" w:rsidR="00A53AD6" w:rsidRDefault="00A53AD6">
            <w:pPr>
              <w:pStyle w:val="NormalText"/>
              <w:jc w:val="center"/>
            </w:pPr>
            <w:r>
              <w:t> </w:t>
            </w:r>
          </w:p>
        </w:tc>
      </w:tr>
      <w:tr w:rsidR="00A53AD6" w14:paraId="00C193E0" w14:textId="77777777">
        <w:tc>
          <w:tcPr>
            <w:tcW w:w="4320" w:type="dxa"/>
            <w:tcBorders>
              <w:top w:val="nil"/>
              <w:left w:val="nil"/>
              <w:bottom w:val="nil"/>
              <w:right w:val="nil"/>
            </w:tcBorders>
            <w:shd w:val="clear" w:color="auto" w:fill="FFFFFF"/>
            <w:vAlign w:val="bottom"/>
          </w:tcPr>
          <w:p w14:paraId="00C193DA" w14:textId="77777777" w:rsidR="00A53AD6" w:rsidRDefault="00A53AD6">
            <w:pPr>
              <w:pStyle w:val="NormalText"/>
            </w:pPr>
            <w:r>
              <w:t>Selling price per unit</w:t>
            </w:r>
          </w:p>
        </w:tc>
        <w:tc>
          <w:tcPr>
            <w:tcW w:w="340" w:type="dxa"/>
            <w:tcBorders>
              <w:top w:val="nil"/>
              <w:left w:val="nil"/>
              <w:bottom w:val="nil"/>
              <w:right w:val="nil"/>
            </w:tcBorders>
            <w:tcMar>
              <w:top w:w="0" w:type="dxa"/>
              <w:left w:w="0" w:type="dxa"/>
              <w:bottom w:w="0" w:type="dxa"/>
              <w:right w:w="0" w:type="dxa"/>
            </w:tcMar>
            <w:vAlign w:val="bottom"/>
          </w:tcPr>
          <w:p w14:paraId="00C193DB"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3DC"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3DD"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3DE"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93DF" w14:textId="77777777" w:rsidR="00A53AD6" w:rsidRDefault="00A53AD6">
            <w:pPr>
              <w:pStyle w:val="NormalText"/>
              <w:jc w:val="right"/>
            </w:pPr>
            <w:r>
              <w:t>25.00</w:t>
            </w:r>
          </w:p>
        </w:tc>
      </w:tr>
      <w:tr w:rsidR="00A53AD6" w14:paraId="00C193E7" w14:textId="77777777">
        <w:tc>
          <w:tcPr>
            <w:tcW w:w="4320" w:type="dxa"/>
            <w:tcBorders>
              <w:top w:val="nil"/>
              <w:left w:val="nil"/>
              <w:bottom w:val="nil"/>
              <w:right w:val="nil"/>
            </w:tcBorders>
            <w:vAlign w:val="bottom"/>
          </w:tcPr>
          <w:p w14:paraId="00C193E1" w14:textId="77777777" w:rsidR="00A53AD6" w:rsidRDefault="00A53AD6">
            <w:pPr>
              <w:pStyle w:val="NormalText"/>
            </w:pPr>
            <w:r>
              <w:t>Direct materials</w:t>
            </w:r>
          </w:p>
        </w:tc>
        <w:tc>
          <w:tcPr>
            <w:tcW w:w="340" w:type="dxa"/>
            <w:tcBorders>
              <w:top w:val="nil"/>
              <w:left w:val="nil"/>
              <w:bottom w:val="nil"/>
              <w:right w:val="nil"/>
            </w:tcBorders>
            <w:tcMar>
              <w:top w:w="0" w:type="dxa"/>
              <w:left w:w="0" w:type="dxa"/>
              <w:bottom w:w="0" w:type="dxa"/>
              <w:right w:w="0" w:type="dxa"/>
            </w:tcMar>
            <w:vAlign w:val="bottom"/>
          </w:tcPr>
          <w:p w14:paraId="00C193E2"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3E3" w14:textId="77777777" w:rsidR="00A53AD6" w:rsidRDefault="00A53AD6">
            <w:pPr>
              <w:pStyle w:val="NormalText"/>
              <w:jc w:val="right"/>
            </w:pPr>
            <w:r>
              <w:t>6.20</w:t>
            </w:r>
          </w:p>
        </w:tc>
        <w:tc>
          <w:tcPr>
            <w:tcW w:w="220" w:type="dxa"/>
            <w:gridSpan w:val="2"/>
            <w:tcBorders>
              <w:top w:val="nil"/>
              <w:left w:val="nil"/>
              <w:bottom w:val="nil"/>
              <w:right w:val="nil"/>
            </w:tcBorders>
            <w:tcMar>
              <w:top w:w="0" w:type="dxa"/>
              <w:left w:w="0" w:type="dxa"/>
              <w:bottom w:w="0" w:type="dxa"/>
              <w:right w:w="0" w:type="dxa"/>
            </w:tcMar>
            <w:vAlign w:val="bottom"/>
          </w:tcPr>
          <w:p w14:paraId="00C193E4"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3E5"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3E6" w14:textId="77777777" w:rsidR="00A53AD6" w:rsidRDefault="00A53AD6">
            <w:pPr>
              <w:pStyle w:val="NormalText"/>
              <w:jc w:val="right"/>
            </w:pPr>
            <w:r>
              <w:t> </w:t>
            </w:r>
          </w:p>
        </w:tc>
      </w:tr>
      <w:tr w:rsidR="00A53AD6" w14:paraId="00C193EE" w14:textId="77777777">
        <w:tc>
          <w:tcPr>
            <w:tcW w:w="4320" w:type="dxa"/>
            <w:tcBorders>
              <w:top w:val="nil"/>
              <w:left w:val="nil"/>
              <w:bottom w:val="nil"/>
              <w:right w:val="nil"/>
            </w:tcBorders>
            <w:vAlign w:val="bottom"/>
          </w:tcPr>
          <w:p w14:paraId="00C193E8" w14:textId="77777777" w:rsidR="00A53AD6" w:rsidRDefault="00A53AD6">
            <w:pPr>
              <w:pStyle w:val="NormalText"/>
            </w:pPr>
            <w:r>
              <w:t>Direct labor</w:t>
            </w:r>
          </w:p>
        </w:tc>
        <w:tc>
          <w:tcPr>
            <w:tcW w:w="340" w:type="dxa"/>
            <w:tcBorders>
              <w:top w:val="nil"/>
              <w:left w:val="nil"/>
              <w:bottom w:val="nil"/>
              <w:right w:val="nil"/>
            </w:tcBorders>
            <w:tcMar>
              <w:top w:w="0" w:type="dxa"/>
              <w:left w:w="0" w:type="dxa"/>
              <w:bottom w:w="0" w:type="dxa"/>
              <w:right w:w="0" w:type="dxa"/>
            </w:tcMar>
            <w:vAlign w:val="bottom"/>
          </w:tcPr>
          <w:p w14:paraId="00C193E9"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3EA" w14:textId="77777777" w:rsidR="00A53AD6" w:rsidRDefault="00A53AD6">
            <w:pPr>
              <w:pStyle w:val="NormalText"/>
              <w:jc w:val="right"/>
            </w:pPr>
            <w:r>
              <w:t>2.80</w:t>
            </w:r>
          </w:p>
        </w:tc>
        <w:tc>
          <w:tcPr>
            <w:tcW w:w="220" w:type="dxa"/>
            <w:gridSpan w:val="2"/>
            <w:tcBorders>
              <w:top w:val="nil"/>
              <w:left w:val="nil"/>
              <w:bottom w:val="nil"/>
              <w:right w:val="nil"/>
            </w:tcBorders>
            <w:tcMar>
              <w:top w:w="0" w:type="dxa"/>
              <w:left w:w="0" w:type="dxa"/>
              <w:bottom w:w="0" w:type="dxa"/>
              <w:right w:w="0" w:type="dxa"/>
            </w:tcMar>
            <w:vAlign w:val="bottom"/>
          </w:tcPr>
          <w:p w14:paraId="00C193EB"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3EC"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3ED" w14:textId="77777777" w:rsidR="00A53AD6" w:rsidRDefault="00A53AD6">
            <w:pPr>
              <w:pStyle w:val="NormalText"/>
              <w:jc w:val="right"/>
            </w:pPr>
            <w:r>
              <w:t> </w:t>
            </w:r>
          </w:p>
        </w:tc>
      </w:tr>
      <w:tr w:rsidR="00A53AD6" w14:paraId="00C193F5" w14:textId="77777777">
        <w:tc>
          <w:tcPr>
            <w:tcW w:w="4320" w:type="dxa"/>
            <w:tcBorders>
              <w:top w:val="nil"/>
              <w:left w:val="nil"/>
              <w:bottom w:val="nil"/>
              <w:right w:val="nil"/>
            </w:tcBorders>
            <w:vAlign w:val="bottom"/>
          </w:tcPr>
          <w:p w14:paraId="00C193EF" w14:textId="77777777" w:rsidR="00A53AD6" w:rsidRDefault="00A53AD6">
            <w:pPr>
              <w:pStyle w:val="NormalText"/>
            </w:pPr>
            <w:r>
              <w:t>Variable manufacturing overhead</w:t>
            </w:r>
          </w:p>
        </w:tc>
        <w:tc>
          <w:tcPr>
            <w:tcW w:w="340" w:type="dxa"/>
            <w:tcBorders>
              <w:top w:val="nil"/>
              <w:left w:val="nil"/>
              <w:bottom w:val="nil"/>
              <w:right w:val="nil"/>
            </w:tcBorders>
            <w:tcMar>
              <w:top w:w="0" w:type="dxa"/>
              <w:left w:w="0" w:type="dxa"/>
              <w:bottom w:w="0" w:type="dxa"/>
              <w:right w:w="0" w:type="dxa"/>
            </w:tcMar>
            <w:vAlign w:val="bottom"/>
          </w:tcPr>
          <w:p w14:paraId="00C193F0"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3F1" w14:textId="77777777" w:rsidR="00A53AD6" w:rsidRDefault="00A53AD6">
            <w:pPr>
              <w:pStyle w:val="NormalText"/>
              <w:jc w:val="right"/>
            </w:pPr>
            <w:r>
              <w:t>1.45</w:t>
            </w:r>
          </w:p>
        </w:tc>
        <w:tc>
          <w:tcPr>
            <w:tcW w:w="220" w:type="dxa"/>
            <w:gridSpan w:val="2"/>
            <w:tcBorders>
              <w:top w:val="nil"/>
              <w:left w:val="nil"/>
              <w:bottom w:val="nil"/>
              <w:right w:val="nil"/>
            </w:tcBorders>
            <w:tcMar>
              <w:top w:w="0" w:type="dxa"/>
              <w:left w:w="0" w:type="dxa"/>
              <w:bottom w:w="0" w:type="dxa"/>
              <w:right w:w="0" w:type="dxa"/>
            </w:tcMar>
            <w:vAlign w:val="bottom"/>
          </w:tcPr>
          <w:p w14:paraId="00C193F2"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3F3"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3F4" w14:textId="77777777" w:rsidR="00A53AD6" w:rsidRDefault="00A53AD6">
            <w:pPr>
              <w:pStyle w:val="NormalText"/>
              <w:jc w:val="right"/>
            </w:pPr>
            <w:r>
              <w:t> </w:t>
            </w:r>
          </w:p>
        </w:tc>
      </w:tr>
      <w:tr w:rsidR="00A53AD6" w14:paraId="00C193FC" w14:textId="77777777">
        <w:tc>
          <w:tcPr>
            <w:tcW w:w="4320" w:type="dxa"/>
            <w:tcBorders>
              <w:top w:val="nil"/>
              <w:left w:val="nil"/>
              <w:bottom w:val="nil"/>
              <w:right w:val="nil"/>
            </w:tcBorders>
            <w:vAlign w:val="bottom"/>
          </w:tcPr>
          <w:p w14:paraId="00C193F6" w14:textId="77777777" w:rsidR="00A53AD6" w:rsidRDefault="00A53AD6">
            <w:pPr>
              <w:pStyle w:val="NormalText"/>
            </w:pPr>
            <w:r>
              <w:t>Sales commissions</w:t>
            </w:r>
          </w:p>
        </w:tc>
        <w:tc>
          <w:tcPr>
            <w:tcW w:w="340" w:type="dxa"/>
            <w:tcBorders>
              <w:top w:val="nil"/>
              <w:left w:val="nil"/>
              <w:bottom w:val="nil"/>
              <w:right w:val="nil"/>
            </w:tcBorders>
            <w:tcMar>
              <w:top w:w="0" w:type="dxa"/>
              <w:left w:w="0" w:type="dxa"/>
              <w:bottom w:w="0" w:type="dxa"/>
              <w:right w:w="0" w:type="dxa"/>
            </w:tcMar>
            <w:vAlign w:val="bottom"/>
          </w:tcPr>
          <w:p w14:paraId="00C193F7"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3F8" w14:textId="77777777" w:rsidR="00A53AD6" w:rsidRDefault="00A53AD6">
            <w:pPr>
              <w:pStyle w:val="NormalText"/>
              <w:jc w:val="right"/>
            </w:pPr>
            <w:r>
              <w:t>1.00</w:t>
            </w:r>
          </w:p>
        </w:tc>
        <w:tc>
          <w:tcPr>
            <w:tcW w:w="220" w:type="dxa"/>
            <w:gridSpan w:val="2"/>
            <w:tcBorders>
              <w:top w:val="nil"/>
              <w:left w:val="nil"/>
              <w:bottom w:val="nil"/>
              <w:right w:val="nil"/>
            </w:tcBorders>
            <w:tcMar>
              <w:top w:w="0" w:type="dxa"/>
              <w:left w:w="0" w:type="dxa"/>
              <w:bottom w:w="0" w:type="dxa"/>
              <w:right w:w="0" w:type="dxa"/>
            </w:tcMar>
            <w:vAlign w:val="bottom"/>
          </w:tcPr>
          <w:p w14:paraId="00C193F9"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3FA"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3FB" w14:textId="77777777" w:rsidR="00A53AD6" w:rsidRDefault="00A53AD6">
            <w:pPr>
              <w:pStyle w:val="NormalText"/>
              <w:jc w:val="right"/>
            </w:pPr>
            <w:r>
              <w:t> </w:t>
            </w:r>
          </w:p>
        </w:tc>
      </w:tr>
      <w:tr w:rsidR="00A53AD6" w14:paraId="00C19403" w14:textId="77777777">
        <w:tc>
          <w:tcPr>
            <w:tcW w:w="4320" w:type="dxa"/>
            <w:tcBorders>
              <w:top w:val="nil"/>
              <w:left w:val="nil"/>
              <w:bottom w:val="nil"/>
              <w:right w:val="nil"/>
            </w:tcBorders>
            <w:vAlign w:val="bottom"/>
          </w:tcPr>
          <w:p w14:paraId="00C193FD" w14:textId="77777777" w:rsidR="00A53AD6" w:rsidRDefault="00A53AD6">
            <w:pPr>
              <w:pStyle w:val="NormalText"/>
            </w:pPr>
            <w:r>
              <w:t>Variable administrative expense</w:t>
            </w:r>
          </w:p>
        </w:tc>
        <w:tc>
          <w:tcPr>
            <w:tcW w:w="340" w:type="dxa"/>
            <w:tcBorders>
              <w:top w:val="nil"/>
              <w:left w:val="nil"/>
              <w:bottom w:val="single" w:sz="20" w:space="0" w:color="000000"/>
              <w:right w:val="nil"/>
            </w:tcBorders>
            <w:tcMar>
              <w:top w:w="0" w:type="dxa"/>
              <w:left w:w="0" w:type="dxa"/>
              <w:bottom w:w="0" w:type="dxa"/>
              <w:right w:w="0" w:type="dxa"/>
            </w:tcMar>
            <w:vAlign w:val="bottom"/>
          </w:tcPr>
          <w:p w14:paraId="00C193FE" w14:textId="77777777" w:rsidR="00A53AD6" w:rsidRDefault="00A53AD6">
            <w:pPr>
              <w:pStyle w:val="NormalText"/>
              <w:jc w:val="right"/>
            </w:pPr>
            <w:r>
              <w:t> </w:t>
            </w:r>
          </w:p>
        </w:tc>
        <w:tc>
          <w:tcPr>
            <w:tcW w:w="600" w:type="dxa"/>
            <w:gridSpan w:val="2"/>
            <w:tcBorders>
              <w:top w:val="nil"/>
              <w:left w:val="nil"/>
              <w:bottom w:val="single" w:sz="20" w:space="0" w:color="000000"/>
              <w:right w:val="nil"/>
            </w:tcBorders>
            <w:tcMar>
              <w:top w:w="0" w:type="dxa"/>
              <w:left w:w="0" w:type="dxa"/>
              <w:bottom w:w="0" w:type="dxa"/>
              <w:right w:w="0" w:type="dxa"/>
            </w:tcMar>
            <w:vAlign w:val="bottom"/>
          </w:tcPr>
          <w:p w14:paraId="00C193FF" w14:textId="77777777" w:rsidR="00A53AD6" w:rsidRDefault="00A53AD6">
            <w:pPr>
              <w:pStyle w:val="NormalText"/>
              <w:jc w:val="right"/>
            </w:pPr>
            <w:r>
              <w:t>0.55</w:t>
            </w:r>
          </w:p>
        </w:tc>
        <w:tc>
          <w:tcPr>
            <w:tcW w:w="220" w:type="dxa"/>
            <w:gridSpan w:val="2"/>
            <w:tcBorders>
              <w:top w:val="nil"/>
              <w:left w:val="nil"/>
              <w:bottom w:val="nil"/>
              <w:right w:val="nil"/>
            </w:tcBorders>
            <w:tcMar>
              <w:top w:w="0" w:type="dxa"/>
              <w:left w:w="0" w:type="dxa"/>
              <w:bottom w:w="0" w:type="dxa"/>
              <w:right w:w="0" w:type="dxa"/>
            </w:tcMar>
            <w:vAlign w:val="bottom"/>
          </w:tcPr>
          <w:p w14:paraId="00C19400"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401"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402" w14:textId="77777777" w:rsidR="00A53AD6" w:rsidRDefault="00A53AD6">
            <w:pPr>
              <w:pStyle w:val="NormalText"/>
              <w:jc w:val="right"/>
            </w:pPr>
            <w:r>
              <w:t> </w:t>
            </w:r>
          </w:p>
        </w:tc>
      </w:tr>
      <w:tr w:rsidR="00A53AD6" w14:paraId="00C1940A" w14:textId="77777777">
        <w:tc>
          <w:tcPr>
            <w:tcW w:w="4320" w:type="dxa"/>
            <w:tcBorders>
              <w:top w:val="nil"/>
              <w:left w:val="nil"/>
              <w:bottom w:val="nil"/>
              <w:right w:val="nil"/>
            </w:tcBorders>
            <w:vAlign w:val="bottom"/>
          </w:tcPr>
          <w:p w14:paraId="00C19404" w14:textId="77777777" w:rsidR="00A53AD6" w:rsidRDefault="00A53AD6">
            <w:pPr>
              <w:pStyle w:val="NormalText"/>
            </w:pPr>
            <w:r>
              <w:t>Variable cost per unit sold</w:t>
            </w:r>
          </w:p>
        </w:tc>
        <w:tc>
          <w:tcPr>
            <w:tcW w:w="340" w:type="dxa"/>
            <w:tcBorders>
              <w:top w:val="nil"/>
              <w:left w:val="nil"/>
              <w:bottom w:val="nil"/>
              <w:right w:val="nil"/>
            </w:tcBorders>
            <w:tcMar>
              <w:top w:w="0" w:type="dxa"/>
              <w:left w:w="0" w:type="dxa"/>
              <w:bottom w:w="0" w:type="dxa"/>
              <w:right w:w="0" w:type="dxa"/>
            </w:tcMar>
            <w:vAlign w:val="bottom"/>
          </w:tcPr>
          <w:p w14:paraId="00C19405"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406"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407" w14:textId="77777777"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408" w14:textId="77777777" w:rsidR="00A53AD6" w:rsidRDefault="00A53AD6">
            <w:pPr>
              <w:pStyle w:val="NormalText"/>
              <w:jc w:val="right"/>
            </w:pPr>
            <w:r>
              <w:t> </w:t>
            </w:r>
          </w:p>
        </w:tc>
        <w:tc>
          <w:tcPr>
            <w:tcW w:w="700" w:type="dxa"/>
            <w:gridSpan w:val="2"/>
            <w:tcBorders>
              <w:top w:val="nil"/>
              <w:left w:val="nil"/>
              <w:bottom w:val="single" w:sz="20" w:space="0" w:color="000000"/>
              <w:right w:val="nil"/>
            </w:tcBorders>
            <w:tcMar>
              <w:top w:w="0" w:type="dxa"/>
              <w:left w:w="0" w:type="dxa"/>
              <w:bottom w:w="0" w:type="dxa"/>
              <w:right w:w="0" w:type="dxa"/>
            </w:tcMar>
            <w:vAlign w:val="bottom"/>
          </w:tcPr>
          <w:p w14:paraId="00C19409" w14:textId="77777777" w:rsidR="00A53AD6" w:rsidRDefault="00A53AD6">
            <w:pPr>
              <w:pStyle w:val="NormalText"/>
              <w:jc w:val="right"/>
            </w:pPr>
            <w:r>
              <w:t>12.00</w:t>
            </w:r>
          </w:p>
        </w:tc>
      </w:tr>
      <w:tr w:rsidR="00A53AD6" w14:paraId="00C19411" w14:textId="77777777">
        <w:tc>
          <w:tcPr>
            <w:tcW w:w="4320" w:type="dxa"/>
            <w:tcBorders>
              <w:top w:val="nil"/>
              <w:left w:val="nil"/>
              <w:bottom w:val="nil"/>
              <w:right w:val="nil"/>
            </w:tcBorders>
            <w:vAlign w:val="bottom"/>
          </w:tcPr>
          <w:p w14:paraId="00C1940B" w14:textId="77777777" w:rsidR="00A53AD6" w:rsidRDefault="00A53AD6">
            <w:pPr>
              <w:pStyle w:val="NormalText"/>
            </w:pPr>
            <w:r>
              <w:t>Contribution margin per unit</w:t>
            </w:r>
          </w:p>
        </w:tc>
        <w:tc>
          <w:tcPr>
            <w:tcW w:w="340" w:type="dxa"/>
            <w:tcBorders>
              <w:top w:val="nil"/>
              <w:left w:val="nil"/>
              <w:bottom w:val="nil"/>
              <w:right w:val="nil"/>
            </w:tcBorders>
            <w:tcMar>
              <w:top w:w="0" w:type="dxa"/>
              <w:left w:w="0" w:type="dxa"/>
              <w:bottom w:w="0" w:type="dxa"/>
              <w:right w:w="0" w:type="dxa"/>
            </w:tcMar>
            <w:vAlign w:val="bottom"/>
          </w:tcPr>
          <w:p w14:paraId="00C1940C"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40D"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40E" w14:textId="77777777" w:rsidR="00A53AD6" w:rsidRDefault="00A53AD6">
            <w:pPr>
              <w:pStyle w:val="NormalText"/>
              <w:jc w:val="right"/>
            </w:pPr>
            <w:r>
              <w:t> </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40F" w14:textId="77777777" w:rsidR="00A53AD6" w:rsidRDefault="00A53AD6">
            <w:pPr>
              <w:pStyle w:val="NormalText"/>
              <w:jc w:val="right"/>
            </w:pPr>
            <w:r>
              <w:t>$</w:t>
            </w:r>
          </w:p>
        </w:tc>
        <w:tc>
          <w:tcPr>
            <w:tcW w:w="700" w:type="dxa"/>
            <w:gridSpan w:val="2"/>
            <w:tcBorders>
              <w:top w:val="nil"/>
              <w:left w:val="nil"/>
              <w:bottom w:val="double" w:sz="2" w:space="0" w:color="000000"/>
              <w:right w:val="nil"/>
            </w:tcBorders>
            <w:tcMar>
              <w:top w:w="0" w:type="dxa"/>
              <w:left w:w="0" w:type="dxa"/>
              <w:bottom w:w="0" w:type="dxa"/>
              <w:right w:w="0" w:type="dxa"/>
            </w:tcMar>
            <w:vAlign w:val="bottom"/>
          </w:tcPr>
          <w:p w14:paraId="00C19410" w14:textId="77777777" w:rsidR="00A53AD6" w:rsidRDefault="00A53AD6">
            <w:pPr>
              <w:pStyle w:val="NormalText"/>
              <w:jc w:val="right"/>
            </w:pPr>
            <w:r>
              <w:t>13.00</w:t>
            </w:r>
          </w:p>
        </w:tc>
      </w:tr>
    </w:tbl>
    <w:p w14:paraId="00C19412" w14:textId="77777777" w:rsidR="00A53AD6" w:rsidRDefault="00A53AD6">
      <w:pPr>
        <w:pStyle w:val="NormalText"/>
      </w:pPr>
    </w:p>
    <w:p w14:paraId="00C19413" w14:textId="77777777" w:rsidR="00A53AD6" w:rsidRDefault="003C39DD">
      <w:pPr>
        <w:pStyle w:val="NormalText"/>
      </w:pPr>
      <w:r>
        <w:t>Difficulty: 1 Easy</w:t>
      </w:r>
    </w:p>
    <w:p w14:paraId="00C19414" w14:textId="77777777" w:rsidR="00A53AD6" w:rsidRDefault="00A53AD6">
      <w:pPr>
        <w:pStyle w:val="NormalText"/>
      </w:pPr>
      <w:r>
        <w:t>Topic:  Cost Classifications for Predicting Cost Behavior; Using Different Cost Classifications for Different Purposes</w:t>
      </w:r>
    </w:p>
    <w:p w14:paraId="00C19415"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9416" w14:textId="77777777" w:rsidR="00A53AD6" w:rsidRDefault="00A53AD6">
      <w:pPr>
        <w:pStyle w:val="NormalText"/>
      </w:pPr>
      <w:r>
        <w:t>Bloom's:  Apply</w:t>
      </w:r>
    </w:p>
    <w:p w14:paraId="00C19417" w14:textId="77777777" w:rsidR="00A53AD6" w:rsidRDefault="00A53AD6">
      <w:pPr>
        <w:pStyle w:val="NormalText"/>
      </w:pPr>
      <w:r>
        <w:t>AACSB:  Analytical Thinking</w:t>
      </w:r>
    </w:p>
    <w:p w14:paraId="00C19418" w14:textId="77777777" w:rsidR="00A53AD6" w:rsidRDefault="00A53AD6">
      <w:pPr>
        <w:pStyle w:val="NormalText"/>
      </w:pPr>
      <w:r>
        <w:t>AICPA:  BB Critical Thinking; FN Measurement</w:t>
      </w:r>
    </w:p>
    <w:p w14:paraId="00C19419" w14:textId="77777777" w:rsidR="00A53AD6" w:rsidRDefault="00A53AD6">
      <w:pPr>
        <w:pStyle w:val="NormalText"/>
      </w:pPr>
    </w:p>
    <w:p w14:paraId="00C1941A" w14:textId="77777777" w:rsidR="00B2306E" w:rsidRDefault="00B2306E">
      <w:pPr>
        <w:rPr>
          <w:rFonts w:ascii="Times New Roman" w:hAnsi="Times New Roman"/>
          <w:color w:val="000000"/>
          <w:sz w:val="24"/>
          <w:szCs w:val="24"/>
        </w:rPr>
      </w:pPr>
      <w:r>
        <w:br w:type="page"/>
      </w:r>
    </w:p>
    <w:p w14:paraId="00C1941B" w14:textId="77777777" w:rsidR="00A53AD6" w:rsidRDefault="00A53AD6">
      <w:pPr>
        <w:pStyle w:val="NormalText"/>
      </w:pPr>
      <w:r>
        <w:t xml:space="preserve">201) </w:t>
      </w:r>
      <w:proofErr w:type="spellStart"/>
      <w:r>
        <w:t>Wessner</w:t>
      </w:r>
      <w:proofErr w:type="spellEnd"/>
      <w:r>
        <w:t xml:space="preserve"> Corporation has provided the following information:</w:t>
      </w:r>
    </w:p>
    <w:p w14:paraId="00C1941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A53AD6" w14:paraId="00C19420" w14:textId="77777777">
        <w:tc>
          <w:tcPr>
            <w:tcW w:w="4660" w:type="dxa"/>
            <w:tcBorders>
              <w:top w:val="nil"/>
              <w:left w:val="nil"/>
              <w:bottom w:val="nil"/>
              <w:right w:val="nil"/>
            </w:tcBorders>
            <w:vAlign w:val="bottom"/>
          </w:tcPr>
          <w:p w14:paraId="00C1941D" w14:textId="77777777" w:rsidR="00A53AD6" w:rsidRDefault="00A53AD6">
            <w:pPr>
              <w:pStyle w:val="NormalText"/>
              <w:jc w:val="center"/>
            </w:pPr>
            <w:r>
              <w:t> </w:t>
            </w:r>
          </w:p>
        </w:tc>
        <w:tc>
          <w:tcPr>
            <w:tcW w:w="1860" w:type="dxa"/>
            <w:gridSpan w:val="3"/>
            <w:tcBorders>
              <w:top w:val="nil"/>
              <w:left w:val="nil"/>
              <w:bottom w:val="nil"/>
              <w:right w:val="nil"/>
            </w:tcBorders>
            <w:tcMar>
              <w:top w:w="0" w:type="dxa"/>
              <w:left w:w="0" w:type="dxa"/>
              <w:bottom w:w="0" w:type="dxa"/>
              <w:right w:w="0" w:type="dxa"/>
            </w:tcMar>
            <w:vAlign w:val="bottom"/>
          </w:tcPr>
          <w:p w14:paraId="00C1941E" w14:textId="77777777" w:rsidR="00A53AD6" w:rsidRDefault="00A53AD6">
            <w:pPr>
              <w:pStyle w:val="NormalText"/>
              <w:jc w:val="center"/>
            </w:pPr>
            <w:r>
              <w:t>Cost per Unit</w:t>
            </w:r>
          </w:p>
        </w:tc>
        <w:tc>
          <w:tcPr>
            <w:tcW w:w="1780" w:type="dxa"/>
            <w:gridSpan w:val="3"/>
            <w:tcBorders>
              <w:top w:val="nil"/>
              <w:left w:val="nil"/>
              <w:bottom w:val="nil"/>
              <w:right w:val="nil"/>
            </w:tcBorders>
            <w:tcMar>
              <w:top w:w="0" w:type="dxa"/>
              <w:left w:w="0" w:type="dxa"/>
              <w:bottom w:w="0" w:type="dxa"/>
              <w:right w:w="0" w:type="dxa"/>
            </w:tcMar>
            <w:vAlign w:val="bottom"/>
          </w:tcPr>
          <w:p w14:paraId="00C1941F" w14:textId="77777777" w:rsidR="00A53AD6" w:rsidRDefault="00A53AD6">
            <w:pPr>
              <w:pStyle w:val="NormalText"/>
              <w:jc w:val="center"/>
            </w:pPr>
            <w:r>
              <w:t>Cost per Period</w:t>
            </w:r>
          </w:p>
        </w:tc>
      </w:tr>
      <w:tr w:rsidR="00A53AD6" w14:paraId="00C19428" w14:textId="77777777">
        <w:tc>
          <w:tcPr>
            <w:tcW w:w="4660" w:type="dxa"/>
            <w:tcBorders>
              <w:top w:val="nil"/>
              <w:left w:val="nil"/>
              <w:bottom w:val="nil"/>
              <w:right w:val="nil"/>
            </w:tcBorders>
            <w:vAlign w:val="center"/>
          </w:tcPr>
          <w:p w14:paraId="00C19421" w14:textId="77777777"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14:paraId="00C19422"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423" w14:textId="77777777" w:rsidR="00A53AD6" w:rsidRDefault="00A53AD6">
            <w:pPr>
              <w:pStyle w:val="NormalText"/>
              <w:jc w:val="right"/>
            </w:pPr>
            <w:r>
              <w:t>6.20</w:t>
            </w:r>
          </w:p>
        </w:tc>
        <w:tc>
          <w:tcPr>
            <w:tcW w:w="620" w:type="dxa"/>
            <w:tcBorders>
              <w:top w:val="nil"/>
              <w:left w:val="nil"/>
              <w:bottom w:val="nil"/>
              <w:right w:val="nil"/>
            </w:tcBorders>
            <w:tcMar>
              <w:top w:w="0" w:type="dxa"/>
              <w:left w:w="0" w:type="dxa"/>
              <w:bottom w:w="0" w:type="dxa"/>
              <w:right w:w="0" w:type="dxa"/>
            </w:tcMar>
            <w:vAlign w:val="center"/>
          </w:tcPr>
          <w:p w14:paraId="00C19424"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425"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426"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427" w14:textId="77777777" w:rsidR="00A53AD6" w:rsidRDefault="00A53AD6">
            <w:pPr>
              <w:pStyle w:val="NormalText"/>
              <w:jc w:val="right"/>
            </w:pPr>
            <w:r>
              <w:t> </w:t>
            </w:r>
          </w:p>
        </w:tc>
      </w:tr>
      <w:tr w:rsidR="00A53AD6" w14:paraId="00C19430" w14:textId="77777777">
        <w:tc>
          <w:tcPr>
            <w:tcW w:w="4660" w:type="dxa"/>
            <w:tcBorders>
              <w:top w:val="nil"/>
              <w:left w:val="nil"/>
              <w:bottom w:val="nil"/>
              <w:right w:val="nil"/>
            </w:tcBorders>
            <w:vAlign w:val="center"/>
          </w:tcPr>
          <w:p w14:paraId="00C19429" w14:textId="77777777"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14:paraId="00C1942A"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42B" w14:textId="77777777" w:rsidR="00A53AD6" w:rsidRDefault="00A53AD6">
            <w:pPr>
              <w:pStyle w:val="NormalText"/>
              <w:jc w:val="right"/>
            </w:pPr>
            <w:r>
              <w:t>2.80</w:t>
            </w:r>
          </w:p>
        </w:tc>
        <w:tc>
          <w:tcPr>
            <w:tcW w:w="620" w:type="dxa"/>
            <w:tcBorders>
              <w:top w:val="nil"/>
              <w:left w:val="nil"/>
              <w:bottom w:val="nil"/>
              <w:right w:val="nil"/>
            </w:tcBorders>
            <w:tcMar>
              <w:top w:w="0" w:type="dxa"/>
              <w:left w:w="0" w:type="dxa"/>
              <w:bottom w:w="0" w:type="dxa"/>
              <w:right w:w="0" w:type="dxa"/>
            </w:tcMar>
            <w:vAlign w:val="center"/>
          </w:tcPr>
          <w:p w14:paraId="00C1942C"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42D"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42E"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42F" w14:textId="77777777" w:rsidR="00A53AD6" w:rsidRDefault="00A53AD6">
            <w:pPr>
              <w:pStyle w:val="NormalText"/>
              <w:jc w:val="right"/>
            </w:pPr>
            <w:r>
              <w:t> </w:t>
            </w:r>
          </w:p>
        </w:tc>
      </w:tr>
      <w:tr w:rsidR="00A53AD6" w14:paraId="00C19438" w14:textId="77777777">
        <w:tc>
          <w:tcPr>
            <w:tcW w:w="4660" w:type="dxa"/>
            <w:tcBorders>
              <w:top w:val="nil"/>
              <w:left w:val="nil"/>
              <w:bottom w:val="nil"/>
              <w:right w:val="nil"/>
            </w:tcBorders>
            <w:vAlign w:val="center"/>
          </w:tcPr>
          <w:p w14:paraId="00C19431" w14:textId="77777777"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14:paraId="00C19432"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433" w14:textId="77777777" w:rsidR="00A53AD6" w:rsidRDefault="00A53AD6">
            <w:pPr>
              <w:pStyle w:val="NormalText"/>
              <w:jc w:val="right"/>
            </w:pPr>
            <w:r>
              <w:t>1.45</w:t>
            </w:r>
          </w:p>
        </w:tc>
        <w:tc>
          <w:tcPr>
            <w:tcW w:w="620" w:type="dxa"/>
            <w:tcBorders>
              <w:top w:val="nil"/>
              <w:left w:val="nil"/>
              <w:bottom w:val="nil"/>
              <w:right w:val="nil"/>
            </w:tcBorders>
            <w:tcMar>
              <w:top w:w="0" w:type="dxa"/>
              <w:left w:w="0" w:type="dxa"/>
              <w:bottom w:w="0" w:type="dxa"/>
              <w:right w:w="0" w:type="dxa"/>
            </w:tcMar>
            <w:vAlign w:val="center"/>
          </w:tcPr>
          <w:p w14:paraId="00C19434"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435"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436"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437" w14:textId="77777777" w:rsidR="00A53AD6" w:rsidRDefault="00A53AD6">
            <w:pPr>
              <w:pStyle w:val="NormalText"/>
              <w:jc w:val="right"/>
            </w:pPr>
            <w:r>
              <w:t> </w:t>
            </w:r>
          </w:p>
        </w:tc>
      </w:tr>
      <w:tr w:rsidR="00A53AD6" w14:paraId="00C19440" w14:textId="77777777">
        <w:tc>
          <w:tcPr>
            <w:tcW w:w="4660" w:type="dxa"/>
            <w:tcBorders>
              <w:top w:val="nil"/>
              <w:left w:val="nil"/>
              <w:bottom w:val="nil"/>
              <w:right w:val="nil"/>
            </w:tcBorders>
            <w:vAlign w:val="center"/>
          </w:tcPr>
          <w:p w14:paraId="00C19439" w14:textId="77777777"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14:paraId="00C1943A"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943B"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943C"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43D"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943E" w14:textId="77777777" w:rsidR="00A53AD6" w:rsidRDefault="00A53AD6">
            <w:pPr>
              <w:pStyle w:val="NormalText"/>
              <w:jc w:val="right"/>
            </w:pPr>
            <w:r>
              <w:t>12,000</w:t>
            </w:r>
          </w:p>
        </w:tc>
        <w:tc>
          <w:tcPr>
            <w:tcW w:w="340" w:type="dxa"/>
            <w:tcBorders>
              <w:top w:val="nil"/>
              <w:left w:val="nil"/>
              <w:bottom w:val="nil"/>
              <w:right w:val="nil"/>
            </w:tcBorders>
            <w:tcMar>
              <w:top w:w="0" w:type="dxa"/>
              <w:left w:w="0" w:type="dxa"/>
              <w:bottom w:w="0" w:type="dxa"/>
              <w:right w:w="0" w:type="dxa"/>
            </w:tcMar>
            <w:vAlign w:val="center"/>
          </w:tcPr>
          <w:p w14:paraId="00C1943F" w14:textId="77777777" w:rsidR="00A53AD6" w:rsidRDefault="00A53AD6">
            <w:pPr>
              <w:pStyle w:val="NormalText"/>
              <w:jc w:val="right"/>
            </w:pPr>
            <w:r>
              <w:t> </w:t>
            </w:r>
          </w:p>
        </w:tc>
      </w:tr>
      <w:tr w:rsidR="00A53AD6" w14:paraId="00C19448" w14:textId="77777777">
        <w:tc>
          <w:tcPr>
            <w:tcW w:w="4660" w:type="dxa"/>
            <w:tcBorders>
              <w:top w:val="nil"/>
              <w:left w:val="nil"/>
              <w:bottom w:val="nil"/>
              <w:right w:val="nil"/>
            </w:tcBorders>
            <w:vAlign w:val="center"/>
          </w:tcPr>
          <w:p w14:paraId="00C19441" w14:textId="77777777"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14:paraId="00C19442"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443" w14:textId="77777777" w:rsidR="00A53AD6" w:rsidRDefault="00A53AD6">
            <w:pPr>
              <w:pStyle w:val="NormalText"/>
              <w:jc w:val="right"/>
            </w:pPr>
            <w:r>
              <w:t>1.00</w:t>
            </w:r>
          </w:p>
        </w:tc>
        <w:tc>
          <w:tcPr>
            <w:tcW w:w="620" w:type="dxa"/>
            <w:tcBorders>
              <w:top w:val="nil"/>
              <w:left w:val="nil"/>
              <w:bottom w:val="nil"/>
              <w:right w:val="nil"/>
            </w:tcBorders>
            <w:tcMar>
              <w:top w:w="0" w:type="dxa"/>
              <w:left w:w="0" w:type="dxa"/>
              <w:bottom w:w="0" w:type="dxa"/>
              <w:right w:w="0" w:type="dxa"/>
            </w:tcMar>
            <w:vAlign w:val="center"/>
          </w:tcPr>
          <w:p w14:paraId="00C19444"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445"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446"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447" w14:textId="77777777" w:rsidR="00A53AD6" w:rsidRDefault="00A53AD6">
            <w:pPr>
              <w:pStyle w:val="NormalText"/>
              <w:jc w:val="right"/>
            </w:pPr>
            <w:r>
              <w:t> </w:t>
            </w:r>
          </w:p>
        </w:tc>
      </w:tr>
      <w:tr w:rsidR="00A53AD6" w14:paraId="00C19450" w14:textId="77777777">
        <w:tc>
          <w:tcPr>
            <w:tcW w:w="4660" w:type="dxa"/>
            <w:tcBorders>
              <w:top w:val="nil"/>
              <w:left w:val="nil"/>
              <w:bottom w:val="nil"/>
              <w:right w:val="nil"/>
            </w:tcBorders>
            <w:vAlign w:val="center"/>
          </w:tcPr>
          <w:p w14:paraId="00C19449" w14:textId="77777777"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14:paraId="00C1944A"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14:paraId="00C1944B" w14:textId="77777777" w:rsidR="00A53AD6" w:rsidRDefault="00A53AD6">
            <w:pPr>
              <w:pStyle w:val="NormalText"/>
              <w:jc w:val="right"/>
            </w:pPr>
            <w:r>
              <w:t>0.55</w:t>
            </w:r>
          </w:p>
        </w:tc>
        <w:tc>
          <w:tcPr>
            <w:tcW w:w="620" w:type="dxa"/>
            <w:tcBorders>
              <w:top w:val="nil"/>
              <w:left w:val="nil"/>
              <w:bottom w:val="nil"/>
              <w:right w:val="nil"/>
            </w:tcBorders>
            <w:tcMar>
              <w:top w:w="0" w:type="dxa"/>
              <w:left w:w="0" w:type="dxa"/>
              <w:bottom w:w="0" w:type="dxa"/>
              <w:right w:w="0" w:type="dxa"/>
            </w:tcMar>
            <w:vAlign w:val="center"/>
          </w:tcPr>
          <w:p w14:paraId="00C1944C"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44D"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14:paraId="00C1944E" w14:textId="77777777"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14:paraId="00C1944F" w14:textId="77777777" w:rsidR="00A53AD6" w:rsidRDefault="00A53AD6">
            <w:pPr>
              <w:pStyle w:val="NormalText"/>
              <w:jc w:val="right"/>
            </w:pPr>
            <w:r>
              <w:t> </w:t>
            </w:r>
          </w:p>
        </w:tc>
      </w:tr>
      <w:tr w:rsidR="00A53AD6" w14:paraId="00C19458" w14:textId="77777777">
        <w:tc>
          <w:tcPr>
            <w:tcW w:w="4660" w:type="dxa"/>
            <w:tcBorders>
              <w:top w:val="nil"/>
              <w:left w:val="nil"/>
              <w:bottom w:val="nil"/>
              <w:right w:val="nil"/>
            </w:tcBorders>
            <w:vAlign w:val="center"/>
          </w:tcPr>
          <w:p w14:paraId="00C19451" w14:textId="77777777"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14:paraId="00C19452"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14:paraId="00C19453" w14:textId="77777777"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14:paraId="00C19454"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14:paraId="00C19455"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14:paraId="00C19456" w14:textId="77777777" w:rsidR="00A53AD6" w:rsidRDefault="00A53AD6">
            <w:pPr>
              <w:pStyle w:val="NormalText"/>
              <w:jc w:val="right"/>
            </w:pPr>
            <w:r>
              <w:t>4,000</w:t>
            </w:r>
          </w:p>
        </w:tc>
        <w:tc>
          <w:tcPr>
            <w:tcW w:w="340" w:type="dxa"/>
            <w:tcBorders>
              <w:top w:val="nil"/>
              <w:left w:val="nil"/>
              <w:bottom w:val="nil"/>
              <w:right w:val="nil"/>
            </w:tcBorders>
            <w:tcMar>
              <w:top w:w="0" w:type="dxa"/>
              <w:left w:w="0" w:type="dxa"/>
              <w:bottom w:w="0" w:type="dxa"/>
              <w:right w:w="0" w:type="dxa"/>
            </w:tcMar>
            <w:vAlign w:val="center"/>
          </w:tcPr>
          <w:p w14:paraId="00C19457" w14:textId="77777777" w:rsidR="00A53AD6" w:rsidRDefault="00A53AD6">
            <w:pPr>
              <w:pStyle w:val="NormalText"/>
              <w:jc w:val="right"/>
            </w:pPr>
            <w:r>
              <w:t> </w:t>
            </w:r>
          </w:p>
        </w:tc>
      </w:tr>
    </w:tbl>
    <w:p w14:paraId="00C19459" w14:textId="77777777" w:rsidR="00A53AD6" w:rsidRDefault="00A53AD6">
      <w:pPr>
        <w:pStyle w:val="NormalText"/>
      </w:pPr>
    </w:p>
    <w:p w14:paraId="00C1945A" w14:textId="77777777" w:rsidR="00A53AD6" w:rsidRDefault="00A53AD6">
      <w:pPr>
        <w:pStyle w:val="NormalText"/>
      </w:pPr>
      <w:r>
        <w:t>The incremental manufacturing cost that the company will incur if it increases production from 4,000 to 4,001 units is closest to:</w:t>
      </w:r>
    </w:p>
    <w:p w14:paraId="00C1945B" w14:textId="77777777" w:rsidR="00A53AD6" w:rsidRDefault="00A53AD6">
      <w:pPr>
        <w:pStyle w:val="NormalText"/>
      </w:pPr>
      <w:r>
        <w:t>A) $16.00</w:t>
      </w:r>
    </w:p>
    <w:p w14:paraId="00C1945C" w14:textId="77777777" w:rsidR="00A53AD6" w:rsidRDefault="00A53AD6">
      <w:pPr>
        <w:pStyle w:val="NormalText"/>
      </w:pPr>
      <w:r>
        <w:t>B) $14.05</w:t>
      </w:r>
    </w:p>
    <w:p w14:paraId="00C1945D" w14:textId="77777777" w:rsidR="00A53AD6" w:rsidRDefault="00A53AD6">
      <w:pPr>
        <w:pStyle w:val="NormalText"/>
      </w:pPr>
      <w:r>
        <w:t>C) $10.45</w:t>
      </w:r>
    </w:p>
    <w:p w14:paraId="00C1945E" w14:textId="77777777" w:rsidR="00A53AD6" w:rsidRDefault="00A53AD6">
      <w:pPr>
        <w:pStyle w:val="NormalText"/>
      </w:pPr>
      <w:r>
        <w:t>D) $13.45</w:t>
      </w:r>
    </w:p>
    <w:p w14:paraId="00C1945F" w14:textId="77777777" w:rsidR="003C39DD" w:rsidRDefault="003C39DD">
      <w:pPr>
        <w:pStyle w:val="NormalText"/>
      </w:pPr>
    </w:p>
    <w:p w14:paraId="00C19460" w14:textId="77777777" w:rsidR="00A53AD6" w:rsidRDefault="003C39DD">
      <w:pPr>
        <w:pStyle w:val="NormalText"/>
      </w:pPr>
      <w:r>
        <w:t>Answer:</w:t>
      </w:r>
      <w:r w:rsidR="00A53AD6">
        <w:t xml:space="preserve">  C</w:t>
      </w:r>
    </w:p>
    <w:p w14:paraId="00C19461"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9465" w14:textId="77777777">
        <w:tc>
          <w:tcPr>
            <w:tcW w:w="5480" w:type="dxa"/>
            <w:tcBorders>
              <w:top w:val="nil"/>
              <w:left w:val="nil"/>
              <w:bottom w:val="nil"/>
              <w:right w:val="nil"/>
            </w:tcBorders>
            <w:vAlign w:val="bottom"/>
          </w:tcPr>
          <w:p w14:paraId="00C19462"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463"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464" w14:textId="77777777" w:rsidR="00A53AD6" w:rsidRDefault="00A53AD6">
            <w:pPr>
              <w:pStyle w:val="NormalText"/>
              <w:jc w:val="right"/>
            </w:pPr>
            <w:r>
              <w:t> </w:t>
            </w:r>
          </w:p>
        </w:tc>
      </w:tr>
      <w:tr w:rsidR="00A53AD6" w14:paraId="00C19469" w14:textId="77777777">
        <w:tc>
          <w:tcPr>
            <w:tcW w:w="5480" w:type="dxa"/>
            <w:tcBorders>
              <w:top w:val="nil"/>
              <w:left w:val="nil"/>
              <w:bottom w:val="nil"/>
              <w:right w:val="nil"/>
            </w:tcBorders>
            <w:vAlign w:val="bottom"/>
          </w:tcPr>
          <w:p w14:paraId="00C19466"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467"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468" w14:textId="77777777" w:rsidR="00A53AD6" w:rsidRDefault="00A53AD6">
            <w:pPr>
              <w:pStyle w:val="NormalText"/>
              <w:jc w:val="right"/>
            </w:pPr>
            <w:r>
              <w:t>6.20</w:t>
            </w:r>
          </w:p>
        </w:tc>
      </w:tr>
      <w:tr w:rsidR="00A53AD6" w14:paraId="00C1946D" w14:textId="77777777">
        <w:tc>
          <w:tcPr>
            <w:tcW w:w="5480" w:type="dxa"/>
            <w:tcBorders>
              <w:top w:val="nil"/>
              <w:left w:val="nil"/>
              <w:bottom w:val="nil"/>
              <w:right w:val="nil"/>
            </w:tcBorders>
            <w:vAlign w:val="bottom"/>
          </w:tcPr>
          <w:p w14:paraId="00C1946A"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46B"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46C" w14:textId="77777777" w:rsidR="00A53AD6" w:rsidRDefault="00A53AD6">
            <w:pPr>
              <w:pStyle w:val="NormalText"/>
              <w:jc w:val="right"/>
            </w:pPr>
            <w:r>
              <w:t>2.80</w:t>
            </w:r>
          </w:p>
        </w:tc>
      </w:tr>
      <w:tr w:rsidR="00A53AD6" w14:paraId="00C19471" w14:textId="77777777">
        <w:tc>
          <w:tcPr>
            <w:tcW w:w="5480" w:type="dxa"/>
            <w:tcBorders>
              <w:top w:val="nil"/>
              <w:left w:val="nil"/>
              <w:bottom w:val="nil"/>
              <w:right w:val="nil"/>
            </w:tcBorders>
            <w:shd w:val="clear" w:color="auto" w:fill="FFFFFF"/>
            <w:vAlign w:val="bottom"/>
          </w:tcPr>
          <w:p w14:paraId="00C1946E"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46F"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9470" w14:textId="77777777" w:rsidR="00A53AD6" w:rsidRDefault="00A53AD6">
            <w:pPr>
              <w:pStyle w:val="NormalText"/>
              <w:jc w:val="right"/>
            </w:pPr>
            <w:r>
              <w:t>1.45</w:t>
            </w:r>
          </w:p>
        </w:tc>
      </w:tr>
      <w:tr w:rsidR="00A53AD6" w14:paraId="00C19475" w14:textId="77777777">
        <w:tc>
          <w:tcPr>
            <w:tcW w:w="5480" w:type="dxa"/>
            <w:tcBorders>
              <w:top w:val="nil"/>
              <w:left w:val="nil"/>
              <w:bottom w:val="nil"/>
              <w:right w:val="nil"/>
            </w:tcBorders>
            <w:vAlign w:val="bottom"/>
          </w:tcPr>
          <w:p w14:paraId="00C19472" w14:textId="77777777" w:rsidR="00A53AD6" w:rsidRDefault="00A53AD6">
            <w:pPr>
              <w:pStyle w:val="NormalText"/>
            </w:pPr>
            <w:r>
              <w:t>Incremental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473"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9474" w14:textId="77777777" w:rsidR="00A53AD6" w:rsidRDefault="00A53AD6">
            <w:pPr>
              <w:pStyle w:val="NormalText"/>
              <w:jc w:val="right"/>
            </w:pPr>
            <w:r>
              <w:t>10.45</w:t>
            </w:r>
          </w:p>
        </w:tc>
      </w:tr>
    </w:tbl>
    <w:p w14:paraId="00C19476" w14:textId="77777777" w:rsidR="00A53AD6" w:rsidRDefault="00A53AD6">
      <w:pPr>
        <w:pStyle w:val="NormalText"/>
      </w:pPr>
    </w:p>
    <w:p w14:paraId="00C19477" w14:textId="77777777" w:rsidR="00A53AD6" w:rsidRDefault="003C39DD">
      <w:pPr>
        <w:pStyle w:val="NormalText"/>
      </w:pPr>
      <w:r>
        <w:t>Difficulty: 1 Easy</w:t>
      </w:r>
    </w:p>
    <w:p w14:paraId="00C19478" w14:textId="77777777" w:rsidR="00A53AD6" w:rsidRDefault="00A53AD6">
      <w:pPr>
        <w:pStyle w:val="NormalText"/>
      </w:pPr>
      <w:r>
        <w:t>Topic:  Cost Classifications for Decision Making</w:t>
      </w:r>
    </w:p>
    <w:p w14:paraId="00C19479" w14:textId="77777777" w:rsidR="00A53AD6" w:rsidRDefault="00A53AD6">
      <w:pPr>
        <w:pStyle w:val="NormalText"/>
      </w:pPr>
      <w:r>
        <w:t>Learning Objective:  01-05 Understand cost classifications used in making decisions: differential costs, sunk costs, and opportunity costs.</w:t>
      </w:r>
    </w:p>
    <w:p w14:paraId="00C1947A" w14:textId="77777777" w:rsidR="00A53AD6" w:rsidRDefault="00A53AD6">
      <w:pPr>
        <w:pStyle w:val="NormalText"/>
      </w:pPr>
      <w:r>
        <w:t>Bloom's:  Apply</w:t>
      </w:r>
    </w:p>
    <w:p w14:paraId="00C1947B" w14:textId="77777777" w:rsidR="00A53AD6" w:rsidRDefault="00A53AD6">
      <w:pPr>
        <w:pStyle w:val="NormalText"/>
      </w:pPr>
      <w:r>
        <w:t>AACSB:  Analytical Thinking</w:t>
      </w:r>
    </w:p>
    <w:p w14:paraId="00C1947C" w14:textId="77777777" w:rsidR="00A53AD6" w:rsidRDefault="00A53AD6">
      <w:pPr>
        <w:pStyle w:val="NormalText"/>
      </w:pPr>
      <w:r>
        <w:t>AICPA:  BB Critical Thinking; FN Measurement</w:t>
      </w:r>
    </w:p>
    <w:p w14:paraId="00C1947D" w14:textId="77777777" w:rsidR="00A53AD6" w:rsidRDefault="00A53AD6">
      <w:pPr>
        <w:pStyle w:val="NormalText"/>
      </w:pPr>
    </w:p>
    <w:p w14:paraId="00C1947E" w14:textId="77777777" w:rsidR="00B2306E" w:rsidRDefault="00B2306E">
      <w:pPr>
        <w:rPr>
          <w:rFonts w:ascii="Times New Roman" w:hAnsi="Times New Roman"/>
          <w:color w:val="000000"/>
          <w:sz w:val="24"/>
          <w:szCs w:val="24"/>
        </w:rPr>
      </w:pPr>
      <w:r>
        <w:br w:type="page"/>
      </w:r>
    </w:p>
    <w:p w14:paraId="00C1947F" w14:textId="77777777" w:rsidR="00A53AD6" w:rsidRDefault="00A53AD6">
      <w:pPr>
        <w:pStyle w:val="NormalText"/>
      </w:pPr>
      <w:r>
        <w:t xml:space="preserve">202) </w:t>
      </w:r>
      <w:proofErr w:type="spellStart"/>
      <w:r>
        <w:t>Pedregon</w:t>
      </w:r>
      <w:proofErr w:type="spellEnd"/>
      <w:r>
        <w:t xml:space="preserve"> Corporation has provided the following information:</w:t>
      </w:r>
    </w:p>
    <w:p w14:paraId="00C19480"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14:paraId="00C19485" w14:textId="77777777">
        <w:tc>
          <w:tcPr>
            <w:tcW w:w="5240" w:type="dxa"/>
            <w:tcBorders>
              <w:top w:val="nil"/>
              <w:left w:val="nil"/>
              <w:bottom w:val="nil"/>
              <w:right w:val="nil"/>
            </w:tcBorders>
            <w:vAlign w:val="bottom"/>
          </w:tcPr>
          <w:p w14:paraId="00C19481" w14:textId="77777777"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14:paraId="00C19482" w14:textId="77777777"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14:paraId="00C19483" w14:textId="77777777"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14:paraId="00C19484" w14:textId="77777777" w:rsidR="00A53AD6" w:rsidRDefault="00A53AD6">
            <w:pPr>
              <w:pStyle w:val="NormalText"/>
              <w:jc w:val="center"/>
            </w:pPr>
            <w:r>
              <w:t>Cost per Period</w:t>
            </w:r>
          </w:p>
        </w:tc>
      </w:tr>
      <w:tr w:rsidR="00A53AD6" w14:paraId="00C1948C" w14:textId="77777777">
        <w:tc>
          <w:tcPr>
            <w:tcW w:w="5240" w:type="dxa"/>
            <w:tcBorders>
              <w:top w:val="nil"/>
              <w:left w:val="nil"/>
              <w:bottom w:val="nil"/>
              <w:right w:val="nil"/>
            </w:tcBorders>
            <w:vAlign w:val="bottom"/>
          </w:tcPr>
          <w:p w14:paraId="00C19486"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48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488" w14:textId="77777777" w:rsidR="00A53AD6" w:rsidRDefault="00A53AD6">
            <w:pPr>
              <w:pStyle w:val="NormalText"/>
              <w:jc w:val="right"/>
            </w:pPr>
            <w:r>
              <w:t>6.35</w:t>
            </w:r>
          </w:p>
        </w:tc>
        <w:tc>
          <w:tcPr>
            <w:tcW w:w="220" w:type="dxa"/>
            <w:tcBorders>
              <w:top w:val="nil"/>
              <w:left w:val="nil"/>
              <w:bottom w:val="nil"/>
              <w:right w:val="nil"/>
            </w:tcBorders>
            <w:tcMar>
              <w:top w:w="0" w:type="dxa"/>
              <w:left w:w="0" w:type="dxa"/>
              <w:bottom w:w="0" w:type="dxa"/>
              <w:right w:w="0" w:type="dxa"/>
            </w:tcMar>
            <w:vAlign w:val="bottom"/>
          </w:tcPr>
          <w:p w14:paraId="00C19489"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48A"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48B" w14:textId="77777777" w:rsidR="00A53AD6" w:rsidRDefault="00A53AD6">
            <w:pPr>
              <w:pStyle w:val="NormalText"/>
              <w:jc w:val="right"/>
            </w:pPr>
            <w:r>
              <w:t> </w:t>
            </w:r>
          </w:p>
        </w:tc>
      </w:tr>
      <w:tr w:rsidR="00A53AD6" w14:paraId="00C19493" w14:textId="77777777">
        <w:tc>
          <w:tcPr>
            <w:tcW w:w="5240" w:type="dxa"/>
            <w:tcBorders>
              <w:top w:val="nil"/>
              <w:left w:val="nil"/>
              <w:bottom w:val="nil"/>
              <w:right w:val="nil"/>
            </w:tcBorders>
            <w:vAlign w:val="bottom"/>
          </w:tcPr>
          <w:p w14:paraId="00C1948D"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48E"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48F" w14:textId="77777777" w:rsidR="00A53AD6" w:rsidRDefault="00A53AD6">
            <w:pPr>
              <w:pStyle w:val="NormalText"/>
              <w:jc w:val="right"/>
            </w:pPr>
            <w:r>
              <w:t>3.75</w:t>
            </w:r>
          </w:p>
        </w:tc>
        <w:tc>
          <w:tcPr>
            <w:tcW w:w="220" w:type="dxa"/>
            <w:tcBorders>
              <w:top w:val="nil"/>
              <w:left w:val="nil"/>
              <w:bottom w:val="nil"/>
              <w:right w:val="nil"/>
            </w:tcBorders>
            <w:tcMar>
              <w:top w:w="0" w:type="dxa"/>
              <w:left w:w="0" w:type="dxa"/>
              <w:bottom w:w="0" w:type="dxa"/>
              <w:right w:w="0" w:type="dxa"/>
            </w:tcMar>
            <w:vAlign w:val="bottom"/>
          </w:tcPr>
          <w:p w14:paraId="00C19490"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491"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492" w14:textId="77777777" w:rsidR="00A53AD6" w:rsidRDefault="00A53AD6">
            <w:pPr>
              <w:pStyle w:val="NormalText"/>
              <w:jc w:val="right"/>
            </w:pPr>
            <w:r>
              <w:t> </w:t>
            </w:r>
          </w:p>
        </w:tc>
      </w:tr>
      <w:tr w:rsidR="00A53AD6" w14:paraId="00C1949A" w14:textId="77777777">
        <w:tc>
          <w:tcPr>
            <w:tcW w:w="5240" w:type="dxa"/>
            <w:tcBorders>
              <w:top w:val="nil"/>
              <w:left w:val="nil"/>
              <w:bottom w:val="nil"/>
              <w:right w:val="nil"/>
            </w:tcBorders>
            <w:vAlign w:val="bottom"/>
          </w:tcPr>
          <w:p w14:paraId="00C19494"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495"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496" w14:textId="77777777"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14:paraId="00C19497"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498"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499" w14:textId="77777777" w:rsidR="00A53AD6" w:rsidRDefault="00A53AD6">
            <w:pPr>
              <w:pStyle w:val="NormalText"/>
              <w:jc w:val="right"/>
            </w:pPr>
            <w:r>
              <w:t> </w:t>
            </w:r>
          </w:p>
        </w:tc>
      </w:tr>
      <w:tr w:rsidR="00A53AD6" w14:paraId="00C194A1" w14:textId="77777777">
        <w:tc>
          <w:tcPr>
            <w:tcW w:w="5240" w:type="dxa"/>
            <w:tcBorders>
              <w:top w:val="nil"/>
              <w:left w:val="nil"/>
              <w:bottom w:val="nil"/>
              <w:right w:val="nil"/>
            </w:tcBorders>
            <w:vAlign w:val="bottom"/>
          </w:tcPr>
          <w:p w14:paraId="00C1949B"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49C"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49D"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49E"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49F"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4A0" w14:textId="77777777" w:rsidR="00A53AD6" w:rsidRDefault="00A53AD6">
            <w:pPr>
              <w:pStyle w:val="NormalText"/>
              <w:jc w:val="right"/>
            </w:pPr>
            <w:r>
              <w:t>15,000</w:t>
            </w:r>
          </w:p>
        </w:tc>
      </w:tr>
      <w:tr w:rsidR="00A53AD6" w14:paraId="00C194A8" w14:textId="77777777">
        <w:tc>
          <w:tcPr>
            <w:tcW w:w="5240" w:type="dxa"/>
            <w:tcBorders>
              <w:top w:val="nil"/>
              <w:left w:val="nil"/>
              <w:bottom w:val="nil"/>
              <w:right w:val="nil"/>
            </w:tcBorders>
            <w:vAlign w:val="bottom"/>
          </w:tcPr>
          <w:p w14:paraId="00C194A2"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4A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4A4" w14:textId="77777777"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14:paraId="00C194A5"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4A6"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4A7" w14:textId="77777777" w:rsidR="00A53AD6" w:rsidRDefault="00A53AD6">
            <w:pPr>
              <w:pStyle w:val="NormalText"/>
              <w:jc w:val="right"/>
            </w:pPr>
            <w:r>
              <w:t> </w:t>
            </w:r>
          </w:p>
        </w:tc>
      </w:tr>
      <w:tr w:rsidR="00A53AD6" w14:paraId="00C194AF" w14:textId="77777777">
        <w:tc>
          <w:tcPr>
            <w:tcW w:w="5240" w:type="dxa"/>
            <w:tcBorders>
              <w:top w:val="nil"/>
              <w:left w:val="nil"/>
              <w:bottom w:val="nil"/>
              <w:right w:val="nil"/>
            </w:tcBorders>
            <w:vAlign w:val="bottom"/>
          </w:tcPr>
          <w:p w14:paraId="00C194A9"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4AA"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4AB" w14:textId="77777777" w:rsidR="00A53AD6" w:rsidRDefault="00A53AD6">
            <w:pPr>
              <w:pStyle w:val="NormalText"/>
              <w:jc w:val="right"/>
            </w:pPr>
            <w:r>
              <w:t>0.55</w:t>
            </w:r>
          </w:p>
        </w:tc>
        <w:tc>
          <w:tcPr>
            <w:tcW w:w="220" w:type="dxa"/>
            <w:tcBorders>
              <w:top w:val="nil"/>
              <w:left w:val="nil"/>
              <w:bottom w:val="nil"/>
              <w:right w:val="nil"/>
            </w:tcBorders>
            <w:tcMar>
              <w:top w:w="0" w:type="dxa"/>
              <w:left w:w="0" w:type="dxa"/>
              <w:bottom w:w="0" w:type="dxa"/>
              <w:right w:w="0" w:type="dxa"/>
            </w:tcMar>
            <w:vAlign w:val="bottom"/>
          </w:tcPr>
          <w:p w14:paraId="00C194AC"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4AD"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4AE" w14:textId="77777777" w:rsidR="00A53AD6" w:rsidRDefault="00A53AD6">
            <w:pPr>
              <w:pStyle w:val="NormalText"/>
              <w:jc w:val="right"/>
            </w:pPr>
            <w:r>
              <w:t> </w:t>
            </w:r>
          </w:p>
        </w:tc>
      </w:tr>
      <w:tr w:rsidR="00A53AD6" w14:paraId="00C194B6" w14:textId="77777777">
        <w:tc>
          <w:tcPr>
            <w:tcW w:w="5240" w:type="dxa"/>
            <w:tcBorders>
              <w:top w:val="nil"/>
              <w:left w:val="nil"/>
              <w:bottom w:val="nil"/>
              <w:right w:val="nil"/>
            </w:tcBorders>
            <w:vAlign w:val="bottom"/>
          </w:tcPr>
          <w:p w14:paraId="00C194B0"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4B1"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4B2"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4B3"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4B4"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4B5" w14:textId="77777777" w:rsidR="00A53AD6" w:rsidRDefault="00A53AD6">
            <w:pPr>
              <w:pStyle w:val="NormalText"/>
              <w:jc w:val="right"/>
            </w:pPr>
            <w:r>
              <w:t>4,500</w:t>
            </w:r>
          </w:p>
        </w:tc>
      </w:tr>
    </w:tbl>
    <w:p w14:paraId="00C194B7" w14:textId="77777777" w:rsidR="00A53AD6" w:rsidRDefault="00A53AD6">
      <w:pPr>
        <w:pStyle w:val="NormalText"/>
      </w:pPr>
    </w:p>
    <w:p w14:paraId="00C194B8" w14:textId="77777777" w:rsidR="00A53AD6" w:rsidRDefault="00A53AD6">
      <w:pPr>
        <w:pStyle w:val="NormalText"/>
      </w:pPr>
      <w:r>
        <w:t>If 4,000 units are sold, the variable cost per unit sold is closest to: </w:t>
      </w:r>
    </w:p>
    <w:p w14:paraId="00C194B9" w14:textId="77777777" w:rsidR="00A53AD6" w:rsidRDefault="00A53AD6">
      <w:pPr>
        <w:pStyle w:val="NormalText"/>
      </w:pPr>
      <w:r>
        <w:t>A) $16.55</w:t>
      </w:r>
    </w:p>
    <w:p w14:paraId="00C194BA" w14:textId="77777777" w:rsidR="00A53AD6" w:rsidRDefault="00A53AD6">
      <w:pPr>
        <w:pStyle w:val="NormalText"/>
      </w:pPr>
      <w:r>
        <w:t>B) $11.60</w:t>
      </w:r>
    </w:p>
    <w:p w14:paraId="00C194BB" w14:textId="77777777" w:rsidR="00A53AD6" w:rsidRDefault="00A53AD6">
      <w:pPr>
        <w:pStyle w:val="NormalText"/>
      </w:pPr>
      <w:r>
        <w:t>C) $12.65</w:t>
      </w:r>
    </w:p>
    <w:p w14:paraId="00C194BC" w14:textId="77777777" w:rsidR="00A53AD6" w:rsidRDefault="00A53AD6">
      <w:pPr>
        <w:pStyle w:val="NormalText"/>
      </w:pPr>
      <w:r>
        <w:t>D) $14.60</w:t>
      </w:r>
    </w:p>
    <w:p w14:paraId="00C194BD" w14:textId="77777777" w:rsidR="003C39DD" w:rsidRDefault="003C39DD">
      <w:pPr>
        <w:pStyle w:val="NormalText"/>
      </w:pPr>
    </w:p>
    <w:p w14:paraId="00C194BE" w14:textId="77777777" w:rsidR="00A53AD6" w:rsidRDefault="003C39DD">
      <w:pPr>
        <w:pStyle w:val="NormalText"/>
      </w:pPr>
      <w:r>
        <w:t>Answer:</w:t>
      </w:r>
      <w:r w:rsidR="00A53AD6">
        <w:t xml:space="preserve">  C</w:t>
      </w:r>
    </w:p>
    <w:p w14:paraId="00C194BF"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94C3" w14:textId="77777777">
        <w:tc>
          <w:tcPr>
            <w:tcW w:w="5480" w:type="dxa"/>
            <w:tcBorders>
              <w:top w:val="nil"/>
              <w:left w:val="nil"/>
              <w:bottom w:val="nil"/>
              <w:right w:val="nil"/>
            </w:tcBorders>
            <w:vAlign w:val="bottom"/>
          </w:tcPr>
          <w:p w14:paraId="00C194C0"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4C1"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4C2" w14:textId="77777777" w:rsidR="00A53AD6" w:rsidRDefault="00A53AD6">
            <w:pPr>
              <w:pStyle w:val="NormalText"/>
              <w:jc w:val="right"/>
            </w:pPr>
            <w:r>
              <w:t> </w:t>
            </w:r>
          </w:p>
        </w:tc>
      </w:tr>
      <w:tr w:rsidR="00A53AD6" w14:paraId="00C194C7" w14:textId="77777777">
        <w:tc>
          <w:tcPr>
            <w:tcW w:w="5480" w:type="dxa"/>
            <w:tcBorders>
              <w:top w:val="nil"/>
              <w:left w:val="nil"/>
              <w:bottom w:val="nil"/>
              <w:right w:val="nil"/>
            </w:tcBorders>
            <w:shd w:val="clear" w:color="auto" w:fill="FFFFFF"/>
            <w:vAlign w:val="bottom"/>
          </w:tcPr>
          <w:p w14:paraId="00C194C4"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4C5"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4C6" w14:textId="77777777" w:rsidR="00A53AD6" w:rsidRDefault="00A53AD6">
            <w:pPr>
              <w:pStyle w:val="NormalText"/>
              <w:jc w:val="right"/>
            </w:pPr>
            <w:r>
              <w:t>6.35</w:t>
            </w:r>
          </w:p>
        </w:tc>
      </w:tr>
      <w:tr w:rsidR="00A53AD6" w14:paraId="00C194CB" w14:textId="77777777">
        <w:tc>
          <w:tcPr>
            <w:tcW w:w="5480" w:type="dxa"/>
            <w:tcBorders>
              <w:top w:val="nil"/>
              <w:left w:val="nil"/>
              <w:bottom w:val="nil"/>
              <w:right w:val="nil"/>
            </w:tcBorders>
            <w:vAlign w:val="bottom"/>
          </w:tcPr>
          <w:p w14:paraId="00C194C8"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4C9"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4CA" w14:textId="77777777" w:rsidR="00A53AD6" w:rsidRDefault="00A53AD6">
            <w:pPr>
              <w:pStyle w:val="NormalText"/>
              <w:jc w:val="right"/>
            </w:pPr>
            <w:r>
              <w:t>3.75</w:t>
            </w:r>
          </w:p>
        </w:tc>
      </w:tr>
      <w:tr w:rsidR="00A53AD6" w14:paraId="00C194CF" w14:textId="77777777">
        <w:tc>
          <w:tcPr>
            <w:tcW w:w="5480" w:type="dxa"/>
            <w:tcBorders>
              <w:top w:val="nil"/>
              <w:left w:val="nil"/>
              <w:bottom w:val="nil"/>
              <w:right w:val="nil"/>
            </w:tcBorders>
            <w:vAlign w:val="bottom"/>
          </w:tcPr>
          <w:p w14:paraId="00C194CC"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94CD"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4CE" w14:textId="77777777" w:rsidR="00A53AD6" w:rsidRDefault="00A53AD6">
            <w:pPr>
              <w:pStyle w:val="NormalText"/>
              <w:jc w:val="right"/>
            </w:pPr>
            <w:r>
              <w:t>1.50</w:t>
            </w:r>
          </w:p>
        </w:tc>
      </w:tr>
      <w:tr w:rsidR="00A53AD6" w14:paraId="00C194D3" w14:textId="77777777">
        <w:tc>
          <w:tcPr>
            <w:tcW w:w="5480" w:type="dxa"/>
            <w:tcBorders>
              <w:top w:val="nil"/>
              <w:left w:val="nil"/>
              <w:bottom w:val="nil"/>
              <w:right w:val="nil"/>
            </w:tcBorders>
            <w:vAlign w:val="bottom"/>
          </w:tcPr>
          <w:p w14:paraId="00C194D0"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4D1"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4D2" w14:textId="77777777" w:rsidR="00A53AD6" w:rsidRDefault="00A53AD6">
            <w:pPr>
              <w:pStyle w:val="NormalText"/>
              <w:jc w:val="right"/>
            </w:pPr>
            <w:r>
              <w:t>0.50</w:t>
            </w:r>
          </w:p>
        </w:tc>
      </w:tr>
      <w:tr w:rsidR="00A53AD6" w14:paraId="00C194D7" w14:textId="77777777">
        <w:tc>
          <w:tcPr>
            <w:tcW w:w="5480" w:type="dxa"/>
            <w:tcBorders>
              <w:top w:val="nil"/>
              <w:left w:val="nil"/>
              <w:bottom w:val="nil"/>
              <w:right w:val="nil"/>
            </w:tcBorders>
            <w:vAlign w:val="bottom"/>
          </w:tcPr>
          <w:p w14:paraId="00C194D4"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4D5"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94D6" w14:textId="77777777" w:rsidR="00A53AD6" w:rsidRDefault="00A53AD6">
            <w:pPr>
              <w:pStyle w:val="NormalText"/>
              <w:jc w:val="right"/>
            </w:pPr>
            <w:r>
              <w:t>0.55</w:t>
            </w:r>
          </w:p>
        </w:tc>
      </w:tr>
      <w:tr w:rsidR="00A53AD6" w14:paraId="00C194DB" w14:textId="77777777">
        <w:tc>
          <w:tcPr>
            <w:tcW w:w="5480" w:type="dxa"/>
            <w:tcBorders>
              <w:top w:val="nil"/>
              <w:left w:val="nil"/>
              <w:bottom w:val="nil"/>
              <w:right w:val="nil"/>
            </w:tcBorders>
            <w:vAlign w:val="bottom"/>
          </w:tcPr>
          <w:p w14:paraId="00C194D8"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4D9"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94DA" w14:textId="77777777" w:rsidR="00A53AD6" w:rsidRDefault="00A53AD6">
            <w:pPr>
              <w:pStyle w:val="NormalText"/>
              <w:jc w:val="right"/>
            </w:pPr>
            <w:r>
              <w:t>12.65</w:t>
            </w:r>
          </w:p>
        </w:tc>
      </w:tr>
    </w:tbl>
    <w:p w14:paraId="00C194DC" w14:textId="77777777" w:rsidR="00A53AD6" w:rsidRDefault="00A53AD6">
      <w:pPr>
        <w:pStyle w:val="NormalText"/>
      </w:pPr>
    </w:p>
    <w:p w14:paraId="00C194DD" w14:textId="77777777" w:rsidR="00A53AD6" w:rsidRDefault="003C39DD">
      <w:pPr>
        <w:pStyle w:val="NormalText"/>
      </w:pPr>
      <w:r>
        <w:t>Difficulty: 1 Easy</w:t>
      </w:r>
    </w:p>
    <w:p w14:paraId="00C194DE" w14:textId="77777777" w:rsidR="00A53AD6" w:rsidRDefault="00A53AD6">
      <w:pPr>
        <w:pStyle w:val="NormalText"/>
      </w:pPr>
      <w:r>
        <w:t>Topic:  Cost Classifications for Predicting Cost Behavior</w:t>
      </w:r>
    </w:p>
    <w:p w14:paraId="00C194DF" w14:textId="77777777" w:rsidR="00A53AD6" w:rsidRDefault="00A53AD6">
      <w:pPr>
        <w:pStyle w:val="NormalText"/>
      </w:pPr>
      <w:r>
        <w:t>Learning Objective:  01-04 Understand cost classifications used to predict cost behavior: variable costs, fixed costs, and mixed costs.</w:t>
      </w:r>
    </w:p>
    <w:p w14:paraId="00C194E0" w14:textId="77777777" w:rsidR="00A53AD6" w:rsidRDefault="00A53AD6">
      <w:pPr>
        <w:pStyle w:val="NormalText"/>
      </w:pPr>
      <w:r>
        <w:t>Bloom's:  Apply</w:t>
      </w:r>
    </w:p>
    <w:p w14:paraId="00C194E1" w14:textId="77777777" w:rsidR="00A53AD6" w:rsidRDefault="00A53AD6">
      <w:pPr>
        <w:pStyle w:val="NormalText"/>
      </w:pPr>
      <w:r>
        <w:t>AACSB:  Analytical Thinking</w:t>
      </w:r>
    </w:p>
    <w:p w14:paraId="00C194E2" w14:textId="77777777" w:rsidR="00A53AD6" w:rsidRDefault="00A53AD6">
      <w:pPr>
        <w:pStyle w:val="NormalText"/>
      </w:pPr>
      <w:r>
        <w:t>AICPA:  BB Critical Thinking; FN Measurement</w:t>
      </w:r>
    </w:p>
    <w:p w14:paraId="00C194E3" w14:textId="77777777" w:rsidR="00A53AD6" w:rsidRDefault="00A53AD6">
      <w:pPr>
        <w:pStyle w:val="NormalText"/>
      </w:pPr>
    </w:p>
    <w:p w14:paraId="00C194E4" w14:textId="77777777" w:rsidR="00B2306E" w:rsidRDefault="00B2306E">
      <w:pPr>
        <w:rPr>
          <w:rFonts w:ascii="Times New Roman" w:hAnsi="Times New Roman"/>
          <w:color w:val="000000"/>
          <w:sz w:val="24"/>
          <w:szCs w:val="24"/>
        </w:rPr>
      </w:pPr>
      <w:r>
        <w:br w:type="page"/>
      </w:r>
    </w:p>
    <w:p w14:paraId="00C194E5" w14:textId="77777777" w:rsidR="00A53AD6" w:rsidRDefault="00A53AD6">
      <w:pPr>
        <w:pStyle w:val="NormalText"/>
      </w:pPr>
      <w:r>
        <w:t xml:space="preserve">203) </w:t>
      </w:r>
      <w:proofErr w:type="spellStart"/>
      <w:r>
        <w:t>Pedregon</w:t>
      </w:r>
      <w:proofErr w:type="spellEnd"/>
      <w:r>
        <w:t xml:space="preserve"> Corporation has provided the following information:</w:t>
      </w:r>
    </w:p>
    <w:p w14:paraId="00C194E6"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14:paraId="00C194EB" w14:textId="77777777">
        <w:tc>
          <w:tcPr>
            <w:tcW w:w="5240" w:type="dxa"/>
            <w:tcBorders>
              <w:top w:val="nil"/>
              <w:left w:val="nil"/>
              <w:bottom w:val="nil"/>
              <w:right w:val="nil"/>
            </w:tcBorders>
            <w:vAlign w:val="bottom"/>
          </w:tcPr>
          <w:p w14:paraId="00C194E7" w14:textId="77777777"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14:paraId="00C194E8" w14:textId="77777777"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14:paraId="00C194E9" w14:textId="77777777"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14:paraId="00C194EA" w14:textId="77777777" w:rsidR="00A53AD6" w:rsidRDefault="00A53AD6">
            <w:pPr>
              <w:pStyle w:val="NormalText"/>
              <w:jc w:val="center"/>
            </w:pPr>
            <w:r>
              <w:t>Cost per Period</w:t>
            </w:r>
          </w:p>
        </w:tc>
      </w:tr>
      <w:tr w:rsidR="00A53AD6" w14:paraId="00C194F2" w14:textId="77777777">
        <w:tc>
          <w:tcPr>
            <w:tcW w:w="5240" w:type="dxa"/>
            <w:tcBorders>
              <w:top w:val="nil"/>
              <w:left w:val="nil"/>
              <w:bottom w:val="nil"/>
              <w:right w:val="nil"/>
            </w:tcBorders>
            <w:vAlign w:val="bottom"/>
          </w:tcPr>
          <w:p w14:paraId="00C194EC"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4ED"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4EE" w14:textId="77777777" w:rsidR="00A53AD6" w:rsidRDefault="00A53AD6">
            <w:pPr>
              <w:pStyle w:val="NormalText"/>
              <w:jc w:val="right"/>
            </w:pPr>
            <w:r>
              <w:t>6.35</w:t>
            </w:r>
          </w:p>
        </w:tc>
        <w:tc>
          <w:tcPr>
            <w:tcW w:w="220" w:type="dxa"/>
            <w:tcBorders>
              <w:top w:val="nil"/>
              <w:left w:val="nil"/>
              <w:bottom w:val="nil"/>
              <w:right w:val="nil"/>
            </w:tcBorders>
            <w:tcMar>
              <w:top w:w="0" w:type="dxa"/>
              <w:left w:w="0" w:type="dxa"/>
              <w:bottom w:w="0" w:type="dxa"/>
              <w:right w:w="0" w:type="dxa"/>
            </w:tcMar>
            <w:vAlign w:val="bottom"/>
          </w:tcPr>
          <w:p w14:paraId="00C194EF"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4F0"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4F1" w14:textId="77777777" w:rsidR="00A53AD6" w:rsidRDefault="00A53AD6">
            <w:pPr>
              <w:pStyle w:val="NormalText"/>
              <w:jc w:val="right"/>
            </w:pPr>
            <w:r>
              <w:t> </w:t>
            </w:r>
          </w:p>
        </w:tc>
      </w:tr>
      <w:tr w:rsidR="00A53AD6" w14:paraId="00C194F9" w14:textId="77777777">
        <w:tc>
          <w:tcPr>
            <w:tcW w:w="5240" w:type="dxa"/>
            <w:tcBorders>
              <w:top w:val="nil"/>
              <w:left w:val="nil"/>
              <w:bottom w:val="nil"/>
              <w:right w:val="nil"/>
            </w:tcBorders>
            <w:vAlign w:val="bottom"/>
          </w:tcPr>
          <w:p w14:paraId="00C194F3"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4F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4F5" w14:textId="77777777" w:rsidR="00A53AD6" w:rsidRDefault="00A53AD6">
            <w:pPr>
              <w:pStyle w:val="NormalText"/>
              <w:jc w:val="right"/>
            </w:pPr>
            <w:r>
              <w:t>3.75</w:t>
            </w:r>
          </w:p>
        </w:tc>
        <w:tc>
          <w:tcPr>
            <w:tcW w:w="220" w:type="dxa"/>
            <w:tcBorders>
              <w:top w:val="nil"/>
              <w:left w:val="nil"/>
              <w:bottom w:val="nil"/>
              <w:right w:val="nil"/>
            </w:tcBorders>
            <w:tcMar>
              <w:top w:w="0" w:type="dxa"/>
              <w:left w:w="0" w:type="dxa"/>
              <w:bottom w:w="0" w:type="dxa"/>
              <w:right w:w="0" w:type="dxa"/>
            </w:tcMar>
            <w:vAlign w:val="bottom"/>
          </w:tcPr>
          <w:p w14:paraId="00C194F6"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4F7"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4F8" w14:textId="77777777" w:rsidR="00A53AD6" w:rsidRDefault="00A53AD6">
            <w:pPr>
              <w:pStyle w:val="NormalText"/>
              <w:jc w:val="right"/>
            </w:pPr>
            <w:r>
              <w:t> </w:t>
            </w:r>
          </w:p>
        </w:tc>
      </w:tr>
      <w:tr w:rsidR="00A53AD6" w14:paraId="00C19500" w14:textId="77777777">
        <w:tc>
          <w:tcPr>
            <w:tcW w:w="5240" w:type="dxa"/>
            <w:tcBorders>
              <w:top w:val="nil"/>
              <w:left w:val="nil"/>
              <w:bottom w:val="nil"/>
              <w:right w:val="nil"/>
            </w:tcBorders>
            <w:vAlign w:val="bottom"/>
          </w:tcPr>
          <w:p w14:paraId="00C194FA"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4F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4FC" w14:textId="77777777"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14:paraId="00C194FD"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4FE"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4FF" w14:textId="77777777" w:rsidR="00A53AD6" w:rsidRDefault="00A53AD6">
            <w:pPr>
              <w:pStyle w:val="NormalText"/>
              <w:jc w:val="right"/>
            </w:pPr>
            <w:r>
              <w:t> </w:t>
            </w:r>
          </w:p>
        </w:tc>
      </w:tr>
      <w:tr w:rsidR="00A53AD6" w14:paraId="00C19507" w14:textId="77777777">
        <w:tc>
          <w:tcPr>
            <w:tcW w:w="5240" w:type="dxa"/>
            <w:tcBorders>
              <w:top w:val="nil"/>
              <w:left w:val="nil"/>
              <w:bottom w:val="nil"/>
              <w:right w:val="nil"/>
            </w:tcBorders>
            <w:vAlign w:val="bottom"/>
          </w:tcPr>
          <w:p w14:paraId="00C19501"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502"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503"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504"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05"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506" w14:textId="77777777" w:rsidR="00A53AD6" w:rsidRDefault="00A53AD6">
            <w:pPr>
              <w:pStyle w:val="NormalText"/>
              <w:jc w:val="right"/>
            </w:pPr>
            <w:r>
              <w:t>15,000</w:t>
            </w:r>
          </w:p>
        </w:tc>
      </w:tr>
      <w:tr w:rsidR="00A53AD6" w14:paraId="00C1950E" w14:textId="77777777">
        <w:tc>
          <w:tcPr>
            <w:tcW w:w="5240" w:type="dxa"/>
            <w:tcBorders>
              <w:top w:val="nil"/>
              <w:left w:val="nil"/>
              <w:bottom w:val="nil"/>
              <w:right w:val="nil"/>
            </w:tcBorders>
            <w:vAlign w:val="bottom"/>
          </w:tcPr>
          <w:p w14:paraId="00C19508"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509"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0A" w14:textId="77777777"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14:paraId="00C1950B"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0C"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0D" w14:textId="77777777" w:rsidR="00A53AD6" w:rsidRDefault="00A53AD6">
            <w:pPr>
              <w:pStyle w:val="NormalText"/>
              <w:jc w:val="right"/>
            </w:pPr>
            <w:r>
              <w:t> </w:t>
            </w:r>
          </w:p>
        </w:tc>
      </w:tr>
      <w:tr w:rsidR="00A53AD6" w14:paraId="00C19515" w14:textId="77777777">
        <w:tc>
          <w:tcPr>
            <w:tcW w:w="5240" w:type="dxa"/>
            <w:tcBorders>
              <w:top w:val="nil"/>
              <w:left w:val="nil"/>
              <w:bottom w:val="nil"/>
              <w:right w:val="nil"/>
            </w:tcBorders>
            <w:vAlign w:val="bottom"/>
          </w:tcPr>
          <w:p w14:paraId="00C1950F"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51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11" w14:textId="77777777" w:rsidR="00A53AD6" w:rsidRDefault="00A53AD6">
            <w:pPr>
              <w:pStyle w:val="NormalText"/>
              <w:jc w:val="right"/>
            </w:pPr>
            <w:r>
              <w:t>0.55</w:t>
            </w:r>
          </w:p>
        </w:tc>
        <w:tc>
          <w:tcPr>
            <w:tcW w:w="220" w:type="dxa"/>
            <w:tcBorders>
              <w:top w:val="nil"/>
              <w:left w:val="nil"/>
              <w:bottom w:val="nil"/>
              <w:right w:val="nil"/>
            </w:tcBorders>
            <w:tcMar>
              <w:top w:w="0" w:type="dxa"/>
              <w:left w:w="0" w:type="dxa"/>
              <w:bottom w:w="0" w:type="dxa"/>
              <w:right w:w="0" w:type="dxa"/>
            </w:tcMar>
            <w:vAlign w:val="bottom"/>
          </w:tcPr>
          <w:p w14:paraId="00C19512"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1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14" w14:textId="77777777" w:rsidR="00A53AD6" w:rsidRDefault="00A53AD6">
            <w:pPr>
              <w:pStyle w:val="NormalText"/>
              <w:jc w:val="right"/>
            </w:pPr>
            <w:r>
              <w:t> </w:t>
            </w:r>
          </w:p>
        </w:tc>
      </w:tr>
      <w:tr w:rsidR="00A53AD6" w14:paraId="00C1951C" w14:textId="77777777">
        <w:tc>
          <w:tcPr>
            <w:tcW w:w="5240" w:type="dxa"/>
            <w:tcBorders>
              <w:top w:val="nil"/>
              <w:left w:val="nil"/>
              <w:bottom w:val="nil"/>
              <w:right w:val="nil"/>
            </w:tcBorders>
            <w:vAlign w:val="bottom"/>
          </w:tcPr>
          <w:p w14:paraId="00C19516"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517"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518"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519"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1A"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51B" w14:textId="77777777" w:rsidR="00A53AD6" w:rsidRDefault="00A53AD6">
            <w:pPr>
              <w:pStyle w:val="NormalText"/>
              <w:jc w:val="right"/>
            </w:pPr>
            <w:r>
              <w:t>4,500</w:t>
            </w:r>
          </w:p>
        </w:tc>
      </w:tr>
    </w:tbl>
    <w:p w14:paraId="00C1951D" w14:textId="77777777" w:rsidR="00A53AD6" w:rsidRDefault="00A53AD6">
      <w:pPr>
        <w:pStyle w:val="NormalText"/>
      </w:pPr>
    </w:p>
    <w:p w14:paraId="00C1951E" w14:textId="77777777" w:rsidR="00A53AD6" w:rsidRDefault="00A53AD6">
      <w:pPr>
        <w:pStyle w:val="NormalText"/>
      </w:pPr>
      <w:r>
        <w:t>If 4,000 units are sold, the total variable cost is closest to:</w:t>
      </w:r>
    </w:p>
    <w:p w14:paraId="00C1951F" w14:textId="77777777" w:rsidR="00A53AD6" w:rsidRDefault="00A53AD6">
      <w:pPr>
        <w:pStyle w:val="NormalText"/>
      </w:pPr>
      <w:r>
        <w:t>A) $58,400</w:t>
      </w:r>
    </w:p>
    <w:p w14:paraId="00C19520" w14:textId="77777777" w:rsidR="00A53AD6" w:rsidRDefault="00A53AD6">
      <w:pPr>
        <w:pStyle w:val="NormalText"/>
      </w:pPr>
      <w:r>
        <w:t>B) $66,200</w:t>
      </w:r>
    </w:p>
    <w:p w14:paraId="00C19521" w14:textId="77777777" w:rsidR="00A53AD6" w:rsidRDefault="00A53AD6">
      <w:pPr>
        <w:pStyle w:val="NormalText"/>
      </w:pPr>
      <w:r>
        <w:t>C) $50,600</w:t>
      </w:r>
    </w:p>
    <w:p w14:paraId="00C19522" w14:textId="77777777" w:rsidR="00A53AD6" w:rsidRDefault="00A53AD6">
      <w:pPr>
        <w:pStyle w:val="NormalText"/>
      </w:pPr>
      <w:r>
        <w:t>D) $46,400</w:t>
      </w:r>
    </w:p>
    <w:p w14:paraId="00C19523" w14:textId="77777777" w:rsidR="003C39DD" w:rsidRDefault="003C39DD">
      <w:pPr>
        <w:pStyle w:val="NormalText"/>
      </w:pPr>
    </w:p>
    <w:p w14:paraId="00C19524" w14:textId="77777777" w:rsidR="00A53AD6" w:rsidRDefault="003C39DD">
      <w:pPr>
        <w:pStyle w:val="NormalText"/>
      </w:pPr>
      <w:r>
        <w:t>Answer:</w:t>
      </w:r>
      <w:r w:rsidR="00A53AD6">
        <w:t xml:space="preserve">  C</w:t>
      </w:r>
    </w:p>
    <w:p w14:paraId="00C19525"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720"/>
      </w:tblGrid>
      <w:tr w:rsidR="00A53AD6" w14:paraId="00C19529" w14:textId="77777777">
        <w:tc>
          <w:tcPr>
            <w:tcW w:w="5400" w:type="dxa"/>
            <w:tcBorders>
              <w:top w:val="nil"/>
              <w:left w:val="nil"/>
              <w:bottom w:val="nil"/>
              <w:right w:val="nil"/>
            </w:tcBorders>
            <w:vAlign w:val="bottom"/>
          </w:tcPr>
          <w:p w14:paraId="00C19526"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527"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9528" w14:textId="77777777" w:rsidR="00A53AD6" w:rsidRDefault="00A53AD6">
            <w:pPr>
              <w:pStyle w:val="NormalText"/>
              <w:jc w:val="right"/>
            </w:pPr>
            <w:r>
              <w:t> </w:t>
            </w:r>
          </w:p>
        </w:tc>
      </w:tr>
      <w:tr w:rsidR="00A53AD6" w14:paraId="00C1952D" w14:textId="77777777">
        <w:tc>
          <w:tcPr>
            <w:tcW w:w="5400" w:type="dxa"/>
            <w:tcBorders>
              <w:top w:val="nil"/>
              <w:left w:val="nil"/>
              <w:bottom w:val="nil"/>
              <w:right w:val="nil"/>
            </w:tcBorders>
            <w:shd w:val="clear" w:color="auto" w:fill="FFFFFF"/>
            <w:vAlign w:val="bottom"/>
          </w:tcPr>
          <w:p w14:paraId="00C1952A"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52B" w14:textId="77777777" w:rsidR="00A53AD6" w:rsidRDefault="00A53AD6">
            <w:pPr>
              <w:pStyle w:val="NormalText"/>
              <w:jc w:val="right"/>
            </w:pPr>
            <w:r>
              <w:t>$</w:t>
            </w:r>
          </w:p>
        </w:tc>
        <w:tc>
          <w:tcPr>
            <w:tcW w:w="720" w:type="dxa"/>
            <w:tcBorders>
              <w:top w:val="nil"/>
              <w:left w:val="nil"/>
              <w:bottom w:val="nil"/>
              <w:right w:val="nil"/>
            </w:tcBorders>
            <w:tcMar>
              <w:top w:w="0" w:type="dxa"/>
              <w:left w:w="0" w:type="dxa"/>
              <w:bottom w:w="0" w:type="dxa"/>
              <w:right w:w="0" w:type="dxa"/>
            </w:tcMar>
            <w:vAlign w:val="bottom"/>
          </w:tcPr>
          <w:p w14:paraId="00C1952C" w14:textId="77777777" w:rsidR="00A53AD6" w:rsidRDefault="00A53AD6">
            <w:pPr>
              <w:pStyle w:val="NormalText"/>
              <w:jc w:val="right"/>
            </w:pPr>
            <w:r>
              <w:t>6.35</w:t>
            </w:r>
          </w:p>
        </w:tc>
      </w:tr>
      <w:tr w:rsidR="00A53AD6" w14:paraId="00C19531" w14:textId="77777777">
        <w:tc>
          <w:tcPr>
            <w:tcW w:w="5400" w:type="dxa"/>
            <w:tcBorders>
              <w:top w:val="nil"/>
              <w:left w:val="nil"/>
              <w:bottom w:val="nil"/>
              <w:right w:val="nil"/>
            </w:tcBorders>
            <w:vAlign w:val="bottom"/>
          </w:tcPr>
          <w:p w14:paraId="00C1952E"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52F"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9530" w14:textId="77777777" w:rsidR="00A53AD6" w:rsidRDefault="00A53AD6">
            <w:pPr>
              <w:pStyle w:val="NormalText"/>
              <w:jc w:val="right"/>
            </w:pPr>
            <w:r>
              <w:t>3.75</w:t>
            </w:r>
          </w:p>
        </w:tc>
      </w:tr>
      <w:tr w:rsidR="00A53AD6" w14:paraId="00C19535" w14:textId="77777777">
        <w:tc>
          <w:tcPr>
            <w:tcW w:w="5400" w:type="dxa"/>
            <w:tcBorders>
              <w:top w:val="nil"/>
              <w:left w:val="nil"/>
              <w:bottom w:val="nil"/>
              <w:right w:val="nil"/>
            </w:tcBorders>
            <w:vAlign w:val="bottom"/>
          </w:tcPr>
          <w:p w14:paraId="00C19532"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9533"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9534" w14:textId="77777777" w:rsidR="00A53AD6" w:rsidRDefault="00A53AD6">
            <w:pPr>
              <w:pStyle w:val="NormalText"/>
              <w:jc w:val="right"/>
            </w:pPr>
            <w:r>
              <w:t>1.50</w:t>
            </w:r>
          </w:p>
        </w:tc>
      </w:tr>
      <w:tr w:rsidR="00A53AD6" w14:paraId="00C19539" w14:textId="77777777">
        <w:tc>
          <w:tcPr>
            <w:tcW w:w="5400" w:type="dxa"/>
            <w:tcBorders>
              <w:top w:val="nil"/>
              <w:left w:val="nil"/>
              <w:bottom w:val="nil"/>
              <w:right w:val="nil"/>
            </w:tcBorders>
            <w:vAlign w:val="bottom"/>
          </w:tcPr>
          <w:p w14:paraId="00C19536"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537"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9538" w14:textId="77777777" w:rsidR="00A53AD6" w:rsidRDefault="00A53AD6">
            <w:pPr>
              <w:pStyle w:val="NormalText"/>
              <w:jc w:val="right"/>
            </w:pPr>
            <w:r>
              <w:t>0.50</w:t>
            </w:r>
          </w:p>
        </w:tc>
      </w:tr>
      <w:tr w:rsidR="00A53AD6" w14:paraId="00C1953D" w14:textId="77777777">
        <w:tc>
          <w:tcPr>
            <w:tcW w:w="5400" w:type="dxa"/>
            <w:tcBorders>
              <w:top w:val="nil"/>
              <w:left w:val="nil"/>
              <w:bottom w:val="nil"/>
              <w:right w:val="nil"/>
            </w:tcBorders>
            <w:vAlign w:val="bottom"/>
          </w:tcPr>
          <w:p w14:paraId="00C1953A"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53B" w14:textId="77777777" w:rsidR="00A53AD6" w:rsidRDefault="00A53AD6">
            <w:pPr>
              <w:pStyle w:val="NormalText"/>
              <w:jc w:val="right"/>
            </w:pPr>
            <w:r>
              <w:t> </w:t>
            </w:r>
          </w:p>
        </w:tc>
        <w:tc>
          <w:tcPr>
            <w:tcW w:w="720" w:type="dxa"/>
            <w:tcBorders>
              <w:top w:val="nil"/>
              <w:left w:val="nil"/>
              <w:bottom w:val="single" w:sz="20" w:space="0" w:color="000000"/>
              <w:right w:val="nil"/>
            </w:tcBorders>
            <w:tcMar>
              <w:top w:w="0" w:type="dxa"/>
              <w:left w:w="0" w:type="dxa"/>
              <w:bottom w:w="0" w:type="dxa"/>
              <w:right w:w="0" w:type="dxa"/>
            </w:tcMar>
            <w:vAlign w:val="bottom"/>
          </w:tcPr>
          <w:p w14:paraId="00C1953C" w14:textId="77777777" w:rsidR="00A53AD6" w:rsidRDefault="00A53AD6">
            <w:pPr>
              <w:pStyle w:val="NormalText"/>
              <w:jc w:val="right"/>
            </w:pPr>
            <w:r>
              <w:t>0.55</w:t>
            </w:r>
          </w:p>
        </w:tc>
      </w:tr>
      <w:tr w:rsidR="00A53AD6" w14:paraId="00C19541" w14:textId="77777777">
        <w:tc>
          <w:tcPr>
            <w:tcW w:w="5400" w:type="dxa"/>
            <w:tcBorders>
              <w:top w:val="nil"/>
              <w:left w:val="nil"/>
              <w:bottom w:val="nil"/>
              <w:right w:val="nil"/>
            </w:tcBorders>
            <w:vAlign w:val="bottom"/>
          </w:tcPr>
          <w:p w14:paraId="00C1953E"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53F" w14:textId="77777777" w:rsidR="00A53AD6" w:rsidRDefault="00A53AD6">
            <w:pPr>
              <w:pStyle w:val="NormalText"/>
              <w:jc w:val="right"/>
            </w:pPr>
            <w:r>
              <w:t>$</w:t>
            </w:r>
          </w:p>
        </w:tc>
        <w:tc>
          <w:tcPr>
            <w:tcW w:w="720" w:type="dxa"/>
            <w:tcBorders>
              <w:top w:val="nil"/>
              <w:left w:val="nil"/>
              <w:bottom w:val="double" w:sz="2" w:space="0" w:color="000000"/>
              <w:right w:val="nil"/>
            </w:tcBorders>
            <w:tcMar>
              <w:top w:w="0" w:type="dxa"/>
              <w:left w:w="0" w:type="dxa"/>
              <w:bottom w:w="0" w:type="dxa"/>
              <w:right w:w="0" w:type="dxa"/>
            </w:tcMar>
            <w:vAlign w:val="bottom"/>
          </w:tcPr>
          <w:p w14:paraId="00C19540" w14:textId="77777777" w:rsidR="00A53AD6" w:rsidRDefault="00A53AD6">
            <w:pPr>
              <w:pStyle w:val="NormalText"/>
              <w:jc w:val="right"/>
            </w:pPr>
            <w:r>
              <w:t>12.65</w:t>
            </w:r>
          </w:p>
        </w:tc>
      </w:tr>
    </w:tbl>
    <w:p w14:paraId="00C1954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280"/>
        <w:gridCol w:w="840"/>
      </w:tblGrid>
      <w:tr w:rsidR="00A53AD6" w14:paraId="00C19546" w14:textId="77777777">
        <w:tc>
          <w:tcPr>
            <w:tcW w:w="5400" w:type="dxa"/>
            <w:tcBorders>
              <w:top w:val="nil"/>
              <w:left w:val="nil"/>
              <w:bottom w:val="nil"/>
              <w:right w:val="nil"/>
            </w:tcBorders>
            <w:vAlign w:val="bottom"/>
          </w:tcPr>
          <w:p w14:paraId="00C19543"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544"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bottom"/>
          </w:tcPr>
          <w:p w14:paraId="00C19545" w14:textId="77777777" w:rsidR="00A53AD6" w:rsidRDefault="00A53AD6">
            <w:pPr>
              <w:pStyle w:val="NormalText"/>
              <w:jc w:val="right"/>
            </w:pPr>
            <w:r>
              <w:t> </w:t>
            </w:r>
          </w:p>
        </w:tc>
      </w:tr>
      <w:tr w:rsidR="00A53AD6" w14:paraId="00C1954A" w14:textId="77777777">
        <w:tc>
          <w:tcPr>
            <w:tcW w:w="5400" w:type="dxa"/>
            <w:tcBorders>
              <w:top w:val="nil"/>
              <w:left w:val="nil"/>
              <w:bottom w:val="nil"/>
              <w:right w:val="nil"/>
            </w:tcBorders>
            <w:shd w:val="clear" w:color="auto" w:fill="FFFFFF"/>
            <w:vAlign w:val="bottom"/>
          </w:tcPr>
          <w:p w14:paraId="00C19547" w14:textId="77777777" w:rsidR="00A53AD6" w:rsidRDefault="00A53AD6">
            <w:pPr>
              <w:pStyle w:val="NormalText"/>
            </w:pPr>
            <w:r>
              <w:t>Variable cost per unit sold (a)</w:t>
            </w:r>
          </w:p>
        </w:tc>
        <w:tc>
          <w:tcPr>
            <w:tcW w:w="280" w:type="dxa"/>
            <w:tcBorders>
              <w:top w:val="nil"/>
              <w:left w:val="nil"/>
              <w:bottom w:val="nil"/>
              <w:right w:val="nil"/>
            </w:tcBorders>
            <w:tcMar>
              <w:top w:w="0" w:type="dxa"/>
              <w:left w:w="0" w:type="dxa"/>
              <w:bottom w:w="0" w:type="dxa"/>
              <w:right w:w="0" w:type="dxa"/>
            </w:tcMar>
            <w:vAlign w:val="bottom"/>
          </w:tcPr>
          <w:p w14:paraId="00C19548"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9549" w14:textId="77777777" w:rsidR="00A53AD6" w:rsidRDefault="00A53AD6">
            <w:pPr>
              <w:pStyle w:val="NormalText"/>
              <w:jc w:val="right"/>
            </w:pPr>
            <w:r>
              <w:t>12.65</w:t>
            </w:r>
          </w:p>
        </w:tc>
      </w:tr>
      <w:tr w:rsidR="00A53AD6" w14:paraId="00C1954E" w14:textId="77777777">
        <w:tc>
          <w:tcPr>
            <w:tcW w:w="5400" w:type="dxa"/>
            <w:tcBorders>
              <w:top w:val="nil"/>
              <w:left w:val="nil"/>
              <w:bottom w:val="nil"/>
              <w:right w:val="nil"/>
            </w:tcBorders>
            <w:vAlign w:val="bottom"/>
          </w:tcPr>
          <w:p w14:paraId="00C1954B" w14:textId="77777777" w:rsidR="00A53AD6" w:rsidRDefault="00A53AD6">
            <w:pPr>
              <w:pStyle w:val="NormalText"/>
            </w:pPr>
            <w:r>
              <w:t>Number of units sold (b)</w:t>
            </w:r>
          </w:p>
        </w:tc>
        <w:tc>
          <w:tcPr>
            <w:tcW w:w="280" w:type="dxa"/>
            <w:tcBorders>
              <w:top w:val="nil"/>
              <w:left w:val="nil"/>
              <w:bottom w:val="nil"/>
              <w:right w:val="nil"/>
            </w:tcBorders>
            <w:tcMar>
              <w:top w:w="0" w:type="dxa"/>
              <w:left w:w="0" w:type="dxa"/>
              <w:bottom w:w="0" w:type="dxa"/>
              <w:right w:w="0" w:type="dxa"/>
            </w:tcMar>
            <w:vAlign w:val="bottom"/>
          </w:tcPr>
          <w:p w14:paraId="00C1954C" w14:textId="77777777"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bottom"/>
          </w:tcPr>
          <w:p w14:paraId="00C1954D" w14:textId="77777777" w:rsidR="00A53AD6" w:rsidRDefault="00A53AD6">
            <w:pPr>
              <w:pStyle w:val="NormalText"/>
              <w:jc w:val="right"/>
            </w:pPr>
            <w:r>
              <w:t>4,000</w:t>
            </w:r>
          </w:p>
        </w:tc>
      </w:tr>
      <w:tr w:rsidR="00A53AD6" w14:paraId="00C19552" w14:textId="77777777">
        <w:tc>
          <w:tcPr>
            <w:tcW w:w="5400" w:type="dxa"/>
            <w:tcBorders>
              <w:top w:val="nil"/>
              <w:left w:val="nil"/>
              <w:bottom w:val="nil"/>
              <w:right w:val="nil"/>
            </w:tcBorders>
            <w:vAlign w:val="bottom"/>
          </w:tcPr>
          <w:p w14:paraId="00C1954F" w14:textId="77777777" w:rsidR="00A53AD6" w:rsidRDefault="00A53AD6">
            <w:pPr>
              <w:pStyle w:val="NormalText"/>
            </w:pPr>
            <w:r>
              <w:t>Total variable costs (a) × (b)</w:t>
            </w:r>
          </w:p>
        </w:tc>
        <w:tc>
          <w:tcPr>
            <w:tcW w:w="280" w:type="dxa"/>
            <w:tcBorders>
              <w:top w:val="nil"/>
              <w:left w:val="nil"/>
              <w:bottom w:val="nil"/>
              <w:right w:val="nil"/>
            </w:tcBorders>
            <w:tcMar>
              <w:top w:w="0" w:type="dxa"/>
              <w:left w:w="0" w:type="dxa"/>
              <w:bottom w:w="0" w:type="dxa"/>
              <w:right w:w="0" w:type="dxa"/>
            </w:tcMar>
            <w:vAlign w:val="bottom"/>
          </w:tcPr>
          <w:p w14:paraId="00C19550"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9551" w14:textId="77777777" w:rsidR="00A53AD6" w:rsidRDefault="00A53AD6">
            <w:pPr>
              <w:pStyle w:val="NormalText"/>
              <w:jc w:val="right"/>
            </w:pPr>
            <w:r>
              <w:t>50,600</w:t>
            </w:r>
          </w:p>
        </w:tc>
      </w:tr>
    </w:tbl>
    <w:p w14:paraId="00C19553" w14:textId="77777777" w:rsidR="00A53AD6" w:rsidRDefault="00A53AD6">
      <w:pPr>
        <w:pStyle w:val="NormalText"/>
      </w:pPr>
    </w:p>
    <w:p w14:paraId="00C19554" w14:textId="77777777" w:rsidR="00A53AD6" w:rsidRDefault="003C39DD">
      <w:pPr>
        <w:pStyle w:val="NormalText"/>
      </w:pPr>
      <w:r>
        <w:t>Difficulty: 1 Easy</w:t>
      </w:r>
    </w:p>
    <w:p w14:paraId="00C19555" w14:textId="77777777" w:rsidR="00A53AD6" w:rsidRDefault="00A53AD6">
      <w:pPr>
        <w:pStyle w:val="NormalText"/>
      </w:pPr>
      <w:r>
        <w:t>Topic:  Cost Classifications for Predicting Cost Behavior</w:t>
      </w:r>
    </w:p>
    <w:p w14:paraId="00C19556" w14:textId="77777777" w:rsidR="00A53AD6" w:rsidRDefault="00A53AD6">
      <w:pPr>
        <w:pStyle w:val="NormalText"/>
      </w:pPr>
      <w:r>
        <w:t>Learning Objective:  01-04 Understand cost classifications used to predict cost behavior: variable costs, fixed costs, and mixed costs.</w:t>
      </w:r>
    </w:p>
    <w:p w14:paraId="00C19557" w14:textId="77777777" w:rsidR="00A53AD6" w:rsidRDefault="00A53AD6">
      <w:pPr>
        <w:pStyle w:val="NormalText"/>
      </w:pPr>
      <w:r>
        <w:t>Bloom's:  Apply</w:t>
      </w:r>
    </w:p>
    <w:p w14:paraId="00C19558" w14:textId="77777777" w:rsidR="00A53AD6" w:rsidRDefault="00A53AD6">
      <w:pPr>
        <w:pStyle w:val="NormalText"/>
      </w:pPr>
      <w:r>
        <w:t>AACSB:  Analytical Thinking</w:t>
      </w:r>
    </w:p>
    <w:p w14:paraId="00C19559" w14:textId="77777777" w:rsidR="00A53AD6" w:rsidRDefault="00A53AD6">
      <w:pPr>
        <w:pStyle w:val="NormalText"/>
      </w:pPr>
      <w:r>
        <w:t>AICPA:  BB Critical Thinking; FN Measurement</w:t>
      </w:r>
    </w:p>
    <w:p w14:paraId="00C1955A" w14:textId="77777777" w:rsidR="00A53AD6" w:rsidRDefault="00A53AD6">
      <w:pPr>
        <w:pStyle w:val="NormalText"/>
      </w:pPr>
    </w:p>
    <w:p w14:paraId="00C1955B" w14:textId="77777777" w:rsidR="00B2306E" w:rsidRDefault="00B2306E">
      <w:pPr>
        <w:rPr>
          <w:rFonts w:ascii="Times New Roman" w:hAnsi="Times New Roman"/>
          <w:color w:val="000000"/>
          <w:sz w:val="24"/>
          <w:szCs w:val="24"/>
        </w:rPr>
      </w:pPr>
      <w:r>
        <w:br w:type="page"/>
      </w:r>
    </w:p>
    <w:p w14:paraId="00C1955C" w14:textId="77777777" w:rsidR="00A53AD6" w:rsidRDefault="00A53AD6">
      <w:pPr>
        <w:pStyle w:val="NormalText"/>
      </w:pPr>
      <w:r>
        <w:t xml:space="preserve">204) </w:t>
      </w:r>
      <w:proofErr w:type="spellStart"/>
      <w:r>
        <w:t>Pedregon</w:t>
      </w:r>
      <w:proofErr w:type="spellEnd"/>
      <w:r>
        <w:t xml:space="preserve"> Corporation has provided the following information:</w:t>
      </w:r>
    </w:p>
    <w:p w14:paraId="00C1955D"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14:paraId="00C19562" w14:textId="77777777">
        <w:tc>
          <w:tcPr>
            <w:tcW w:w="5240" w:type="dxa"/>
            <w:tcBorders>
              <w:top w:val="nil"/>
              <w:left w:val="nil"/>
              <w:bottom w:val="nil"/>
              <w:right w:val="nil"/>
            </w:tcBorders>
            <w:vAlign w:val="bottom"/>
          </w:tcPr>
          <w:p w14:paraId="00C1955E" w14:textId="77777777"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14:paraId="00C1955F" w14:textId="77777777"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14:paraId="00C19560" w14:textId="77777777"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14:paraId="00C19561" w14:textId="77777777" w:rsidR="00A53AD6" w:rsidRDefault="00A53AD6">
            <w:pPr>
              <w:pStyle w:val="NormalText"/>
              <w:jc w:val="center"/>
            </w:pPr>
            <w:r>
              <w:t>Cost per Period</w:t>
            </w:r>
          </w:p>
        </w:tc>
      </w:tr>
      <w:tr w:rsidR="00A53AD6" w14:paraId="00C19569" w14:textId="77777777">
        <w:tc>
          <w:tcPr>
            <w:tcW w:w="5240" w:type="dxa"/>
            <w:tcBorders>
              <w:top w:val="nil"/>
              <w:left w:val="nil"/>
              <w:bottom w:val="nil"/>
              <w:right w:val="nil"/>
            </w:tcBorders>
            <w:vAlign w:val="bottom"/>
          </w:tcPr>
          <w:p w14:paraId="00C19563"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56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65" w14:textId="77777777" w:rsidR="00A53AD6" w:rsidRDefault="00A53AD6">
            <w:pPr>
              <w:pStyle w:val="NormalText"/>
              <w:jc w:val="right"/>
            </w:pPr>
            <w:r>
              <w:t>6.35</w:t>
            </w:r>
          </w:p>
        </w:tc>
        <w:tc>
          <w:tcPr>
            <w:tcW w:w="220" w:type="dxa"/>
            <w:tcBorders>
              <w:top w:val="nil"/>
              <w:left w:val="nil"/>
              <w:bottom w:val="nil"/>
              <w:right w:val="nil"/>
            </w:tcBorders>
            <w:tcMar>
              <w:top w:w="0" w:type="dxa"/>
              <w:left w:w="0" w:type="dxa"/>
              <w:bottom w:w="0" w:type="dxa"/>
              <w:right w:w="0" w:type="dxa"/>
            </w:tcMar>
            <w:vAlign w:val="bottom"/>
          </w:tcPr>
          <w:p w14:paraId="00C19566"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67"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68" w14:textId="77777777" w:rsidR="00A53AD6" w:rsidRDefault="00A53AD6">
            <w:pPr>
              <w:pStyle w:val="NormalText"/>
              <w:jc w:val="right"/>
            </w:pPr>
            <w:r>
              <w:t> </w:t>
            </w:r>
          </w:p>
        </w:tc>
      </w:tr>
      <w:tr w:rsidR="00A53AD6" w14:paraId="00C19570" w14:textId="77777777">
        <w:tc>
          <w:tcPr>
            <w:tcW w:w="5240" w:type="dxa"/>
            <w:tcBorders>
              <w:top w:val="nil"/>
              <w:left w:val="nil"/>
              <w:bottom w:val="nil"/>
              <w:right w:val="nil"/>
            </w:tcBorders>
            <w:vAlign w:val="bottom"/>
          </w:tcPr>
          <w:p w14:paraId="00C1956A"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56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6C" w14:textId="77777777" w:rsidR="00A53AD6" w:rsidRDefault="00A53AD6">
            <w:pPr>
              <w:pStyle w:val="NormalText"/>
              <w:jc w:val="right"/>
            </w:pPr>
            <w:r>
              <w:t>3.75</w:t>
            </w:r>
          </w:p>
        </w:tc>
        <w:tc>
          <w:tcPr>
            <w:tcW w:w="220" w:type="dxa"/>
            <w:tcBorders>
              <w:top w:val="nil"/>
              <w:left w:val="nil"/>
              <w:bottom w:val="nil"/>
              <w:right w:val="nil"/>
            </w:tcBorders>
            <w:tcMar>
              <w:top w:w="0" w:type="dxa"/>
              <w:left w:w="0" w:type="dxa"/>
              <w:bottom w:w="0" w:type="dxa"/>
              <w:right w:w="0" w:type="dxa"/>
            </w:tcMar>
            <w:vAlign w:val="bottom"/>
          </w:tcPr>
          <w:p w14:paraId="00C1956D"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6E"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6F" w14:textId="77777777" w:rsidR="00A53AD6" w:rsidRDefault="00A53AD6">
            <w:pPr>
              <w:pStyle w:val="NormalText"/>
              <w:jc w:val="right"/>
            </w:pPr>
            <w:r>
              <w:t> </w:t>
            </w:r>
          </w:p>
        </w:tc>
      </w:tr>
      <w:tr w:rsidR="00A53AD6" w14:paraId="00C19577" w14:textId="77777777">
        <w:tc>
          <w:tcPr>
            <w:tcW w:w="5240" w:type="dxa"/>
            <w:tcBorders>
              <w:top w:val="nil"/>
              <w:left w:val="nil"/>
              <w:bottom w:val="nil"/>
              <w:right w:val="nil"/>
            </w:tcBorders>
            <w:vAlign w:val="bottom"/>
          </w:tcPr>
          <w:p w14:paraId="00C19571"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572"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73" w14:textId="77777777"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14:paraId="00C19574"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75"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76" w14:textId="77777777" w:rsidR="00A53AD6" w:rsidRDefault="00A53AD6">
            <w:pPr>
              <w:pStyle w:val="NormalText"/>
              <w:jc w:val="right"/>
            </w:pPr>
            <w:r>
              <w:t> </w:t>
            </w:r>
          </w:p>
        </w:tc>
      </w:tr>
      <w:tr w:rsidR="00A53AD6" w14:paraId="00C1957E" w14:textId="77777777">
        <w:tc>
          <w:tcPr>
            <w:tcW w:w="5240" w:type="dxa"/>
            <w:tcBorders>
              <w:top w:val="nil"/>
              <w:left w:val="nil"/>
              <w:bottom w:val="nil"/>
              <w:right w:val="nil"/>
            </w:tcBorders>
            <w:vAlign w:val="bottom"/>
          </w:tcPr>
          <w:p w14:paraId="00C19578"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579"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57A"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57B"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7C"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57D" w14:textId="77777777" w:rsidR="00A53AD6" w:rsidRDefault="00A53AD6">
            <w:pPr>
              <w:pStyle w:val="NormalText"/>
              <w:jc w:val="right"/>
            </w:pPr>
            <w:r>
              <w:t>15,000</w:t>
            </w:r>
          </w:p>
        </w:tc>
      </w:tr>
      <w:tr w:rsidR="00A53AD6" w14:paraId="00C19585" w14:textId="77777777">
        <w:tc>
          <w:tcPr>
            <w:tcW w:w="5240" w:type="dxa"/>
            <w:tcBorders>
              <w:top w:val="nil"/>
              <w:left w:val="nil"/>
              <w:bottom w:val="nil"/>
              <w:right w:val="nil"/>
            </w:tcBorders>
            <w:vAlign w:val="bottom"/>
          </w:tcPr>
          <w:p w14:paraId="00C1957F"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58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81" w14:textId="77777777"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14:paraId="00C19582"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8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84" w14:textId="77777777" w:rsidR="00A53AD6" w:rsidRDefault="00A53AD6">
            <w:pPr>
              <w:pStyle w:val="NormalText"/>
              <w:jc w:val="right"/>
            </w:pPr>
            <w:r>
              <w:t> </w:t>
            </w:r>
          </w:p>
        </w:tc>
      </w:tr>
      <w:tr w:rsidR="00A53AD6" w14:paraId="00C1958C" w14:textId="77777777">
        <w:tc>
          <w:tcPr>
            <w:tcW w:w="5240" w:type="dxa"/>
            <w:tcBorders>
              <w:top w:val="nil"/>
              <w:left w:val="nil"/>
              <w:bottom w:val="nil"/>
              <w:right w:val="nil"/>
            </w:tcBorders>
            <w:vAlign w:val="bottom"/>
          </w:tcPr>
          <w:p w14:paraId="00C19586"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58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88" w14:textId="77777777" w:rsidR="00A53AD6" w:rsidRDefault="00A53AD6">
            <w:pPr>
              <w:pStyle w:val="NormalText"/>
              <w:jc w:val="right"/>
            </w:pPr>
            <w:r>
              <w:t>0.55</w:t>
            </w:r>
          </w:p>
        </w:tc>
        <w:tc>
          <w:tcPr>
            <w:tcW w:w="220" w:type="dxa"/>
            <w:tcBorders>
              <w:top w:val="nil"/>
              <w:left w:val="nil"/>
              <w:bottom w:val="nil"/>
              <w:right w:val="nil"/>
            </w:tcBorders>
            <w:tcMar>
              <w:top w:w="0" w:type="dxa"/>
              <w:left w:w="0" w:type="dxa"/>
              <w:bottom w:w="0" w:type="dxa"/>
              <w:right w:w="0" w:type="dxa"/>
            </w:tcMar>
            <w:vAlign w:val="bottom"/>
          </w:tcPr>
          <w:p w14:paraId="00C19589"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8A"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8B" w14:textId="77777777" w:rsidR="00A53AD6" w:rsidRDefault="00A53AD6">
            <w:pPr>
              <w:pStyle w:val="NormalText"/>
              <w:jc w:val="right"/>
            </w:pPr>
            <w:r>
              <w:t> </w:t>
            </w:r>
          </w:p>
        </w:tc>
      </w:tr>
      <w:tr w:rsidR="00A53AD6" w14:paraId="00C19593" w14:textId="77777777">
        <w:tc>
          <w:tcPr>
            <w:tcW w:w="5240" w:type="dxa"/>
            <w:tcBorders>
              <w:top w:val="nil"/>
              <w:left w:val="nil"/>
              <w:bottom w:val="nil"/>
              <w:right w:val="nil"/>
            </w:tcBorders>
            <w:vAlign w:val="bottom"/>
          </w:tcPr>
          <w:p w14:paraId="00C1958D"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58E"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58F"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590"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91"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592" w14:textId="77777777" w:rsidR="00A53AD6" w:rsidRDefault="00A53AD6">
            <w:pPr>
              <w:pStyle w:val="NormalText"/>
              <w:jc w:val="right"/>
            </w:pPr>
            <w:r>
              <w:t>4,500</w:t>
            </w:r>
          </w:p>
        </w:tc>
      </w:tr>
    </w:tbl>
    <w:p w14:paraId="00C19594" w14:textId="77777777" w:rsidR="00A53AD6" w:rsidRDefault="00A53AD6">
      <w:pPr>
        <w:pStyle w:val="NormalText"/>
      </w:pPr>
    </w:p>
    <w:p w14:paraId="00C19595" w14:textId="77777777" w:rsidR="00A53AD6" w:rsidRDefault="00A53AD6">
      <w:pPr>
        <w:pStyle w:val="NormalText"/>
      </w:pPr>
      <w:r>
        <w:t>If 4,000 units are produced, the total amount of manufacturing overhead cost is closest to:</w:t>
      </w:r>
    </w:p>
    <w:p w14:paraId="00C19596" w14:textId="77777777" w:rsidR="00A53AD6" w:rsidRDefault="00A53AD6">
      <w:pPr>
        <w:pStyle w:val="NormalText"/>
      </w:pPr>
      <w:r>
        <w:t>A) $21,000</w:t>
      </w:r>
    </w:p>
    <w:p w14:paraId="00C19597" w14:textId="77777777" w:rsidR="00A53AD6" w:rsidRDefault="00A53AD6">
      <w:pPr>
        <w:pStyle w:val="NormalText"/>
      </w:pPr>
      <w:r>
        <w:t>B) $14,000</w:t>
      </w:r>
    </w:p>
    <w:p w14:paraId="00C19598" w14:textId="77777777" w:rsidR="00A53AD6" w:rsidRDefault="00A53AD6">
      <w:pPr>
        <w:pStyle w:val="NormalText"/>
      </w:pPr>
      <w:r>
        <w:t>C) $28,000</w:t>
      </w:r>
    </w:p>
    <w:p w14:paraId="00C19599" w14:textId="77777777" w:rsidR="00A53AD6" w:rsidRDefault="00A53AD6">
      <w:pPr>
        <w:pStyle w:val="NormalText"/>
      </w:pPr>
      <w:r>
        <w:t>D) $17,500</w:t>
      </w:r>
    </w:p>
    <w:p w14:paraId="00C1959A" w14:textId="77777777" w:rsidR="003C39DD" w:rsidRDefault="003C39DD">
      <w:pPr>
        <w:pStyle w:val="NormalText"/>
      </w:pPr>
    </w:p>
    <w:p w14:paraId="00C1959B" w14:textId="77777777" w:rsidR="00A53AD6" w:rsidRDefault="003C39DD">
      <w:pPr>
        <w:pStyle w:val="NormalText"/>
      </w:pPr>
      <w:r>
        <w:t>Answer:</w:t>
      </w:r>
      <w:r w:rsidR="00A53AD6">
        <w:t xml:space="preserve">  A</w:t>
      </w:r>
    </w:p>
    <w:p w14:paraId="00C1959C"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95A0" w14:textId="77777777">
        <w:tc>
          <w:tcPr>
            <w:tcW w:w="5480" w:type="dxa"/>
            <w:tcBorders>
              <w:top w:val="nil"/>
              <w:left w:val="nil"/>
              <w:bottom w:val="nil"/>
              <w:right w:val="nil"/>
            </w:tcBorders>
            <w:vAlign w:val="bottom"/>
          </w:tcPr>
          <w:p w14:paraId="00C1959D"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59E"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9F" w14:textId="77777777" w:rsidR="00A53AD6" w:rsidRDefault="00A53AD6">
            <w:pPr>
              <w:pStyle w:val="NormalText"/>
              <w:jc w:val="right"/>
            </w:pPr>
            <w:r>
              <w:t> </w:t>
            </w:r>
          </w:p>
        </w:tc>
      </w:tr>
      <w:tr w:rsidR="00A53AD6" w14:paraId="00C195A4" w14:textId="77777777">
        <w:tc>
          <w:tcPr>
            <w:tcW w:w="5480" w:type="dxa"/>
            <w:tcBorders>
              <w:top w:val="nil"/>
              <w:left w:val="nil"/>
              <w:bottom w:val="nil"/>
              <w:right w:val="nil"/>
            </w:tcBorders>
            <w:shd w:val="clear" w:color="auto" w:fill="FFFFFF"/>
            <w:vAlign w:val="bottom"/>
          </w:tcPr>
          <w:p w14:paraId="00C195A1" w14:textId="77777777" w:rsidR="00A53AD6" w:rsidRDefault="00A53AD6">
            <w:pPr>
              <w:pStyle w:val="NormalText"/>
            </w:pPr>
            <w:r>
              <w:t>Total variable manufacturing overhead cost</w:t>
            </w:r>
          </w:p>
        </w:tc>
        <w:tc>
          <w:tcPr>
            <w:tcW w:w="280" w:type="dxa"/>
            <w:tcBorders>
              <w:top w:val="nil"/>
              <w:left w:val="nil"/>
              <w:bottom w:val="nil"/>
              <w:right w:val="nil"/>
            </w:tcBorders>
            <w:tcMar>
              <w:top w:w="0" w:type="dxa"/>
              <w:left w:w="0" w:type="dxa"/>
              <w:bottom w:w="0" w:type="dxa"/>
              <w:right w:w="0" w:type="dxa"/>
            </w:tcMar>
            <w:vAlign w:val="bottom"/>
          </w:tcPr>
          <w:p w14:paraId="00C195A2"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A3" w14:textId="77777777" w:rsidR="00A53AD6" w:rsidRDefault="00A53AD6">
            <w:pPr>
              <w:pStyle w:val="NormalText"/>
              <w:jc w:val="right"/>
            </w:pPr>
            <w:r>
              <w:t> </w:t>
            </w:r>
          </w:p>
        </w:tc>
      </w:tr>
      <w:tr w:rsidR="00A53AD6" w14:paraId="00C195A8" w14:textId="77777777">
        <w:tc>
          <w:tcPr>
            <w:tcW w:w="5480" w:type="dxa"/>
            <w:tcBorders>
              <w:top w:val="nil"/>
              <w:left w:val="nil"/>
              <w:bottom w:val="nil"/>
              <w:right w:val="nil"/>
            </w:tcBorders>
            <w:vAlign w:val="bottom"/>
          </w:tcPr>
          <w:p w14:paraId="00C195A5" w14:textId="77777777" w:rsidR="00A53AD6" w:rsidRDefault="00A53AD6">
            <w:pPr>
              <w:pStyle w:val="NormalText"/>
            </w:pPr>
            <w:r>
              <w:t>($1.50 per unit × 4,000 units)</w:t>
            </w:r>
          </w:p>
        </w:tc>
        <w:tc>
          <w:tcPr>
            <w:tcW w:w="280" w:type="dxa"/>
            <w:tcBorders>
              <w:top w:val="nil"/>
              <w:left w:val="nil"/>
              <w:bottom w:val="nil"/>
              <w:right w:val="nil"/>
            </w:tcBorders>
            <w:tcMar>
              <w:top w:w="0" w:type="dxa"/>
              <w:left w:w="0" w:type="dxa"/>
              <w:bottom w:w="0" w:type="dxa"/>
              <w:right w:w="0" w:type="dxa"/>
            </w:tcMar>
            <w:vAlign w:val="bottom"/>
          </w:tcPr>
          <w:p w14:paraId="00C195A6"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5A7" w14:textId="77777777" w:rsidR="00A53AD6" w:rsidRDefault="00A53AD6">
            <w:pPr>
              <w:pStyle w:val="NormalText"/>
              <w:jc w:val="right"/>
            </w:pPr>
            <w:r>
              <w:t>6,000</w:t>
            </w:r>
          </w:p>
        </w:tc>
      </w:tr>
      <w:tr w:rsidR="00A53AD6" w14:paraId="00C195AC" w14:textId="77777777">
        <w:tc>
          <w:tcPr>
            <w:tcW w:w="5480" w:type="dxa"/>
            <w:tcBorders>
              <w:top w:val="nil"/>
              <w:left w:val="nil"/>
              <w:bottom w:val="nil"/>
              <w:right w:val="nil"/>
            </w:tcBorders>
            <w:vAlign w:val="bottom"/>
          </w:tcPr>
          <w:p w14:paraId="00C195A9"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5AA"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95AB" w14:textId="77777777" w:rsidR="00A53AD6" w:rsidRDefault="00A53AD6">
            <w:pPr>
              <w:pStyle w:val="NormalText"/>
              <w:jc w:val="right"/>
            </w:pPr>
            <w:r>
              <w:t>15,000</w:t>
            </w:r>
          </w:p>
        </w:tc>
      </w:tr>
      <w:tr w:rsidR="00A53AD6" w14:paraId="00C195B0" w14:textId="77777777">
        <w:tc>
          <w:tcPr>
            <w:tcW w:w="5480" w:type="dxa"/>
            <w:tcBorders>
              <w:top w:val="nil"/>
              <w:left w:val="nil"/>
              <w:bottom w:val="nil"/>
              <w:right w:val="nil"/>
            </w:tcBorders>
            <w:vAlign w:val="bottom"/>
          </w:tcPr>
          <w:p w14:paraId="00C195AD" w14:textId="77777777" w:rsidR="00A53AD6" w:rsidRDefault="00A53AD6">
            <w:pPr>
              <w:pStyle w:val="NormalText"/>
            </w:pPr>
            <w:r>
              <w:t>Total manufacturing overhead cost (a)</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5AE"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95AF" w14:textId="77777777" w:rsidR="00A53AD6" w:rsidRDefault="00A53AD6">
            <w:pPr>
              <w:pStyle w:val="NormalText"/>
              <w:jc w:val="right"/>
            </w:pPr>
            <w:r>
              <w:t>21,000</w:t>
            </w:r>
          </w:p>
        </w:tc>
      </w:tr>
    </w:tbl>
    <w:p w14:paraId="00C195B1" w14:textId="77777777" w:rsidR="00A53AD6" w:rsidRDefault="00A53AD6">
      <w:pPr>
        <w:pStyle w:val="NormalText"/>
      </w:pPr>
      <w:r>
        <w:t> </w:t>
      </w:r>
    </w:p>
    <w:p w14:paraId="00C195B2" w14:textId="77777777" w:rsidR="00A53AD6" w:rsidRDefault="003C39DD">
      <w:pPr>
        <w:pStyle w:val="NormalText"/>
      </w:pPr>
      <w:r>
        <w:t>Difficulty: 1 Easy</w:t>
      </w:r>
    </w:p>
    <w:p w14:paraId="00C195B3" w14:textId="77777777" w:rsidR="00A53AD6" w:rsidRDefault="00A53AD6">
      <w:pPr>
        <w:pStyle w:val="NormalText"/>
      </w:pPr>
      <w:r>
        <w:t>Topic:  Cost Classifications for Manufacturing Companies; Cost Classifications for Preparing Financial Statements</w:t>
      </w:r>
    </w:p>
    <w:p w14:paraId="00C195B4" w14:textId="77777777" w:rsidR="00A53AD6" w:rsidRDefault="00A53AD6">
      <w:pPr>
        <w:pStyle w:val="NormalText"/>
      </w:pPr>
      <w:r>
        <w:t>Learning Objective:  01-02 Identify and give examples of each of the three basic manufacturing cost categories.; 01-04 Understand cost classifications used to predict cost behavior: variable costs, fixed costs, and mixed costs.</w:t>
      </w:r>
    </w:p>
    <w:p w14:paraId="00C195B5" w14:textId="77777777" w:rsidR="00A53AD6" w:rsidRDefault="00A53AD6">
      <w:pPr>
        <w:pStyle w:val="NormalText"/>
      </w:pPr>
      <w:r>
        <w:t>Bloom's:  Apply</w:t>
      </w:r>
    </w:p>
    <w:p w14:paraId="00C195B6" w14:textId="77777777" w:rsidR="00A53AD6" w:rsidRDefault="00A53AD6">
      <w:pPr>
        <w:pStyle w:val="NormalText"/>
      </w:pPr>
      <w:r>
        <w:t>AACSB:  Analytical Thinking</w:t>
      </w:r>
    </w:p>
    <w:p w14:paraId="00C195B7" w14:textId="77777777" w:rsidR="00A53AD6" w:rsidRDefault="00A53AD6">
      <w:pPr>
        <w:pStyle w:val="NormalText"/>
      </w:pPr>
      <w:r>
        <w:t>AICPA:  BB Critical Thinking; FN Measurement</w:t>
      </w:r>
    </w:p>
    <w:p w14:paraId="00C195B8" w14:textId="77777777" w:rsidR="00A53AD6" w:rsidRDefault="00A53AD6">
      <w:pPr>
        <w:pStyle w:val="NormalText"/>
      </w:pPr>
    </w:p>
    <w:p w14:paraId="00C195B9" w14:textId="77777777" w:rsidR="00B2306E" w:rsidRDefault="00B2306E">
      <w:pPr>
        <w:rPr>
          <w:rFonts w:ascii="Times New Roman" w:hAnsi="Times New Roman"/>
          <w:color w:val="000000"/>
          <w:sz w:val="24"/>
          <w:szCs w:val="24"/>
        </w:rPr>
      </w:pPr>
      <w:r>
        <w:br w:type="page"/>
      </w:r>
    </w:p>
    <w:p w14:paraId="00C195BA" w14:textId="77777777" w:rsidR="00A53AD6" w:rsidRDefault="00A53AD6">
      <w:pPr>
        <w:pStyle w:val="NormalText"/>
      </w:pPr>
      <w:r>
        <w:t xml:space="preserve">205) </w:t>
      </w:r>
      <w:proofErr w:type="spellStart"/>
      <w:r>
        <w:t>Pedregon</w:t>
      </w:r>
      <w:proofErr w:type="spellEnd"/>
      <w:r>
        <w:t xml:space="preserve"> Corporation has provided the following information:</w:t>
      </w:r>
    </w:p>
    <w:p w14:paraId="00C195BB"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14:paraId="00C195C0" w14:textId="77777777">
        <w:tc>
          <w:tcPr>
            <w:tcW w:w="5240" w:type="dxa"/>
            <w:tcBorders>
              <w:top w:val="nil"/>
              <w:left w:val="nil"/>
              <w:bottom w:val="nil"/>
              <w:right w:val="nil"/>
            </w:tcBorders>
            <w:vAlign w:val="bottom"/>
          </w:tcPr>
          <w:p w14:paraId="00C195BC" w14:textId="77777777"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14:paraId="00C195BD" w14:textId="77777777"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14:paraId="00C195BE" w14:textId="77777777"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14:paraId="00C195BF" w14:textId="77777777" w:rsidR="00A53AD6" w:rsidRDefault="00A53AD6">
            <w:pPr>
              <w:pStyle w:val="NormalText"/>
              <w:jc w:val="center"/>
            </w:pPr>
            <w:r>
              <w:t>Cost per Period</w:t>
            </w:r>
          </w:p>
        </w:tc>
      </w:tr>
      <w:tr w:rsidR="00A53AD6" w14:paraId="00C195C7" w14:textId="77777777">
        <w:tc>
          <w:tcPr>
            <w:tcW w:w="5240" w:type="dxa"/>
            <w:tcBorders>
              <w:top w:val="nil"/>
              <w:left w:val="nil"/>
              <w:bottom w:val="nil"/>
              <w:right w:val="nil"/>
            </w:tcBorders>
            <w:vAlign w:val="bottom"/>
          </w:tcPr>
          <w:p w14:paraId="00C195C1"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5C2"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C3" w14:textId="77777777" w:rsidR="00A53AD6" w:rsidRDefault="00A53AD6">
            <w:pPr>
              <w:pStyle w:val="NormalText"/>
              <w:jc w:val="right"/>
            </w:pPr>
            <w:r>
              <w:t>6.35</w:t>
            </w:r>
          </w:p>
        </w:tc>
        <w:tc>
          <w:tcPr>
            <w:tcW w:w="220" w:type="dxa"/>
            <w:tcBorders>
              <w:top w:val="nil"/>
              <w:left w:val="nil"/>
              <w:bottom w:val="nil"/>
              <w:right w:val="nil"/>
            </w:tcBorders>
            <w:tcMar>
              <w:top w:w="0" w:type="dxa"/>
              <w:left w:w="0" w:type="dxa"/>
              <w:bottom w:w="0" w:type="dxa"/>
              <w:right w:w="0" w:type="dxa"/>
            </w:tcMar>
            <w:vAlign w:val="bottom"/>
          </w:tcPr>
          <w:p w14:paraId="00C195C4"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C5"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C6" w14:textId="77777777" w:rsidR="00A53AD6" w:rsidRDefault="00A53AD6">
            <w:pPr>
              <w:pStyle w:val="NormalText"/>
              <w:jc w:val="right"/>
            </w:pPr>
            <w:r>
              <w:t> </w:t>
            </w:r>
          </w:p>
        </w:tc>
      </w:tr>
      <w:tr w:rsidR="00A53AD6" w14:paraId="00C195CE" w14:textId="77777777">
        <w:tc>
          <w:tcPr>
            <w:tcW w:w="5240" w:type="dxa"/>
            <w:tcBorders>
              <w:top w:val="nil"/>
              <w:left w:val="nil"/>
              <w:bottom w:val="nil"/>
              <w:right w:val="nil"/>
            </w:tcBorders>
            <w:vAlign w:val="bottom"/>
          </w:tcPr>
          <w:p w14:paraId="00C195C8"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5C9"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CA" w14:textId="77777777" w:rsidR="00A53AD6" w:rsidRDefault="00A53AD6">
            <w:pPr>
              <w:pStyle w:val="NormalText"/>
              <w:jc w:val="right"/>
            </w:pPr>
            <w:r>
              <w:t>3.75</w:t>
            </w:r>
          </w:p>
        </w:tc>
        <w:tc>
          <w:tcPr>
            <w:tcW w:w="220" w:type="dxa"/>
            <w:tcBorders>
              <w:top w:val="nil"/>
              <w:left w:val="nil"/>
              <w:bottom w:val="nil"/>
              <w:right w:val="nil"/>
            </w:tcBorders>
            <w:tcMar>
              <w:top w:w="0" w:type="dxa"/>
              <w:left w:w="0" w:type="dxa"/>
              <w:bottom w:w="0" w:type="dxa"/>
              <w:right w:w="0" w:type="dxa"/>
            </w:tcMar>
            <w:vAlign w:val="bottom"/>
          </w:tcPr>
          <w:p w14:paraId="00C195CB"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CC"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CD" w14:textId="77777777" w:rsidR="00A53AD6" w:rsidRDefault="00A53AD6">
            <w:pPr>
              <w:pStyle w:val="NormalText"/>
              <w:jc w:val="right"/>
            </w:pPr>
            <w:r>
              <w:t> </w:t>
            </w:r>
          </w:p>
        </w:tc>
      </w:tr>
      <w:tr w:rsidR="00A53AD6" w14:paraId="00C195D5" w14:textId="77777777">
        <w:tc>
          <w:tcPr>
            <w:tcW w:w="5240" w:type="dxa"/>
            <w:tcBorders>
              <w:top w:val="nil"/>
              <w:left w:val="nil"/>
              <w:bottom w:val="nil"/>
              <w:right w:val="nil"/>
            </w:tcBorders>
            <w:vAlign w:val="bottom"/>
          </w:tcPr>
          <w:p w14:paraId="00C195CF"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5D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D1" w14:textId="77777777"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14:paraId="00C195D2"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D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D4" w14:textId="77777777" w:rsidR="00A53AD6" w:rsidRDefault="00A53AD6">
            <w:pPr>
              <w:pStyle w:val="NormalText"/>
              <w:jc w:val="right"/>
            </w:pPr>
            <w:r>
              <w:t> </w:t>
            </w:r>
          </w:p>
        </w:tc>
      </w:tr>
      <w:tr w:rsidR="00A53AD6" w14:paraId="00C195DC" w14:textId="77777777">
        <w:tc>
          <w:tcPr>
            <w:tcW w:w="5240" w:type="dxa"/>
            <w:tcBorders>
              <w:top w:val="nil"/>
              <w:left w:val="nil"/>
              <w:bottom w:val="nil"/>
              <w:right w:val="nil"/>
            </w:tcBorders>
            <w:vAlign w:val="bottom"/>
          </w:tcPr>
          <w:p w14:paraId="00C195D6"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5D7"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5D8"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5D9"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DA"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5DB" w14:textId="77777777" w:rsidR="00A53AD6" w:rsidRDefault="00A53AD6">
            <w:pPr>
              <w:pStyle w:val="NormalText"/>
              <w:jc w:val="right"/>
            </w:pPr>
            <w:r>
              <w:t>15,000</w:t>
            </w:r>
          </w:p>
        </w:tc>
      </w:tr>
      <w:tr w:rsidR="00A53AD6" w14:paraId="00C195E3" w14:textId="77777777">
        <w:tc>
          <w:tcPr>
            <w:tcW w:w="5240" w:type="dxa"/>
            <w:tcBorders>
              <w:top w:val="nil"/>
              <w:left w:val="nil"/>
              <w:bottom w:val="nil"/>
              <w:right w:val="nil"/>
            </w:tcBorders>
            <w:vAlign w:val="bottom"/>
          </w:tcPr>
          <w:p w14:paraId="00C195DD"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5DE"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DF" w14:textId="77777777"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14:paraId="00C195E0"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E1"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E2" w14:textId="77777777" w:rsidR="00A53AD6" w:rsidRDefault="00A53AD6">
            <w:pPr>
              <w:pStyle w:val="NormalText"/>
              <w:jc w:val="right"/>
            </w:pPr>
            <w:r>
              <w:t> </w:t>
            </w:r>
          </w:p>
        </w:tc>
      </w:tr>
      <w:tr w:rsidR="00A53AD6" w14:paraId="00C195EA" w14:textId="77777777">
        <w:tc>
          <w:tcPr>
            <w:tcW w:w="5240" w:type="dxa"/>
            <w:tcBorders>
              <w:top w:val="nil"/>
              <w:left w:val="nil"/>
              <w:bottom w:val="nil"/>
              <w:right w:val="nil"/>
            </w:tcBorders>
            <w:vAlign w:val="bottom"/>
          </w:tcPr>
          <w:p w14:paraId="00C195E4"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5E5"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5E6" w14:textId="77777777" w:rsidR="00A53AD6" w:rsidRDefault="00A53AD6">
            <w:pPr>
              <w:pStyle w:val="NormalText"/>
              <w:jc w:val="right"/>
            </w:pPr>
            <w:r>
              <w:t>0.55</w:t>
            </w:r>
          </w:p>
        </w:tc>
        <w:tc>
          <w:tcPr>
            <w:tcW w:w="220" w:type="dxa"/>
            <w:tcBorders>
              <w:top w:val="nil"/>
              <w:left w:val="nil"/>
              <w:bottom w:val="nil"/>
              <w:right w:val="nil"/>
            </w:tcBorders>
            <w:tcMar>
              <w:top w:w="0" w:type="dxa"/>
              <w:left w:w="0" w:type="dxa"/>
              <w:bottom w:w="0" w:type="dxa"/>
              <w:right w:w="0" w:type="dxa"/>
            </w:tcMar>
            <w:vAlign w:val="bottom"/>
          </w:tcPr>
          <w:p w14:paraId="00C195E7"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E8"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5E9" w14:textId="77777777" w:rsidR="00A53AD6" w:rsidRDefault="00A53AD6">
            <w:pPr>
              <w:pStyle w:val="NormalText"/>
              <w:jc w:val="right"/>
            </w:pPr>
            <w:r>
              <w:t> </w:t>
            </w:r>
          </w:p>
        </w:tc>
      </w:tr>
      <w:tr w:rsidR="00A53AD6" w14:paraId="00C195F1" w14:textId="77777777">
        <w:tc>
          <w:tcPr>
            <w:tcW w:w="5240" w:type="dxa"/>
            <w:tcBorders>
              <w:top w:val="nil"/>
              <w:left w:val="nil"/>
              <w:bottom w:val="nil"/>
              <w:right w:val="nil"/>
            </w:tcBorders>
            <w:vAlign w:val="bottom"/>
          </w:tcPr>
          <w:p w14:paraId="00C195EB"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5EC"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5ED"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5EE"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5EF"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5F0" w14:textId="77777777" w:rsidR="00A53AD6" w:rsidRDefault="00A53AD6">
            <w:pPr>
              <w:pStyle w:val="NormalText"/>
              <w:jc w:val="right"/>
            </w:pPr>
            <w:r>
              <w:t>4,500</w:t>
            </w:r>
          </w:p>
        </w:tc>
      </w:tr>
    </w:tbl>
    <w:p w14:paraId="00C195F2" w14:textId="77777777" w:rsidR="00A53AD6" w:rsidRDefault="00A53AD6">
      <w:pPr>
        <w:pStyle w:val="NormalText"/>
      </w:pPr>
    </w:p>
    <w:p w14:paraId="00C195F3" w14:textId="77777777" w:rsidR="00A53AD6" w:rsidRDefault="00A53AD6">
      <w:pPr>
        <w:pStyle w:val="NormalText"/>
      </w:pPr>
      <w:r>
        <w:t>If the selling price is $20.60 per unit, the contribution margin per unit sold is closest to:</w:t>
      </w:r>
    </w:p>
    <w:p w14:paraId="00C195F4" w14:textId="77777777" w:rsidR="00A53AD6" w:rsidRDefault="00A53AD6">
      <w:pPr>
        <w:pStyle w:val="NormalText"/>
      </w:pPr>
      <w:r>
        <w:t>A) $4.05</w:t>
      </w:r>
    </w:p>
    <w:p w14:paraId="00C195F5" w14:textId="77777777" w:rsidR="00A53AD6" w:rsidRDefault="00A53AD6">
      <w:pPr>
        <w:pStyle w:val="NormalText"/>
      </w:pPr>
      <w:r>
        <w:t>B) $6.00</w:t>
      </w:r>
    </w:p>
    <w:p w14:paraId="00C195F6" w14:textId="77777777" w:rsidR="00A53AD6" w:rsidRDefault="00A53AD6">
      <w:pPr>
        <w:pStyle w:val="NormalText"/>
      </w:pPr>
      <w:r>
        <w:t>C) $7.95</w:t>
      </w:r>
    </w:p>
    <w:p w14:paraId="00C195F7" w14:textId="77777777" w:rsidR="00A53AD6" w:rsidRDefault="00A53AD6">
      <w:pPr>
        <w:pStyle w:val="NormalText"/>
      </w:pPr>
      <w:r>
        <w:t>D) $10.50</w:t>
      </w:r>
    </w:p>
    <w:p w14:paraId="00C195F8" w14:textId="77777777" w:rsidR="003C39DD" w:rsidRDefault="003C39DD">
      <w:pPr>
        <w:pStyle w:val="NormalText"/>
      </w:pPr>
    </w:p>
    <w:p w14:paraId="00C195F9" w14:textId="77777777" w:rsidR="00A53AD6" w:rsidRDefault="003C39DD">
      <w:pPr>
        <w:pStyle w:val="NormalText"/>
      </w:pPr>
      <w:r>
        <w:t>Answer:</w:t>
      </w:r>
      <w:r w:rsidR="00A53AD6">
        <w:t xml:space="preserve">  C</w:t>
      </w:r>
    </w:p>
    <w:p w14:paraId="00C195FA"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320"/>
        <w:gridCol w:w="340"/>
        <w:gridCol w:w="580"/>
        <w:gridCol w:w="20"/>
        <w:gridCol w:w="200"/>
        <w:gridCol w:w="20"/>
        <w:gridCol w:w="280"/>
        <w:gridCol w:w="680"/>
        <w:gridCol w:w="20"/>
      </w:tblGrid>
      <w:tr w:rsidR="00A53AD6" w14:paraId="00C195FF" w14:textId="77777777">
        <w:trPr>
          <w:gridAfter w:val="1"/>
          <w:wAfter w:w="20" w:type="dxa"/>
        </w:trPr>
        <w:tc>
          <w:tcPr>
            <w:tcW w:w="4320" w:type="dxa"/>
            <w:tcBorders>
              <w:top w:val="nil"/>
              <w:left w:val="nil"/>
              <w:bottom w:val="nil"/>
              <w:right w:val="nil"/>
            </w:tcBorders>
            <w:vAlign w:val="bottom"/>
          </w:tcPr>
          <w:p w14:paraId="00C195FB" w14:textId="77777777" w:rsidR="00A53AD6" w:rsidRDefault="00A53AD6">
            <w:pPr>
              <w:pStyle w:val="NormalText"/>
            </w:pPr>
            <w:r>
              <w:t> </w:t>
            </w:r>
          </w:p>
        </w:tc>
        <w:tc>
          <w:tcPr>
            <w:tcW w:w="920" w:type="dxa"/>
            <w:gridSpan w:val="2"/>
            <w:tcBorders>
              <w:top w:val="nil"/>
              <w:left w:val="nil"/>
              <w:bottom w:val="nil"/>
              <w:right w:val="nil"/>
            </w:tcBorders>
            <w:tcMar>
              <w:top w:w="0" w:type="dxa"/>
              <w:left w:w="0" w:type="dxa"/>
              <w:bottom w:w="0" w:type="dxa"/>
              <w:right w:w="0" w:type="dxa"/>
            </w:tcMar>
            <w:vAlign w:val="bottom"/>
          </w:tcPr>
          <w:p w14:paraId="00C195FC" w14:textId="77777777" w:rsidR="00A53AD6" w:rsidRDefault="00A53AD6">
            <w:pPr>
              <w:pStyle w:val="NormalText"/>
              <w:jc w:val="center"/>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5FD" w14:textId="77777777" w:rsidR="00A53AD6" w:rsidRDefault="00A53AD6">
            <w:pPr>
              <w:pStyle w:val="NormalText"/>
              <w:jc w:val="center"/>
            </w:pPr>
            <w:r>
              <w:t> </w:t>
            </w:r>
          </w:p>
        </w:tc>
        <w:tc>
          <w:tcPr>
            <w:tcW w:w="980" w:type="dxa"/>
            <w:gridSpan w:val="3"/>
            <w:tcBorders>
              <w:top w:val="nil"/>
              <w:left w:val="nil"/>
              <w:bottom w:val="nil"/>
              <w:right w:val="nil"/>
            </w:tcBorders>
            <w:tcMar>
              <w:top w:w="0" w:type="dxa"/>
              <w:left w:w="0" w:type="dxa"/>
              <w:bottom w:w="0" w:type="dxa"/>
              <w:right w:w="0" w:type="dxa"/>
            </w:tcMar>
            <w:vAlign w:val="bottom"/>
          </w:tcPr>
          <w:p w14:paraId="00C195FE" w14:textId="77777777" w:rsidR="00A53AD6" w:rsidRDefault="00A53AD6">
            <w:pPr>
              <w:pStyle w:val="NormalText"/>
              <w:jc w:val="center"/>
            </w:pPr>
            <w:r>
              <w:t> </w:t>
            </w:r>
          </w:p>
        </w:tc>
      </w:tr>
      <w:tr w:rsidR="00A53AD6" w14:paraId="00C19606" w14:textId="77777777">
        <w:tc>
          <w:tcPr>
            <w:tcW w:w="4320" w:type="dxa"/>
            <w:tcBorders>
              <w:top w:val="nil"/>
              <w:left w:val="nil"/>
              <w:bottom w:val="nil"/>
              <w:right w:val="nil"/>
            </w:tcBorders>
            <w:shd w:val="clear" w:color="auto" w:fill="FFFFFF"/>
            <w:vAlign w:val="bottom"/>
          </w:tcPr>
          <w:p w14:paraId="00C19600" w14:textId="77777777" w:rsidR="00A53AD6" w:rsidRDefault="00A53AD6">
            <w:pPr>
              <w:pStyle w:val="NormalText"/>
            </w:pPr>
            <w:r>
              <w:t>Selling price per unit</w:t>
            </w:r>
          </w:p>
        </w:tc>
        <w:tc>
          <w:tcPr>
            <w:tcW w:w="340" w:type="dxa"/>
            <w:tcBorders>
              <w:top w:val="nil"/>
              <w:left w:val="nil"/>
              <w:bottom w:val="nil"/>
              <w:right w:val="nil"/>
            </w:tcBorders>
            <w:tcMar>
              <w:top w:w="0" w:type="dxa"/>
              <w:left w:w="0" w:type="dxa"/>
              <w:bottom w:w="0" w:type="dxa"/>
              <w:right w:w="0" w:type="dxa"/>
            </w:tcMar>
            <w:vAlign w:val="bottom"/>
          </w:tcPr>
          <w:p w14:paraId="00C19601"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602"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603"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604"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9605" w14:textId="77777777" w:rsidR="00A53AD6" w:rsidRDefault="00A53AD6">
            <w:pPr>
              <w:pStyle w:val="NormalText"/>
              <w:jc w:val="right"/>
            </w:pPr>
            <w:r>
              <w:t>20.60</w:t>
            </w:r>
          </w:p>
        </w:tc>
      </w:tr>
      <w:tr w:rsidR="00A53AD6" w14:paraId="00C1960D" w14:textId="77777777">
        <w:tc>
          <w:tcPr>
            <w:tcW w:w="4320" w:type="dxa"/>
            <w:tcBorders>
              <w:top w:val="nil"/>
              <w:left w:val="nil"/>
              <w:bottom w:val="nil"/>
              <w:right w:val="nil"/>
            </w:tcBorders>
            <w:vAlign w:val="bottom"/>
          </w:tcPr>
          <w:p w14:paraId="00C19607" w14:textId="77777777" w:rsidR="00A53AD6" w:rsidRDefault="00A53AD6">
            <w:pPr>
              <w:pStyle w:val="NormalText"/>
            </w:pPr>
            <w:r>
              <w:t>Direct materials</w:t>
            </w:r>
          </w:p>
        </w:tc>
        <w:tc>
          <w:tcPr>
            <w:tcW w:w="340" w:type="dxa"/>
            <w:tcBorders>
              <w:top w:val="nil"/>
              <w:left w:val="nil"/>
              <w:bottom w:val="nil"/>
              <w:right w:val="nil"/>
            </w:tcBorders>
            <w:tcMar>
              <w:top w:w="0" w:type="dxa"/>
              <w:left w:w="0" w:type="dxa"/>
              <w:bottom w:w="0" w:type="dxa"/>
              <w:right w:w="0" w:type="dxa"/>
            </w:tcMar>
            <w:vAlign w:val="bottom"/>
          </w:tcPr>
          <w:p w14:paraId="00C19608"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609" w14:textId="77777777" w:rsidR="00A53AD6" w:rsidRDefault="00A53AD6">
            <w:pPr>
              <w:pStyle w:val="NormalText"/>
              <w:jc w:val="right"/>
            </w:pPr>
            <w:r>
              <w:t>6.35</w:t>
            </w:r>
          </w:p>
        </w:tc>
        <w:tc>
          <w:tcPr>
            <w:tcW w:w="220" w:type="dxa"/>
            <w:gridSpan w:val="2"/>
            <w:tcBorders>
              <w:top w:val="nil"/>
              <w:left w:val="nil"/>
              <w:bottom w:val="nil"/>
              <w:right w:val="nil"/>
            </w:tcBorders>
            <w:tcMar>
              <w:top w:w="0" w:type="dxa"/>
              <w:left w:w="0" w:type="dxa"/>
              <w:bottom w:w="0" w:type="dxa"/>
              <w:right w:w="0" w:type="dxa"/>
            </w:tcMar>
            <w:vAlign w:val="bottom"/>
          </w:tcPr>
          <w:p w14:paraId="00C1960A"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60B"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60C" w14:textId="77777777" w:rsidR="00A53AD6" w:rsidRDefault="00A53AD6">
            <w:pPr>
              <w:pStyle w:val="NormalText"/>
              <w:jc w:val="right"/>
            </w:pPr>
            <w:r>
              <w:t> </w:t>
            </w:r>
          </w:p>
        </w:tc>
      </w:tr>
      <w:tr w:rsidR="00A53AD6" w14:paraId="00C19614" w14:textId="77777777">
        <w:tc>
          <w:tcPr>
            <w:tcW w:w="4320" w:type="dxa"/>
            <w:tcBorders>
              <w:top w:val="nil"/>
              <w:left w:val="nil"/>
              <w:bottom w:val="nil"/>
              <w:right w:val="nil"/>
            </w:tcBorders>
            <w:vAlign w:val="bottom"/>
          </w:tcPr>
          <w:p w14:paraId="00C1960E" w14:textId="77777777" w:rsidR="00A53AD6" w:rsidRDefault="00A53AD6">
            <w:pPr>
              <w:pStyle w:val="NormalText"/>
            </w:pPr>
            <w:r>
              <w:t>Direct labor</w:t>
            </w:r>
          </w:p>
        </w:tc>
        <w:tc>
          <w:tcPr>
            <w:tcW w:w="340" w:type="dxa"/>
            <w:tcBorders>
              <w:top w:val="nil"/>
              <w:left w:val="nil"/>
              <w:bottom w:val="nil"/>
              <w:right w:val="nil"/>
            </w:tcBorders>
            <w:tcMar>
              <w:top w:w="0" w:type="dxa"/>
              <w:left w:w="0" w:type="dxa"/>
              <w:bottom w:w="0" w:type="dxa"/>
              <w:right w:w="0" w:type="dxa"/>
            </w:tcMar>
            <w:vAlign w:val="bottom"/>
          </w:tcPr>
          <w:p w14:paraId="00C1960F"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610" w14:textId="77777777" w:rsidR="00A53AD6" w:rsidRDefault="00A53AD6">
            <w:pPr>
              <w:pStyle w:val="NormalText"/>
              <w:jc w:val="right"/>
            </w:pPr>
            <w:r>
              <w:t>3.75</w:t>
            </w:r>
          </w:p>
        </w:tc>
        <w:tc>
          <w:tcPr>
            <w:tcW w:w="220" w:type="dxa"/>
            <w:gridSpan w:val="2"/>
            <w:tcBorders>
              <w:top w:val="nil"/>
              <w:left w:val="nil"/>
              <w:bottom w:val="nil"/>
              <w:right w:val="nil"/>
            </w:tcBorders>
            <w:tcMar>
              <w:top w:w="0" w:type="dxa"/>
              <w:left w:w="0" w:type="dxa"/>
              <w:bottom w:w="0" w:type="dxa"/>
              <w:right w:w="0" w:type="dxa"/>
            </w:tcMar>
            <w:vAlign w:val="bottom"/>
          </w:tcPr>
          <w:p w14:paraId="00C19611"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612"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613" w14:textId="77777777" w:rsidR="00A53AD6" w:rsidRDefault="00A53AD6">
            <w:pPr>
              <w:pStyle w:val="NormalText"/>
              <w:jc w:val="right"/>
            </w:pPr>
            <w:r>
              <w:t> </w:t>
            </w:r>
          </w:p>
        </w:tc>
      </w:tr>
      <w:tr w:rsidR="00A53AD6" w14:paraId="00C1961B" w14:textId="77777777">
        <w:tc>
          <w:tcPr>
            <w:tcW w:w="4320" w:type="dxa"/>
            <w:tcBorders>
              <w:top w:val="nil"/>
              <w:left w:val="nil"/>
              <w:bottom w:val="nil"/>
              <w:right w:val="nil"/>
            </w:tcBorders>
            <w:vAlign w:val="bottom"/>
          </w:tcPr>
          <w:p w14:paraId="00C19615" w14:textId="77777777" w:rsidR="00A53AD6" w:rsidRDefault="00A53AD6">
            <w:pPr>
              <w:pStyle w:val="NormalText"/>
            </w:pPr>
            <w:r>
              <w:t>Variable manufacturing overhead</w:t>
            </w:r>
          </w:p>
        </w:tc>
        <w:tc>
          <w:tcPr>
            <w:tcW w:w="340" w:type="dxa"/>
            <w:tcBorders>
              <w:top w:val="nil"/>
              <w:left w:val="nil"/>
              <w:bottom w:val="nil"/>
              <w:right w:val="nil"/>
            </w:tcBorders>
            <w:tcMar>
              <w:top w:w="0" w:type="dxa"/>
              <w:left w:w="0" w:type="dxa"/>
              <w:bottom w:w="0" w:type="dxa"/>
              <w:right w:w="0" w:type="dxa"/>
            </w:tcMar>
            <w:vAlign w:val="bottom"/>
          </w:tcPr>
          <w:p w14:paraId="00C19616"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617" w14:textId="77777777" w:rsidR="00A53AD6" w:rsidRDefault="00A53AD6">
            <w:pPr>
              <w:pStyle w:val="NormalText"/>
              <w:jc w:val="right"/>
            </w:pPr>
            <w:r>
              <w:t>1.50</w:t>
            </w:r>
          </w:p>
        </w:tc>
        <w:tc>
          <w:tcPr>
            <w:tcW w:w="220" w:type="dxa"/>
            <w:gridSpan w:val="2"/>
            <w:tcBorders>
              <w:top w:val="nil"/>
              <w:left w:val="nil"/>
              <w:bottom w:val="nil"/>
              <w:right w:val="nil"/>
            </w:tcBorders>
            <w:tcMar>
              <w:top w:w="0" w:type="dxa"/>
              <w:left w:w="0" w:type="dxa"/>
              <w:bottom w:w="0" w:type="dxa"/>
              <w:right w:w="0" w:type="dxa"/>
            </w:tcMar>
            <w:vAlign w:val="bottom"/>
          </w:tcPr>
          <w:p w14:paraId="00C19618"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619"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61A" w14:textId="77777777" w:rsidR="00A53AD6" w:rsidRDefault="00A53AD6">
            <w:pPr>
              <w:pStyle w:val="NormalText"/>
              <w:jc w:val="right"/>
            </w:pPr>
            <w:r>
              <w:t> </w:t>
            </w:r>
          </w:p>
        </w:tc>
      </w:tr>
      <w:tr w:rsidR="00A53AD6" w14:paraId="00C19622" w14:textId="77777777">
        <w:tc>
          <w:tcPr>
            <w:tcW w:w="4320" w:type="dxa"/>
            <w:tcBorders>
              <w:top w:val="nil"/>
              <w:left w:val="nil"/>
              <w:bottom w:val="nil"/>
              <w:right w:val="nil"/>
            </w:tcBorders>
            <w:vAlign w:val="bottom"/>
          </w:tcPr>
          <w:p w14:paraId="00C1961C" w14:textId="77777777" w:rsidR="00A53AD6" w:rsidRDefault="00A53AD6">
            <w:pPr>
              <w:pStyle w:val="NormalText"/>
            </w:pPr>
            <w:r>
              <w:t>Sales commissions</w:t>
            </w:r>
          </w:p>
        </w:tc>
        <w:tc>
          <w:tcPr>
            <w:tcW w:w="340" w:type="dxa"/>
            <w:tcBorders>
              <w:top w:val="nil"/>
              <w:left w:val="nil"/>
              <w:bottom w:val="nil"/>
              <w:right w:val="nil"/>
            </w:tcBorders>
            <w:tcMar>
              <w:top w:w="0" w:type="dxa"/>
              <w:left w:w="0" w:type="dxa"/>
              <w:bottom w:w="0" w:type="dxa"/>
              <w:right w:w="0" w:type="dxa"/>
            </w:tcMar>
            <w:vAlign w:val="bottom"/>
          </w:tcPr>
          <w:p w14:paraId="00C1961D"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61E" w14:textId="77777777" w:rsidR="00A53AD6" w:rsidRDefault="00A53AD6">
            <w:pPr>
              <w:pStyle w:val="NormalText"/>
              <w:jc w:val="right"/>
            </w:pPr>
            <w:r>
              <w:t>0.50</w:t>
            </w:r>
          </w:p>
        </w:tc>
        <w:tc>
          <w:tcPr>
            <w:tcW w:w="220" w:type="dxa"/>
            <w:gridSpan w:val="2"/>
            <w:tcBorders>
              <w:top w:val="nil"/>
              <w:left w:val="nil"/>
              <w:bottom w:val="nil"/>
              <w:right w:val="nil"/>
            </w:tcBorders>
            <w:tcMar>
              <w:top w:w="0" w:type="dxa"/>
              <w:left w:w="0" w:type="dxa"/>
              <w:bottom w:w="0" w:type="dxa"/>
              <w:right w:w="0" w:type="dxa"/>
            </w:tcMar>
            <w:vAlign w:val="bottom"/>
          </w:tcPr>
          <w:p w14:paraId="00C1961F"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620"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621" w14:textId="77777777" w:rsidR="00A53AD6" w:rsidRDefault="00A53AD6">
            <w:pPr>
              <w:pStyle w:val="NormalText"/>
              <w:jc w:val="right"/>
            </w:pPr>
            <w:r>
              <w:t> </w:t>
            </w:r>
          </w:p>
        </w:tc>
      </w:tr>
      <w:tr w:rsidR="00A53AD6" w14:paraId="00C19629" w14:textId="77777777">
        <w:tc>
          <w:tcPr>
            <w:tcW w:w="4320" w:type="dxa"/>
            <w:tcBorders>
              <w:top w:val="nil"/>
              <w:left w:val="nil"/>
              <w:bottom w:val="nil"/>
              <w:right w:val="nil"/>
            </w:tcBorders>
            <w:vAlign w:val="bottom"/>
          </w:tcPr>
          <w:p w14:paraId="00C19623" w14:textId="77777777" w:rsidR="00A53AD6" w:rsidRDefault="00A53AD6">
            <w:pPr>
              <w:pStyle w:val="NormalText"/>
            </w:pPr>
            <w:r>
              <w:t>Variable administrative expense</w:t>
            </w:r>
          </w:p>
        </w:tc>
        <w:tc>
          <w:tcPr>
            <w:tcW w:w="340" w:type="dxa"/>
            <w:tcBorders>
              <w:top w:val="nil"/>
              <w:left w:val="nil"/>
              <w:bottom w:val="single" w:sz="20" w:space="0" w:color="000000"/>
              <w:right w:val="nil"/>
            </w:tcBorders>
            <w:tcMar>
              <w:top w:w="0" w:type="dxa"/>
              <w:left w:w="0" w:type="dxa"/>
              <w:bottom w:w="0" w:type="dxa"/>
              <w:right w:w="0" w:type="dxa"/>
            </w:tcMar>
            <w:vAlign w:val="bottom"/>
          </w:tcPr>
          <w:p w14:paraId="00C19624" w14:textId="77777777" w:rsidR="00A53AD6" w:rsidRDefault="00A53AD6">
            <w:pPr>
              <w:pStyle w:val="NormalText"/>
              <w:jc w:val="right"/>
            </w:pPr>
            <w:r>
              <w:t> </w:t>
            </w:r>
          </w:p>
        </w:tc>
        <w:tc>
          <w:tcPr>
            <w:tcW w:w="600" w:type="dxa"/>
            <w:gridSpan w:val="2"/>
            <w:tcBorders>
              <w:top w:val="nil"/>
              <w:left w:val="nil"/>
              <w:bottom w:val="single" w:sz="20" w:space="0" w:color="000000"/>
              <w:right w:val="nil"/>
            </w:tcBorders>
            <w:tcMar>
              <w:top w:w="0" w:type="dxa"/>
              <w:left w:w="0" w:type="dxa"/>
              <w:bottom w:w="0" w:type="dxa"/>
              <w:right w:w="0" w:type="dxa"/>
            </w:tcMar>
            <w:vAlign w:val="bottom"/>
          </w:tcPr>
          <w:p w14:paraId="00C19625" w14:textId="77777777" w:rsidR="00A53AD6" w:rsidRDefault="00A53AD6">
            <w:pPr>
              <w:pStyle w:val="NormalText"/>
              <w:jc w:val="right"/>
            </w:pPr>
            <w:r>
              <w:t>0.55</w:t>
            </w:r>
          </w:p>
        </w:tc>
        <w:tc>
          <w:tcPr>
            <w:tcW w:w="220" w:type="dxa"/>
            <w:gridSpan w:val="2"/>
            <w:tcBorders>
              <w:top w:val="nil"/>
              <w:left w:val="nil"/>
              <w:bottom w:val="nil"/>
              <w:right w:val="nil"/>
            </w:tcBorders>
            <w:tcMar>
              <w:top w:w="0" w:type="dxa"/>
              <w:left w:w="0" w:type="dxa"/>
              <w:bottom w:w="0" w:type="dxa"/>
              <w:right w:w="0" w:type="dxa"/>
            </w:tcMar>
            <w:vAlign w:val="bottom"/>
          </w:tcPr>
          <w:p w14:paraId="00C19626"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627"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628" w14:textId="77777777" w:rsidR="00A53AD6" w:rsidRDefault="00A53AD6">
            <w:pPr>
              <w:pStyle w:val="NormalText"/>
              <w:jc w:val="right"/>
            </w:pPr>
            <w:r>
              <w:t> </w:t>
            </w:r>
          </w:p>
        </w:tc>
      </w:tr>
      <w:tr w:rsidR="00A53AD6" w14:paraId="00C19630" w14:textId="77777777">
        <w:tc>
          <w:tcPr>
            <w:tcW w:w="4320" w:type="dxa"/>
            <w:tcBorders>
              <w:top w:val="nil"/>
              <w:left w:val="nil"/>
              <w:bottom w:val="nil"/>
              <w:right w:val="nil"/>
            </w:tcBorders>
            <w:vAlign w:val="bottom"/>
          </w:tcPr>
          <w:p w14:paraId="00C1962A" w14:textId="77777777" w:rsidR="00A53AD6" w:rsidRDefault="00A53AD6">
            <w:pPr>
              <w:pStyle w:val="NormalText"/>
            </w:pPr>
            <w:r>
              <w:t>Variable cost per unit sold</w:t>
            </w:r>
          </w:p>
        </w:tc>
        <w:tc>
          <w:tcPr>
            <w:tcW w:w="340" w:type="dxa"/>
            <w:tcBorders>
              <w:top w:val="nil"/>
              <w:left w:val="nil"/>
              <w:bottom w:val="nil"/>
              <w:right w:val="nil"/>
            </w:tcBorders>
            <w:tcMar>
              <w:top w:w="0" w:type="dxa"/>
              <w:left w:w="0" w:type="dxa"/>
              <w:bottom w:w="0" w:type="dxa"/>
              <w:right w:w="0" w:type="dxa"/>
            </w:tcMar>
            <w:vAlign w:val="bottom"/>
          </w:tcPr>
          <w:p w14:paraId="00C1962B"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62C"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62D" w14:textId="77777777"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62E" w14:textId="77777777" w:rsidR="00A53AD6" w:rsidRDefault="00A53AD6">
            <w:pPr>
              <w:pStyle w:val="NormalText"/>
              <w:jc w:val="right"/>
            </w:pPr>
            <w:r>
              <w:t> </w:t>
            </w:r>
          </w:p>
        </w:tc>
        <w:tc>
          <w:tcPr>
            <w:tcW w:w="700" w:type="dxa"/>
            <w:gridSpan w:val="2"/>
            <w:tcBorders>
              <w:top w:val="nil"/>
              <w:left w:val="nil"/>
              <w:bottom w:val="single" w:sz="20" w:space="0" w:color="000000"/>
              <w:right w:val="nil"/>
            </w:tcBorders>
            <w:tcMar>
              <w:top w:w="0" w:type="dxa"/>
              <w:left w:w="0" w:type="dxa"/>
              <w:bottom w:w="0" w:type="dxa"/>
              <w:right w:w="0" w:type="dxa"/>
            </w:tcMar>
            <w:vAlign w:val="bottom"/>
          </w:tcPr>
          <w:p w14:paraId="00C1962F" w14:textId="77777777" w:rsidR="00A53AD6" w:rsidRDefault="00A53AD6">
            <w:pPr>
              <w:pStyle w:val="NormalText"/>
              <w:jc w:val="right"/>
            </w:pPr>
            <w:r>
              <w:t>12.65</w:t>
            </w:r>
          </w:p>
        </w:tc>
      </w:tr>
      <w:tr w:rsidR="00A53AD6" w14:paraId="00C19637" w14:textId="77777777">
        <w:tc>
          <w:tcPr>
            <w:tcW w:w="4320" w:type="dxa"/>
            <w:tcBorders>
              <w:top w:val="nil"/>
              <w:left w:val="nil"/>
              <w:bottom w:val="nil"/>
              <w:right w:val="nil"/>
            </w:tcBorders>
            <w:vAlign w:val="bottom"/>
          </w:tcPr>
          <w:p w14:paraId="00C19631" w14:textId="77777777" w:rsidR="00A53AD6" w:rsidRDefault="00A53AD6">
            <w:pPr>
              <w:pStyle w:val="NormalText"/>
            </w:pPr>
            <w:r>
              <w:t>Contribution margin per unit</w:t>
            </w:r>
          </w:p>
        </w:tc>
        <w:tc>
          <w:tcPr>
            <w:tcW w:w="340" w:type="dxa"/>
            <w:tcBorders>
              <w:top w:val="nil"/>
              <w:left w:val="nil"/>
              <w:bottom w:val="nil"/>
              <w:right w:val="nil"/>
            </w:tcBorders>
            <w:tcMar>
              <w:top w:w="0" w:type="dxa"/>
              <w:left w:w="0" w:type="dxa"/>
              <w:bottom w:w="0" w:type="dxa"/>
              <w:right w:w="0" w:type="dxa"/>
            </w:tcMar>
            <w:vAlign w:val="bottom"/>
          </w:tcPr>
          <w:p w14:paraId="00C19632"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633"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634" w14:textId="77777777" w:rsidR="00A53AD6" w:rsidRDefault="00A53AD6">
            <w:pPr>
              <w:pStyle w:val="NormalText"/>
              <w:jc w:val="right"/>
            </w:pPr>
            <w:r>
              <w:t> </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635" w14:textId="77777777" w:rsidR="00A53AD6" w:rsidRDefault="00A53AD6">
            <w:pPr>
              <w:pStyle w:val="NormalText"/>
              <w:jc w:val="right"/>
            </w:pPr>
            <w:r>
              <w:t>$</w:t>
            </w:r>
          </w:p>
        </w:tc>
        <w:tc>
          <w:tcPr>
            <w:tcW w:w="700" w:type="dxa"/>
            <w:gridSpan w:val="2"/>
            <w:tcBorders>
              <w:top w:val="nil"/>
              <w:left w:val="nil"/>
              <w:bottom w:val="double" w:sz="2" w:space="0" w:color="000000"/>
              <w:right w:val="nil"/>
            </w:tcBorders>
            <w:tcMar>
              <w:top w:w="0" w:type="dxa"/>
              <w:left w:w="0" w:type="dxa"/>
              <w:bottom w:w="0" w:type="dxa"/>
              <w:right w:w="0" w:type="dxa"/>
            </w:tcMar>
            <w:vAlign w:val="bottom"/>
          </w:tcPr>
          <w:p w14:paraId="00C19636" w14:textId="77777777" w:rsidR="00A53AD6" w:rsidRDefault="00A53AD6">
            <w:pPr>
              <w:pStyle w:val="NormalText"/>
              <w:jc w:val="right"/>
            </w:pPr>
            <w:r>
              <w:t>7.95</w:t>
            </w:r>
          </w:p>
        </w:tc>
      </w:tr>
    </w:tbl>
    <w:p w14:paraId="00C19638" w14:textId="77777777" w:rsidR="00A53AD6" w:rsidRDefault="00A53AD6">
      <w:pPr>
        <w:pStyle w:val="NormalText"/>
      </w:pPr>
    </w:p>
    <w:p w14:paraId="00C19639" w14:textId="77777777" w:rsidR="00A53AD6" w:rsidRDefault="003C39DD">
      <w:pPr>
        <w:pStyle w:val="NormalText"/>
      </w:pPr>
      <w:r>
        <w:t>Difficulty: 1 Easy</w:t>
      </w:r>
    </w:p>
    <w:p w14:paraId="00C1963A" w14:textId="77777777" w:rsidR="00A53AD6" w:rsidRDefault="00A53AD6">
      <w:pPr>
        <w:pStyle w:val="NormalText"/>
      </w:pPr>
      <w:r>
        <w:t>Topic:  Cost Classifications for Predicting Cost Behavior; Using Different Cost Classifications for Different Purposes</w:t>
      </w:r>
    </w:p>
    <w:p w14:paraId="00C1963B"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963C" w14:textId="77777777" w:rsidR="00A53AD6" w:rsidRDefault="00A53AD6">
      <w:pPr>
        <w:pStyle w:val="NormalText"/>
      </w:pPr>
      <w:r>
        <w:t>Bloom's:  Apply</w:t>
      </w:r>
    </w:p>
    <w:p w14:paraId="00C1963D" w14:textId="77777777" w:rsidR="00A53AD6" w:rsidRDefault="00A53AD6">
      <w:pPr>
        <w:pStyle w:val="NormalText"/>
      </w:pPr>
      <w:r>
        <w:t>AACSB:  Analytical Thinking</w:t>
      </w:r>
    </w:p>
    <w:p w14:paraId="00C1963E" w14:textId="77777777" w:rsidR="00A53AD6" w:rsidRDefault="00A53AD6">
      <w:pPr>
        <w:pStyle w:val="NormalText"/>
      </w:pPr>
      <w:r>
        <w:t>AICPA:  BB Critical Thinking; FN Measurement</w:t>
      </w:r>
    </w:p>
    <w:p w14:paraId="00C1963F" w14:textId="77777777" w:rsidR="00A53AD6" w:rsidRDefault="00A53AD6">
      <w:pPr>
        <w:pStyle w:val="NormalText"/>
      </w:pPr>
    </w:p>
    <w:p w14:paraId="00C19640" w14:textId="77777777" w:rsidR="00B2306E" w:rsidRDefault="00B2306E">
      <w:pPr>
        <w:rPr>
          <w:rFonts w:ascii="Times New Roman" w:hAnsi="Times New Roman"/>
          <w:color w:val="000000"/>
          <w:sz w:val="24"/>
          <w:szCs w:val="24"/>
        </w:rPr>
      </w:pPr>
      <w:r>
        <w:br w:type="page"/>
      </w:r>
    </w:p>
    <w:p w14:paraId="00C19641" w14:textId="77777777" w:rsidR="00A53AD6" w:rsidRDefault="00A53AD6">
      <w:pPr>
        <w:pStyle w:val="NormalText"/>
      </w:pPr>
      <w:r>
        <w:t xml:space="preserve">206) </w:t>
      </w:r>
      <w:proofErr w:type="spellStart"/>
      <w:r>
        <w:t>Fassino</w:t>
      </w:r>
      <w:proofErr w:type="spellEnd"/>
      <w:r>
        <w:t xml:space="preserve"> Corporation reported the following data for the month of November:</w:t>
      </w:r>
    </w:p>
    <w:p w14:paraId="00C1964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820"/>
        <w:gridCol w:w="20"/>
      </w:tblGrid>
      <w:tr w:rsidR="00A53AD6" w14:paraId="00C19645" w14:textId="77777777">
        <w:trPr>
          <w:gridAfter w:val="1"/>
          <w:wAfter w:w="20" w:type="dxa"/>
        </w:trPr>
        <w:tc>
          <w:tcPr>
            <w:tcW w:w="5760" w:type="dxa"/>
            <w:tcBorders>
              <w:top w:val="nil"/>
              <w:left w:val="nil"/>
              <w:bottom w:val="nil"/>
              <w:right w:val="nil"/>
            </w:tcBorders>
            <w:vAlign w:val="bottom"/>
          </w:tcPr>
          <w:p w14:paraId="00C19643" w14:textId="77777777" w:rsidR="00A53AD6" w:rsidRDefault="00A53AD6">
            <w:pPr>
              <w:pStyle w:val="NormalText"/>
            </w:pPr>
            <w:r>
              <w:t> </w:t>
            </w:r>
          </w:p>
        </w:tc>
        <w:tc>
          <w:tcPr>
            <w:tcW w:w="1100" w:type="dxa"/>
            <w:gridSpan w:val="2"/>
            <w:tcBorders>
              <w:top w:val="nil"/>
              <w:left w:val="nil"/>
              <w:bottom w:val="nil"/>
              <w:right w:val="nil"/>
            </w:tcBorders>
            <w:tcMar>
              <w:top w:w="0" w:type="dxa"/>
              <w:left w:w="0" w:type="dxa"/>
              <w:bottom w:w="0" w:type="dxa"/>
              <w:right w:w="0" w:type="dxa"/>
            </w:tcMar>
            <w:vAlign w:val="bottom"/>
          </w:tcPr>
          <w:p w14:paraId="00C19644" w14:textId="77777777" w:rsidR="00A53AD6" w:rsidRDefault="00A53AD6">
            <w:pPr>
              <w:pStyle w:val="NormalText"/>
              <w:jc w:val="center"/>
            </w:pPr>
            <w:r>
              <w:t> </w:t>
            </w:r>
          </w:p>
        </w:tc>
      </w:tr>
      <w:tr w:rsidR="00A53AD6" w14:paraId="00C19649" w14:textId="77777777">
        <w:tc>
          <w:tcPr>
            <w:tcW w:w="5760" w:type="dxa"/>
            <w:tcBorders>
              <w:top w:val="nil"/>
              <w:left w:val="nil"/>
              <w:bottom w:val="nil"/>
              <w:right w:val="nil"/>
            </w:tcBorders>
            <w:shd w:val="clear" w:color="auto" w:fill="FFFFFF"/>
            <w:vAlign w:val="bottom"/>
          </w:tcPr>
          <w:p w14:paraId="00C19646"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647"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9648" w14:textId="77777777" w:rsidR="00A53AD6" w:rsidRDefault="00A53AD6">
            <w:pPr>
              <w:pStyle w:val="NormalText"/>
              <w:jc w:val="right"/>
            </w:pPr>
            <w:r>
              <w:t>51,000</w:t>
            </w:r>
          </w:p>
        </w:tc>
      </w:tr>
      <w:tr w:rsidR="00A53AD6" w14:paraId="00C1964D" w14:textId="77777777">
        <w:tc>
          <w:tcPr>
            <w:tcW w:w="5760" w:type="dxa"/>
            <w:tcBorders>
              <w:top w:val="nil"/>
              <w:left w:val="nil"/>
              <w:bottom w:val="nil"/>
              <w:right w:val="nil"/>
            </w:tcBorders>
            <w:vAlign w:val="bottom"/>
          </w:tcPr>
          <w:p w14:paraId="00C1964A" w14:textId="77777777" w:rsidR="00A53AD6" w:rsidRDefault="00A53AD6">
            <w:pPr>
              <w:pStyle w:val="NormalText"/>
            </w:pPr>
            <w:r>
              <w:t>Direct labor cost</w:t>
            </w:r>
          </w:p>
        </w:tc>
        <w:tc>
          <w:tcPr>
            <w:tcW w:w="280" w:type="dxa"/>
            <w:tcBorders>
              <w:top w:val="nil"/>
              <w:left w:val="nil"/>
              <w:bottom w:val="nil"/>
              <w:right w:val="nil"/>
            </w:tcBorders>
            <w:tcMar>
              <w:top w:w="0" w:type="dxa"/>
              <w:left w:w="0" w:type="dxa"/>
              <w:bottom w:w="0" w:type="dxa"/>
              <w:right w:w="0" w:type="dxa"/>
            </w:tcMar>
            <w:vAlign w:val="bottom"/>
          </w:tcPr>
          <w:p w14:paraId="00C1964B"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964C" w14:textId="77777777" w:rsidR="00A53AD6" w:rsidRDefault="00A53AD6">
            <w:pPr>
              <w:pStyle w:val="NormalText"/>
              <w:jc w:val="right"/>
            </w:pPr>
            <w:r>
              <w:t>54,000</w:t>
            </w:r>
          </w:p>
        </w:tc>
      </w:tr>
      <w:tr w:rsidR="00A53AD6" w14:paraId="00C19651" w14:textId="77777777">
        <w:tc>
          <w:tcPr>
            <w:tcW w:w="5760" w:type="dxa"/>
            <w:tcBorders>
              <w:top w:val="nil"/>
              <w:left w:val="nil"/>
              <w:bottom w:val="nil"/>
              <w:right w:val="nil"/>
            </w:tcBorders>
            <w:vAlign w:val="bottom"/>
          </w:tcPr>
          <w:p w14:paraId="00C1964E" w14:textId="77777777" w:rsidR="00A53AD6" w:rsidRDefault="00A53AD6">
            <w:pPr>
              <w:pStyle w:val="NormalText"/>
            </w:pPr>
            <w:r>
              <w:t>Manufacturing overhead</w:t>
            </w:r>
          </w:p>
        </w:tc>
        <w:tc>
          <w:tcPr>
            <w:tcW w:w="280" w:type="dxa"/>
            <w:tcBorders>
              <w:top w:val="nil"/>
              <w:left w:val="nil"/>
              <w:bottom w:val="nil"/>
              <w:right w:val="nil"/>
            </w:tcBorders>
            <w:tcMar>
              <w:top w:w="0" w:type="dxa"/>
              <w:left w:w="0" w:type="dxa"/>
              <w:bottom w:w="0" w:type="dxa"/>
              <w:right w:w="0" w:type="dxa"/>
            </w:tcMar>
            <w:vAlign w:val="bottom"/>
          </w:tcPr>
          <w:p w14:paraId="00C1964F"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9650" w14:textId="77777777" w:rsidR="00A53AD6" w:rsidRDefault="00A53AD6">
            <w:pPr>
              <w:pStyle w:val="NormalText"/>
              <w:jc w:val="right"/>
            </w:pPr>
            <w:r>
              <w:t>82,000</w:t>
            </w:r>
          </w:p>
        </w:tc>
      </w:tr>
      <w:tr w:rsidR="00A53AD6" w14:paraId="00C19655" w14:textId="77777777">
        <w:tc>
          <w:tcPr>
            <w:tcW w:w="5760" w:type="dxa"/>
            <w:tcBorders>
              <w:top w:val="nil"/>
              <w:left w:val="nil"/>
              <w:bottom w:val="nil"/>
              <w:right w:val="nil"/>
            </w:tcBorders>
            <w:vAlign w:val="bottom"/>
          </w:tcPr>
          <w:p w14:paraId="00C19652" w14:textId="77777777" w:rsidR="00A53AD6" w:rsidRDefault="00A53AD6">
            <w:pPr>
              <w:pStyle w:val="NormalText"/>
            </w:pPr>
            <w:r>
              <w:t>Selling expense</w:t>
            </w:r>
          </w:p>
        </w:tc>
        <w:tc>
          <w:tcPr>
            <w:tcW w:w="280" w:type="dxa"/>
            <w:tcBorders>
              <w:top w:val="nil"/>
              <w:left w:val="nil"/>
              <w:bottom w:val="nil"/>
              <w:right w:val="nil"/>
            </w:tcBorders>
            <w:tcMar>
              <w:top w:w="0" w:type="dxa"/>
              <w:left w:w="0" w:type="dxa"/>
              <w:bottom w:w="0" w:type="dxa"/>
              <w:right w:w="0" w:type="dxa"/>
            </w:tcMar>
            <w:vAlign w:val="bottom"/>
          </w:tcPr>
          <w:p w14:paraId="00C19653"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9654" w14:textId="77777777" w:rsidR="00A53AD6" w:rsidRDefault="00A53AD6">
            <w:pPr>
              <w:pStyle w:val="NormalText"/>
              <w:jc w:val="right"/>
            </w:pPr>
            <w:r>
              <w:t>18,000</w:t>
            </w:r>
          </w:p>
        </w:tc>
      </w:tr>
      <w:tr w:rsidR="00A53AD6" w14:paraId="00C19659" w14:textId="77777777">
        <w:tc>
          <w:tcPr>
            <w:tcW w:w="5760" w:type="dxa"/>
            <w:tcBorders>
              <w:top w:val="nil"/>
              <w:left w:val="nil"/>
              <w:bottom w:val="nil"/>
              <w:right w:val="nil"/>
            </w:tcBorders>
            <w:vAlign w:val="bottom"/>
          </w:tcPr>
          <w:p w14:paraId="00C19656" w14:textId="77777777" w:rsidR="00A53AD6" w:rsidRDefault="00A53AD6">
            <w:pPr>
              <w:pStyle w:val="NormalText"/>
            </w:pPr>
            <w:r>
              <w:t>Administrative expense</w:t>
            </w:r>
          </w:p>
        </w:tc>
        <w:tc>
          <w:tcPr>
            <w:tcW w:w="280" w:type="dxa"/>
            <w:tcBorders>
              <w:top w:val="nil"/>
              <w:left w:val="nil"/>
              <w:bottom w:val="nil"/>
              <w:right w:val="nil"/>
            </w:tcBorders>
            <w:tcMar>
              <w:top w:w="0" w:type="dxa"/>
              <w:left w:w="0" w:type="dxa"/>
              <w:bottom w:w="0" w:type="dxa"/>
              <w:right w:w="0" w:type="dxa"/>
            </w:tcMar>
            <w:vAlign w:val="bottom"/>
          </w:tcPr>
          <w:p w14:paraId="00C19657" w14:textId="77777777"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14:paraId="00C19658" w14:textId="77777777" w:rsidR="00A53AD6" w:rsidRDefault="00A53AD6">
            <w:pPr>
              <w:pStyle w:val="NormalText"/>
              <w:jc w:val="right"/>
            </w:pPr>
            <w:r>
              <w:t>42,000</w:t>
            </w:r>
          </w:p>
        </w:tc>
      </w:tr>
    </w:tbl>
    <w:p w14:paraId="00C1965A" w14:textId="77777777" w:rsidR="00A53AD6" w:rsidRDefault="00A53AD6">
      <w:pPr>
        <w:pStyle w:val="NormalText"/>
      </w:pPr>
    </w:p>
    <w:p w14:paraId="00C1965B" w14:textId="77777777" w:rsidR="00A53AD6" w:rsidRDefault="00A53AD6">
      <w:pPr>
        <w:pStyle w:val="NormalText"/>
      </w:pPr>
      <w:r>
        <w:t>The conversion cost for November was:</w:t>
      </w:r>
    </w:p>
    <w:p w14:paraId="00C1965C" w14:textId="77777777" w:rsidR="00A53AD6" w:rsidRDefault="00A53AD6">
      <w:pPr>
        <w:pStyle w:val="NormalText"/>
      </w:pPr>
      <w:r>
        <w:t>A) $187,000</w:t>
      </w:r>
    </w:p>
    <w:p w14:paraId="00C1965D" w14:textId="77777777" w:rsidR="00A53AD6" w:rsidRDefault="00A53AD6">
      <w:pPr>
        <w:pStyle w:val="NormalText"/>
      </w:pPr>
      <w:r>
        <w:t>B) $112,000</w:t>
      </w:r>
    </w:p>
    <w:p w14:paraId="00C1965E" w14:textId="77777777" w:rsidR="00A53AD6" w:rsidRDefault="00A53AD6">
      <w:pPr>
        <w:pStyle w:val="NormalText"/>
      </w:pPr>
      <w:r>
        <w:t>C) $136,000</w:t>
      </w:r>
    </w:p>
    <w:p w14:paraId="00C1965F" w14:textId="77777777" w:rsidR="00A53AD6" w:rsidRDefault="00A53AD6">
      <w:pPr>
        <w:pStyle w:val="NormalText"/>
      </w:pPr>
      <w:r>
        <w:t>D) $140,000</w:t>
      </w:r>
    </w:p>
    <w:p w14:paraId="00C19660" w14:textId="77777777" w:rsidR="003C39DD" w:rsidRDefault="003C39DD">
      <w:pPr>
        <w:pStyle w:val="NormalText"/>
      </w:pPr>
    </w:p>
    <w:p w14:paraId="00C19661" w14:textId="77777777" w:rsidR="00A53AD6" w:rsidRDefault="003C39DD">
      <w:pPr>
        <w:pStyle w:val="NormalText"/>
      </w:pPr>
      <w:r>
        <w:t>Answer:</w:t>
      </w:r>
      <w:r w:rsidR="00A53AD6">
        <w:t xml:space="preserve">  C</w:t>
      </w:r>
    </w:p>
    <w:p w14:paraId="00C19662" w14:textId="77777777" w:rsidR="00A53AD6" w:rsidRDefault="00A53AD6">
      <w:pPr>
        <w:pStyle w:val="NormalText"/>
      </w:pPr>
      <w:r>
        <w:t>Explanation:  Conversion cost = Direct labor + Manufacturing overhead = $54,000 + $82,000 = $136,000</w:t>
      </w:r>
    </w:p>
    <w:p w14:paraId="00C19663" w14:textId="77777777" w:rsidR="00A53AD6" w:rsidRDefault="003C39DD">
      <w:pPr>
        <w:pStyle w:val="NormalText"/>
      </w:pPr>
      <w:r>
        <w:t>Difficulty: 1 Easy</w:t>
      </w:r>
    </w:p>
    <w:p w14:paraId="00C19664" w14:textId="77777777" w:rsidR="00A53AD6" w:rsidRDefault="00A53AD6">
      <w:pPr>
        <w:pStyle w:val="NormalText"/>
      </w:pPr>
      <w:r>
        <w:t>Topic:  Cost Classifications for Preparing Financial Statements</w:t>
      </w:r>
    </w:p>
    <w:p w14:paraId="00C19665" w14:textId="77777777" w:rsidR="00A53AD6" w:rsidRDefault="00A53AD6">
      <w:pPr>
        <w:pStyle w:val="NormalText"/>
      </w:pPr>
      <w:r>
        <w:t>Learning Objective:  01-03 Understand cost classifications used to prepare financial statements: product costs and period costs.</w:t>
      </w:r>
    </w:p>
    <w:p w14:paraId="00C19666" w14:textId="77777777" w:rsidR="00A53AD6" w:rsidRDefault="00A53AD6">
      <w:pPr>
        <w:pStyle w:val="NormalText"/>
      </w:pPr>
      <w:r>
        <w:t>Bloom's:  Apply</w:t>
      </w:r>
    </w:p>
    <w:p w14:paraId="00C19667" w14:textId="77777777" w:rsidR="00A53AD6" w:rsidRDefault="00A53AD6">
      <w:pPr>
        <w:pStyle w:val="NormalText"/>
      </w:pPr>
      <w:r>
        <w:t>AACSB:  Analytical Thinking</w:t>
      </w:r>
    </w:p>
    <w:p w14:paraId="00C19668" w14:textId="77777777" w:rsidR="00A53AD6" w:rsidRDefault="00A53AD6">
      <w:pPr>
        <w:pStyle w:val="NormalText"/>
      </w:pPr>
      <w:r>
        <w:t>AICPA:  BB Critical Thinking; FN Measurement</w:t>
      </w:r>
    </w:p>
    <w:p w14:paraId="00C19669" w14:textId="77777777" w:rsidR="00A53AD6" w:rsidRDefault="00A53AD6">
      <w:pPr>
        <w:pStyle w:val="NormalText"/>
      </w:pPr>
    </w:p>
    <w:p w14:paraId="00C1966A" w14:textId="77777777" w:rsidR="00B2306E" w:rsidRDefault="00B2306E">
      <w:pPr>
        <w:rPr>
          <w:rFonts w:ascii="Times New Roman" w:hAnsi="Times New Roman"/>
          <w:color w:val="000000"/>
          <w:sz w:val="24"/>
          <w:szCs w:val="24"/>
        </w:rPr>
      </w:pPr>
      <w:r>
        <w:br w:type="page"/>
      </w:r>
    </w:p>
    <w:p w14:paraId="00C1966B" w14:textId="77777777" w:rsidR="00A53AD6" w:rsidRDefault="00A53AD6">
      <w:pPr>
        <w:pStyle w:val="NormalText"/>
      </w:pPr>
      <w:r>
        <w:t xml:space="preserve">207) </w:t>
      </w:r>
      <w:proofErr w:type="spellStart"/>
      <w:r>
        <w:t>Fassino</w:t>
      </w:r>
      <w:proofErr w:type="spellEnd"/>
      <w:r>
        <w:t xml:space="preserve"> Corporation reported the following data for the month of November:</w:t>
      </w:r>
    </w:p>
    <w:p w14:paraId="00C1966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840"/>
      </w:tblGrid>
      <w:tr w:rsidR="00A53AD6" w14:paraId="00C19670" w14:textId="77777777">
        <w:tc>
          <w:tcPr>
            <w:tcW w:w="5760" w:type="dxa"/>
            <w:tcBorders>
              <w:top w:val="nil"/>
              <w:left w:val="nil"/>
              <w:bottom w:val="nil"/>
              <w:right w:val="nil"/>
            </w:tcBorders>
            <w:shd w:val="clear" w:color="auto" w:fill="FFFFFF"/>
            <w:vAlign w:val="bottom"/>
          </w:tcPr>
          <w:p w14:paraId="00C1966D"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66E"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966F" w14:textId="77777777" w:rsidR="00A53AD6" w:rsidRDefault="00A53AD6">
            <w:pPr>
              <w:pStyle w:val="NormalText"/>
              <w:jc w:val="right"/>
            </w:pPr>
            <w:r>
              <w:t>51,000</w:t>
            </w:r>
          </w:p>
        </w:tc>
      </w:tr>
      <w:tr w:rsidR="00A53AD6" w14:paraId="00C19674" w14:textId="77777777">
        <w:tc>
          <w:tcPr>
            <w:tcW w:w="5760" w:type="dxa"/>
            <w:tcBorders>
              <w:top w:val="nil"/>
              <w:left w:val="nil"/>
              <w:bottom w:val="nil"/>
              <w:right w:val="nil"/>
            </w:tcBorders>
            <w:vAlign w:val="bottom"/>
          </w:tcPr>
          <w:p w14:paraId="00C19671" w14:textId="77777777" w:rsidR="00A53AD6" w:rsidRDefault="00A53AD6">
            <w:pPr>
              <w:pStyle w:val="NormalText"/>
            </w:pPr>
            <w:r>
              <w:t>Direct labor cost</w:t>
            </w:r>
          </w:p>
        </w:tc>
        <w:tc>
          <w:tcPr>
            <w:tcW w:w="280" w:type="dxa"/>
            <w:tcBorders>
              <w:top w:val="nil"/>
              <w:left w:val="nil"/>
              <w:bottom w:val="nil"/>
              <w:right w:val="nil"/>
            </w:tcBorders>
            <w:tcMar>
              <w:top w:w="0" w:type="dxa"/>
              <w:left w:w="0" w:type="dxa"/>
              <w:bottom w:w="0" w:type="dxa"/>
              <w:right w:w="0" w:type="dxa"/>
            </w:tcMar>
            <w:vAlign w:val="bottom"/>
          </w:tcPr>
          <w:p w14:paraId="00C19672"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9673" w14:textId="77777777" w:rsidR="00A53AD6" w:rsidRDefault="00A53AD6">
            <w:pPr>
              <w:pStyle w:val="NormalText"/>
              <w:jc w:val="right"/>
            </w:pPr>
            <w:r>
              <w:t>54,000</w:t>
            </w:r>
          </w:p>
        </w:tc>
      </w:tr>
      <w:tr w:rsidR="00A53AD6" w14:paraId="00C19678" w14:textId="77777777">
        <w:tc>
          <w:tcPr>
            <w:tcW w:w="5760" w:type="dxa"/>
            <w:tcBorders>
              <w:top w:val="nil"/>
              <w:left w:val="nil"/>
              <w:bottom w:val="nil"/>
              <w:right w:val="nil"/>
            </w:tcBorders>
            <w:vAlign w:val="bottom"/>
          </w:tcPr>
          <w:p w14:paraId="00C19675" w14:textId="77777777" w:rsidR="00A53AD6" w:rsidRDefault="00A53AD6">
            <w:pPr>
              <w:pStyle w:val="NormalText"/>
            </w:pPr>
            <w:r>
              <w:t>Manufacturing overhead</w:t>
            </w:r>
          </w:p>
        </w:tc>
        <w:tc>
          <w:tcPr>
            <w:tcW w:w="280" w:type="dxa"/>
            <w:tcBorders>
              <w:top w:val="nil"/>
              <w:left w:val="nil"/>
              <w:bottom w:val="nil"/>
              <w:right w:val="nil"/>
            </w:tcBorders>
            <w:tcMar>
              <w:top w:w="0" w:type="dxa"/>
              <w:left w:w="0" w:type="dxa"/>
              <w:bottom w:w="0" w:type="dxa"/>
              <w:right w:w="0" w:type="dxa"/>
            </w:tcMar>
            <w:vAlign w:val="bottom"/>
          </w:tcPr>
          <w:p w14:paraId="00C19676"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9677" w14:textId="77777777" w:rsidR="00A53AD6" w:rsidRDefault="00A53AD6">
            <w:pPr>
              <w:pStyle w:val="NormalText"/>
              <w:jc w:val="right"/>
            </w:pPr>
            <w:r>
              <w:t>82,000</w:t>
            </w:r>
          </w:p>
        </w:tc>
      </w:tr>
      <w:tr w:rsidR="00A53AD6" w14:paraId="00C1967C" w14:textId="77777777">
        <w:tc>
          <w:tcPr>
            <w:tcW w:w="5760" w:type="dxa"/>
            <w:tcBorders>
              <w:top w:val="nil"/>
              <w:left w:val="nil"/>
              <w:bottom w:val="nil"/>
              <w:right w:val="nil"/>
            </w:tcBorders>
            <w:vAlign w:val="bottom"/>
          </w:tcPr>
          <w:p w14:paraId="00C19679" w14:textId="77777777" w:rsidR="00A53AD6" w:rsidRDefault="00A53AD6">
            <w:pPr>
              <w:pStyle w:val="NormalText"/>
            </w:pPr>
            <w:r>
              <w:t>Selling expense</w:t>
            </w:r>
          </w:p>
        </w:tc>
        <w:tc>
          <w:tcPr>
            <w:tcW w:w="280" w:type="dxa"/>
            <w:tcBorders>
              <w:top w:val="nil"/>
              <w:left w:val="nil"/>
              <w:bottom w:val="nil"/>
              <w:right w:val="nil"/>
            </w:tcBorders>
            <w:tcMar>
              <w:top w:w="0" w:type="dxa"/>
              <w:left w:w="0" w:type="dxa"/>
              <w:bottom w:w="0" w:type="dxa"/>
              <w:right w:w="0" w:type="dxa"/>
            </w:tcMar>
            <w:vAlign w:val="bottom"/>
          </w:tcPr>
          <w:p w14:paraId="00C1967A"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967B" w14:textId="77777777" w:rsidR="00A53AD6" w:rsidRDefault="00A53AD6">
            <w:pPr>
              <w:pStyle w:val="NormalText"/>
              <w:jc w:val="right"/>
            </w:pPr>
            <w:r>
              <w:t>18,000</w:t>
            </w:r>
          </w:p>
        </w:tc>
      </w:tr>
      <w:tr w:rsidR="00A53AD6" w14:paraId="00C19680" w14:textId="77777777">
        <w:tc>
          <w:tcPr>
            <w:tcW w:w="5760" w:type="dxa"/>
            <w:tcBorders>
              <w:top w:val="nil"/>
              <w:left w:val="nil"/>
              <w:bottom w:val="nil"/>
              <w:right w:val="nil"/>
            </w:tcBorders>
            <w:vAlign w:val="bottom"/>
          </w:tcPr>
          <w:p w14:paraId="00C1967D" w14:textId="77777777" w:rsidR="00A53AD6" w:rsidRDefault="00A53AD6">
            <w:pPr>
              <w:pStyle w:val="NormalText"/>
            </w:pPr>
            <w:r>
              <w:t>Administrative expense</w:t>
            </w:r>
          </w:p>
        </w:tc>
        <w:tc>
          <w:tcPr>
            <w:tcW w:w="280" w:type="dxa"/>
            <w:tcBorders>
              <w:top w:val="nil"/>
              <w:left w:val="nil"/>
              <w:bottom w:val="nil"/>
              <w:right w:val="nil"/>
            </w:tcBorders>
            <w:tcMar>
              <w:top w:w="0" w:type="dxa"/>
              <w:left w:w="0" w:type="dxa"/>
              <w:bottom w:w="0" w:type="dxa"/>
              <w:right w:w="0" w:type="dxa"/>
            </w:tcMar>
            <w:vAlign w:val="bottom"/>
          </w:tcPr>
          <w:p w14:paraId="00C1967E" w14:textId="77777777"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14:paraId="00C1967F" w14:textId="77777777" w:rsidR="00A53AD6" w:rsidRDefault="00A53AD6">
            <w:pPr>
              <w:pStyle w:val="NormalText"/>
              <w:jc w:val="right"/>
            </w:pPr>
            <w:r>
              <w:t>42,000</w:t>
            </w:r>
          </w:p>
        </w:tc>
      </w:tr>
    </w:tbl>
    <w:p w14:paraId="00C19681" w14:textId="77777777" w:rsidR="00A53AD6" w:rsidRDefault="00A53AD6">
      <w:pPr>
        <w:pStyle w:val="NormalText"/>
      </w:pPr>
    </w:p>
    <w:p w14:paraId="00C19682" w14:textId="77777777" w:rsidR="00A53AD6" w:rsidRDefault="00A53AD6">
      <w:pPr>
        <w:pStyle w:val="NormalText"/>
      </w:pPr>
      <w:r>
        <w:t>The prime cost for November was:</w:t>
      </w:r>
    </w:p>
    <w:p w14:paraId="00C19683" w14:textId="77777777" w:rsidR="00A53AD6" w:rsidRDefault="00A53AD6">
      <w:pPr>
        <w:pStyle w:val="NormalText"/>
      </w:pPr>
      <w:r>
        <w:t>A) $136,000</w:t>
      </w:r>
    </w:p>
    <w:p w14:paraId="00C19684" w14:textId="77777777" w:rsidR="00A53AD6" w:rsidRDefault="00A53AD6">
      <w:pPr>
        <w:pStyle w:val="NormalText"/>
      </w:pPr>
      <w:r>
        <w:t>B) $60,000</w:t>
      </w:r>
    </w:p>
    <w:p w14:paraId="00C19685" w14:textId="77777777" w:rsidR="00A53AD6" w:rsidRDefault="00A53AD6">
      <w:pPr>
        <w:pStyle w:val="NormalText"/>
      </w:pPr>
      <w:r>
        <w:t>C) $105,000</w:t>
      </w:r>
    </w:p>
    <w:p w14:paraId="00C19686" w14:textId="77777777" w:rsidR="00A53AD6" w:rsidRDefault="00A53AD6">
      <w:pPr>
        <w:pStyle w:val="NormalText"/>
      </w:pPr>
      <w:r>
        <w:t>D) $112,000</w:t>
      </w:r>
    </w:p>
    <w:p w14:paraId="00C19687" w14:textId="77777777" w:rsidR="003C39DD" w:rsidRDefault="003C39DD">
      <w:pPr>
        <w:pStyle w:val="NormalText"/>
      </w:pPr>
    </w:p>
    <w:p w14:paraId="00C19688" w14:textId="77777777" w:rsidR="00A53AD6" w:rsidRDefault="003C39DD">
      <w:pPr>
        <w:pStyle w:val="NormalText"/>
      </w:pPr>
      <w:r>
        <w:t>Answer:</w:t>
      </w:r>
      <w:r w:rsidR="00A53AD6">
        <w:t xml:space="preserve">  C</w:t>
      </w:r>
    </w:p>
    <w:p w14:paraId="00C19689" w14:textId="77777777" w:rsidR="00A53AD6" w:rsidRDefault="00A53AD6">
      <w:pPr>
        <w:pStyle w:val="NormalText"/>
      </w:pPr>
      <w:r>
        <w:t>Explanation:  Prime cost = Direct materials + Direct labor = $51,000 + $54,000 = $105,000</w:t>
      </w:r>
    </w:p>
    <w:p w14:paraId="00C1968A" w14:textId="77777777" w:rsidR="00A53AD6" w:rsidRDefault="003C39DD">
      <w:pPr>
        <w:pStyle w:val="NormalText"/>
      </w:pPr>
      <w:r>
        <w:t>Difficulty: 1 Easy</w:t>
      </w:r>
    </w:p>
    <w:p w14:paraId="00C1968B" w14:textId="77777777" w:rsidR="00A53AD6" w:rsidRDefault="00A53AD6">
      <w:pPr>
        <w:pStyle w:val="NormalText"/>
      </w:pPr>
      <w:r>
        <w:t>Topic:  Cost Classifications for Preparing Financial Statements</w:t>
      </w:r>
    </w:p>
    <w:p w14:paraId="00C1968C" w14:textId="77777777" w:rsidR="00A53AD6" w:rsidRDefault="00A53AD6">
      <w:pPr>
        <w:pStyle w:val="NormalText"/>
      </w:pPr>
      <w:r>
        <w:t>Learning Objective:  01-03 Understand cost classifications used to prepare financial statements: product costs and period costs.</w:t>
      </w:r>
    </w:p>
    <w:p w14:paraId="00C1968D" w14:textId="77777777" w:rsidR="00A53AD6" w:rsidRDefault="00A53AD6">
      <w:pPr>
        <w:pStyle w:val="NormalText"/>
      </w:pPr>
      <w:r>
        <w:t>Bloom's:  Apply</w:t>
      </w:r>
    </w:p>
    <w:p w14:paraId="00C1968E" w14:textId="77777777" w:rsidR="00A53AD6" w:rsidRDefault="00A53AD6">
      <w:pPr>
        <w:pStyle w:val="NormalText"/>
      </w:pPr>
      <w:r>
        <w:t>AACSB:  Analytical Thinking</w:t>
      </w:r>
    </w:p>
    <w:p w14:paraId="00C1968F" w14:textId="77777777" w:rsidR="00A53AD6" w:rsidRDefault="00A53AD6">
      <w:pPr>
        <w:pStyle w:val="NormalText"/>
      </w:pPr>
      <w:r>
        <w:t>AICPA:  BB Critical Thinking; FN Measurement</w:t>
      </w:r>
    </w:p>
    <w:p w14:paraId="00C19690" w14:textId="77777777" w:rsidR="00A53AD6" w:rsidRDefault="00A53AD6">
      <w:pPr>
        <w:pStyle w:val="NormalText"/>
      </w:pPr>
    </w:p>
    <w:p w14:paraId="00C19691" w14:textId="77777777" w:rsidR="00A53AD6" w:rsidRDefault="00A53AD6">
      <w:pPr>
        <w:pStyle w:val="NormalText"/>
      </w:pPr>
      <w:r>
        <w:t xml:space="preserve">208) Management of </w:t>
      </w:r>
      <w:proofErr w:type="spellStart"/>
      <w:r>
        <w:t>Mcgibboney</w:t>
      </w:r>
      <w:proofErr w:type="spellEnd"/>
      <w:r>
        <w:t xml:space="preserve"> Corporation has asked your help as an intern in preparing some key reports for November. Direct materials cost was $42,000, direct labor cost was $25,000, and manufacturing overhead was $62,000.  Selling expense was $21,000 and administrative expense was $38,000.</w:t>
      </w:r>
    </w:p>
    <w:p w14:paraId="00C19692" w14:textId="77777777" w:rsidR="00A53AD6" w:rsidRDefault="00A53AD6">
      <w:pPr>
        <w:pStyle w:val="NormalText"/>
      </w:pPr>
    </w:p>
    <w:p w14:paraId="00C19693" w14:textId="77777777" w:rsidR="00A53AD6" w:rsidRDefault="00A53AD6">
      <w:pPr>
        <w:pStyle w:val="NormalText"/>
      </w:pPr>
      <w:r>
        <w:t>The conversion cost for November was:</w:t>
      </w:r>
    </w:p>
    <w:p w14:paraId="00C19694" w14:textId="77777777" w:rsidR="00A53AD6" w:rsidRDefault="00A53AD6">
      <w:pPr>
        <w:pStyle w:val="NormalText"/>
      </w:pPr>
      <w:r>
        <w:t>A) $116,000</w:t>
      </w:r>
    </w:p>
    <w:p w14:paraId="00C19695" w14:textId="77777777" w:rsidR="00A53AD6" w:rsidRDefault="00A53AD6">
      <w:pPr>
        <w:pStyle w:val="NormalText"/>
      </w:pPr>
      <w:r>
        <w:t>B) $79,000</w:t>
      </w:r>
    </w:p>
    <w:p w14:paraId="00C19696" w14:textId="77777777" w:rsidR="00A53AD6" w:rsidRDefault="00A53AD6">
      <w:pPr>
        <w:pStyle w:val="NormalText"/>
      </w:pPr>
      <w:r>
        <w:t>C) $87,000</w:t>
      </w:r>
    </w:p>
    <w:p w14:paraId="00C19697" w14:textId="77777777" w:rsidR="00A53AD6" w:rsidRDefault="00A53AD6">
      <w:pPr>
        <w:pStyle w:val="NormalText"/>
      </w:pPr>
      <w:r>
        <w:t>D) $129,000</w:t>
      </w:r>
    </w:p>
    <w:p w14:paraId="00C19698" w14:textId="77777777" w:rsidR="003C39DD" w:rsidRDefault="003C39DD">
      <w:pPr>
        <w:pStyle w:val="NormalText"/>
      </w:pPr>
    </w:p>
    <w:p w14:paraId="00C19699" w14:textId="77777777" w:rsidR="00A53AD6" w:rsidRDefault="003C39DD">
      <w:pPr>
        <w:pStyle w:val="NormalText"/>
      </w:pPr>
      <w:r>
        <w:t>Answer:</w:t>
      </w:r>
      <w:r w:rsidR="00A53AD6">
        <w:t xml:space="preserve">  C</w:t>
      </w:r>
    </w:p>
    <w:p w14:paraId="00C1969A" w14:textId="77777777" w:rsidR="00A53AD6" w:rsidRDefault="00A53AD6">
      <w:pPr>
        <w:pStyle w:val="NormalText"/>
      </w:pPr>
      <w:r>
        <w:t>Explanation:  Conversion cost = Direct labor + Manufacturing overhead = $25,000 + $62,000 = $87,000</w:t>
      </w:r>
    </w:p>
    <w:p w14:paraId="00C1969B" w14:textId="77777777" w:rsidR="00A53AD6" w:rsidRDefault="003C39DD">
      <w:pPr>
        <w:pStyle w:val="NormalText"/>
      </w:pPr>
      <w:r>
        <w:t>Difficulty: 1 Easy</w:t>
      </w:r>
    </w:p>
    <w:p w14:paraId="00C1969C" w14:textId="77777777" w:rsidR="00A53AD6" w:rsidRDefault="00A53AD6">
      <w:pPr>
        <w:pStyle w:val="NormalText"/>
      </w:pPr>
      <w:r>
        <w:t>Topic:  Cost Classifications for Preparing Financial Statements</w:t>
      </w:r>
    </w:p>
    <w:p w14:paraId="00C1969D" w14:textId="77777777" w:rsidR="00A53AD6" w:rsidRDefault="00A53AD6">
      <w:pPr>
        <w:pStyle w:val="NormalText"/>
      </w:pPr>
      <w:r>
        <w:t>Learning Objective:  01-03 Understand cost classifications used to prepare financial statements: product costs and period costs.</w:t>
      </w:r>
    </w:p>
    <w:p w14:paraId="00C1969E" w14:textId="77777777" w:rsidR="00A53AD6" w:rsidRDefault="00A53AD6">
      <w:pPr>
        <w:pStyle w:val="NormalText"/>
      </w:pPr>
      <w:r>
        <w:t>Bloom's:  Apply</w:t>
      </w:r>
    </w:p>
    <w:p w14:paraId="00C1969F" w14:textId="77777777" w:rsidR="00A53AD6" w:rsidRDefault="00A53AD6">
      <w:pPr>
        <w:pStyle w:val="NormalText"/>
      </w:pPr>
      <w:r>
        <w:t>AACSB:  Analytical Thinking</w:t>
      </w:r>
    </w:p>
    <w:p w14:paraId="00C196A0" w14:textId="77777777" w:rsidR="00A53AD6" w:rsidRDefault="00A53AD6">
      <w:pPr>
        <w:pStyle w:val="NormalText"/>
      </w:pPr>
      <w:r>
        <w:t>AICPA:  BB Critical Thinking; FN Measurement</w:t>
      </w:r>
    </w:p>
    <w:p w14:paraId="00C196A1" w14:textId="77777777" w:rsidR="00A53AD6" w:rsidRDefault="00A53AD6">
      <w:pPr>
        <w:pStyle w:val="NormalText"/>
      </w:pPr>
    </w:p>
    <w:p w14:paraId="00C196A2" w14:textId="77777777" w:rsidR="00A53AD6" w:rsidRDefault="00A53AD6">
      <w:pPr>
        <w:pStyle w:val="NormalText"/>
      </w:pPr>
      <w:r>
        <w:t xml:space="preserve">209) Management of </w:t>
      </w:r>
      <w:proofErr w:type="spellStart"/>
      <w:r>
        <w:t>Mcgibboney</w:t>
      </w:r>
      <w:proofErr w:type="spellEnd"/>
      <w:r>
        <w:t xml:space="preserve"> Corporation has asked your help as an intern in preparing some key reports for November. Direct materials cost was $42,000, direct labor cost was $25,000, and manufacturing overhead was $62,000.  Selling expense was $21,000 and administrative expense was $38,000.</w:t>
      </w:r>
    </w:p>
    <w:p w14:paraId="00C196A3" w14:textId="77777777" w:rsidR="00A53AD6" w:rsidRDefault="00A53AD6">
      <w:pPr>
        <w:pStyle w:val="NormalText"/>
      </w:pPr>
    </w:p>
    <w:p w14:paraId="00C196A4" w14:textId="77777777" w:rsidR="00A53AD6" w:rsidRDefault="00A53AD6">
      <w:pPr>
        <w:pStyle w:val="NormalText"/>
      </w:pPr>
      <w:r>
        <w:t>The prime cost for November was:</w:t>
      </w:r>
    </w:p>
    <w:p w14:paraId="00C196A5" w14:textId="77777777" w:rsidR="00A53AD6" w:rsidRDefault="00A53AD6">
      <w:pPr>
        <w:pStyle w:val="NormalText"/>
      </w:pPr>
      <w:r>
        <w:t>A) $79,000</w:t>
      </w:r>
    </w:p>
    <w:p w14:paraId="00C196A6" w14:textId="77777777" w:rsidR="00A53AD6" w:rsidRDefault="00A53AD6">
      <w:pPr>
        <w:pStyle w:val="NormalText"/>
      </w:pPr>
      <w:r>
        <w:t>B) $59,000</w:t>
      </w:r>
    </w:p>
    <w:p w14:paraId="00C196A7" w14:textId="77777777" w:rsidR="00A53AD6" w:rsidRDefault="00A53AD6">
      <w:pPr>
        <w:pStyle w:val="NormalText"/>
      </w:pPr>
      <w:r>
        <w:t>C) $67,000</w:t>
      </w:r>
    </w:p>
    <w:p w14:paraId="00C196A8" w14:textId="77777777" w:rsidR="00A53AD6" w:rsidRDefault="00A53AD6">
      <w:pPr>
        <w:pStyle w:val="NormalText"/>
      </w:pPr>
      <w:r>
        <w:t>D) $87,000</w:t>
      </w:r>
    </w:p>
    <w:p w14:paraId="00C196A9" w14:textId="77777777" w:rsidR="003C39DD" w:rsidRDefault="003C39DD">
      <w:pPr>
        <w:pStyle w:val="NormalText"/>
      </w:pPr>
    </w:p>
    <w:p w14:paraId="00C196AA" w14:textId="77777777" w:rsidR="00A53AD6" w:rsidRDefault="003C39DD">
      <w:pPr>
        <w:pStyle w:val="NormalText"/>
      </w:pPr>
      <w:r>
        <w:t>Answer:</w:t>
      </w:r>
      <w:r w:rsidR="00A53AD6">
        <w:t xml:space="preserve">  C</w:t>
      </w:r>
    </w:p>
    <w:p w14:paraId="00C196AB" w14:textId="77777777" w:rsidR="00A53AD6" w:rsidRDefault="00A53AD6">
      <w:pPr>
        <w:pStyle w:val="NormalText"/>
      </w:pPr>
      <w:r>
        <w:t>Explanation:  Prime cost = Direct materials + Direct labor = $42,000 + $25,000 = $67,000</w:t>
      </w:r>
    </w:p>
    <w:p w14:paraId="00C196AC" w14:textId="77777777" w:rsidR="00A53AD6" w:rsidRDefault="003C39DD">
      <w:pPr>
        <w:pStyle w:val="NormalText"/>
      </w:pPr>
      <w:r>
        <w:t>Difficulty: 1 Easy</w:t>
      </w:r>
    </w:p>
    <w:p w14:paraId="00C196AD" w14:textId="77777777" w:rsidR="00A53AD6" w:rsidRDefault="00A53AD6">
      <w:pPr>
        <w:pStyle w:val="NormalText"/>
      </w:pPr>
      <w:r>
        <w:t>Topic:  Cost Classifications for Preparing Financial Statements</w:t>
      </w:r>
    </w:p>
    <w:p w14:paraId="00C196AE" w14:textId="77777777" w:rsidR="00A53AD6" w:rsidRDefault="00A53AD6">
      <w:pPr>
        <w:pStyle w:val="NormalText"/>
      </w:pPr>
      <w:r>
        <w:t>Learning Objective:  01-03 Understand cost classifications used to prepare financial statements: product costs and period costs.</w:t>
      </w:r>
    </w:p>
    <w:p w14:paraId="00C196AF" w14:textId="77777777" w:rsidR="00A53AD6" w:rsidRDefault="00A53AD6">
      <w:pPr>
        <w:pStyle w:val="NormalText"/>
      </w:pPr>
      <w:r>
        <w:t>Bloom's:  Apply</w:t>
      </w:r>
    </w:p>
    <w:p w14:paraId="00C196B0" w14:textId="77777777" w:rsidR="00A53AD6" w:rsidRDefault="00A53AD6">
      <w:pPr>
        <w:pStyle w:val="NormalText"/>
      </w:pPr>
      <w:r>
        <w:t>AACSB:  Analytical Thinking</w:t>
      </w:r>
    </w:p>
    <w:p w14:paraId="00C196B1" w14:textId="77777777" w:rsidR="00A53AD6" w:rsidRDefault="00A53AD6">
      <w:pPr>
        <w:pStyle w:val="NormalText"/>
      </w:pPr>
      <w:r>
        <w:t>AICPA:  BB Critical Thinking; FN Measurement</w:t>
      </w:r>
    </w:p>
    <w:p w14:paraId="00C196B2" w14:textId="77777777" w:rsidR="00A53AD6" w:rsidRDefault="00A53AD6">
      <w:pPr>
        <w:pStyle w:val="NormalText"/>
      </w:pPr>
    </w:p>
    <w:p w14:paraId="00C196B3" w14:textId="77777777" w:rsidR="00B2306E" w:rsidRDefault="00B2306E">
      <w:pPr>
        <w:rPr>
          <w:rFonts w:ascii="Times New Roman" w:hAnsi="Times New Roman"/>
          <w:color w:val="000000"/>
          <w:sz w:val="24"/>
          <w:szCs w:val="24"/>
        </w:rPr>
      </w:pPr>
      <w:r>
        <w:br w:type="page"/>
      </w:r>
    </w:p>
    <w:p w14:paraId="00C196B4" w14:textId="77777777" w:rsidR="00A53AD6" w:rsidRDefault="00A53AD6">
      <w:pPr>
        <w:pStyle w:val="NormalText"/>
      </w:pPr>
      <w:r>
        <w:t xml:space="preserve">210) </w:t>
      </w:r>
      <w:proofErr w:type="spellStart"/>
      <w:r>
        <w:t>Barredo</w:t>
      </w:r>
      <w:proofErr w:type="spellEnd"/>
      <w:r>
        <w:t xml:space="preserve"> Corporation's relevant range of activity is 3,000 units to 7,000 units. When it produces and sells 5,000 units, its average costs per unit are as follows:</w:t>
      </w:r>
    </w:p>
    <w:p w14:paraId="00C196B5"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1000"/>
        <w:gridCol w:w="600"/>
      </w:tblGrid>
      <w:tr w:rsidR="00A53AD6" w14:paraId="00C196B8" w14:textId="77777777">
        <w:tc>
          <w:tcPr>
            <w:tcW w:w="5760" w:type="dxa"/>
            <w:tcBorders>
              <w:top w:val="nil"/>
              <w:left w:val="nil"/>
              <w:bottom w:val="nil"/>
              <w:right w:val="nil"/>
            </w:tcBorders>
            <w:vAlign w:val="bottom"/>
          </w:tcPr>
          <w:p w14:paraId="00C196B6" w14:textId="77777777" w:rsidR="00A53AD6" w:rsidRDefault="00A53AD6">
            <w:pPr>
              <w:pStyle w:val="NormalText"/>
            </w:pPr>
            <w:r>
              <w:t> </w:t>
            </w:r>
          </w:p>
        </w:tc>
        <w:tc>
          <w:tcPr>
            <w:tcW w:w="1600" w:type="dxa"/>
            <w:gridSpan w:val="2"/>
            <w:tcBorders>
              <w:top w:val="nil"/>
              <w:left w:val="nil"/>
              <w:bottom w:val="nil"/>
              <w:right w:val="nil"/>
            </w:tcBorders>
            <w:tcMar>
              <w:top w:w="0" w:type="dxa"/>
              <w:left w:w="0" w:type="dxa"/>
              <w:bottom w:w="0" w:type="dxa"/>
              <w:right w:w="0" w:type="dxa"/>
            </w:tcMar>
            <w:vAlign w:val="bottom"/>
          </w:tcPr>
          <w:p w14:paraId="00C196B7" w14:textId="77777777" w:rsidR="00A53AD6" w:rsidRDefault="00A53AD6">
            <w:pPr>
              <w:pStyle w:val="NormalText"/>
              <w:jc w:val="center"/>
            </w:pPr>
            <w:r>
              <w:t>Average Cost per Unit</w:t>
            </w:r>
          </w:p>
        </w:tc>
      </w:tr>
      <w:tr w:rsidR="00A53AD6" w14:paraId="00C196BC" w14:textId="77777777">
        <w:tc>
          <w:tcPr>
            <w:tcW w:w="5760" w:type="dxa"/>
            <w:tcBorders>
              <w:top w:val="nil"/>
              <w:left w:val="nil"/>
              <w:bottom w:val="nil"/>
              <w:right w:val="nil"/>
            </w:tcBorders>
            <w:shd w:val="clear" w:color="auto" w:fill="FFFFFF"/>
            <w:vAlign w:val="bottom"/>
          </w:tcPr>
          <w:p w14:paraId="00C196B9" w14:textId="77777777" w:rsidR="00A53AD6" w:rsidRDefault="00A53AD6">
            <w:pPr>
              <w:pStyle w:val="NormalText"/>
            </w:pPr>
            <w:r>
              <w:t>Direct materials</w:t>
            </w:r>
          </w:p>
        </w:tc>
        <w:tc>
          <w:tcPr>
            <w:tcW w:w="1000" w:type="dxa"/>
            <w:tcBorders>
              <w:top w:val="nil"/>
              <w:left w:val="nil"/>
              <w:bottom w:val="nil"/>
              <w:right w:val="nil"/>
            </w:tcBorders>
            <w:tcMar>
              <w:top w:w="0" w:type="dxa"/>
              <w:left w:w="0" w:type="dxa"/>
              <w:bottom w:w="0" w:type="dxa"/>
              <w:right w:w="0" w:type="dxa"/>
            </w:tcMar>
            <w:vAlign w:val="bottom"/>
          </w:tcPr>
          <w:p w14:paraId="00C196BA"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6BB" w14:textId="77777777" w:rsidR="00A53AD6" w:rsidRDefault="00A53AD6">
            <w:pPr>
              <w:pStyle w:val="NormalText"/>
              <w:jc w:val="right"/>
            </w:pPr>
            <w:r>
              <w:t>6.60</w:t>
            </w:r>
          </w:p>
        </w:tc>
      </w:tr>
      <w:tr w:rsidR="00A53AD6" w14:paraId="00C196C0" w14:textId="77777777">
        <w:tc>
          <w:tcPr>
            <w:tcW w:w="5760" w:type="dxa"/>
            <w:tcBorders>
              <w:top w:val="nil"/>
              <w:left w:val="nil"/>
              <w:bottom w:val="nil"/>
              <w:right w:val="nil"/>
            </w:tcBorders>
            <w:vAlign w:val="bottom"/>
          </w:tcPr>
          <w:p w14:paraId="00C196BD" w14:textId="77777777" w:rsidR="00A53AD6" w:rsidRDefault="00A53AD6">
            <w:pPr>
              <w:pStyle w:val="NormalText"/>
            </w:pPr>
            <w:r>
              <w:t>Direct labor</w:t>
            </w:r>
          </w:p>
        </w:tc>
        <w:tc>
          <w:tcPr>
            <w:tcW w:w="1000" w:type="dxa"/>
            <w:tcBorders>
              <w:top w:val="nil"/>
              <w:left w:val="nil"/>
              <w:bottom w:val="nil"/>
              <w:right w:val="nil"/>
            </w:tcBorders>
            <w:tcMar>
              <w:top w:w="0" w:type="dxa"/>
              <w:left w:w="0" w:type="dxa"/>
              <w:bottom w:w="0" w:type="dxa"/>
              <w:right w:w="0" w:type="dxa"/>
            </w:tcMar>
            <w:vAlign w:val="bottom"/>
          </w:tcPr>
          <w:p w14:paraId="00C196BE"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6BF" w14:textId="77777777" w:rsidR="00A53AD6" w:rsidRDefault="00A53AD6">
            <w:pPr>
              <w:pStyle w:val="NormalText"/>
              <w:jc w:val="right"/>
            </w:pPr>
            <w:r>
              <w:t>3.65</w:t>
            </w:r>
          </w:p>
        </w:tc>
      </w:tr>
      <w:tr w:rsidR="00A53AD6" w14:paraId="00C196C4" w14:textId="77777777">
        <w:tc>
          <w:tcPr>
            <w:tcW w:w="5760" w:type="dxa"/>
            <w:tcBorders>
              <w:top w:val="nil"/>
              <w:left w:val="nil"/>
              <w:bottom w:val="nil"/>
              <w:right w:val="nil"/>
            </w:tcBorders>
            <w:vAlign w:val="bottom"/>
          </w:tcPr>
          <w:p w14:paraId="00C196C1" w14:textId="77777777" w:rsidR="00A53AD6" w:rsidRDefault="00A53AD6">
            <w:pPr>
              <w:pStyle w:val="NormalText"/>
            </w:pPr>
            <w:r>
              <w:t>Variable manufacturing overhead</w:t>
            </w:r>
          </w:p>
        </w:tc>
        <w:tc>
          <w:tcPr>
            <w:tcW w:w="1000" w:type="dxa"/>
            <w:tcBorders>
              <w:top w:val="nil"/>
              <w:left w:val="nil"/>
              <w:bottom w:val="nil"/>
              <w:right w:val="nil"/>
            </w:tcBorders>
            <w:tcMar>
              <w:top w:w="0" w:type="dxa"/>
              <w:left w:w="0" w:type="dxa"/>
              <w:bottom w:w="0" w:type="dxa"/>
              <w:right w:w="0" w:type="dxa"/>
            </w:tcMar>
            <w:vAlign w:val="bottom"/>
          </w:tcPr>
          <w:p w14:paraId="00C196C2"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6C3" w14:textId="77777777" w:rsidR="00A53AD6" w:rsidRDefault="00A53AD6">
            <w:pPr>
              <w:pStyle w:val="NormalText"/>
              <w:jc w:val="right"/>
            </w:pPr>
            <w:r>
              <w:t>1.65</w:t>
            </w:r>
          </w:p>
        </w:tc>
      </w:tr>
      <w:tr w:rsidR="00A53AD6" w14:paraId="00C196C8" w14:textId="77777777">
        <w:tc>
          <w:tcPr>
            <w:tcW w:w="5760" w:type="dxa"/>
            <w:tcBorders>
              <w:top w:val="nil"/>
              <w:left w:val="nil"/>
              <w:bottom w:val="nil"/>
              <w:right w:val="nil"/>
            </w:tcBorders>
            <w:vAlign w:val="bottom"/>
          </w:tcPr>
          <w:p w14:paraId="00C196C5" w14:textId="77777777" w:rsidR="00A53AD6" w:rsidRDefault="00A53AD6">
            <w:pPr>
              <w:pStyle w:val="NormalText"/>
            </w:pPr>
            <w:r>
              <w:t>Fixed manufacturing overhead</w:t>
            </w:r>
          </w:p>
        </w:tc>
        <w:tc>
          <w:tcPr>
            <w:tcW w:w="1000" w:type="dxa"/>
            <w:tcBorders>
              <w:top w:val="nil"/>
              <w:left w:val="nil"/>
              <w:bottom w:val="nil"/>
              <w:right w:val="nil"/>
            </w:tcBorders>
            <w:tcMar>
              <w:top w:w="0" w:type="dxa"/>
              <w:left w:w="0" w:type="dxa"/>
              <w:bottom w:w="0" w:type="dxa"/>
              <w:right w:w="0" w:type="dxa"/>
            </w:tcMar>
            <w:vAlign w:val="bottom"/>
          </w:tcPr>
          <w:p w14:paraId="00C196C6"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6C7" w14:textId="77777777" w:rsidR="00A53AD6" w:rsidRDefault="00A53AD6">
            <w:pPr>
              <w:pStyle w:val="NormalText"/>
              <w:jc w:val="right"/>
            </w:pPr>
            <w:r>
              <w:t>2.80</w:t>
            </w:r>
          </w:p>
        </w:tc>
      </w:tr>
      <w:tr w:rsidR="00A53AD6" w14:paraId="00C196CC" w14:textId="77777777">
        <w:tc>
          <w:tcPr>
            <w:tcW w:w="5760" w:type="dxa"/>
            <w:tcBorders>
              <w:top w:val="nil"/>
              <w:left w:val="nil"/>
              <w:bottom w:val="nil"/>
              <w:right w:val="nil"/>
            </w:tcBorders>
            <w:vAlign w:val="bottom"/>
          </w:tcPr>
          <w:p w14:paraId="00C196C9" w14:textId="77777777" w:rsidR="00A53AD6" w:rsidRDefault="00A53AD6">
            <w:pPr>
              <w:pStyle w:val="NormalText"/>
            </w:pPr>
            <w:r>
              <w:t>Fixed selling expense</w:t>
            </w:r>
          </w:p>
        </w:tc>
        <w:tc>
          <w:tcPr>
            <w:tcW w:w="1000" w:type="dxa"/>
            <w:tcBorders>
              <w:top w:val="nil"/>
              <w:left w:val="nil"/>
              <w:bottom w:val="nil"/>
              <w:right w:val="nil"/>
            </w:tcBorders>
            <w:tcMar>
              <w:top w:w="0" w:type="dxa"/>
              <w:left w:w="0" w:type="dxa"/>
              <w:bottom w:w="0" w:type="dxa"/>
              <w:right w:w="0" w:type="dxa"/>
            </w:tcMar>
            <w:vAlign w:val="bottom"/>
          </w:tcPr>
          <w:p w14:paraId="00C196CA"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6CB" w14:textId="77777777" w:rsidR="00A53AD6" w:rsidRDefault="00A53AD6">
            <w:pPr>
              <w:pStyle w:val="NormalText"/>
              <w:jc w:val="right"/>
            </w:pPr>
            <w:r>
              <w:t>0.70</w:t>
            </w:r>
          </w:p>
        </w:tc>
      </w:tr>
      <w:tr w:rsidR="00A53AD6" w14:paraId="00C196D0" w14:textId="77777777">
        <w:tc>
          <w:tcPr>
            <w:tcW w:w="5760" w:type="dxa"/>
            <w:tcBorders>
              <w:top w:val="nil"/>
              <w:left w:val="nil"/>
              <w:bottom w:val="nil"/>
              <w:right w:val="nil"/>
            </w:tcBorders>
            <w:vAlign w:val="bottom"/>
          </w:tcPr>
          <w:p w14:paraId="00C196CD" w14:textId="77777777" w:rsidR="00A53AD6" w:rsidRDefault="00A53AD6">
            <w:pPr>
              <w:pStyle w:val="NormalText"/>
            </w:pPr>
            <w:r>
              <w:t>Fixed administrative expense</w:t>
            </w:r>
          </w:p>
        </w:tc>
        <w:tc>
          <w:tcPr>
            <w:tcW w:w="1000" w:type="dxa"/>
            <w:tcBorders>
              <w:top w:val="nil"/>
              <w:left w:val="nil"/>
              <w:bottom w:val="nil"/>
              <w:right w:val="nil"/>
            </w:tcBorders>
            <w:tcMar>
              <w:top w:w="0" w:type="dxa"/>
              <w:left w:w="0" w:type="dxa"/>
              <w:bottom w:w="0" w:type="dxa"/>
              <w:right w:w="0" w:type="dxa"/>
            </w:tcMar>
            <w:vAlign w:val="bottom"/>
          </w:tcPr>
          <w:p w14:paraId="00C196CE"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6CF" w14:textId="77777777" w:rsidR="00A53AD6" w:rsidRDefault="00A53AD6">
            <w:pPr>
              <w:pStyle w:val="NormalText"/>
              <w:jc w:val="right"/>
            </w:pPr>
            <w:r>
              <w:t>0.40</w:t>
            </w:r>
          </w:p>
        </w:tc>
      </w:tr>
      <w:tr w:rsidR="00A53AD6" w14:paraId="00C196D4" w14:textId="77777777">
        <w:tc>
          <w:tcPr>
            <w:tcW w:w="5760" w:type="dxa"/>
            <w:tcBorders>
              <w:top w:val="nil"/>
              <w:left w:val="nil"/>
              <w:bottom w:val="nil"/>
              <w:right w:val="nil"/>
            </w:tcBorders>
            <w:vAlign w:val="bottom"/>
          </w:tcPr>
          <w:p w14:paraId="00C196D1" w14:textId="77777777" w:rsidR="00A53AD6" w:rsidRDefault="00A53AD6">
            <w:pPr>
              <w:pStyle w:val="NormalText"/>
            </w:pPr>
            <w:r>
              <w:t>Sales commissions</w:t>
            </w:r>
          </w:p>
        </w:tc>
        <w:tc>
          <w:tcPr>
            <w:tcW w:w="1000" w:type="dxa"/>
            <w:tcBorders>
              <w:top w:val="nil"/>
              <w:left w:val="nil"/>
              <w:bottom w:val="nil"/>
              <w:right w:val="nil"/>
            </w:tcBorders>
            <w:tcMar>
              <w:top w:w="0" w:type="dxa"/>
              <w:left w:w="0" w:type="dxa"/>
              <w:bottom w:w="0" w:type="dxa"/>
              <w:right w:w="0" w:type="dxa"/>
            </w:tcMar>
            <w:vAlign w:val="bottom"/>
          </w:tcPr>
          <w:p w14:paraId="00C196D2"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6D3" w14:textId="77777777" w:rsidR="00A53AD6" w:rsidRDefault="00A53AD6">
            <w:pPr>
              <w:pStyle w:val="NormalText"/>
              <w:jc w:val="right"/>
            </w:pPr>
            <w:r>
              <w:t>0.50</w:t>
            </w:r>
          </w:p>
        </w:tc>
      </w:tr>
      <w:tr w:rsidR="00A53AD6" w14:paraId="00C196D8" w14:textId="77777777">
        <w:tc>
          <w:tcPr>
            <w:tcW w:w="5760" w:type="dxa"/>
            <w:tcBorders>
              <w:top w:val="nil"/>
              <w:left w:val="nil"/>
              <w:bottom w:val="nil"/>
              <w:right w:val="nil"/>
            </w:tcBorders>
            <w:vAlign w:val="bottom"/>
          </w:tcPr>
          <w:p w14:paraId="00C196D5" w14:textId="77777777" w:rsidR="00A53AD6" w:rsidRDefault="00A53AD6">
            <w:pPr>
              <w:pStyle w:val="NormalText"/>
            </w:pPr>
            <w:r>
              <w:t>Variable administrative expense</w:t>
            </w:r>
          </w:p>
        </w:tc>
        <w:tc>
          <w:tcPr>
            <w:tcW w:w="1000" w:type="dxa"/>
            <w:tcBorders>
              <w:top w:val="nil"/>
              <w:left w:val="nil"/>
              <w:bottom w:val="nil"/>
              <w:right w:val="nil"/>
            </w:tcBorders>
            <w:tcMar>
              <w:top w:w="0" w:type="dxa"/>
              <w:left w:w="0" w:type="dxa"/>
              <w:bottom w:w="0" w:type="dxa"/>
              <w:right w:w="0" w:type="dxa"/>
            </w:tcMar>
            <w:vAlign w:val="bottom"/>
          </w:tcPr>
          <w:p w14:paraId="00C196D6"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6D7" w14:textId="77777777" w:rsidR="00A53AD6" w:rsidRDefault="00A53AD6">
            <w:pPr>
              <w:pStyle w:val="NormalText"/>
              <w:jc w:val="right"/>
            </w:pPr>
            <w:r>
              <w:t>0.45</w:t>
            </w:r>
          </w:p>
        </w:tc>
      </w:tr>
    </w:tbl>
    <w:p w14:paraId="00C196D9" w14:textId="77777777" w:rsidR="00A53AD6" w:rsidRDefault="00A53AD6">
      <w:pPr>
        <w:pStyle w:val="NormalText"/>
      </w:pPr>
    </w:p>
    <w:p w14:paraId="00C196DA" w14:textId="77777777" w:rsidR="00A53AD6" w:rsidRDefault="00A53AD6">
      <w:pPr>
        <w:pStyle w:val="NormalText"/>
      </w:pPr>
      <w:r>
        <w:t>If 4,000 units are sold, the variable cost per unit sold is closest to:</w:t>
      </w:r>
    </w:p>
    <w:p w14:paraId="00C196DB" w14:textId="77777777" w:rsidR="00A53AD6" w:rsidRDefault="00A53AD6">
      <w:pPr>
        <w:pStyle w:val="NormalText"/>
      </w:pPr>
      <w:r>
        <w:t>A) $16.75</w:t>
      </w:r>
    </w:p>
    <w:p w14:paraId="00C196DC" w14:textId="77777777" w:rsidR="00A53AD6" w:rsidRDefault="00A53AD6">
      <w:pPr>
        <w:pStyle w:val="NormalText"/>
      </w:pPr>
      <w:r>
        <w:t>B) $12.85</w:t>
      </w:r>
    </w:p>
    <w:p w14:paraId="00C196DD" w14:textId="77777777" w:rsidR="00A53AD6" w:rsidRDefault="00A53AD6">
      <w:pPr>
        <w:pStyle w:val="NormalText"/>
      </w:pPr>
      <w:r>
        <w:t>C) $11.90</w:t>
      </w:r>
    </w:p>
    <w:p w14:paraId="00C196DE" w14:textId="77777777" w:rsidR="00A53AD6" w:rsidRDefault="00A53AD6">
      <w:pPr>
        <w:pStyle w:val="NormalText"/>
      </w:pPr>
      <w:r>
        <w:t>D) $14.70</w:t>
      </w:r>
    </w:p>
    <w:p w14:paraId="00C196DF" w14:textId="77777777" w:rsidR="003C39DD" w:rsidRDefault="003C39DD">
      <w:pPr>
        <w:pStyle w:val="NormalText"/>
      </w:pPr>
    </w:p>
    <w:p w14:paraId="00C196E0" w14:textId="77777777" w:rsidR="00A53AD6" w:rsidRDefault="003C39DD">
      <w:pPr>
        <w:pStyle w:val="NormalText"/>
      </w:pPr>
      <w:r>
        <w:t>Answer:</w:t>
      </w:r>
      <w:r w:rsidR="00A53AD6">
        <w:t xml:space="preserve">  B</w:t>
      </w:r>
    </w:p>
    <w:p w14:paraId="00C196E1"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00"/>
        <w:gridCol w:w="280"/>
        <w:gridCol w:w="720"/>
      </w:tblGrid>
      <w:tr w:rsidR="00A53AD6" w14:paraId="00C196E5" w14:textId="77777777">
        <w:tc>
          <w:tcPr>
            <w:tcW w:w="5400" w:type="dxa"/>
            <w:tcBorders>
              <w:top w:val="nil"/>
              <w:left w:val="nil"/>
              <w:bottom w:val="nil"/>
              <w:right w:val="nil"/>
            </w:tcBorders>
            <w:vAlign w:val="bottom"/>
          </w:tcPr>
          <w:p w14:paraId="00C196E2"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6E3"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96E4" w14:textId="77777777" w:rsidR="00A53AD6" w:rsidRDefault="00A53AD6">
            <w:pPr>
              <w:pStyle w:val="NormalText"/>
              <w:jc w:val="right"/>
            </w:pPr>
            <w:r>
              <w:t> </w:t>
            </w:r>
          </w:p>
        </w:tc>
      </w:tr>
      <w:tr w:rsidR="00A53AD6" w14:paraId="00C196E9" w14:textId="77777777">
        <w:tc>
          <w:tcPr>
            <w:tcW w:w="5400" w:type="dxa"/>
            <w:tcBorders>
              <w:top w:val="nil"/>
              <w:left w:val="nil"/>
              <w:bottom w:val="nil"/>
              <w:right w:val="nil"/>
            </w:tcBorders>
            <w:shd w:val="clear" w:color="auto" w:fill="FFFFFF"/>
            <w:vAlign w:val="bottom"/>
          </w:tcPr>
          <w:p w14:paraId="00C196E6"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6E7" w14:textId="77777777" w:rsidR="00A53AD6" w:rsidRDefault="00A53AD6">
            <w:pPr>
              <w:pStyle w:val="NormalText"/>
              <w:jc w:val="right"/>
            </w:pPr>
            <w:r>
              <w:t>$</w:t>
            </w:r>
          </w:p>
        </w:tc>
        <w:tc>
          <w:tcPr>
            <w:tcW w:w="720" w:type="dxa"/>
            <w:tcBorders>
              <w:top w:val="nil"/>
              <w:left w:val="nil"/>
              <w:bottom w:val="nil"/>
              <w:right w:val="nil"/>
            </w:tcBorders>
            <w:tcMar>
              <w:top w:w="0" w:type="dxa"/>
              <w:left w:w="0" w:type="dxa"/>
              <w:bottom w:w="0" w:type="dxa"/>
              <w:right w:w="0" w:type="dxa"/>
            </w:tcMar>
            <w:vAlign w:val="bottom"/>
          </w:tcPr>
          <w:p w14:paraId="00C196E8" w14:textId="77777777" w:rsidR="00A53AD6" w:rsidRDefault="00A53AD6">
            <w:pPr>
              <w:pStyle w:val="NormalText"/>
              <w:jc w:val="right"/>
            </w:pPr>
            <w:r>
              <w:t>6.60</w:t>
            </w:r>
          </w:p>
        </w:tc>
      </w:tr>
      <w:tr w:rsidR="00A53AD6" w14:paraId="00C196ED" w14:textId="77777777">
        <w:tc>
          <w:tcPr>
            <w:tcW w:w="5400" w:type="dxa"/>
            <w:tcBorders>
              <w:top w:val="nil"/>
              <w:left w:val="nil"/>
              <w:bottom w:val="nil"/>
              <w:right w:val="nil"/>
            </w:tcBorders>
            <w:vAlign w:val="bottom"/>
          </w:tcPr>
          <w:p w14:paraId="00C196EA"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6EB"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96EC" w14:textId="77777777" w:rsidR="00A53AD6" w:rsidRDefault="00A53AD6">
            <w:pPr>
              <w:pStyle w:val="NormalText"/>
              <w:jc w:val="right"/>
            </w:pPr>
            <w:r>
              <w:t>3.65</w:t>
            </w:r>
          </w:p>
        </w:tc>
      </w:tr>
      <w:tr w:rsidR="00A53AD6" w14:paraId="00C196F1" w14:textId="77777777">
        <w:tc>
          <w:tcPr>
            <w:tcW w:w="5400" w:type="dxa"/>
            <w:tcBorders>
              <w:top w:val="nil"/>
              <w:left w:val="nil"/>
              <w:bottom w:val="nil"/>
              <w:right w:val="nil"/>
            </w:tcBorders>
            <w:vAlign w:val="bottom"/>
          </w:tcPr>
          <w:p w14:paraId="00C196EE"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96EF"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96F0" w14:textId="77777777" w:rsidR="00A53AD6" w:rsidRDefault="00A53AD6">
            <w:pPr>
              <w:pStyle w:val="NormalText"/>
              <w:jc w:val="right"/>
            </w:pPr>
            <w:r>
              <w:t>1.65</w:t>
            </w:r>
          </w:p>
        </w:tc>
      </w:tr>
      <w:tr w:rsidR="00A53AD6" w14:paraId="00C196F5" w14:textId="77777777">
        <w:tc>
          <w:tcPr>
            <w:tcW w:w="5400" w:type="dxa"/>
            <w:tcBorders>
              <w:top w:val="nil"/>
              <w:left w:val="nil"/>
              <w:bottom w:val="nil"/>
              <w:right w:val="nil"/>
            </w:tcBorders>
            <w:vAlign w:val="bottom"/>
          </w:tcPr>
          <w:p w14:paraId="00C196F2"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6F3" w14:textId="77777777" w:rsidR="00A53AD6" w:rsidRDefault="00A53AD6">
            <w:pPr>
              <w:pStyle w:val="NormalText"/>
              <w:jc w:val="right"/>
            </w:pPr>
            <w:r>
              <w:t> </w:t>
            </w:r>
          </w:p>
        </w:tc>
        <w:tc>
          <w:tcPr>
            <w:tcW w:w="720" w:type="dxa"/>
            <w:tcBorders>
              <w:top w:val="nil"/>
              <w:left w:val="nil"/>
              <w:bottom w:val="nil"/>
              <w:right w:val="nil"/>
            </w:tcBorders>
            <w:tcMar>
              <w:top w:w="0" w:type="dxa"/>
              <w:left w:w="0" w:type="dxa"/>
              <w:bottom w:w="0" w:type="dxa"/>
              <w:right w:w="0" w:type="dxa"/>
            </w:tcMar>
            <w:vAlign w:val="bottom"/>
          </w:tcPr>
          <w:p w14:paraId="00C196F4" w14:textId="77777777" w:rsidR="00A53AD6" w:rsidRDefault="00A53AD6">
            <w:pPr>
              <w:pStyle w:val="NormalText"/>
              <w:jc w:val="right"/>
            </w:pPr>
            <w:r>
              <w:t>0.50</w:t>
            </w:r>
          </w:p>
        </w:tc>
      </w:tr>
      <w:tr w:rsidR="00A53AD6" w14:paraId="00C196F9" w14:textId="77777777">
        <w:tc>
          <w:tcPr>
            <w:tcW w:w="5400" w:type="dxa"/>
            <w:tcBorders>
              <w:top w:val="nil"/>
              <w:left w:val="nil"/>
              <w:bottom w:val="nil"/>
              <w:right w:val="nil"/>
            </w:tcBorders>
            <w:vAlign w:val="bottom"/>
          </w:tcPr>
          <w:p w14:paraId="00C196F6"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6F7" w14:textId="77777777" w:rsidR="00A53AD6" w:rsidRDefault="00A53AD6">
            <w:pPr>
              <w:pStyle w:val="NormalText"/>
              <w:jc w:val="right"/>
            </w:pPr>
            <w:r>
              <w:t> </w:t>
            </w:r>
          </w:p>
        </w:tc>
        <w:tc>
          <w:tcPr>
            <w:tcW w:w="720" w:type="dxa"/>
            <w:tcBorders>
              <w:top w:val="nil"/>
              <w:left w:val="nil"/>
              <w:bottom w:val="single" w:sz="20" w:space="0" w:color="000000"/>
              <w:right w:val="nil"/>
            </w:tcBorders>
            <w:tcMar>
              <w:top w:w="0" w:type="dxa"/>
              <w:left w:w="0" w:type="dxa"/>
              <w:bottom w:w="0" w:type="dxa"/>
              <w:right w:w="0" w:type="dxa"/>
            </w:tcMar>
            <w:vAlign w:val="bottom"/>
          </w:tcPr>
          <w:p w14:paraId="00C196F8" w14:textId="77777777" w:rsidR="00A53AD6" w:rsidRDefault="00A53AD6">
            <w:pPr>
              <w:pStyle w:val="NormalText"/>
              <w:jc w:val="right"/>
            </w:pPr>
            <w:r>
              <w:t>0.45</w:t>
            </w:r>
          </w:p>
        </w:tc>
      </w:tr>
      <w:tr w:rsidR="00A53AD6" w14:paraId="00C196FD" w14:textId="77777777">
        <w:tc>
          <w:tcPr>
            <w:tcW w:w="5400" w:type="dxa"/>
            <w:tcBorders>
              <w:top w:val="nil"/>
              <w:left w:val="nil"/>
              <w:bottom w:val="nil"/>
              <w:right w:val="nil"/>
            </w:tcBorders>
            <w:vAlign w:val="bottom"/>
          </w:tcPr>
          <w:p w14:paraId="00C196FA"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6FB" w14:textId="77777777" w:rsidR="00A53AD6" w:rsidRDefault="00A53AD6">
            <w:pPr>
              <w:pStyle w:val="NormalText"/>
              <w:jc w:val="right"/>
            </w:pPr>
            <w:r>
              <w:t>$</w:t>
            </w:r>
          </w:p>
        </w:tc>
        <w:tc>
          <w:tcPr>
            <w:tcW w:w="720" w:type="dxa"/>
            <w:tcBorders>
              <w:top w:val="nil"/>
              <w:left w:val="nil"/>
              <w:bottom w:val="double" w:sz="2" w:space="0" w:color="000000"/>
              <w:right w:val="nil"/>
            </w:tcBorders>
            <w:tcMar>
              <w:top w:w="0" w:type="dxa"/>
              <w:left w:w="0" w:type="dxa"/>
              <w:bottom w:w="0" w:type="dxa"/>
              <w:right w:w="0" w:type="dxa"/>
            </w:tcMar>
            <w:vAlign w:val="bottom"/>
          </w:tcPr>
          <w:p w14:paraId="00C196FC" w14:textId="77777777" w:rsidR="00A53AD6" w:rsidRDefault="00A53AD6">
            <w:pPr>
              <w:pStyle w:val="NormalText"/>
              <w:jc w:val="right"/>
            </w:pPr>
            <w:r>
              <w:t>12.85</w:t>
            </w:r>
          </w:p>
        </w:tc>
      </w:tr>
    </w:tbl>
    <w:p w14:paraId="00C196FE" w14:textId="77777777" w:rsidR="00A53AD6" w:rsidRDefault="00A53AD6">
      <w:pPr>
        <w:pStyle w:val="NormalText"/>
      </w:pPr>
    </w:p>
    <w:p w14:paraId="00C196FF" w14:textId="77777777" w:rsidR="00A53AD6" w:rsidRDefault="003C39DD">
      <w:pPr>
        <w:pStyle w:val="NormalText"/>
      </w:pPr>
      <w:r>
        <w:t>Difficulty: 1 Easy</w:t>
      </w:r>
    </w:p>
    <w:p w14:paraId="00C19700" w14:textId="77777777" w:rsidR="00A53AD6" w:rsidRDefault="00A53AD6">
      <w:pPr>
        <w:pStyle w:val="NormalText"/>
      </w:pPr>
      <w:r>
        <w:t>Topic:  Cost Classifications for Predicting Cost Behavior</w:t>
      </w:r>
    </w:p>
    <w:p w14:paraId="00C19701" w14:textId="77777777" w:rsidR="00A53AD6" w:rsidRDefault="00A53AD6">
      <w:pPr>
        <w:pStyle w:val="NormalText"/>
      </w:pPr>
      <w:r>
        <w:t>Learning Objective:  01-04 Understand cost classifications used to predict cost behavior: variable costs, fixed costs, and mixed costs.</w:t>
      </w:r>
    </w:p>
    <w:p w14:paraId="00C19702" w14:textId="77777777" w:rsidR="00A53AD6" w:rsidRDefault="00A53AD6">
      <w:pPr>
        <w:pStyle w:val="NormalText"/>
      </w:pPr>
      <w:r>
        <w:t>Bloom's:  Apply</w:t>
      </w:r>
    </w:p>
    <w:p w14:paraId="00C19703" w14:textId="77777777" w:rsidR="00A53AD6" w:rsidRDefault="00A53AD6">
      <w:pPr>
        <w:pStyle w:val="NormalText"/>
      </w:pPr>
      <w:r>
        <w:t>AACSB:  Analytical Thinking</w:t>
      </w:r>
    </w:p>
    <w:p w14:paraId="00C19704" w14:textId="77777777" w:rsidR="00A53AD6" w:rsidRDefault="00A53AD6">
      <w:pPr>
        <w:pStyle w:val="NormalText"/>
      </w:pPr>
      <w:r>
        <w:t>AICPA:  BB Critical Thinking; FN Measurement</w:t>
      </w:r>
    </w:p>
    <w:p w14:paraId="00C19705" w14:textId="77777777" w:rsidR="00A53AD6" w:rsidRDefault="00A53AD6">
      <w:pPr>
        <w:pStyle w:val="NormalText"/>
      </w:pPr>
    </w:p>
    <w:p w14:paraId="00C19706" w14:textId="77777777" w:rsidR="00B2306E" w:rsidRDefault="00B2306E">
      <w:pPr>
        <w:rPr>
          <w:rFonts w:ascii="Times New Roman" w:hAnsi="Times New Roman"/>
          <w:color w:val="000000"/>
          <w:sz w:val="24"/>
          <w:szCs w:val="24"/>
        </w:rPr>
      </w:pPr>
      <w:r>
        <w:br w:type="page"/>
      </w:r>
    </w:p>
    <w:p w14:paraId="00C19707" w14:textId="77777777" w:rsidR="00A53AD6" w:rsidRDefault="00A53AD6">
      <w:pPr>
        <w:pStyle w:val="NormalText"/>
      </w:pPr>
      <w:r>
        <w:t xml:space="preserve">211) </w:t>
      </w:r>
      <w:proofErr w:type="spellStart"/>
      <w:r>
        <w:t>Barredo</w:t>
      </w:r>
      <w:proofErr w:type="spellEnd"/>
      <w:r>
        <w:t xml:space="preserve"> Corporation's relevant range of activity is 3,000 units to 7,000 units. When it produces and sells 5,000 units, its average costs per unit are as follows:</w:t>
      </w:r>
    </w:p>
    <w:p w14:paraId="00C19708"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1000"/>
        <w:gridCol w:w="600"/>
      </w:tblGrid>
      <w:tr w:rsidR="00A53AD6" w14:paraId="00C1970B" w14:textId="77777777">
        <w:tc>
          <w:tcPr>
            <w:tcW w:w="5760" w:type="dxa"/>
            <w:tcBorders>
              <w:top w:val="nil"/>
              <w:left w:val="nil"/>
              <w:bottom w:val="nil"/>
              <w:right w:val="nil"/>
            </w:tcBorders>
            <w:vAlign w:val="bottom"/>
          </w:tcPr>
          <w:p w14:paraId="00C19709" w14:textId="77777777" w:rsidR="00A53AD6" w:rsidRDefault="00A53AD6">
            <w:pPr>
              <w:pStyle w:val="NormalText"/>
            </w:pPr>
            <w:r>
              <w:t> </w:t>
            </w:r>
          </w:p>
        </w:tc>
        <w:tc>
          <w:tcPr>
            <w:tcW w:w="1600" w:type="dxa"/>
            <w:gridSpan w:val="2"/>
            <w:tcBorders>
              <w:top w:val="nil"/>
              <w:left w:val="nil"/>
              <w:bottom w:val="nil"/>
              <w:right w:val="nil"/>
            </w:tcBorders>
            <w:tcMar>
              <w:top w:w="0" w:type="dxa"/>
              <w:left w:w="0" w:type="dxa"/>
              <w:bottom w:w="0" w:type="dxa"/>
              <w:right w:w="0" w:type="dxa"/>
            </w:tcMar>
            <w:vAlign w:val="bottom"/>
          </w:tcPr>
          <w:p w14:paraId="00C1970A" w14:textId="77777777" w:rsidR="00A53AD6" w:rsidRDefault="00A53AD6">
            <w:pPr>
              <w:pStyle w:val="NormalText"/>
              <w:jc w:val="center"/>
            </w:pPr>
            <w:r>
              <w:t>Average Cost per Unit</w:t>
            </w:r>
          </w:p>
        </w:tc>
      </w:tr>
      <w:tr w:rsidR="00A53AD6" w14:paraId="00C1970F" w14:textId="77777777">
        <w:tc>
          <w:tcPr>
            <w:tcW w:w="5760" w:type="dxa"/>
            <w:tcBorders>
              <w:top w:val="nil"/>
              <w:left w:val="nil"/>
              <w:bottom w:val="nil"/>
              <w:right w:val="nil"/>
            </w:tcBorders>
            <w:shd w:val="clear" w:color="auto" w:fill="FFFFFF"/>
            <w:vAlign w:val="bottom"/>
          </w:tcPr>
          <w:p w14:paraId="00C1970C" w14:textId="77777777" w:rsidR="00A53AD6" w:rsidRDefault="00A53AD6">
            <w:pPr>
              <w:pStyle w:val="NormalText"/>
            </w:pPr>
            <w:r>
              <w:t>Direct materials</w:t>
            </w:r>
          </w:p>
        </w:tc>
        <w:tc>
          <w:tcPr>
            <w:tcW w:w="1000" w:type="dxa"/>
            <w:tcBorders>
              <w:top w:val="nil"/>
              <w:left w:val="nil"/>
              <w:bottom w:val="nil"/>
              <w:right w:val="nil"/>
            </w:tcBorders>
            <w:tcMar>
              <w:top w:w="0" w:type="dxa"/>
              <w:left w:w="0" w:type="dxa"/>
              <w:bottom w:w="0" w:type="dxa"/>
              <w:right w:w="0" w:type="dxa"/>
            </w:tcMar>
            <w:vAlign w:val="bottom"/>
          </w:tcPr>
          <w:p w14:paraId="00C1970D"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0E" w14:textId="77777777" w:rsidR="00A53AD6" w:rsidRDefault="00A53AD6">
            <w:pPr>
              <w:pStyle w:val="NormalText"/>
              <w:jc w:val="right"/>
            </w:pPr>
            <w:r>
              <w:t>6.60</w:t>
            </w:r>
          </w:p>
        </w:tc>
      </w:tr>
      <w:tr w:rsidR="00A53AD6" w14:paraId="00C19713" w14:textId="77777777">
        <w:tc>
          <w:tcPr>
            <w:tcW w:w="5760" w:type="dxa"/>
            <w:tcBorders>
              <w:top w:val="nil"/>
              <w:left w:val="nil"/>
              <w:bottom w:val="nil"/>
              <w:right w:val="nil"/>
            </w:tcBorders>
            <w:vAlign w:val="bottom"/>
          </w:tcPr>
          <w:p w14:paraId="00C19710" w14:textId="77777777" w:rsidR="00A53AD6" w:rsidRDefault="00A53AD6">
            <w:pPr>
              <w:pStyle w:val="NormalText"/>
            </w:pPr>
            <w:r>
              <w:t>Direct labor</w:t>
            </w:r>
          </w:p>
        </w:tc>
        <w:tc>
          <w:tcPr>
            <w:tcW w:w="1000" w:type="dxa"/>
            <w:tcBorders>
              <w:top w:val="nil"/>
              <w:left w:val="nil"/>
              <w:bottom w:val="nil"/>
              <w:right w:val="nil"/>
            </w:tcBorders>
            <w:tcMar>
              <w:top w:w="0" w:type="dxa"/>
              <w:left w:w="0" w:type="dxa"/>
              <w:bottom w:w="0" w:type="dxa"/>
              <w:right w:w="0" w:type="dxa"/>
            </w:tcMar>
            <w:vAlign w:val="bottom"/>
          </w:tcPr>
          <w:p w14:paraId="00C19711"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12" w14:textId="77777777" w:rsidR="00A53AD6" w:rsidRDefault="00A53AD6">
            <w:pPr>
              <w:pStyle w:val="NormalText"/>
              <w:jc w:val="right"/>
            </w:pPr>
            <w:r>
              <w:t>3.65</w:t>
            </w:r>
          </w:p>
        </w:tc>
      </w:tr>
      <w:tr w:rsidR="00A53AD6" w14:paraId="00C19717" w14:textId="77777777">
        <w:tc>
          <w:tcPr>
            <w:tcW w:w="5760" w:type="dxa"/>
            <w:tcBorders>
              <w:top w:val="nil"/>
              <w:left w:val="nil"/>
              <w:bottom w:val="nil"/>
              <w:right w:val="nil"/>
            </w:tcBorders>
            <w:vAlign w:val="bottom"/>
          </w:tcPr>
          <w:p w14:paraId="00C19714" w14:textId="77777777" w:rsidR="00A53AD6" w:rsidRDefault="00A53AD6">
            <w:pPr>
              <w:pStyle w:val="NormalText"/>
            </w:pPr>
            <w:r>
              <w:t>Variable manufacturing overhead</w:t>
            </w:r>
          </w:p>
        </w:tc>
        <w:tc>
          <w:tcPr>
            <w:tcW w:w="1000" w:type="dxa"/>
            <w:tcBorders>
              <w:top w:val="nil"/>
              <w:left w:val="nil"/>
              <w:bottom w:val="nil"/>
              <w:right w:val="nil"/>
            </w:tcBorders>
            <w:tcMar>
              <w:top w:w="0" w:type="dxa"/>
              <w:left w:w="0" w:type="dxa"/>
              <w:bottom w:w="0" w:type="dxa"/>
              <w:right w:w="0" w:type="dxa"/>
            </w:tcMar>
            <w:vAlign w:val="bottom"/>
          </w:tcPr>
          <w:p w14:paraId="00C19715"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16" w14:textId="77777777" w:rsidR="00A53AD6" w:rsidRDefault="00A53AD6">
            <w:pPr>
              <w:pStyle w:val="NormalText"/>
              <w:jc w:val="right"/>
            </w:pPr>
            <w:r>
              <w:t>1.65</w:t>
            </w:r>
          </w:p>
        </w:tc>
      </w:tr>
      <w:tr w:rsidR="00A53AD6" w14:paraId="00C1971B" w14:textId="77777777">
        <w:tc>
          <w:tcPr>
            <w:tcW w:w="5760" w:type="dxa"/>
            <w:tcBorders>
              <w:top w:val="nil"/>
              <w:left w:val="nil"/>
              <w:bottom w:val="nil"/>
              <w:right w:val="nil"/>
            </w:tcBorders>
            <w:vAlign w:val="bottom"/>
          </w:tcPr>
          <w:p w14:paraId="00C19718" w14:textId="77777777" w:rsidR="00A53AD6" w:rsidRDefault="00A53AD6">
            <w:pPr>
              <w:pStyle w:val="NormalText"/>
            </w:pPr>
            <w:r>
              <w:t>Fixed manufacturing overhead</w:t>
            </w:r>
          </w:p>
        </w:tc>
        <w:tc>
          <w:tcPr>
            <w:tcW w:w="1000" w:type="dxa"/>
            <w:tcBorders>
              <w:top w:val="nil"/>
              <w:left w:val="nil"/>
              <w:bottom w:val="nil"/>
              <w:right w:val="nil"/>
            </w:tcBorders>
            <w:tcMar>
              <w:top w:w="0" w:type="dxa"/>
              <w:left w:w="0" w:type="dxa"/>
              <w:bottom w:w="0" w:type="dxa"/>
              <w:right w:w="0" w:type="dxa"/>
            </w:tcMar>
            <w:vAlign w:val="bottom"/>
          </w:tcPr>
          <w:p w14:paraId="00C19719"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1A" w14:textId="77777777" w:rsidR="00A53AD6" w:rsidRDefault="00A53AD6">
            <w:pPr>
              <w:pStyle w:val="NormalText"/>
              <w:jc w:val="right"/>
            </w:pPr>
            <w:r>
              <w:t>2.80</w:t>
            </w:r>
          </w:p>
        </w:tc>
      </w:tr>
      <w:tr w:rsidR="00A53AD6" w14:paraId="00C1971F" w14:textId="77777777">
        <w:tc>
          <w:tcPr>
            <w:tcW w:w="5760" w:type="dxa"/>
            <w:tcBorders>
              <w:top w:val="nil"/>
              <w:left w:val="nil"/>
              <w:bottom w:val="nil"/>
              <w:right w:val="nil"/>
            </w:tcBorders>
            <w:vAlign w:val="bottom"/>
          </w:tcPr>
          <w:p w14:paraId="00C1971C" w14:textId="77777777" w:rsidR="00A53AD6" w:rsidRDefault="00A53AD6">
            <w:pPr>
              <w:pStyle w:val="NormalText"/>
            </w:pPr>
            <w:r>
              <w:t>Fixed selling expense</w:t>
            </w:r>
          </w:p>
        </w:tc>
        <w:tc>
          <w:tcPr>
            <w:tcW w:w="1000" w:type="dxa"/>
            <w:tcBorders>
              <w:top w:val="nil"/>
              <w:left w:val="nil"/>
              <w:bottom w:val="nil"/>
              <w:right w:val="nil"/>
            </w:tcBorders>
            <w:tcMar>
              <w:top w:w="0" w:type="dxa"/>
              <w:left w:w="0" w:type="dxa"/>
              <w:bottom w:w="0" w:type="dxa"/>
              <w:right w:w="0" w:type="dxa"/>
            </w:tcMar>
            <w:vAlign w:val="bottom"/>
          </w:tcPr>
          <w:p w14:paraId="00C1971D"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1E" w14:textId="77777777" w:rsidR="00A53AD6" w:rsidRDefault="00A53AD6">
            <w:pPr>
              <w:pStyle w:val="NormalText"/>
              <w:jc w:val="right"/>
            </w:pPr>
            <w:r>
              <w:t>0.70</w:t>
            </w:r>
          </w:p>
        </w:tc>
      </w:tr>
      <w:tr w:rsidR="00A53AD6" w14:paraId="00C19723" w14:textId="77777777">
        <w:tc>
          <w:tcPr>
            <w:tcW w:w="5760" w:type="dxa"/>
            <w:tcBorders>
              <w:top w:val="nil"/>
              <w:left w:val="nil"/>
              <w:bottom w:val="nil"/>
              <w:right w:val="nil"/>
            </w:tcBorders>
            <w:vAlign w:val="bottom"/>
          </w:tcPr>
          <w:p w14:paraId="00C19720" w14:textId="77777777" w:rsidR="00A53AD6" w:rsidRDefault="00A53AD6">
            <w:pPr>
              <w:pStyle w:val="NormalText"/>
            </w:pPr>
            <w:r>
              <w:t>Fixed administrative expense</w:t>
            </w:r>
          </w:p>
        </w:tc>
        <w:tc>
          <w:tcPr>
            <w:tcW w:w="1000" w:type="dxa"/>
            <w:tcBorders>
              <w:top w:val="nil"/>
              <w:left w:val="nil"/>
              <w:bottom w:val="nil"/>
              <w:right w:val="nil"/>
            </w:tcBorders>
            <w:tcMar>
              <w:top w:w="0" w:type="dxa"/>
              <w:left w:w="0" w:type="dxa"/>
              <w:bottom w:w="0" w:type="dxa"/>
              <w:right w:w="0" w:type="dxa"/>
            </w:tcMar>
            <w:vAlign w:val="bottom"/>
          </w:tcPr>
          <w:p w14:paraId="00C19721"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22" w14:textId="77777777" w:rsidR="00A53AD6" w:rsidRDefault="00A53AD6">
            <w:pPr>
              <w:pStyle w:val="NormalText"/>
              <w:jc w:val="right"/>
            </w:pPr>
            <w:r>
              <w:t>0.40</w:t>
            </w:r>
          </w:p>
        </w:tc>
      </w:tr>
      <w:tr w:rsidR="00A53AD6" w14:paraId="00C19727" w14:textId="77777777">
        <w:tc>
          <w:tcPr>
            <w:tcW w:w="5760" w:type="dxa"/>
            <w:tcBorders>
              <w:top w:val="nil"/>
              <w:left w:val="nil"/>
              <w:bottom w:val="nil"/>
              <w:right w:val="nil"/>
            </w:tcBorders>
            <w:vAlign w:val="bottom"/>
          </w:tcPr>
          <w:p w14:paraId="00C19724" w14:textId="77777777" w:rsidR="00A53AD6" w:rsidRDefault="00A53AD6">
            <w:pPr>
              <w:pStyle w:val="NormalText"/>
            </w:pPr>
            <w:r>
              <w:t>Sales commissions</w:t>
            </w:r>
          </w:p>
        </w:tc>
        <w:tc>
          <w:tcPr>
            <w:tcW w:w="1000" w:type="dxa"/>
            <w:tcBorders>
              <w:top w:val="nil"/>
              <w:left w:val="nil"/>
              <w:bottom w:val="nil"/>
              <w:right w:val="nil"/>
            </w:tcBorders>
            <w:tcMar>
              <w:top w:w="0" w:type="dxa"/>
              <w:left w:w="0" w:type="dxa"/>
              <w:bottom w:w="0" w:type="dxa"/>
              <w:right w:w="0" w:type="dxa"/>
            </w:tcMar>
            <w:vAlign w:val="bottom"/>
          </w:tcPr>
          <w:p w14:paraId="00C19725"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26" w14:textId="77777777" w:rsidR="00A53AD6" w:rsidRDefault="00A53AD6">
            <w:pPr>
              <w:pStyle w:val="NormalText"/>
              <w:jc w:val="right"/>
            </w:pPr>
            <w:r>
              <w:t>0.50</w:t>
            </w:r>
          </w:p>
        </w:tc>
      </w:tr>
      <w:tr w:rsidR="00A53AD6" w14:paraId="00C1972B" w14:textId="77777777">
        <w:tc>
          <w:tcPr>
            <w:tcW w:w="5760" w:type="dxa"/>
            <w:tcBorders>
              <w:top w:val="nil"/>
              <w:left w:val="nil"/>
              <w:bottom w:val="nil"/>
              <w:right w:val="nil"/>
            </w:tcBorders>
            <w:vAlign w:val="bottom"/>
          </w:tcPr>
          <w:p w14:paraId="00C19728" w14:textId="77777777" w:rsidR="00A53AD6" w:rsidRDefault="00A53AD6">
            <w:pPr>
              <w:pStyle w:val="NormalText"/>
            </w:pPr>
            <w:r>
              <w:t>Variable administrative expense</w:t>
            </w:r>
          </w:p>
        </w:tc>
        <w:tc>
          <w:tcPr>
            <w:tcW w:w="1000" w:type="dxa"/>
            <w:tcBorders>
              <w:top w:val="nil"/>
              <w:left w:val="nil"/>
              <w:bottom w:val="nil"/>
              <w:right w:val="nil"/>
            </w:tcBorders>
            <w:tcMar>
              <w:top w:w="0" w:type="dxa"/>
              <w:left w:w="0" w:type="dxa"/>
              <w:bottom w:w="0" w:type="dxa"/>
              <w:right w:w="0" w:type="dxa"/>
            </w:tcMar>
            <w:vAlign w:val="bottom"/>
          </w:tcPr>
          <w:p w14:paraId="00C19729"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2A" w14:textId="77777777" w:rsidR="00A53AD6" w:rsidRDefault="00A53AD6">
            <w:pPr>
              <w:pStyle w:val="NormalText"/>
              <w:jc w:val="right"/>
            </w:pPr>
            <w:r>
              <w:t>0.45</w:t>
            </w:r>
          </w:p>
        </w:tc>
      </w:tr>
    </w:tbl>
    <w:p w14:paraId="00C1972C" w14:textId="77777777" w:rsidR="00A53AD6" w:rsidRDefault="00A53AD6">
      <w:pPr>
        <w:pStyle w:val="NormalText"/>
      </w:pPr>
    </w:p>
    <w:p w14:paraId="00C1972D" w14:textId="77777777" w:rsidR="00A53AD6" w:rsidRDefault="00A53AD6">
      <w:pPr>
        <w:pStyle w:val="NormalText"/>
      </w:pPr>
      <w:r>
        <w:t>If 4,000 units are sold, the total variable cost is closest to:</w:t>
      </w:r>
    </w:p>
    <w:p w14:paraId="00C1972E" w14:textId="77777777" w:rsidR="00A53AD6" w:rsidRDefault="00A53AD6">
      <w:pPr>
        <w:pStyle w:val="NormalText"/>
      </w:pPr>
      <w:r>
        <w:t>A) $67,000</w:t>
      </w:r>
    </w:p>
    <w:p w14:paraId="00C1972F" w14:textId="77777777" w:rsidR="00A53AD6" w:rsidRDefault="00A53AD6">
      <w:pPr>
        <w:pStyle w:val="NormalText"/>
      </w:pPr>
      <w:r>
        <w:t>B) $47,600</w:t>
      </w:r>
    </w:p>
    <w:p w14:paraId="00C19730" w14:textId="77777777" w:rsidR="00A53AD6" w:rsidRDefault="00A53AD6">
      <w:pPr>
        <w:pStyle w:val="NormalText"/>
      </w:pPr>
      <w:r>
        <w:t>C) $51,400</w:t>
      </w:r>
    </w:p>
    <w:p w14:paraId="00C19731" w14:textId="77777777" w:rsidR="00A53AD6" w:rsidRDefault="00A53AD6">
      <w:pPr>
        <w:pStyle w:val="NormalText"/>
      </w:pPr>
      <w:r>
        <w:t>D) $58,800</w:t>
      </w:r>
    </w:p>
    <w:p w14:paraId="00C19732" w14:textId="77777777" w:rsidR="003C39DD" w:rsidRDefault="003C39DD">
      <w:pPr>
        <w:pStyle w:val="NormalText"/>
      </w:pPr>
    </w:p>
    <w:p w14:paraId="00C19733" w14:textId="77777777" w:rsidR="00A53AD6" w:rsidRDefault="003C39DD">
      <w:pPr>
        <w:pStyle w:val="NormalText"/>
      </w:pPr>
      <w:r>
        <w:t>Answer:</w:t>
      </w:r>
      <w:r w:rsidR="00A53AD6">
        <w:t xml:space="preserve">  C</w:t>
      </w:r>
    </w:p>
    <w:p w14:paraId="00C19734"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9738" w14:textId="77777777">
        <w:tc>
          <w:tcPr>
            <w:tcW w:w="5480" w:type="dxa"/>
            <w:tcBorders>
              <w:top w:val="nil"/>
              <w:left w:val="nil"/>
              <w:bottom w:val="nil"/>
              <w:right w:val="nil"/>
            </w:tcBorders>
            <w:vAlign w:val="bottom"/>
          </w:tcPr>
          <w:p w14:paraId="00C19735"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736"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737" w14:textId="77777777" w:rsidR="00A53AD6" w:rsidRDefault="00A53AD6">
            <w:pPr>
              <w:pStyle w:val="NormalText"/>
              <w:jc w:val="right"/>
            </w:pPr>
            <w:r>
              <w:t> </w:t>
            </w:r>
          </w:p>
        </w:tc>
      </w:tr>
      <w:tr w:rsidR="00A53AD6" w14:paraId="00C1973C" w14:textId="77777777">
        <w:tc>
          <w:tcPr>
            <w:tcW w:w="5480" w:type="dxa"/>
            <w:tcBorders>
              <w:top w:val="nil"/>
              <w:left w:val="nil"/>
              <w:bottom w:val="nil"/>
              <w:right w:val="nil"/>
            </w:tcBorders>
            <w:shd w:val="clear" w:color="auto" w:fill="FFFFFF"/>
            <w:vAlign w:val="bottom"/>
          </w:tcPr>
          <w:p w14:paraId="00C19739"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73A"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73B" w14:textId="77777777" w:rsidR="00A53AD6" w:rsidRDefault="00A53AD6">
            <w:pPr>
              <w:pStyle w:val="NormalText"/>
              <w:jc w:val="right"/>
            </w:pPr>
            <w:r>
              <w:t>6.60</w:t>
            </w:r>
          </w:p>
        </w:tc>
      </w:tr>
      <w:tr w:rsidR="00A53AD6" w14:paraId="00C19740" w14:textId="77777777">
        <w:tc>
          <w:tcPr>
            <w:tcW w:w="5480" w:type="dxa"/>
            <w:tcBorders>
              <w:top w:val="nil"/>
              <w:left w:val="nil"/>
              <w:bottom w:val="nil"/>
              <w:right w:val="nil"/>
            </w:tcBorders>
            <w:vAlign w:val="bottom"/>
          </w:tcPr>
          <w:p w14:paraId="00C1973D"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73E"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73F" w14:textId="77777777" w:rsidR="00A53AD6" w:rsidRDefault="00A53AD6">
            <w:pPr>
              <w:pStyle w:val="NormalText"/>
              <w:jc w:val="right"/>
            </w:pPr>
            <w:r>
              <w:t>3.65</w:t>
            </w:r>
          </w:p>
        </w:tc>
      </w:tr>
      <w:tr w:rsidR="00A53AD6" w14:paraId="00C19744" w14:textId="77777777">
        <w:tc>
          <w:tcPr>
            <w:tcW w:w="5480" w:type="dxa"/>
            <w:tcBorders>
              <w:top w:val="nil"/>
              <w:left w:val="nil"/>
              <w:bottom w:val="nil"/>
              <w:right w:val="nil"/>
            </w:tcBorders>
            <w:vAlign w:val="bottom"/>
          </w:tcPr>
          <w:p w14:paraId="00C19741"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9742"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743" w14:textId="77777777" w:rsidR="00A53AD6" w:rsidRDefault="00A53AD6">
            <w:pPr>
              <w:pStyle w:val="NormalText"/>
              <w:jc w:val="right"/>
            </w:pPr>
            <w:r>
              <w:t>1.65</w:t>
            </w:r>
          </w:p>
        </w:tc>
      </w:tr>
      <w:tr w:rsidR="00A53AD6" w14:paraId="00C19748" w14:textId="77777777">
        <w:tc>
          <w:tcPr>
            <w:tcW w:w="5480" w:type="dxa"/>
            <w:tcBorders>
              <w:top w:val="nil"/>
              <w:left w:val="nil"/>
              <w:bottom w:val="nil"/>
              <w:right w:val="nil"/>
            </w:tcBorders>
            <w:vAlign w:val="bottom"/>
          </w:tcPr>
          <w:p w14:paraId="00C19745"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746"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747" w14:textId="77777777" w:rsidR="00A53AD6" w:rsidRDefault="00A53AD6">
            <w:pPr>
              <w:pStyle w:val="NormalText"/>
              <w:jc w:val="right"/>
            </w:pPr>
            <w:r>
              <w:t>0.50</w:t>
            </w:r>
          </w:p>
        </w:tc>
      </w:tr>
      <w:tr w:rsidR="00A53AD6" w14:paraId="00C1974C" w14:textId="77777777">
        <w:tc>
          <w:tcPr>
            <w:tcW w:w="5480" w:type="dxa"/>
            <w:tcBorders>
              <w:top w:val="nil"/>
              <w:left w:val="nil"/>
              <w:bottom w:val="nil"/>
              <w:right w:val="nil"/>
            </w:tcBorders>
            <w:vAlign w:val="bottom"/>
          </w:tcPr>
          <w:p w14:paraId="00C19749"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74A"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974B" w14:textId="77777777" w:rsidR="00A53AD6" w:rsidRDefault="00A53AD6">
            <w:pPr>
              <w:pStyle w:val="NormalText"/>
              <w:jc w:val="right"/>
            </w:pPr>
            <w:r>
              <w:t>0.45</w:t>
            </w:r>
          </w:p>
        </w:tc>
      </w:tr>
      <w:tr w:rsidR="00A53AD6" w14:paraId="00C19750" w14:textId="77777777">
        <w:tc>
          <w:tcPr>
            <w:tcW w:w="5480" w:type="dxa"/>
            <w:tcBorders>
              <w:top w:val="nil"/>
              <w:left w:val="nil"/>
              <w:bottom w:val="nil"/>
              <w:right w:val="nil"/>
            </w:tcBorders>
            <w:vAlign w:val="bottom"/>
          </w:tcPr>
          <w:p w14:paraId="00C1974D"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74E"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974F" w14:textId="77777777" w:rsidR="00A53AD6" w:rsidRDefault="00A53AD6">
            <w:pPr>
              <w:pStyle w:val="NormalText"/>
              <w:jc w:val="right"/>
            </w:pPr>
            <w:r>
              <w:t>12.85</w:t>
            </w:r>
          </w:p>
        </w:tc>
      </w:tr>
    </w:tbl>
    <w:p w14:paraId="00C1975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9755" w14:textId="77777777">
        <w:tc>
          <w:tcPr>
            <w:tcW w:w="5480" w:type="dxa"/>
            <w:tcBorders>
              <w:top w:val="nil"/>
              <w:left w:val="nil"/>
              <w:bottom w:val="nil"/>
              <w:right w:val="nil"/>
            </w:tcBorders>
            <w:vAlign w:val="bottom"/>
          </w:tcPr>
          <w:p w14:paraId="00C19752"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75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754" w14:textId="77777777" w:rsidR="00A53AD6" w:rsidRDefault="00A53AD6">
            <w:pPr>
              <w:pStyle w:val="NormalText"/>
              <w:jc w:val="right"/>
            </w:pPr>
            <w:r>
              <w:t> </w:t>
            </w:r>
          </w:p>
        </w:tc>
      </w:tr>
      <w:tr w:rsidR="00A53AD6" w14:paraId="00C19759" w14:textId="77777777">
        <w:tc>
          <w:tcPr>
            <w:tcW w:w="5480" w:type="dxa"/>
            <w:tcBorders>
              <w:top w:val="nil"/>
              <w:left w:val="nil"/>
              <w:bottom w:val="nil"/>
              <w:right w:val="nil"/>
            </w:tcBorders>
            <w:vAlign w:val="bottom"/>
          </w:tcPr>
          <w:p w14:paraId="00C19756" w14:textId="77777777" w:rsidR="00A53AD6" w:rsidRDefault="00A53AD6">
            <w:pPr>
              <w:pStyle w:val="NormalText"/>
            </w:pPr>
            <w:r>
              <w:t>Variable cost per unit sold (a)</w:t>
            </w:r>
          </w:p>
        </w:tc>
        <w:tc>
          <w:tcPr>
            <w:tcW w:w="280" w:type="dxa"/>
            <w:tcBorders>
              <w:top w:val="nil"/>
              <w:left w:val="nil"/>
              <w:bottom w:val="nil"/>
              <w:right w:val="nil"/>
            </w:tcBorders>
            <w:tcMar>
              <w:top w:w="0" w:type="dxa"/>
              <w:left w:w="0" w:type="dxa"/>
              <w:bottom w:w="0" w:type="dxa"/>
              <w:right w:w="0" w:type="dxa"/>
            </w:tcMar>
            <w:vAlign w:val="bottom"/>
          </w:tcPr>
          <w:p w14:paraId="00C19757"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758" w14:textId="77777777" w:rsidR="00A53AD6" w:rsidRDefault="00A53AD6">
            <w:pPr>
              <w:pStyle w:val="NormalText"/>
              <w:jc w:val="right"/>
            </w:pPr>
            <w:r>
              <w:t>12.85</w:t>
            </w:r>
          </w:p>
        </w:tc>
      </w:tr>
      <w:tr w:rsidR="00A53AD6" w14:paraId="00C1975D" w14:textId="77777777">
        <w:tc>
          <w:tcPr>
            <w:tcW w:w="5480" w:type="dxa"/>
            <w:tcBorders>
              <w:top w:val="nil"/>
              <w:left w:val="nil"/>
              <w:bottom w:val="nil"/>
              <w:right w:val="nil"/>
            </w:tcBorders>
            <w:vAlign w:val="bottom"/>
          </w:tcPr>
          <w:p w14:paraId="00C1975A" w14:textId="77777777" w:rsidR="00A53AD6" w:rsidRDefault="00A53AD6">
            <w:pPr>
              <w:pStyle w:val="NormalText"/>
            </w:pPr>
            <w:r>
              <w:t>Number of units sold (b)</w:t>
            </w:r>
          </w:p>
        </w:tc>
        <w:tc>
          <w:tcPr>
            <w:tcW w:w="280" w:type="dxa"/>
            <w:tcBorders>
              <w:top w:val="nil"/>
              <w:left w:val="nil"/>
              <w:bottom w:val="nil"/>
              <w:right w:val="nil"/>
            </w:tcBorders>
            <w:tcMar>
              <w:top w:w="0" w:type="dxa"/>
              <w:left w:w="0" w:type="dxa"/>
              <w:bottom w:w="0" w:type="dxa"/>
              <w:right w:w="0" w:type="dxa"/>
            </w:tcMar>
            <w:vAlign w:val="bottom"/>
          </w:tcPr>
          <w:p w14:paraId="00C1975B"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75C" w14:textId="77777777" w:rsidR="00A53AD6" w:rsidRDefault="00A53AD6">
            <w:pPr>
              <w:pStyle w:val="NormalText"/>
              <w:jc w:val="right"/>
            </w:pPr>
            <w:r>
              <w:t>4,000</w:t>
            </w:r>
          </w:p>
        </w:tc>
      </w:tr>
      <w:tr w:rsidR="00A53AD6" w14:paraId="00C19761" w14:textId="77777777">
        <w:tc>
          <w:tcPr>
            <w:tcW w:w="5480" w:type="dxa"/>
            <w:tcBorders>
              <w:top w:val="nil"/>
              <w:left w:val="nil"/>
              <w:bottom w:val="nil"/>
              <w:right w:val="nil"/>
            </w:tcBorders>
            <w:shd w:val="clear" w:color="auto" w:fill="FFFFFF"/>
            <w:vAlign w:val="bottom"/>
          </w:tcPr>
          <w:p w14:paraId="00C1975E" w14:textId="77777777" w:rsidR="00A53AD6" w:rsidRDefault="00A53AD6">
            <w:pPr>
              <w:pStyle w:val="NormalText"/>
            </w:pPr>
            <w:r>
              <w:t>Total variable costs (a) × (b)</w:t>
            </w:r>
          </w:p>
        </w:tc>
        <w:tc>
          <w:tcPr>
            <w:tcW w:w="280" w:type="dxa"/>
            <w:tcBorders>
              <w:top w:val="nil"/>
              <w:left w:val="nil"/>
              <w:bottom w:val="nil"/>
              <w:right w:val="nil"/>
            </w:tcBorders>
            <w:tcMar>
              <w:top w:w="0" w:type="dxa"/>
              <w:left w:w="0" w:type="dxa"/>
              <w:bottom w:w="0" w:type="dxa"/>
              <w:right w:w="0" w:type="dxa"/>
            </w:tcMar>
            <w:vAlign w:val="bottom"/>
          </w:tcPr>
          <w:p w14:paraId="00C1975F"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760" w14:textId="77777777" w:rsidR="00A53AD6" w:rsidRDefault="00A53AD6">
            <w:pPr>
              <w:pStyle w:val="NormalText"/>
              <w:jc w:val="right"/>
            </w:pPr>
            <w:r>
              <w:t>51,400</w:t>
            </w:r>
          </w:p>
        </w:tc>
      </w:tr>
    </w:tbl>
    <w:p w14:paraId="00C19762" w14:textId="77777777" w:rsidR="00A53AD6" w:rsidRDefault="00A53AD6">
      <w:pPr>
        <w:pStyle w:val="NormalText"/>
      </w:pPr>
    </w:p>
    <w:p w14:paraId="00C19763" w14:textId="77777777" w:rsidR="00A53AD6" w:rsidRDefault="003C39DD">
      <w:pPr>
        <w:pStyle w:val="NormalText"/>
      </w:pPr>
      <w:r>
        <w:t>Difficulty: 1 Easy</w:t>
      </w:r>
    </w:p>
    <w:p w14:paraId="00C19764" w14:textId="77777777" w:rsidR="00A53AD6" w:rsidRDefault="00A53AD6">
      <w:pPr>
        <w:pStyle w:val="NormalText"/>
      </w:pPr>
      <w:r>
        <w:t>Topic:  Cost Classifications for Predicting Cost Behavior</w:t>
      </w:r>
    </w:p>
    <w:p w14:paraId="00C19765" w14:textId="77777777" w:rsidR="00A53AD6" w:rsidRDefault="00A53AD6">
      <w:pPr>
        <w:pStyle w:val="NormalText"/>
      </w:pPr>
      <w:r>
        <w:t>Learning Objective:  01-04 Understand cost classifications used to predict cost behavior: variable costs, fixed costs, and mixed costs.</w:t>
      </w:r>
    </w:p>
    <w:p w14:paraId="00C19766" w14:textId="77777777" w:rsidR="00A53AD6" w:rsidRDefault="00A53AD6">
      <w:pPr>
        <w:pStyle w:val="NormalText"/>
      </w:pPr>
      <w:r>
        <w:t>Bloom's:  Apply</w:t>
      </w:r>
    </w:p>
    <w:p w14:paraId="00C19767" w14:textId="77777777" w:rsidR="00A53AD6" w:rsidRDefault="00A53AD6">
      <w:pPr>
        <w:pStyle w:val="NormalText"/>
      </w:pPr>
      <w:r>
        <w:t>AACSB:  Analytical Thinking</w:t>
      </w:r>
    </w:p>
    <w:p w14:paraId="00C19768" w14:textId="77777777" w:rsidR="00A53AD6" w:rsidRDefault="00A53AD6">
      <w:pPr>
        <w:pStyle w:val="NormalText"/>
      </w:pPr>
      <w:r>
        <w:t>AICPA:  BB Critical Thinking; FN Measurement</w:t>
      </w:r>
    </w:p>
    <w:p w14:paraId="00C19769" w14:textId="77777777" w:rsidR="00A53AD6" w:rsidRDefault="00A53AD6">
      <w:pPr>
        <w:pStyle w:val="NormalText"/>
      </w:pPr>
    </w:p>
    <w:p w14:paraId="00C1976A" w14:textId="77777777" w:rsidR="00B2306E" w:rsidRDefault="00B2306E">
      <w:pPr>
        <w:rPr>
          <w:rFonts w:ascii="Times New Roman" w:hAnsi="Times New Roman"/>
          <w:color w:val="000000"/>
          <w:sz w:val="24"/>
          <w:szCs w:val="24"/>
        </w:rPr>
      </w:pPr>
      <w:r>
        <w:br w:type="page"/>
      </w:r>
    </w:p>
    <w:p w14:paraId="00C1976B" w14:textId="77777777" w:rsidR="00A53AD6" w:rsidRDefault="00A53AD6">
      <w:pPr>
        <w:pStyle w:val="NormalText"/>
      </w:pPr>
      <w:r>
        <w:t>212) Varela Corporation's relevant range of activity is 2,000 units to 6,000 units. When it produces and sells 4,000 units, its average costs per unit are as follows:</w:t>
      </w:r>
    </w:p>
    <w:p w14:paraId="00C1976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1000"/>
        <w:gridCol w:w="600"/>
      </w:tblGrid>
      <w:tr w:rsidR="00A53AD6" w14:paraId="00C1976F" w14:textId="77777777">
        <w:tc>
          <w:tcPr>
            <w:tcW w:w="5760" w:type="dxa"/>
            <w:tcBorders>
              <w:top w:val="nil"/>
              <w:left w:val="nil"/>
              <w:bottom w:val="nil"/>
              <w:right w:val="nil"/>
            </w:tcBorders>
            <w:vAlign w:val="bottom"/>
          </w:tcPr>
          <w:p w14:paraId="00C1976D" w14:textId="77777777" w:rsidR="00A53AD6" w:rsidRDefault="00A53AD6">
            <w:pPr>
              <w:pStyle w:val="NormalText"/>
            </w:pPr>
            <w:r>
              <w:t> </w:t>
            </w:r>
          </w:p>
        </w:tc>
        <w:tc>
          <w:tcPr>
            <w:tcW w:w="1600" w:type="dxa"/>
            <w:gridSpan w:val="2"/>
            <w:tcBorders>
              <w:top w:val="nil"/>
              <w:left w:val="nil"/>
              <w:bottom w:val="nil"/>
              <w:right w:val="nil"/>
            </w:tcBorders>
            <w:tcMar>
              <w:top w:w="0" w:type="dxa"/>
              <w:left w:w="0" w:type="dxa"/>
              <w:bottom w:w="0" w:type="dxa"/>
              <w:right w:w="0" w:type="dxa"/>
            </w:tcMar>
            <w:vAlign w:val="bottom"/>
          </w:tcPr>
          <w:p w14:paraId="00C1976E" w14:textId="77777777" w:rsidR="00A53AD6" w:rsidRDefault="00A53AD6">
            <w:pPr>
              <w:pStyle w:val="NormalText"/>
              <w:jc w:val="center"/>
            </w:pPr>
            <w:r>
              <w:t>Average Cost per Unit</w:t>
            </w:r>
          </w:p>
        </w:tc>
      </w:tr>
      <w:tr w:rsidR="00A53AD6" w14:paraId="00C19773" w14:textId="77777777">
        <w:tc>
          <w:tcPr>
            <w:tcW w:w="5760" w:type="dxa"/>
            <w:tcBorders>
              <w:top w:val="nil"/>
              <w:left w:val="nil"/>
              <w:bottom w:val="nil"/>
              <w:right w:val="nil"/>
            </w:tcBorders>
            <w:shd w:val="clear" w:color="auto" w:fill="FFFFFF"/>
            <w:vAlign w:val="bottom"/>
          </w:tcPr>
          <w:p w14:paraId="00C19770" w14:textId="77777777" w:rsidR="00A53AD6" w:rsidRDefault="00A53AD6">
            <w:pPr>
              <w:pStyle w:val="NormalText"/>
            </w:pPr>
            <w:r>
              <w:t>Direct materials</w:t>
            </w:r>
          </w:p>
        </w:tc>
        <w:tc>
          <w:tcPr>
            <w:tcW w:w="1000" w:type="dxa"/>
            <w:tcBorders>
              <w:top w:val="nil"/>
              <w:left w:val="nil"/>
              <w:bottom w:val="nil"/>
              <w:right w:val="nil"/>
            </w:tcBorders>
            <w:tcMar>
              <w:top w:w="0" w:type="dxa"/>
              <w:left w:w="0" w:type="dxa"/>
              <w:bottom w:w="0" w:type="dxa"/>
              <w:right w:w="0" w:type="dxa"/>
            </w:tcMar>
            <w:vAlign w:val="bottom"/>
          </w:tcPr>
          <w:p w14:paraId="00C19771"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72" w14:textId="77777777" w:rsidR="00A53AD6" w:rsidRDefault="00A53AD6">
            <w:pPr>
              <w:pStyle w:val="NormalText"/>
              <w:jc w:val="right"/>
            </w:pPr>
            <w:r>
              <w:t>5.95</w:t>
            </w:r>
          </w:p>
        </w:tc>
      </w:tr>
      <w:tr w:rsidR="00A53AD6" w14:paraId="00C19777" w14:textId="77777777">
        <w:tc>
          <w:tcPr>
            <w:tcW w:w="5760" w:type="dxa"/>
            <w:tcBorders>
              <w:top w:val="nil"/>
              <w:left w:val="nil"/>
              <w:bottom w:val="nil"/>
              <w:right w:val="nil"/>
            </w:tcBorders>
            <w:vAlign w:val="bottom"/>
          </w:tcPr>
          <w:p w14:paraId="00C19774" w14:textId="77777777" w:rsidR="00A53AD6" w:rsidRDefault="00A53AD6">
            <w:pPr>
              <w:pStyle w:val="NormalText"/>
            </w:pPr>
            <w:r>
              <w:t>Direct labor</w:t>
            </w:r>
          </w:p>
        </w:tc>
        <w:tc>
          <w:tcPr>
            <w:tcW w:w="1000" w:type="dxa"/>
            <w:tcBorders>
              <w:top w:val="nil"/>
              <w:left w:val="nil"/>
              <w:bottom w:val="nil"/>
              <w:right w:val="nil"/>
            </w:tcBorders>
            <w:tcMar>
              <w:top w:w="0" w:type="dxa"/>
              <w:left w:w="0" w:type="dxa"/>
              <w:bottom w:w="0" w:type="dxa"/>
              <w:right w:w="0" w:type="dxa"/>
            </w:tcMar>
            <w:vAlign w:val="bottom"/>
          </w:tcPr>
          <w:p w14:paraId="00C19775"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76" w14:textId="77777777" w:rsidR="00A53AD6" w:rsidRDefault="00A53AD6">
            <w:pPr>
              <w:pStyle w:val="NormalText"/>
              <w:jc w:val="right"/>
            </w:pPr>
            <w:r>
              <w:t>3.30</w:t>
            </w:r>
          </w:p>
        </w:tc>
      </w:tr>
      <w:tr w:rsidR="00A53AD6" w14:paraId="00C1977B" w14:textId="77777777">
        <w:tc>
          <w:tcPr>
            <w:tcW w:w="5760" w:type="dxa"/>
            <w:tcBorders>
              <w:top w:val="nil"/>
              <w:left w:val="nil"/>
              <w:bottom w:val="nil"/>
              <w:right w:val="nil"/>
            </w:tcBorders>
            <w:vAlign w:val="bottom"/>
          </w:tcPr>
          <w:p w14:paraId="00C19778" w14:textId="77777777" w:rsidR="00A53AD6" w:rsidRDefault="00A53AD6">
            <w:pPr>
              <w:pStyle w:val="NormalText"/>
            </w:pPr>
            <w:r>
              <w:t>Variable manufacturing overhead</w:t>
            </w:r>
          </w:p>
        </w:tc>
        <w:tc>
          <w:tcPr>
            <w:tcW w:w="1000" w:type="dxa"/>
            <w:tcBorders>
              <w:top w:val="nil"/>
              <w:left w:val="nil"/>
              <w:bottom w:val="nil"/>
              <w:right w:val="nil"/>
            </w:tcBorders>
            <w:tcMar>
              <w:top w:w="0" w:type="dxa"/>
              <w:left w:w="0" w:type="dxa"/>
              <w:bottom w:w="0" w:type="dxa"/>
              <w:right w:w="0" w:type="dxa"/>
            </w:tcMar>
            <w:vAlign w:val="bottom"/>
          </w:tcPr>
          <w:p w14:paraId="00C19779"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7A" w14:textId="77777777" w:rsidR="00A53AD6" w:rsidRDefault="00A53AD6">
            <w:pPr>
              <w:pStyle w:val="NormalText"/>
              <w:jc w:val="right"/>
            </w:pPr>
            <w:r>
              <w:t>1.60</w:t>
            </w:r>
          </w:p>
        </w:tc>
      </w:tr>
      <w:tr w:rsidR="00A53AD6" w14:paraId="00C1977F" w14:textId="77777777">
        <w:tc>
          <w:tcPr>
            <w:tcW w:w="5760" w:type="dxa"/>
            <w:tcBorders>
              <w:top w:val="nil"/>
              <w:left w:val="nil"/>
              <w:bottom w:val="nil"/>
              <w:right w:val="nil"/>
            </w:tcBorders>
            <w:vAlign w:val="bottom"/>
          </w:tcPr>
          <w:p w14:paraId="00C1977C" w14:textId="77777777" w:rsidR="00A53AD6" w:rsidRDefault="00A53AD6">
            <w:pPr>
              <w:pStyle w:val="NormalText"/>
            </w:pPr>
            <w:r>
              <w:t>Fixed manufacturing overhead</w:t>
            </w:r>
          </w:p>
        </w:tc>
        <w:tc>
          <w:tcPr>
            <w:tcW w:w="1000" w:type="dxa"/>
            <w:tcBorders>
              <w:top w:val="nil"/>
              <w:left w:val="nil"/>
              <w:bottom w:val="nil"/>
              <w:right w:val="nil"/>
            </w:tcBorders>
            <w:tcMar>
              <w:top w:w="0" w:type="dxa"/>
              <w:left w:w="0" w:type="dxa"/>
              <w:bottom w:w="0" w:type="dxa"/>
              <w:right w:w="0" w:type="dxa"/>
            </w:tcMar>
            <w:vAlign w:val="bottom"/>
          </w:tcPr>
          <w:p w14:paraId="00C1977D"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7E" w14:textId="77777777" w:rsidR="00A53AD6" w:rsidRDefault="00A53AD6">
            <w:pPr>
              <w:pStyle w:val="NormalText"/>
              <w:jc w:val="right"/>
            </w:pPr>
            <w:r>
              <w:t>3.00</w:t>
            </w:r>
          </w:p>
        </w:tc>
      </w:tr>
      <w:tr w:rsidR="00A53AD6" w14:paraId="00C19783" w14:textId="77777777">
        <w:tc>
          <w:tcPr>
            <w:tcW w:w="5760" w:type="dxa"/>
            <w:tcBorders>
              <w:top w:val="nil"/>
              <w:left w:val="nil"/>
              <w:bottom w:val="nil"/>
              <w:right w:val="nil"/>
            </w:tcBorders>
            <w:vAlign w:val="bottom"/>
          </w:tcPr>
          <w:p w14:paraId="00C19780" w14:textId="77777777" w:rsidR="00A53AD6" w:rsidRDefault="00A53AD6">
            <w:pPr>
              <w:pStyle w:val="NormalText"/>
            </w:pPr>
            <w:r>
              <w:t>Fixed selling expense</w:t>
            </w:r>
          </w:p>
        </w:tc>
        <w:tc>
          <w:tcPr>
            <w:tcW w:w="1000" w:type="dxa"/>
            <w:tcBorders>
              <w:top w:val="nil"/>
              <w:left w:val="nil"/>
              <w:bottom w:val="nil"/>
              <w:right w:val="nil"/>
            </w:tcBorders>
            <w:tcMar>
              <w:top w:w="0" w:type="dxa"/>
              <w:left w:w="0" w:type="dxa"/>
              <w:bottom w:w="0" w:type="dxa"/>
              <w:right w:w="0" w:type="dxa"/>
            </w:tcMar>
            <w:vAlign w:val="bottom"/>
          </w:tcPr>
          <w:p w14:paraId="00C19781"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82" w14:textId="77777777" w:rsidR="00A53AD6" w:rsidRDefault="00A53AD6">
            <w:pPr>
              <w:pStyle w:val="NormalText"/>
              <w:jc w:val="right"/>
            </w:pPr>
            <w:r>
              <w:t>0.50</w:t>
            </w:r>
          </w:p>
        </w:tc>
      </w:tr>
      <w:tr w:rsidR="00A53AD6" w14:paraId="00C19787" w14:textId="77777777">
        <w:tc>
          <w:tcPr>
            <w:tcW w:w="5760" w:type="dxa"/>
            <w:tcBorders>
              <w:top w:val="nil"/>
              <w:left w:val="nil"/>
              <w:bottom w:val="nil"/>
              <w:right w:val="nil"/>
            </w:tcBorders>
            <w:vAlign w:val="bottom"/>
          </w:tcPr>
          <w:p w14:paraId="00C19784" w14:textId="77777777" w:rsidR="00A53AD6" w:rsidRDefault="00A53AD6">
            <w:pPr>
              <w:pStyle w:val="NormalText"/>
            </w:pPr>
            <w:r>
              <w:t>Fixed administrative expense</w:t>
            </w:r>
          </w:p>
        </w:tc>
        <w:tc>
          <w:tcPr>
            <w:tcW w:w="1000" w:type="dxa"/>
            <w:tcBorders>
              <w:top w:val="nil"/>
              <w:left w:val="nil"/>
              <w:bottom w:val="nil"/>
              <w:right w:val="nil"/>
            </w:tcBorders>
            <w:tcMar>
              <w:top w:w="0" w:type="dxa"/>
              <w:left w:w="0" w:type="dxa"/>
              <w:bottom w:w="0" w:type="dxa"/>
              <w:right w:w="0" w:type="dxa"/>
            </w:tcMar>
            <w:vAlign w:val="bottom"/>
          </w:tcPr>
          <w:p w14:paraId="00C19785"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86" w14:textId="77777777" w:rsidR="00A53AD6" w:rsidRDefault="00A53AD6">
            <w:pPr>
              <w:pStyle w:val="NormalText"/>
              <w:jc w:val="right"/>
            </w:pPr>
            <w:r>
              <w:t>0.40</w:t>
            </w:r>
          </w:p>
        </w:tc>
      </w:tr>
      <w:tr w:rsidR="00A53AD6" w14:paraId="00C1978B" w14:textId="77777777">
        <w:tc>
          <w:tcPr>
            <w:tcW w:w="5760" w:type="dxa"/>
            <w:tcBorders>
              <w:top w:val="nil"/>
              <w:left w:val="nil"/>
              <w:bottom w:val="nil"/>
              <w:right w:val="nil"/>
            </w:tcBorders>
            <w:vAlign w:val="bottom"/>
          </w:tcPr>
          <w:p w14:paraId="00C19788" w14:textId="77777777" w:rsidR="00A53AD6" w:rsidRDefault="00A53AD6">
            <w:pPr>
              <w:pStyle w:val="NormalText"/>
            </w:pPr>
            <w:r>
              <w:t>Sales commissions</w:t>
            </w:r>
          </w:p>
        </w:tc>
        <w:tc>
          <w:tcPr>
            <w:tcW w:w="1000" w:type="dxa"/>
            <w:tcBorders>
              <w:top w:val="nil"/>
              <w:left w:val="nil"/>
              <w:bottom w:val="nil"/>
              <w:right w:val="nil"/>
            </w:tcBorders>
            <w:tcMar>
              <w:top w:w="0" w:type="dxa"/>
              <w:left w:w="0" w:type="dxa"/>
              <w:bottom w:w="0" w:type="dxa"/>
              <w:right w:w="0" w:type="dxa"/>
            </w:tcMar>
            <w:vAlign w:val="bottom"/>
          </w:tcPr>
          <w:p w14:paraId="00C19789"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8A" w14:textId="77777777" w:rsidR="00A53AD6" w:rsidRDefault="00A53AD6">
            <w:pPr>
              <w:pStyle w:val="NormalText"/>
              <w:jc w:val="right"/>
            </w:pPr>
            <w:r>
              <w:t>1.50</w:t>
            </w:r>
          </w:p>
        </w:tc>
      </w:tr>
      <w:tr w:rsidR="00A53AD6" w14:paraId="00C1978F" w14:textId="77777777">
        <w:tc>
          <w:tcPr>
            <w:tcW w:w="5760" w:type="dxa"/>
            <w:tcBorders>
              <w:top w:val="nil"/>
              <w:left w:val="nil"/>
              <w:bottom w:val="nil"/>
              <w:right w:val="nil"/>
            </w:tcBorders>
            <w:vAlign w:val="bottom"/>
          </w:tcPr>
          <w:p w14:paraId="00C1978C" w14:textId="77777777" w:rsidR="00A53AD6" w:rsidRDefault="00A53AD6">
            <w:pPr>
              <w:pStyle w:val="NormalText"/>
            </w:pPr>
            <w:r>
              <w:t>Variable administrative expense</w:t>
            </w:r>
          </w:p>
        </w:tc>
        <w:tc>
          <w:tcPr>
            <w:tcW w:w="1000" w:type="dxa"/>
            <w:tcBorders>
              <w:top w:val="nil"/>
              <w:left w:val="nil"/>
              <w:bottom w:val="nil"/>
              <w:right w:val="nil"/>
            </w:tcBorders>
            <w:tcMar>
              <w:top w:w="0" w:type="dxa"/>
              <w:left w:w="0" w:type="dxa"/>
              <w:bottom w:w="0" w:type="dxa"/>
              <w:right w:w="0" w:type="dxa"/>
            </w:tcMar>
            <w:vAlign w:val="bottom"/>
          </w:tcPr>
          <w:p w14:paraId="00C1978D"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8E" w14:textId="77777777" w:rsidR="00A53AD6" w:rsidRDefault="00A53AD6">
            <w:pPr>
              <w:pStyle w:val="NormalText"/>
              <w:jc w:val="right"/>
            </w:pPr>
            <w:r>
              <w:t>0.50</w:t>
            </w:r>
          </w:p>
        </w:tc>
      </w:tr>
    </w:tbl>
    <w:p w14:paraId="00C19790" w14:textId="77777777" w:rsidR="00A53AD6" w:rsidRDefault="00A53AD6">
      <w:pPr>
        <w:pStyle w:val="NormalText"/>
      </w:pPr>
    </w:p>
    <w:p w14:paraId="00C19791" w14:textId="77777777" w:rsidR="00A53AD6" w:rsidRDefault="00A53AD6">
      <w:pPr>
        <w:pStyle w:val="NormalText"/>
      </w:pPr>
      <w:r>
        <w:t>For financial reporting purposes, the total amount of product costs incurred to make 4,000 units is closest to:</w:t>
      </w:r>
    </w:p>
    <w:p w14:paraId="00C19792" w14:textId="77777777" w:rsidR="00A53AD6" w:rsidRDefault="00A53AD6">
      <w:pPr>
        <w:pStyle w:val="NormalText"/>
      </w:pPr>
      <w:r>
        <w:t>A) $43,400</w:t>
      </w:r>
    </w:p>
    <w:p w14:paraId="00C19793" w14:textId="77777777" w:rsidR="00A53AD6" w:rsidRDefault="00A53AD6">
      <w:pPr>
        <w:pStyle w:val="NormalText"/>
      </w:pPr>
      <w:r>
        <w:t>B) $55,400</w:t>
      </w:r>
    </w:p>
    <w:p w14:paraId="00C19794" w14:textId="77777777" w:rsidR="00A53AD6" w:rsidRDefault="00A53AD6">
      <w:pPr>
        <w:pStyle w:val="NormalText"/>
      </w:pPr>
      <w:r>
        <w:t>C) $59,400</w:t>
      </w:r>
    </w:p>
    <w:p w14:paraId="00C19795" w14:textId="77777777" w:rsidR="00A53AD6" w:rsidRDefault="00A53AD6">
      <w:pPr>
        <w:pStyle w:val="NormalText"/>
      </w:pPr>
      <w:r>
        <w:t>D) $12,000</w:t>
      </w:r>
    </w:p>
    <w:p w14:paraId="00C19796" w14:textId="77777777" w:rsidR="003C39DD" w:rsidRDefault="003C39DD">
      <w:pPr>
        <w:pStyle w:val="NormalText"/>
      </w:pPr>
    </w:p>
    <w:p w14:paraId="00C19797" w14:textId="77777777" w:rsidR="00A53AD6" w:rsidRDefault="003C39DD">
      <w:pPr>
        <w:pStyle w:val="NormalText"/>
      </w:pPr>
      <w:r>
        <w:t>Answer:</w:t>
      </w:r>
      <w:r w:rsidR="00A53AD6">
        <w:t xml:space="preserve">  B</w:t>
      </w:r>
    </w:p>
    <w:p w14:paraId="00C19798"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979C" w14:textId="77777777">
        <w:tc>
          <w:tcPr>
            <w:tcW w:w="5480" w:type="dxa"/>
            <w:tcBorders>
              <w:top w:val="nil"/>
              <w:left w:val="nil"/>
              <w:bottom w:val="nil"/>
              <w:right w:val="nil"/>
            </w:tcBorders>
            <w:vAlign w:val="bottom"/>
          </w:tcPr>
          <w:p w14:paraId="00C19799"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79A"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79B" w14:textId="77777777" w:rsidR="00A53AD6" w:rsidRDefault="00A53AD6">
            <w:pPr>
              <w:pStyle w:val="NormalText"/>
              <w:jc w:val="right"/>
            </w:pPr>
            <w:r>
              <w:t> </w:t>
            </w:r>
          </w:p>
        </w:tc>
      </w:tr>
      <w:tr w:rsidR="00A53AD6" w14:paraId="00C197A0" w14:textId="77777777">
        <w:tc>
          <w:tcPr>
            <w:tcW w:w="5480" w:type="dxa"/>
            <w:tcBorders>
              <w:top w:val="nil"/>
              <w:left w:val="nil"/>
              <w:bottom w:val="nil"/>
              <w:right w:val="nil"/>
            </w:tcBorders>
            <w:vAlign w:val="bottom"/>
          </w:tcPr>
          <w:p w14:paraId="00C1979D"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79E"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79F" w14:textId="77777777" w:rsidR="00A53AD6" w:rsidRDefault="00A53AD6">
            <w:pPr>
              <w:pStyle w:val="NormalText"/>
              <w:jc w:val="right"/>
            </w:pPr>
            <w:r>
              <w:t>5.95</w:t>
            </w:r>
          </w:p>
        </w:tc>
      </w:tr>
      <w:tr w:rsidR="00A53AD6" w14:paraId="00C197A4" w14:textId="77777777">
        <w:tc>
          <w:tcPr>
            <w:tcW w:w="5480" w:type="dxa"/>
            <w:tcBorders>
              <w:top w:val="nil"/>
              <w:left w:val="nil"/>
              <w:bottom w:val="nil"/>
              <w:right w:val="nil"/>
            </w:tcBorders>
            <w:vAlign w:val="bottom"/>
          </w:tcPr>
          <w:p w14:paraId="00C197A1"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7A2"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7A3" w14:textId="77777777" w:rsidR="00A53AD6" w:rsidRDefault="00A53AD6">
            <w:pPr>
              <w:pStyle w:val="NormalText"/>
              <w:jc w:val="right"/>
            </w:pPr>
            <w:r>
              <w:t>3.30</w:t>
            </w:r>
          </w:p>
        </w:tc>
      </w:tr>
      <w:tr w:rsidR="00A53AD6" w14:paraId="00C197A8" w14:textId="77777777">
        <w:tc>
          <w:tcPr>
            <w:tcW w:w="5480" w:type="dxa"/>
            <w:tcBorders>
              <w:top w:val="nil"/>
              <w:left w:val="nil"/>
              <w:bottom w:val="nil"/>
              <w:right w:val="nil"/>
            </w:tcBorders>
            <w:shd w:val="clear" w:color="auto" w:fill="FFFFFF"/>
            <w:vAlign w:val="bottom"/>
          </w:tcPr>
          <w:p w14:paraId="00C197A5"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7A6"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97A7" w14:textId="77777777" w:rsidR="00A53AD6" w:rsidRDefault="00A53AD6">
            <w:pPr>
              <w:pStyle w:val="NormalText"/>
              <w:jc w:val="right"/>
            </w:pPr>
            <w:r>
              <w:t>1.60</w:t>
            </w:r>
          </w:p>
        </w:tc>
      </w:tr>
      <w:tr w:rsidR="00A53AD6" w14:paraId="00C197AC" w14:textId="77777777">
        <w:tc>
          <w:tcPr>
            <w:tcW w:w="5480" w:type="dxa"/>
            <w:tcBorders>
              <w:top w:val="nil"/>
              <w:left w:val="nil"/>
              <w:bottom w:val="nil"/>
              <w:right w:val="nil"/>
            </w:tcBorders>
            <w:vAlign w:val="bottom"/>
          </w:tcPr>
          <w:p w14:paraId="00C197A9" w14:textId="77777777" w:rsidR="00A53AD6" w:rsidRDefault="00A53AD6">
            <w:pPr>
              <w:pStyle w:val="NormalText"/>
            </w:pPr>
            <w:r>
              <w:t>Variable manufacturing cost per unit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7AA"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97AB" w14:textId="77777777" w:rsidR="00A53AD6" w:rsidRDefault="00A53AD6">
            <w:pPr>
              <w:pStyle w:val="NormalText"/>
              <w:jc w:val="right"/>
            </w:pPr>
            <w:r>
              <w:t>10.85</w:t>
            </w:r>
          </w:p>
        </w:tc>
      </w:tr>
    </w:tbl>
    <w:p w14:paraId="00C197AD"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97B1" w14:textId="77777777">
        <w:tc>
          <w:tcPr>
            <w:tcW w:w="5480" w:type="dxa"/>
            <w:tcBorders>
              <w:top w:val="nil"/>
              <w:left w:val="nil"/>
              <w:bottom w:val="nil"/>
              <w:right w:val="nil"/>
            </w:tcBorders>
            <w:vAlign w:val="bottom"/>
          </w:tcPr>
          <w:p w14:paraId="00C197AE"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7AF"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7B0" w14:textId="77777777" w:rsidR="00A53AD6" w:rsidRDefault="00A53AD6">
            <w:pPr>
              <w:pStyle w:val="NormalText"/>
              <w:jc w:val="right"/>
            </w:pPr>
            <w:r>
              <w:t> </w:t>
            </w:r>
          </w:p>
        </w:tc>
      </w:tr>
      <w:tr w:rsidR="00A53AD6" w14:paraId="00C197B5" w14:textId="77777777">
        <w:tc>
          <w:tcPr>
            <w:tcW w:w="5480" w:type="dxa"/>
            <w:tcBorders>
              <w:top w:val="nil"/>
              <w:left w:val="nil"/>
              <w:bottom w:val="nil"/>
              <w:right w:val="nil"/>
            </w:tcBorders>
            <w:vAlign w:val="bottom"/>
          </w:tcPr>
          <w:p w14:paraId="00C197B2" w14:textId="77777777" w:rsidR="00A53AD6" w:rsidRDefault="00A53AD6">
            <w:pPr>
              <w:pStyle w:val="NormalText"/>
            </w:pPr>
            <w:r>
              <w:t>Total variable manufacturing cost</w:t>
            </w:r>
          </w:p>
        </w:tc>
        <w:tc>
          <w:tcPr>
            <w:tcW w:w="280" w:type="dxa"/>
            <w:tcBorders>
              <w:top w:val="nil"/>
              <w:left w:val="nil"/>
              <w:bottom w:val="nil"/>
              <w:right w:val="nil"/>
            </w:tcBorders>
            <w:tcMar>
              <w:top w:w="0" w:type="dxa"/>
              <w:left w:w="0" w:type="dxa"/>
              <w:bottom w:w="0" w:type="dxa"/>
              <w:right w:w="0" w:type="dxa"/>
            </w:tcMar>
            <w:vAlign w:val="bottom"/>
          </w:tcPr>
          <w:p w14:paraId="00C197B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7B4" w14:textId="77777777" w:rsidR="00A53AD6" w:rsidRDefault="00A53AD6">
            <w:pPr>
              <w:pStyle w:val="NormalText"/>
              <w:jc w:val="right"/>
            </w:pPr>
            <w:r>
              <w:t> </w:t>
            </w:r>
          </w:p>
        </w:tc>
      </w:tr>
      <w:tr w:rsidR="00A53AD6" w14:paraId="00C197B9" w14:textId="77777777">
        <w:tc>
          <w:tcPr>
            <w:tcW w:w="5480" w:type="dxa"/>
            <w:tcBorders>
              <w:top w:val="nil"/>
              <w:left w:val="nil"/>
              <w:bottom w:val="nil"/>
              <w:right w:val="nil"/>
            </w:tcBorders>
            <w:vAlign w:val="bottom"/>
          </w:tcPr>
          <w:p w14:paraId="00C197B6" w14:textId="77777777" w:rsidR="00A53AD6" w:rsidRDefault="00A53AD6">
            <w:pPr>
              <w:pStyle w:val="NormalText"/>
            </w:pPr>
            <w:r>
              <w:t>($10.85 per unit × 4,000 units produced)</w:t>
            </w:r>
          </w:p>
        </w:tc>
        <w:tc>
          <w:tcPr>
            <w:tcW w:w="280" w:type="dxa"/>
            <w:tcBorders>
              <w:top w:val="nil"/>
              <w:left w:val="nil"/>
              <w:bottom w:val="nil"/>
              <w:right w:val="nil"/>
            </w:tcBorders>
            <w:tcMar>
              <w:top w:w="0" w:type="dxa"/>
              <w:left w:w="0" w:type="dxa"/>
              <w:bottom w:w="0" w:type="dxa"/>
              <w:right w:w="0" w:type="dxa"/>
            </w:tcMar>
            <w:vAlign w:val="bottom"/>
          </w:tcPr>
          <w:p w14:paraId="00C197B7"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7B8" w14:textId="77777777" w:rsidR="00A53AD6" w:rsidRDefault="00A53AD6">
            <w:pPr>
              <w:pStyle w:val="NormalText"/>
              <w:jc w:val="right"/>
            </w:pPr>
            <w:r>
              <w:t>43,400</w:t>
            </w:r>
          </w:p>
        </w:tc>
      </w:tr>
      <w:tr w:rsidR="00A53AD6" w14:paraId="00C197BD" w14:textId="77777777">
        <w:tc>
          <w:tcPr>
            <w:tcW w:w="5480" w:type="dxa"/>
            <w:tcBorders>
              <w:top w:val="nil"/>
              <w:left w:val="nil"/>
              <w:bottom w:val="nil"/>
              <w:right w:val="nil"/>
            </w:tcBorders>
            <w:vAlign w:val="bottom"/>
          </w:tcPr>
          <w:p w14:paraId="00C197BA" w14:textId="77777777" w:rsidR="00A53AD6" w:rsidRDefault="00A53AD6">
            <w:pPr>
              <w:pStyle w:val="NormalText"/>
            </w:pPr>
            <w:r>
              <w:t>Total fixed manufacturing overhead cost</w:t>
            </w:r>
          </w:p>
        </w:tc>
        <w:tc>
          <w:tcPr>
            <w:tcW w:w="280" w:type="dxa"/>
            <w:tcBorders>
              <w:top w:val="nil"/>
              <w:left w:val="nil"/>
              <w:bottom w:val="nil"/>
              <w:right w:val="nil"/>
            </w:tcBorders>
            <w:tcMar>
              <w:top w:w="0" w:type="dxa"/>
              <w:left w:w="0" w:type="dxa"/>
              <w:bottom w:w="0" w:type="dxa"/>
              <w:right w:w="0" w:type="dxa"/>
            </w:tcMar>
            <w:vAlign w:val="bottom"/>
          </w:tcPr>
          <w:p w14:paraId="00C197BB"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7BC" w14:textId="77777777" w:rsidR="00A53AD6" w:rsidRDefault="00A53AD6">
            <w:pPr>
              <w:pStyle w:val="NormalText"/>
              <w:jc w:val="right"/>
            </w:pPr>
            <w:r>
              <w:t> </w:t>
            </w:r>
          </w:p>
        </w:tc>
      </w:tr>
      <w:tr w:rsidR="00A53AD6" w14:paraId="00C197C1" w14:textId="77777777">
        <w:tc>
          <w:tcPr>
            <w:tcW w:w="5480" w:type="dxa"/>
            <w:tcBorders>
              <w:top w:val="nil"/>
              <w:left w:val="nil"/>
              <w:bottom w:val="nil"/>
              <w:right w:val="nil"/>
            </w:tcBorders>
            <w:vAlign w:val="bottom"/>
          </w:tcPr>
          <w:p w14:paraId="00C197BE" w14:textId="77777777" w:rsidR="00A53AD6" w:rsidRDefault="00A53AD6">
            <w:pPr>
              <w:pStyle w:val="NormalText"/>
            </w:pPr>
            <w:r>
              <w:t>($3.00 per unit × 4,000 units produced)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7BF"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97C0" w14:textId="77777777" w:rsidR="00A53AD6" w:rsidRDefault="00A53AD6">
            <w:pPr>
              <w:pStyle w:val="NormalText"/>
              <w:jc w:val="right"/>
            </w:pPr>
            <w:r>
              <w:t>12,000</w:t>
            </w:r>
          </w:p>
        </w:tc>
      </w:tr>
      <w:tr w:rsidR="00A53AD6" w14:paraId="00C197C5" w14:textId="77777777">
        <w:tc>
          <w:tcPr>
            <w:tcW w:w="5480" w:type="dxa"/>
            <w:tcBorders>
              <w:top w:val="nil"/>
              <w:left w:val="nil"/>
              <w:bottom w:val="nil"/>
              <w:right w:val="nil"/>
            </w:tcBorders>
            <w:shd w:val="clear" w:color="auto" w:fill="FFFFFF"/>
            <w:vAlign w:val="bottom"/>
          </w:tcPr>
          <w:p w14:paraId="00C197C2" w14:textId="77777777" w:rsidR="00A53AD6" w:rsidRDefault="00A53AD6">
            <w:pPr>
              <w:pStyle w:val="NormalText"/>
            </w:pPr>
            <w:r>
              <w:t>Total product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7C3"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97C4" w14:textId="77777777" w:rsidR="00A53AD6" w:rsidRDefault="00A53AD6">
            <w:pPr>
              <w:pStyle w:val="NormalText"/>
              <w:jc w:val="right"/>
            </w:pPr>
            <w:r>
              <w:t>55,400</w:t>
            </w:r>
          </w:p>
        </w:tc>
      </w:tr>
    </w:tbl>
    <w:p w14:paraId="00C197C6" w14:textId="77777777" w:rsidR="00A53AD6" w:rsidRDefault="00A53AD6">
      <w:pPr>
        <w:pStyle w:val="NormalText"/>
      </w:pPr>
    </w:p>
    <w:p w14:paraId="00C197C7" w14:textId="77777777" w:rsidR="00A53AD6" w:rsidRDefault="003C39DD">
      <w:pPr>
        <w:pStyle w:val="NormalText"/>
      </w:pPr>
      <w:r>
        <w:t>Difficulty: 1 Easy</w:t>
      </w:r>
    </w:p>
    <w:p w14:paraId="00C197C8" w14:textId="77777777" w:rsidR="00A53AD6" w:rsidRDefault="00A53AD6">
      <w:pPr>
        <w:pStyle w:val="NormalText"/>
      </w:pPr>
      <w:r>
        <w:t>Topic:  Cost Classifications for Preparing Financial Statements; Cost Classifications for Predicting Cost Behavior</w:t>
      </w:r>
    </w:p>
    <w:p w14:paraId="00C197C9"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97CA" w14:textId="77777777" w:rsidR="00A53AD6" w:rsidRDefault="00A53AD6">
      <w:pPr>
        <w:pStyle w:val="NormalText"/>
      </w:pPr>
      <w:r>
        <w:t>Bloom's:  Apply</w:t>
      </w:r>
    </w:p>
    <w:p w14:paraId="00C197CB" w14:textId="77777777" w:rsidR="00A53AD6" w:rsidRDefault="00A53AD6">
      <w:pPr>
        <w:pStyle w:val="NormalText"/>
      </w:pPr>
      <w:r>
        <w:t>AACSB:  Analytical Thinking</w:t>
      </w:r>
    </w:p>
    <w:p w14:paraId="00C197CC" w14:textId="77777777" w:rsidR="00A53AD6" w:rsidRDefault="00A53AD6">
      <w:pPr>
        <w:pStyle w:val="NormalText"/>
      </w:pPr>
      <w:r>
        <w:t>AICPA:  BB Critical Thinking; FN Measurement</w:t>
      </w:r>
    </w:p>
    <w:p w14:paraId="00C197CD" w14:textId="77777777" w:rsidR="00A53AD6" w:rsidRDefault="00A53AD6">
      <w:pPr>
        <w:pStyle w:val="NormalText"/>
      </w:pPr>
    </w:p>
    <w:p w14:paraId="00C197CE" w14:textId="77777777" w:rsidR="00A53AD6" w:rsidRDefault="00A53AD6">
      <w:pPr>
        <w:pStyle w:val="NormalText"/>
      </w:pPr>
      <w:r>
        <w:t>213) Varela Corporation's relevant range of activity is 2,000 units to 6,000 units. When it produces and sells 4,000 units, its average costs per unit are as follows:</w:t>
      </w:r>
    </w:p>
    <w:p w14:paraId="00C197C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1000"/>
        <w:gridCol w:w="600"/>
      </w:tblGrid>
      <w:tr w:rsidR="00A53AD6" w14:paraId="00C197D2" w14:textId="77777777">
        <w:tc>
          <w:tcPr>
            <w:tcW w:w="5760" w:type="dxa"/>
            <w:tcBorders>
              <w:top w:val="nil"/>
              <w:left w:val="nil"/>
              <w:bottom w:val="nil"/>
              <w:right w:val="nil"/>
            </w:tcBorders>
            <w:vAlign w:val="bottom"/>
          </w:tcPr>
          <w:p w14:paraId="00C197D0" w14:textId="77777777" w:rsidR="00A53AD6" w:rsidRDefault="00A53AD6">
            <w:pPr>
              <w:pStyle w:val="NormalText"/>
            </w:pPr>
            <w:r>
              <w:t> </w:t>
            </w:r>
          </w:p>
        </w:tc>
        <w:tc>
          <w:tcPr>
            <w:tcW w:w="1600" w:type="dxa"/>
            <w:gridSpan w:val="2"/>
            <w:tcBorders>
              <w:top w:val="nil"/>
              <w:left w:val="nil"/>
              <w:bottom w:val="nil"/>
              <w:right w:val="nil"/>
            </w:tcBorders>
            <w:tcMar>
              <w:top w:w="0" w:type="dxa"/>
              <w:left w:w="0" w:type="dxa"/>
              <w:bottom w:w="0" w:type="dxa"/>
              <w:right w:w="0" w:type="dxa"/>
            </w:tcMar>
            <w:vAlign w:val="bottom"/>
          </w:tcPr>
          <w:p w14:paraId="00C197D1" w14:textId="77777777" w:rsidR="00A53AD6" w:rsidRDefault="00A53AD6">
            <w:pPr>
              <w:pStyle w:val="NormalText"/>
              <w:jc w:val="center"/>
            </w:pPr>
            <w:r>
              <w:t>Average Cost per Unit</w:t>
            </w:r>
          </w:p>
        </w:tc>
      </w:tr>
      <w:tr w:rsidR="00A53AD6" w14:paraId="00C197D6" w14:textId="77777777">
        <w:tc>
          <w:tcPr>
            <w:tcW w:w="5760" w:type="dxa"/>
            <w:tcBorders>
              <w:top w:val="nil"/>
              <w:left w:val="nil"/>
              <w:bottom w:val="nil"/>
              <w:right w:val="nil"/>
            </w:tcBorders>
            <w:shd w:val="clear" w:color="auto" w:fill="FFFFFF"/>
            <w:vAlign w:val="bottom"/>
          </w:tcPr>
          <w:p w14:paraId="00C197D3" w14:textId="77777777" w:rsidR="00A53AD6" w:rsidRDefault="00A53AD6">
            <w:pPr>
              <w:pStyle w:val="NormalText"/>
            </w:pPr>
            <w:r>
              <w:t>Direct materials</w:t>
            </w:r>
          </w:p>
        </w:tc>
        <w:tc>
          <w:tcPr>
            <w:tcW w:w="1000" w:type="dxa"/>
            <w:tcBorders>
              <w:top w:val="nil"/>
              <w:left w:val="nil"/>
              <w:bottom w:val="nil"/>
              <w:right w:val="nil"/>
            </w:tcBorders>
            <w:tcMar>
              <w:top w:w="0" w:type="dxa"/>
              <w:left w:w="0" w:type="dxa"/>
              <w:bottom w:w="0" w:type="dxa"/>
              <w:right w:w="0" w:type="dxa"/>
            </w:tcMar>
            <w:vAlign w:val="bottom"/>
          </w:tcPr>
          <w:p w14:paraId="00C197D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D5" w14:textId="77777777" w:rsidR="00A53AD6" w:rsidRDefault="00A53AD6">
            <w:pPr>
              <w:pStyle w:val="NormalText"/>
              <w:jc w:val="right"/>
            </w:pPr>
            <w:r>
              <w:t>5.95</w:t>
            </w:r>
          </w:p>
        </w:tc>
      </w:tr>
      <w:tr w:rsidR="00A53AD6" w14:paraId="00C197DA" w14:textId="77777777">
        <w:tc>
          <w:tcPr>
            <w:tcW w:w="5760" w:type="dxa"/>
            <w:tcBorders>
              <w:top w:val="nil"/>
              <w:left w:val="nil"/>
              <w:bottom w:val="nil"/>
              <w:right w:val="nil"/>
            </w:tcBorders>
            <w:vAlign w:val="bottom"/>
          </w:tcPr>
          <w:p w14:paraId="00C197D7" w14:textId="77777777" w:rsidR="00A53AD6" w:rsidRDefault="00A53AD6">
            <w:pPr>
              <w:pStyle w:val="NormalText"/>
            </w:pPr>
            <w:r>
              <w:t>Direct labor</w:t>
            </w:r>
          </w:p>
        </w:tc>
        <w:tc>
          <w:tcPr>
            <w:tcW w:w="1000" w:type="dxa"/>
            <w:tcBorders>
              <w:top w:val="nil"/>
              <w:left w:val="nil"/>
              <w:bottom w:val="nil"/>
              <w:right w:val="nil"/>
            </w:tcBorders>
            <w:tcMar>
              <w:top w:w="0" w:type="dxa"/>
              <w:left w:w="0" w:type="dxa"/>
              <w:bottom w:w="0" w:type="dxa"/>
              <w:right w:w="0" w:type="dxa"/>
            </w:tcMar>
            <w:vAlign w:val="bottom"/>
          </w:tcPr>
          <w:p w14:paraId="00C197D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D9" w14:textId="77777777" w:rsidR="00A53AD6" w:rsidRDefault="00A53AD6">
            <w:pPr>
              <w:pStyle w:val="NormalText"/>
              <w:jc w:val="right"/>
            </w:pPr>
            <w:r>
              <w:t>3.30</w:t>
            </w:r>
          </w:p>
        </w:tc>
      </w:tr>
      <w:tr w:rsidR="00A53AD6" w14:paraId="00C197DE" w14:textId="77777777">
        <w:tc>
          <w:tcPr>
            <w:tcW w:w="5760" w:type="dxa"/>
            <w:tcBorders>
              <w:top w:val="nil"/>
              <w:left w:val="nil"/>
              <w:bottom w:val="nil"/>
              <w:right w:val="nil"/>
            </w:tcBorders>
            <w:vAlign w:val="bottom"/>
          </w:tcPr>
          <w:p w14:paraId="00C197DB" w14:textId="77777777" w:rsidR="00A53AD6" w:rsidRDefault="00A53AD6">
            <w:pPr>
              <w:pStyle w:val="NormalText"/>
            </w:pPr>
            <w:r>
              <w:t>Variable manufacturing overhead</w:t>
            </w:r>
          </w:p>
        </w:tc>
        <w:tc>
          <w:tcPr>
            <w:tcW w:w="1000" w:type="dxa"/>
            <w:tcBorders>
              <w:top w:val="nil"/>
              <w:left w:val="nil"/>
              <w:bottom w:val="nil"/>
              <w:right w:val="nil"/>
            </w:tcBorders>
            <w:tcMar>
              <w:top w:w="0" w:type="dxa"/>
              <w:left w:w="0" w:type="dxa"/>
              <w:bottom w:w="0" w:type="dxa"/>
              <w:right w:w="0" w:type="dxa"/>
            </w:tcMar>
            <w:vAlign w:val="bottom"/>
          </w:tcPr>
          <w:p w14:paraId="00C197D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DD" w14:textId="77777777" w:rsidR="00A53AD6" w:rsidRDefault="00A53AD6">
            <w:pPr>
              <w:pStyle w:val="NormalText"/>
              <w:jc w:val="right"/>
            </w:pPr>
            <w:r>
              <w:t>1.60</w:t>
            </w:r>
          </w:p>
        </w:tc>
      </w:tr>
      <w:tr w:rsidR="00A53AD6" w14:paraId="00C197E2" w14:textId="77777777">
        <w:tc>
          <w:tcPr>
            <w:tcW w:w="5760" w:type="dxa"/>
            <w:tcBorders>
              <w:top w:val="nil"/>
              <w:left w:val="nil"/>
              <w:bottom w:val="nil"/>
              <w:right w:val="nil"/>
            </w:tcBorders>
            <w:vAlign w:val="bottom"/>
          </w:tcPr>
          <w:p w14:paraId="00C197DF" w14:textId="77777777" w:rsidR="00A53AD6" w:rsidRDefault="00A53AD6">
            <w:pPr>
              <w:pStyle w:val="NormalText"/>
            </w:pPr>
            <w:r>
              <w:t>Fixed manufacturing overhead</w:t>
            </w:r>
          </w:p>
        </w:tc>
        <w:tc>
          <w:tcPr>
            <w:tcW w:w="1000" w:type="dxa"/>
            <w:tcBorders>
              <w:top w:val="nil"/>
              <w:left w:val="nil"/>
              <w:bottom w:val="nil"/>
              <w:right w:val="nil"/>
            </w:tcBorders>
            <w:tcMar>
              <w:top w:w="0" w:type="dxa"/>
              <w:left w:w="0" w:type="dxa"/>
              <w:bottom w:w="0" w:type="dxa"/>
              <w:right w:w="0" w:type="dxa"/>
            </w:tcMar>
            <w:vAlign w:val="bottom"/>
          </w:tcPr>
          <w:p w14:paraId="00C197E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E1" w14:textId="77777777" w:rsidR="00A53AD6" w:rsidRDefault="00A53AD6">
            <w:pPr>
              <w:pStyle w:val="NormalText"/>
              <w:jc w:val="right"/>
            </w:pPr>
            <w:r>
              <w:t>3.00</w:t>
            </w:r>
          </w:p>
        </w:tc>
      </w:tr>
      <w:tr w:rsidR="00A53AD6" w14:paraId="00C197E6" w14:textId="77777777">
        <w:tc>
          <w:tcPr>
            <w:tcW w:w="5760" w:type="dxa"/>
            <w:tcBorders>
              <w:top w:val="nil"/>
              <w:left w:val="nil"/>
              <w:bottom w:val="nil"/>
              <w:right w:val="nil"/>
            </w:tcBorders>
            <w:vAlign w:val="bottom"/>
          </w:tcPr>
          <w:p w14:paraId="00C197E3" w14:textId="77777777" w:rsidR="00A53AD6" w:rsidRDefault="00A53AD6">
            <w:pPr>
              <w:pStyle w:val="NormalText"/>
            </w:pPr>
            <w:r>
              <w:t>Fixed selling expense</w:t>
            </w:r>
          </w:p>
        </w:tc>
        <w:tc>
          <w:tcPr>
            <w:tcW w:w="1000" w:type="dxa"/>
            <w:tcBorders>
              <w:top w:val="nil"/>
              <w:left w:val="nil"/>
              <w:bottom w:val="nil"/>
              <w:right w:val="nil"/>
            </w:tcBorders>
            <w:tcMar>
              <w:top w:w="0" w:type="dxa"/>
              <w:left w:w="0" w:type="dxa"/>
              <w:bottom w:w="0" w:type="dxa"/>
              <w:right w:w="0" w:type="dxa"/>
            </w:tcMar>
            <w:vAlign w:val="bottom"/>
          </w:tcPr>
          <w:p w14:paraId="00C197E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E5" w14:textId="77777777" w:rsidR="00A53AD6" w:rsidRDefault="00A53AD6">
            <w:pPr>
              <w:pStyle w:val="NormalText"/>
              <w:jc w:val="right"/>
            </w:pPr>
            <w:r>
              <w:t>0.50</w:t>
            </w:r>
          </w:p>
        </w:tc>
      </w:tr>
      <w:tr w:rsidR="00A53AD6" w14:paraId="00C197EA" w14:textId="77777777">
        <w:tc>
          <w:tcPr>
            <w:tcW w:w="5760" w:type="dxa"/>
            <w:tcBorders>
              <w:top w:val="nil"/>
              <w:left w:val="nil"/>
              <w:bottom w:val="nil"/>
              <w:right w:val="nil"/>
            </w:tcBorders>
            <w:vAlign w:val="bottom"/>
          </w:tcPr>
          <w:p w14:paraId="00C197E7" w14:textId="77777777" w:rsidR="00A53AD6" w:rsidRDefault="00A53AD6">
            <w:pPr>
              <w:pStyle w:val="NormalText"/>
            </w:pPr>
            <w:r>
              <w:t>Fixed administrative expense</w:t>
            </w:r>
          </w:p>
        </w:tc>
        <w:tc>
          <w:tcPr>
            <w:tcW w:w="1000" w:type="dxa"/>
            <w:tcBorders>
              <w:top w:val="nil"/>
              <w:left w:val="nil"/>
              <w:bottom w:val="nil"/>
              <w:right w:val="nil"/>
            </w:tcBorders>
            <w:tcMar>
              <w:top w:w="0" w:type="dxa"/>
              <w:left w:w="0" w:type="dxa"/>
              <w:bottom w:w="0" w:type="dxa"/>
              <w:right w:w="0" w:type="dxa"/>
            </w:tcMar>
            <w:vAlign w:val="bottom"/>
          </w:tcPr>
          <w:p w14:paraId="00C197E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E9" w14:textId="77777777" w:rsidR="00A53AD6" w:rsidRDefault="00A53AD6">
            <w:pPr>
              <w:pStyle w:val="NormalText"/>
              <w:jc w:val="right"/>
            </w:pPr>
            <w:r>
              <w:t>0.40</w:t>
            </w:r>
          </w:p>
        </w:tc>
      </w:tr>
      <w:tr w:rsidR="00A53AD6" w14:paraId="00C197EE" w14:textId="77777777">
        <w:tc>
          <w:tcPr>
            <w:tcW w:w="5760" w:type="dxa"/>
            <w:tcBorders>
              <w:top w:val="nil"/>
              <w:left w:val="nil"/>
              <w:bottom w:val="nil"/>
              <w:right w:val="nil"/>
            </w:tcBorders>
            <w:vAlign w:val="bottom"/>
          </w:tcPr>
          <w:p w14:paraId="00C197EB" w14:textId="77777777" w:rsidR="00A53AD6" w:rsidRDefault="00A53AD6">
            <w:pPr>
              <w:pStyle w:val="NormalText"/>
            </w:pPr>
            <w:r>
              <w:t>Sales commissions</w:t>
            </w:r>
          </w:p>
        </w:tc>
        <w:tc>
          <w:tcPr>
            <w:tcW w:w="1000" w:type="dxa"/>
            <w:tcBorders>
              <w:top w:val="nil"/>
              <w:left w:val="nil"/>
              <w:bottom w:val="nil"/>
              <w:right w:val="nil"/>
            </w:tcBorders>
            <w:tcMar>
              <w:top w:w="0" w:type="dxa"/>
              <w:left w:w="0" w:type="dxa"/>
              <w:bottom w:w="0" w:type="dxa"/>
              <w:right w:w="0" w:type="dxa"/>
            </w:tcMar>
            <w:vAlign w:val="bottom"/>
          </w:tcPr>
          <w:p w14:paraId="00C197E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ED" w14:textId="77777777" w:rsidR="00A53AD6" w:rsidRDefault="00A53AD6">
            <w:pPr>
              <w:pStyle w:val="NormalText"/>
              <w:jc w:val="right"/>
            </w:pPr>
            <w:r>
              <w:t>1.50</w:t>
            </w:r>
          </w:p>
        </w:tc>
      </w:tr>
      <w:tr w:rsidR="00A53AD6" w14:paraId="00C197F2" w14:textId="77777777">
        <w:tc>
          <w:tcPr>
            <w:tcW w:w="5760" w:type="dxa"/>
            <w:tcBorders>
              <w:top w:val="nil"/>
              <w:left w:val="nil"/>
              <w:bottom w:val="nil"/>
              <w:right w:val="nil"/>
            </w:tcBorders>
            <w:vAlign w:val="bottom"/>
          </w:tcPr>
          <w:p w14:paraId="00C197EF" w14:textId="77777777" w:rsidR="00A53AD6" w:rsidRDefault="00A53AD6">
            <w:pPr>
              <w:pStyle w:val="NormalText"/>
            </w:pPr>
            <w:r>
              <w:t>Variable administrative expense</w:t>
            </w:r>
          </w:p>
        </w:tc>
        <w:tc>
          <w:tcPr>
            <w:tcW w:w="1000" w:type="dxa"/>
            <w:tcBorders>
              <w:top w:val="nil"/>
              <w:left w:val="nil"/>
              <w:bottom w:val="nil"/>
              <w:right w:val="nil"/>
            </w:tcBorders>
            <w:tcMar>
              <w:top w:w="0" w:type="dxa"/>
              <w:left w:w="0" w:type="dxa"/>
              <w:bottom w:w="0" w:type="dxa"/>
              <w:right w:w="0" w:type="dxa"/>
            </w:tcMar>
            <w:vAlign w:val="bottom"/>
          </w:tcPr>
          <w:p w14:paraId="00C197F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7F1" w14:textId="77777777" w:rsidR="00A53AD6" w:rsidRDefault="00A53AD6">
            <w:pPr>
              <w:pStyle w:val="NormalText"/>
              <w:jc w:val="right"/>
            </w:pPr>
            <w:r>
              <w:t>0.50</w:t>
            </w:r>
          </w:p>
        </w:tc>
      </w:tr>
    </w:tbl>
    <w:p w14:paraId="00C197F3" w14:textId="77777777" w:rsidR="00A53AD6" w:rsidRDefault="00A53AD6">
      <w:pPr>
        <w:pStyle w:val="NormalText"/>
      </w:pPr>
    </w:p>
    <w:p w14:paraId="00C197F4" w14:textId="77777777" w:rsidR="00A53AD6" w:rsidRDefault="00A53AD6">
      <w:pPr>
        <w:pStyle w:val="NormalText"/>
      </w:pPr>
      <w:r>
        <w:t>For financial reporting purposes, the total amount of period costs incurred to sell 4,000 units is closest to:</w:t>
      </w:r>
    </w:p>
    <w:p w14:paraId="00C197F5" w14:textId="77777777" w:rsidR="00A53AD6" w:rsidRDefault="00A53AD6">
      <w:pPr>
        <w:pStyle w:val="NormalText"/>
      </w:pPr>
      <w:r>
        <w:t>A) $7,700</w:t>
      </w:r>
    </w:p>
    <w:p w14:paraId="00C197F6" w14:textId="77777777" w:rsidR="00A53AD6" w:rsidRDefault="00A53AD6">
      <w:pPr>
        <w:pStyle w:val="NormalText"/>
      </w:pPr>
      <w:r>
        <w:t>B) $11,600</w:t>
      </w:r>
    </w:p>
    <w:p w14:paraId="00C197F7" w14:textId="77777777" w:rsidR="00A53AD6" w:rsidRDefault="00A53AD6">
      <w:pPr>
        <w:pStyle w:val="NormalText"/>
      </w:pPr>
      <w:r>
        <w:t>C) $3,600</w:t>
      </w:r>
    </w:p>
    <w:p w14:paraId="00C197F8" w14:textId="77777777" w:rsidR="00A53AD6" w:rsidRDefault="00A53AD6">
      <w:pPr>
        <w:pStyle w:val="NormalText"/>
      </w:pPr>
      <w:r>
        <w:t>D) $8,000</w:t>
      </w:r>
    </w:p>
    <w:p w14:paraId="00C197F9" w14:textId="77777777" w:rsidR="003C39DD" w:rsidRDefault="003C39DD">
      <w:pPr>
        <w:pStyle w:val="NormalText"/>
      </w:pPr>
    </w:p>
    <w:p w14:paraId="00C197FA" w14:textId="77777777" w:rsidR="00A53AD6" w:rsidRDefault="003C39DD">
      <w:pPr>
        <w:pStyle w:val="NormalText"/>
      </w:pPr>
      <w:r>
        <w:t>Answer:</w:t>
      </w:r>
      <w:r w:rsidR="00A53AD6">
        <w:t xml:space="preserve">  B</w:t>
      </w:r>
    </w:p>
    <w:p w14:paraId="00C197FB"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160"/>
        <w:gridCol w:w="300"/>
        <w:gridCol w:w="580"/>
      </w:tblGrid>
      <w:tr w:rsidR="00A53AD6" w14:paraId="00C197FF" w14:textId="77777777">
        <w:tc>
          <w:tcPr>
            <w:tcW w:w="6160" w:type="dxa"/>
            <w:tcBorders>
              <w:top w:val="nil"/>
              <w:left w:val="nil"/>
              <w:bottom w:val="nil"/>
              <w:right w:val="nil"/>
            </w:tcBorders>
            <w:vAlign w:val="bottom"/>
          </w:tcPr>
          <w:p w14:paraId="00C197FC"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97FD" w14:textId="77777777"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14:paraId="00C197FE" w14:textId="77777777" w:rsidR="00A53AD6" w:rsidRDefault="00A53AD6">
            <w:pPr>
              <w:pStyle w:val="NormalText"/>
              <w:jc w:val="right"/>
            </w:pPr>
            <w:r>
              <w:t> </w:t>
            </w:r>
          </w:p>
        </w:tc>
      </w:tr>
      <w:tr w:rsidR="00A53AD6" w14:paraId="00C19803" w14:textId="77777777">
        <w:tc>
          <w:tcPr>
            <w:tcW w:w="6160" w:type="dxa"/>
            <w:tcBorders>
              <w:top w:val="nil"/>
              <w:left w:val="nil"/>
              <w:bottom w:val="nil"/>
              <w:right w:val="nil"/>
            </w:tcBorders>
            <w:vAlign w:val="bottom"/>
          </w:tcPr>
          <w:p w14:paraId="00C19800" w14:textId="77777777" w:rsidR="00A53AD6" w:rsidRDefault="00A53AD6">
            <w:pPr>
              <w:pStyle w:val="NormalText"/>
            </w:pPr>
            <w:r>
              <w:t>Sales commissions</w:t>
            </w:r>
          </w:p>
        </w:tc>
        <w:tc>
          <w:tcPr>
            <w:tcW w:w="300" w:type="dxa"/>
            <w:tcBorders>
              <w:top w:val="nil"/>
              <w:left w:val="nil"/>
              <w:bottom w:val="nil"/>
              <w:right w:val="nil"/>
            </w:tcBorders>
            <w:tcMar>
              <w:top w:w="0" w:type="dxa"/>
              <w:left w:w="0" w:type="dxa"/>
              <w:bottom w:w="0" w:type="dxa"/>
              <w:right w:w="0" w:type="dxa"/>
            </w:tcMar>
            <w:vAlign w:val="bottom"/>
          </w:tcPr>
          <w:p w14:paraId="00C19801" w14:textId="77777777"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14:paraId="00C19802" w14:textId="77777777" w:rsidR="00A53AD6" w:rsidRDefault="00A53AD6">
            <w:pPr>
              <w:pStyle w:val="NormalText"/>
              <w:jc w:val="right"/>
            </w:pPr>
            <w:r>
              <w:t>1.50</w:t>
            </w:r>
          </w:p>
        </w:tc>
      </w:tr>
      <w:tr w:rsidR="00A53AD6" w14:paraId="00C19807" w14:textId="77777777">
        <w:tc>
          <w:tcPr>
            <w:tcW w:w="6160" w:type="dxa"/>
            <w:tcBorders>
              <w:top w:val="nil"/>
              <w:left w:val="nil"/>
              <w:bottom w:val="nil"/>
              <w:right w:val="nil"/>
            </w:tcBorders>
            <w:vAlign w:val="bottom"/>
          </w:tcPr>
          <w:p w14:paraId="00C19804" w14:textId="77777777" w:rsidR="00A53AD6" w:rsidRDefault="00A53AD6">
            <w:pPr>
              <w:pStyle w:val="NormalText"/>
            </w:pPr>
            <w:r>
              <w:t>Variable administrative expense</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805" w14:textId="77777777" w:rsidR="00A53AD6" w:rsidRDefault="00A53AD6">
            <w:pPr>
              <w:pStyle w:val="NormalText"/>
              <w:jc w:val="right"/>
            </w:pPr>
            <w:r>
              <w:t> </w:t>
            </w:r>
          </w:p>
        </w:tc>
        <w:tc>
          <w:tcPr>
            <w:tcW w:w="580" w:type="dxa"/>
            <w:tcBorders>
              <w:top w:val="nil"/>
              <w:left w:val="nil"/>
              <w:bottom w:val="single" w:sz="20" w:space="0" w:color="000000"/>
              <w:right w:val="nil"/>
            </w:tcBorders>
            <w:tcMar>
              <w:top w:w="0" w:type="dxa"/>
              <w:left w:w="0" w:type="dxa"/>
              <w:bottom w:w="0" w:type="dxa"/>
              <w:right w:w="0" w:type="dxa"/>
            </w:tcMar>
            <w:vAlign w:val="bottom"/>
          </w:tcPr>
          <w:p w14:paraId="00C19806" w14:textId="77777777" w:rsidR="00A53AD6" w:rsidRDefault="00A53AD6">
            <w:pPr>
              <w:pStyle w:val="NormalText"/>
              <w:jc w:val="right"/>
            </w:pPr>
            <w:r>
              <w:t>0.50</w:t>
            </w:r>
          </w:p>
        </w:tc>
      </w:tr>
      <w:tr w:rsidR="00A53AD6" w14:paraId="00C1980B" w14:textId="77777777">
        <w:tc>
          <w:tcPr>
            <w:tcW w:w="6160" w:type="dxa"/>
            <w:tcBorders>
              <w:top w:val="nil"/>
              <w:left w:val="nil"/>
              <w:bottom w:val="nil"/>
              <w:right w:val="nil"/>
            </w:tcBorders>
            <w:vAlign w:val="bottom"/>
          </w:tcPr>
          <w:p w14:paraId="00C19808" w14:textId="77777777" w:rsidR="00A53AD6" w:rsidRDefault="00A53AD6">
            <w:pPr>
              <w:pStyle w:val="NormalText"/>
            </w:pPr>
            <w:r>
              <w:t>Variable selling and administrative expense per unit</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809" w14:textId="77777777" w:rsidR="00A53AD6" w:rsidRDefault="00A53AD6">
            <w:pPr>
              <w:pStyle w:val="NormalText"/>
              <w:jc w:val="right"/>
            </w:pPr>
            <w:r>
              <w:t>$</w:t>
            </w:r>
          </w:p>
        </w:tc>
        <w:tc>
          <w:tcPr>
            <w:tcW w:w="580" w:type="dxa"/>
            <w:tcBorders>
              <w:top w:val="nil"/>
              <w:left w:val="nil"/>
              <w:bottom w:val="double" w:sz="2" w:space="0" w:color="000000"/>
              <w:right w:val="nil"/>
            </w:tcBorders>
            <w:tcMar>
              <w:top w:w="0" w:type="dxa"/>
              <w:left w:w="0" w:type="dxa"/>
              <w:bottom w:w="0" w:type="dxa"/>
              <w:right w:w="0" w:type="dxa"/>
            </w:tcMar>
            <w:vAlign w:val="bottom"/>
          </w:tcPr>
          <w:p w14:paraId="00C1980A" w14:textId="77777777" w:rsidR="00A53AD6" w:rsidRDefault="00A53AD6">
            <w:pPr>
              <w:pStyle w:val="NormalText"/>
              <w:jc w:val="right"/>
            </w:pPr>
            <w:r>
              <w:t>2.00</w:t>
            </w:r>
          </w:p>
        </w:tc>
      </w:tr>
    </w:tbl>
    <w:p w14:paraId="00C1980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940"/>
        <w:gridCol w:w="280"/>
        <w:gridCol w:w="800"/>
      </w:tblGrid>
      <w:tr w:rsidR="00A53AD6" w14:paraId="00C19810" w14:textId="77777777">
        <w:tc>
          <w:tcPr>
            <w:tcW w:w="5940" w:type="dxa"/>
            <w:tcBorders>
              <w:top w:val="nil"/>
              <w:left w:val="nil"/>
              <w:bottom w:val="nil"/>
              <w:right w:val="nil"/>
            </w:tcBorders>
            <w:vAlign w:val="bottom"/>
          </w:tcPr>
          <w:p w14:paraId="00C1980D"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80E"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0F" w14:textId="77777777" w:rsidR="00A53AD6" w:rsidRDefault="00A53AD6">
            <w:pPr>
              <w:pStyle w:val="NormalText"/>
              <w:jc w:val="right"/>
            </w:pPr>
            <w:r>
              <w:t> </w:t>
            </w:r>
          </w:p>
        </w:tc>
      </w:tr>
      <w:tr w:rsidR="00A53AD6" w14:paraId="00C19814" w14:textId="77777777">
        <w:tc>
          <w:tcPr>
            <w:tcW w:w="5940" w:type="dxa"/>
            <w:tcBorders>
              <w:top w:val="nil"/>
              <w:left w:val="nil"/>
              <w:bottom w:val="nil"/>
              <w:right w:val="nil"/>
            </w:tcBorders>
            <w:vAlign w:val="bottom"/>
          </w:tcPr>
          <w:p w14:paraId="00C19811" w14:textId="77777777" w:rsidR="00A53AD6" w:rsidRDefault="00A53AD6">
            <w:pPr>
              <w:pStyle w:val="NormalText"/>
            </w:pPr>
            <w:r>
              <w:t>Total variable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9812"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13" w14:textId="77777777" w:rsidR="00A53AD6" w:rsidRDefault="00A53AD6">
            <w:pPr>
              <w:pStyle w:val="NormalText"/>
              <w:jc w:val="right"/>
            </w:pPr>
            <w:r>
              <w:t> </w:t>
            </w:r>
          </w:p>
        </w:tc>
      </w:tr>
      <w:tr w:rsidR="00A53AD6" w14:paraId="00C19818" w14:textId="77777777">
        <w:tc>
          <w:tcPr>
            <w:tcW w:w="5940" w:type="dxa"/>
            <w:tcBorders>
              <w:top w:val="nil"/>
              <w:left w:val="nil"/>
              <w:bottom w:val="nil"/>
              <w:right w:val="nil"/>
            </w:tcBorders>
            <w:vAlign w:val="bottom"/>
          </w:tcPr>
          <w:p w14:paraId="00C19815" w14:textId="77777777" w:rsidR="00A53AD6" w:rsidRDefault="00A53AD6">
            <w:pPr>
              <w:pStyle w:val="NormalText"/>
            </w:pPr>
            <w:r>
              <w:t>($2.00 per unit × 4,000 units sold)</w:t>
            </w:r>
          </w:p>
        </w:tc>
        <w:tc>
          <w:tcPr>
            <w:tcW w:w="280" w:type="dxa"/>
            <w:tcBorders>
              <w:top w:val="nil"/>
              <w:left w:val="nil"/>
              <w:bottom w:val="nil"/>
              <w:right w:val="nil"/>
            </w:tcBorders>
            <w:tcMar>
              <w:top w:w="0" w:type="dxa"/>
              <w:left w:w="0" w:type="dxa"/>
              <w:bottom w:w="0" w:type="dxa"/>
              <w:right w:w="0" w:type="dxa"/>
            </w:tcMar>
            <w:vAlign w:val="bottom"/>
          </w:tcPr>
          <w:p w14:paraId="00C19816" w14:textId="77777777"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14:paraId="00C19817" w14:textId="77777777" w:rsidR="00A53AD6" w:rsidRDefault="00A53AD6">
            <w:pPr>
              <w:pStyle w:val="NormalText"/>
              <w:jc w:val="right"/>
            </w:pPr>
            <w:r>
              <w:t>8,000</w:t>
            </w:r>
          </w:p>
        </w:tc>
      </w:tr>
      <w:tr w:rsidR="00A53AD6" w14:paraId="00C1981C" w14:textId="77777777">
        <w:tc>
          <w:tcPr>
            <w:tcW w:w="5940" w:type="dxa"/>
            <w:tcBorders>
              <w:top w:val="nil"/>
              <w:left w:val="nil"/>
              <w:bottom w:val="nil"/>
              <w:right w:val="nil"/>
            </w:tcBorders>
            <w:vAlign w:val="bottom"/>
          </w:tcPr>
          <w:p w14:paraId="00C19819" w14:textId="77777777" w:rsidR="00A53AD6" w:rsidRDefault="00A53AD6">
            <w:pPr>
              <w:pStyle w:val="NormalText"/>
            </w:pPr>
            <w:r>
              <w:t>Total 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981A"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1B" w14:textId="77777777" w:rsidR="00A53AD6" w:rsidRDefault="00A53AD6">
            <w:pPr>
              <w:pStyle w:val="NormalText"/>
              <w:jc w:val="right"/>
            </w:pPr>
            <w:r>
              <w:t> </w:t>
            </w:r>
          </w:p>
        </w:tc>
      </w:tr>
      <w:tr w:rsidR="00A53AD6" w14:paraId="00C19820" w14:textId="77777777">
        <w:tc>
          <w:tcPr>
            <w:tcW w:w="5940" w:type="dxa"/>
            <w:tcBorders>
              <w:top w:val="nil"/>
              <w:left w:val="nil"/>
              <w:bottom w:val="nil"/>
              <w:right w:val="nil"/>
            </w:tcBorders>
            <w:vAlign w:val="bottom"/>
          </w:tcPr>
          <w:p w14:paraId="00C1981D" w14:textId="77777777" w:rsidR="00A53AD6" w:rsidRDefault="00A53AD6">
            <w:pPr>
              <w:pStyle w:val="NormalText"/>
            </w:pPr>
            <w:r>
              <w:t>($0.50 per unit × 4,000 units + $0.40 per unit × 4,000 units)</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81E" w14:textId="77777777" w:rsidR="00A53AD6" w:rsidRDefault="00A53AD6">
            <w:pPr>
              <w:pStyle w:val="NormalText"/>
              <w:jc w:val="right"/>
            </w:pPr>
            <w:r>
              <w:t> </w:t>
            </w:r>
          </w:p>
        </w:tc>
        <w:tc>
          <w:tcPr>
            <w:tcW w:w="800" w:type="dxa"/>
            <w:tcBorders>
              <w:top w:val="nil"/>
              <w:left w:val="nil"/>
              <w:bottom w:val="single" w:sz="20" w:space="0" w:color="000000"/>
              <w:right w:val="nil"/>
            </w:tcBorders>
            <w:tcMar>
              <w:top w:w="0" w:type="dxa"/>
              <w:left w:w="0" w:type="dxa"/>
              <w:bottom w:w="0" w:type="dxa"/>
              <w:right w:w="0" w:type="dxa"/>
            </w:tcMar>
            <w:vAlign w:val="bottom"/>
          </w:tcPr>
          <w:p w14:paraId="00C1981F" w14:textId="77777777" w:rsidR="00A53AD6" w:rsidRDefault="00A53AD6">
            <w:pPr>
              <w:pStyle w:val="NormalText"/>
              <w:jc w:val="right"/>
            </w:pPr>
            <w:r>
              <w:t>3,600</w:t>
            </w:r>
          </w:p>
        </w:tc>
      </w:tr>
      <w:tr w:rsidR="00A53AD6" w14:paraId="00C19824" w14:textId="77777777">
        <w:tc>
          <w:tcPr>
            <w:tcW w:w="5940" w:type="dxa"/>
            <w:tcBorders>
              <w:top w:val="nil"/>
              <w:left w:val="nil"/>
              <w:bottom w:val="nil"/>
              <w:right w:val="nil"/>
            </w:tcBorders>
            <w:vAlign w:val="bottom"/>
          </w:tcPr>
          <w:p w14:paraId="00C19821" w14:textId="77777777" w:rsidR="00A53AD6" w:rsidRDefault="00A53AD6">
            <w:pPr>
              <w:pStyle w:val="NormalText"/>
            </w:pPr>
            <w:r>
              <w:t>Total period (nonmanufacturing)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822" w14:textId="77777777" w:rsidR="00A53AD6" w:rsidRDefault="00A53AD6">
            <w:pPr>
              <w:pStyle w:val="NormalText"/>
              <w:jc w:val="right"/>
            </w:pPr>
            <w:r>
              <w:t>$</w:t>
            </w:r>
          </w:p>
        </w:tc>
        <w:tc>
          <w:tcPr>
            <w:tcW w:w="800" w:type="dxa"/>
            <w:tcBorders>
              <w:top w:val="nil"/>
              <w:left w:val="nil"/>
              <w:bottom w:val="double" w:sz="2" w:space="0" w:color="000000"/>
              <w:right w:val="nil"/>
            </w:tcBorders>
            <w:tcMar>
              <w:top w:w="0" w:type="dxa"/>
              <w:left w:w="0" w:type="dxa"/>
              <w:bottom w:w="0" w:type="dxa"/>
              <w:right w:w="0" w:type="dxa"/>
            </w:tcMar>
            <w:vAlign w:val="bottom"/>
          </w:tcPr>
          <w:p w14:paraId="00C19823" w14:textId="77777777" w:rsidR="00A53AD6" w:rsidRDefault="00A53AD6">
            <w:pPr>
              <w:pStyle w:val="NormalText"/>
              <w:jc w:val="right"/>
            </w:pPr>
            <w:r>
              <w:t>11,600</w:t>
            </w:r>
          </w:p>
        </w:tc>
      </w:tr>
    </w:tbl>
    <w:p w14:paraId="00C19825" w14:textId="77777777" w:rsidR="00A53AD6" w:rsidRDefault="00A53AD6">
      <w:pPr>
        <w:pStyle w:val="NormalText"/>
      </w:pPr>
    </w:p>
    <w:p w14:paraId="00C19826" w14:textId="77777777" w:rsidR="00A53AD6" w:rsidRDefault="003C39DD">
      <w:pPr>
        <w:pStyle w:val="NormalText"/>
      </w:pPr>
      <w:r>
        <w:t>Difficulty: 1 Easy</w:t>
      </w:r>
    </w:p>
    <w:p w14:paraId="00C19827" w14:textId="77777777" w:rsidR="00A53AD6" w:rsidRDefault="00A53AD6">
      <w:pPr>
        <w:pStyle w:val="NormalText"/>
      </w:pPr>
      <w:r>
        <w:t>Topic:  Cost Classifications for Preparing Financial Statements; Cost Classifications for Predicting Cost Behavior</w:t>
      </w:r>
    </w:p>
    <w:p w14:paraId="00C19828"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9829" w14:textId="77777777" w:rsidR="00A53AD6" w:rsidRDefault="00A53AD6">
      <w:pPr>
        <w:pStyle w:val="NormalText"/>
      </w:pPr>
      <w:r>
        <w:t>Bloom's:  Apply</w:t>
      </w:r>
    </w:p>
    <w:p w14:paraId="00C1982A" w14:textId="77777777" w:rsidR="00A53AD6" w:rsidRDefault="00A53AD6">
      <w:pPr>
        <w:pStyle w:val="NormalText"/>
      </w:pPr>
      <w:r>
        <w:t>AACSB:  Analytical Thinking</w:t>
      </w:r>
    </w:p>
    <w:p w14:paraId="00C1982B" w14:textId="77777777" w:rsidR="00A53AD6" w:rsidRDefault="00A53AD6">
      <w:pPr>
        <w:pStyle w:val="NormalText"/>
      </w:pPr>
      <w:r>
        <w:t>AICPA:  BB Critical Thinking; FN Measurement</w:t>
      </w:r>
    </w:p>
    <w:p w14:paraId="00C1982C" w14:textId="77777777" w:rsidR="00A53AD6" w:rsidRDefault="00A53AD6">
      <w:pPr>
        <w:pStyle w:val="NormalText"/>
      </w:pPr>
    </w:p>
    <w:p w14:paraId="00C1982D" w14:textId="77777777" w:rsidR="00B2306E" w:rsidRDefault="00B2306E">
      <w:pPr>
        <w:rPr>
          <w:rFonts w:ascii="Times New Roman" w:hAnsi="Times New Roman"/>
          <w:color w:val="000000"/>
          <w:sz w:val="24"/>
          <w:szCs w:val="24"/>
        </w:rPr>
      </w:pPr>
      <w:r>
        <w:br w:type="page"/>
      </w:r>
    </w:p>
    <w:p w14:paraId="00C1982E" w14:textId="77777777" w:rsidR="00A53AD6" w:rsidRDefault="00A53AD6">
      <w:pPr>
        <w:pStyle w:val="NormalText"/>
      </w:pPr>
      <w:r>
        <w:t xml:space="preserve">214) </w:t>
      </w:r>
      <w:proofErr w:type="spellStart"/>
      <w:r>
        <w:t>Lagle</w:t>
      </w:r>
      <w:proofErr w:type="spellEnd"/>
      <w:r>
        <w:t xml:space="preserve"> Corporation has provided the following information:</w:t>
      </w:r>
    </w:p>
    <w:p w14:paraId="00C1982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A53AD6" w14:paraId="00C19834" w14:textId="77777777">
        <w:tc>
          <w:tcPr>
            <w:tcW w:w="5360" w:type="dxa"/>
            <w:tcBorders>
              <w:top w:val="nil"/>
              <w:left w:val="nil"/>
              <w:bottom w:val="nil"/>
              <w:right w:val="nil"/>
            </w:tcBorders>
            <w:vAlign w:val="bottom"/>
          </w:tcPr>
          <w:p w14:paraId="00C19830" w14:textId="77777777"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14:paraId="00C19831" w14:textId="77777777"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14:paraId="00C19832" w14:textId="77777777" w:rsidR="00A53AD6" w:rsidRDefault="00A53AD6">
            <w:pPr>
              <w:pStyle w:val="NormalText"/>
              <w:jc w:val="center"/>
            </w:pPr>
            <w:r>
              <w:t> </w:t>
            </w:r>
          </w:p>
        </w:tc>
        <w:tc>
          <w:tcPr>
            <w:tcW w:w="1500" w:type="dxa"/>
            <w:gridSpan w:val="2"/>
            <w:tcBorders>
              <w:top w:val="nil"/>
              <w:left w:val="nil"/>
              <w:bottom w:val="nil"/>
              <w:right w:val="nil"/>
            </w:tcBorders>
            <w:tcMar>
              <w:top w:w="0" w:type="dxa"/>
              <w:left w:w="0" w:type="dxa"/>
              <w:bottom w:w="0" w:type="dxa"/>
              <w:right w:w="0" w:type="dxa"/>
            </w:tcMar>
            <w:vAlign w:val="bottom"/>
          </w:tcPr>
          <w:p w14:paraId="00C19833" w14:textId="77777777" w:rsidR="00A53AD6" w:rsidRDefault="00A53AD6">
            <w:pPr>
              <w:pStyle w:val="NormalText"/>
              <w:jc w:val="center"/>
            </w:pPr>
            <w:r>
              <w:t>Cost per Period</w:t>
            </w:r>
          </w:p>
        </w:tc>
      </w:tr>
      <w:tr w:rsidR="00A53AD6" w14:paraId="00C1983B" w14:textId="77777777">
        <w:tc>
          <w:tcPr>
            <w:tcW w:w="5360" w:type="dxa"/>
            <w:tcBorders>
              <w:top w:val="nil"/>
              <w:left w:val="nil"/>
              <w:bottom w:val="nil"/>
              <w:right w:val="nil"/>
            </w:tcBorders>
            <w:vAlign w:val="bottom"/>
          </w:tcPr>
          <w:p w14:paraId="00C19835"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836"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37" w14:textId="77777777" w:rsidR="00A53AD6" w:rsidRDefault="00A53AD6">
            <w:pPr>
              <w:pStyle w:val="NormalText"/>
              <w:jc w:val="right"/>
            </w:pPr>
            <w:r>
              <w:t>4.85</w:t>
            </w:r>
          </w:p>
        </w:tc>
        <w:tc>
          <w:tcPr>
            <w:tcW w:w="220" w:type="dxa"/>
            <w:tcBorders>
              <w:top w:val="nil"/>
              <w:left w:val="nil"/>
              <w:bottom w:val="nil"/>
              <w:right w:val="nil"/>
            </w:tcBorders>
            <w:tcMar>
              <w:top w:w="0" w:type="dxa"/>
              <w:left w:w="0" w:type="dxa"/>
              <w:bottom w:w="0" w:type="dxa"/>
              <w:right w:w="0" w:type="dxa"/>
            </w:tcMar>
            <w:vAlign w:val="bottom"/>
          </w:tcPr>
          <w:p w14:paraId="00C19838"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39"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83A" w14:textId="77777777" w:rsidR="00A53AD6" w:rsidRDefault="00A53AD6">
            <w:pPr>
              <w:pStyle w:val="NormalText"/>
              <w:jc w:val="right"/>
            </w:pPr>
            <w:r>
              <w:t> </w:t>
            </w:r>
          </w:p>
        </w:tc>
      </w:tr>
      <w:tr w:rsidR="00A53AD6" w14:paraId="00C19842" w14:textId="77777777">
        <w:tc>
          <w:tcPr>
            <w:tcW w:w="5360" w:type="dxa"/>
            <w:tcBorders>
              <w:top w:val="nil"/>
              <w:left w:val="nil"/>
              <w:bottom w:val="nil"/>
              <w:right w:val="nil"/>
            </w:tcBorders>
            <w:vAlign w:val="bottom"/>
          </w:tcPr>
          <w:p w14:paraId="00C1983C"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83D"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3E" w14:textId="77777777" w:rsidR="00A53AD6" w:rsidRDefault="00A53AD6">
            <w:pPr>
              <w:pStyle w:val="NormalText"/>
              <w:jc w:val="right"/>
            </w:pPr>
            <w:r>
              <w:t>3.35</w:t>
            </w:r>
          </w:p>
        </w:tc>
        <w:tc>
          <w:tcPr>
            <w:tcW w:w="220" w:type="dxa"/>
            <w:tcBorders>
              <w:top w:val="nil"/>
              <w:left w:val="nil"/>
              <w:bottom w:val="nil"/>
              <w:right w:val="nil"/>
            </w:tcBorders>
            <w:tcMar>
              <w:top w:w="0" w:type="dxa"/>
              <w:left w:w="0" w:type="dxa"/>
              <w:bottom w:w="0" w:type="dxa"/>
              <w:right w:w="0" w:type="dxa"/>
            </w:tcMar>
            <w:vAlign w:val="bottom"/>
          </w:tcPr>
          <w:p w14:paraId="00C1983F"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40"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841" w14:textId="77777777" w:rsidR="00A53AD6" w:rsidRDefault="00A53AD6">
            <w:pPr>
              <w:pStyle w:val="NormalText"/>
              <w:jc w:val="right"/>
            </w:pPr>
            <w:r>
              <w:t> </w:t>
            </w:r>
          </w:p>
        </w:tc>
      </w:tr>
      <w:tr w:rsidR="00A53AD6" w14:paraId="00C19849" w14:textId="77777777">
        <w:tc>
          <w:tcPr>
            <w:tcW w:w="5360" w:type="dxa"/>
            <w:tcBorders>
              <w:top w:val="nil"/>
              <w:left w:val="nil"/>
              <w:bottom w:val="nil"/>
              <w:right w:val="nil"/>
            </w:tcBorders>
            <w:vAlign w:val="bottom"/>
          </w:tcPr>
          <w:p w14:paraId="00C19843"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84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45" w14:textId="77777777" w:rsidR="00A53AD6" w:rsidRDefault="00A53AD6">
            <w:pPr>
              <w:pStyle w:val="NormalText"/>
              <w:jc w:val="right"/>
            </w:pPr>
            <w:r>
              <w:t>1.35</w:t>
            </w:r>
          </w:p>
        </w:tc>
        <w:tc>
          <w:tcPr>
            <w:tcW w:w="220" w:type="dxa"/>
            <w:tcBorders>
              <w:top w:val="nil"/>
              <w:left w:val="nil"/>
              <w:bottom w:val="nil"/>
              <w:right w:val="nil"/>
            </w:tcBorders>
            <w:tcMar>
              <w:top w:w="0" w:type="dxa"/>
              <w:left w:w="0" w:type="dxa"/>
              <w:bottom w:w="0" w:type="dxa"/>
              <w:right w:w="0" w:type="dxa"/>
            </w:tcMar>
            <w:vAlign w:val="bottom"/>
          </w:tcPr>
          <w:p w14:paraId="00C19846"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47"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848" w14:textId="77777777" w:rsidR="00A53AD6" w:rsidRDefault="00A53AD6">
            <w:pPr>
              <w:pStyle w:val="NormalText"/>
              <w:jc w:val="right"/>
            </w:pPr>
            <w:r>
              <w:t> </w:t>
            </w:r>
          </w:p>
        </w:tc>
      </w:tr>
      <w:tr w:rsidR="00A53AD6" w14:paraId="00C19850" w14:textId="77777777">
        <w:tc>
          <w:tcPr>
            <w:tcW w:w="5360" w:type="dxa"/>
            <w:tcBorders>
              <w:top w:val="nil"/>
              <w:left w:val="nil"/>
              <w:bottom w:val="nil"/>
              <w:right w:val="nil"/>
            </w:tcBorders>
            <w:vAlign w:val="bottom"/>
          </w:tcPr>
          <w:p w14:paraId="00C1984A"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84B"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84C"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84D"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4E"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84F" w14:textId="77777777" w:rsidR="00A53AD6" w:rsidRDefault="00A53AD6">
            <w:pPr>
              <w:pStyle w:val="NormalText"/>
              <w:jc w:val="right"/>
            </w:pPr>
            <w:r>
              <w:t>8,000</w:t>
            </w:r>
          </w:p>
        </w:tc>
      </w:tr>
      <w:tr w:rsidR="00A53AD6" w14:paraId="00C19857" w14:textId="77777777">
        <w:tc>
          <w:tcPr>
            <w:tcW w:w="5360" w:type="dxa"/>
            <w:tcBorders>
              <w:top w:val="nil"/>
              <w:left w:val="nil"/>
              <w:bottom w:val="nil"/>
              <w:right w:val="nil"/>
            </w:tcBorders>
            <w:vAlign w:val="bottom"/>
          </w:tcPr>
          <w:p w14:paraId="00C19851"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852"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53" w14:textId="77777777"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14:paraId="00C19854"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55"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856" w14:textId="77777777" w:rsidR="00A53AD6" w:rsidRDefault="00A53AD6">
            <w:pPr>
              <w:pStyle w:val="NormalText"/>
              <w:jc w:val="right"/>
            </w:pPr>
            <w:r>
              <w:t> </w:t>
            </w:r>
          </w:p>
        </w:tc>
      </w:tr>
      <w:tr w:rsidR="00A53AD6" w14:paraId="00C1985E" w14:textId="77777777">
        <w:tc>
          <w:tcPr>
            <w:tcW w:w="5360" w:type="dxa"/>
            <w:tcBorders>
              <w:top w:val="nil"/>
              <w:left w:val="nil"/>
              <w:bottom w:val="nil"/>
              <w:right w:val="nil"/>
            </w:tcBorders>
            <w:vAlign w:val="bottom"/>
          </w:tcPr>
          <w:p w14:paraId="00C19858"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859"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5A" w14:textId="77777777" w:rsidR="00A53AD6" w:rsidRDefault="00A53AD6">
            <w:pPr>
              <w:pStyle w:val="NormalText"/>
              <w:jc w:val="right"/>
            </w:pPr>
            <w:r>
              <w:t>0.45</w:t>
            </w:r>
          </w:p>
        </w:tc>
        <w:tc>
          <w:tcPr>
            <w:tcW w:w="220" w:type="dxa"/>
            <w:tcBorders>
              <w:top w:val="nil"/>
              <w:left w:val="nil"/>
              <w:bottom w:val="nil"/>
              <w:right w:val="nil"/>
            </w:tcBorders>
            <w:tcMar>
              <w:top w:w="0" w:type="dxa"/>
              <w:left w:w="0" w:type="dxa"/>
              <w:bottom w:w="0" w:type="dxa"/>
              <w:right w:w="0" w:type="dxa"/>
            </w:tcMar>
            <w:vAlign w:val="bottom"/>
          </w:tcPr>
          <w:p w14:paraId="00C1985B"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5C"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85D" w14:textId="77777777" w:rsidR="00A53AD6" w:rsidRDefault="00A53AD6">
            <w:pPr>
              <w:pStyle w:val="NormalText"/>
              <w:jc w:val="right"/>
            </w:pPr>
            <w:r>
              <w:t> </w:t>
            </w:r>
          </w:p>
        </w:tc>
      </w:tr>
      <w:tr w:rsidR="00A53AD6" w14:paraId="00C19865" w14:textId="77777777">
        <w:tc>
          <w:tcPr>
            <w:tcW w:w="5360" w:type="dxa"/>
            <w:tcBorders>
              <w:top w:val="nil"/>
              <w:left w:val="nil"/>
              <w:bottom w:val="nil"/>
              <w:right w:val="nil"/>
            </w:tcBorders>
            <w:vAlign w:val="bottom"/>
          </w:tcPr>
          <w:p w14:paraId="00C1985F"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860"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861"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862"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63"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864" w14:textId="77777777" w:rsidR="00A53AD6" w:rsidRDefault="00A53AD6">
            <w:pPr>
              <w:pStyle w:val="NormalText"/>
              <w:jc w:val="right"/>
            </w:pPr>
            <w:r>
              <w:t>4,400</w:t>
            </w:r>
          </w:p>
        </w:tc>
      </w:tr>
    </w:tbl>
    <w:p w14:paraId="00C19866" w14:textId="77777777" w:rsidR="00A53AD6" w:rsidRDefault="00A53AD6">
      <w:pPr>
        <w:pStyle w:val="NormalText"/>
      </w:pPr>
    </w:p>
    <w:p w14:paraId="00C19867" w14:textId="77777777" w:rsidR="00A53AD6" w:rsidRDefault="00A53AD6">
      <w:pPr>
        <w:pStyle w:val="NormalText"/>
      </w:pPr>
      <w:r>
        <w:t>For financial reporting purposes, the total amount of product costs incurred to make 4,000 units is closest to:</w:t>
      </w:r>
    </w:p>
    <w:p w14:paraId="00C19868" w14:textId="77777777" w:rsidR="00A53AD6" w:rsidRDefault="00A53AD6">
      <w:pPr>
        <w:pStyle w:val="NormalText"/>
      </w:pPr>
      <w:r>
        <w:t>A) $46,200</w:t>
      </w:r>
    </w:p>
    <w:p w14:paraId="00C19869" w14:textId="77777777" w:rsidR="00A53AD6" w:rsidRDefault="00A53AD6">
      <w:pPr>
        <w:pStyle w:val="NormalText"/>
      </w:pPr>
      <w:r>
        <w:t>B) $38,200</w:t>
      </w:r>
    </w:p>
    <w:p w14:paraId="00C1986A" w14:textId="77777777" w:rsidR="00A53AD6" w:rsidRDefault="00A53AD6">
      <w:pPr>
        <w:pStyle w:val="NormalText"/>
      </w:pPr>
      <w:r>
        <w:t>C) $8,000</w:t>
      </w:r>
    </w:p>
    <w:p w14:paraId="00C1986B" w14:textId="77777777" w:rsidR="00A53AD6" w:rsidRDefault="00A53AD6">
      <w:pPr>
        <w:pStyle w:val="NormalText"/>
      </w:pPr>
      <w:r>
        <w:t>D) $50,200</w:t>
      </w:r>
    </w:p>
    <w:p w14:paraId="00C1986C" w14:textId="77777777" w:rsidR="003C39DD" w:rsidRDefault="003C39DD">
      <w:pPr>
        <w:pStyle w:val="NormalText"/>
      </w:pPr>
    </w:p>
    <w:p w14:paraId="00C1986D" w14:textId="77777777" w:rsidR="00A53AD6" w:rsidRDefault="003C39DD">
      <w:pPr>
        <w:pStyle w:val="NormalText"/>
      </w:pPr>
      <w:r>
        <w:t>Answer:</w:t>
      </w:r>
      <w:r w:rsidR="00A53AD6">
        <w:t xml:space="preserve">  A</w:t>
      </w:r>
    </w:p>
    <w:p w14:paraId="00C1986E"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620"/>
        <w:gridCol w:w="280"/>
        <w:gridCol w:w="600"/>
      </w:tblGrid>
      <w:tr w:rsidR="00A53AD6" w14:paraId="00C19872" w14:textId="77777777">
        <w:tc>
          <w:tcPr>
            <w:tcW w:w="5620" w:type="dxa"/>
            <w:tcBorders>
              <w:top w:val="nil"/>
              <w:left w:val="nil"/>
              <w:bottom w:val="nil"/>
              <w:right w:val="nil"/>
            </w:tcBorders>
            <w:vAlign w:val="bottom"/>
          </w:tcPr>
          <w:p w14:paraId="00C1986F"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870"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871" w14:textId="77777777" w:rsidR="00A53AD6" w:rsidRDefault="00A53AD6">
            <w:pPr>
              <w:pStyle w:val="NormalText"/>
              <w:jc w:val="right"/>
            </w:pPr>
            <w:r>
              <w:t> </w:t>
            </w:r>
          </w:p>
        </w:tc>
      </w:tr>
      <w:tr w:rsidR="00A53AD6" w14:paraId="00C19876" w14:textId="77777777">
        <w:tc>
          <w:tcPr>
            <w:tcW w:w="5620" w:type="dxa"/>
            <w:tcBorders>
              <w:top w:val="nil"/>
              <w:left w:val="nil"/>
              <w:bottom w:val="nil"/>
              <w:right w:val="nil"/>
            </w:tcBorders>
            <w:shd w:val="clear" w:color="auto" w:fill="FFFFFF"/>
            <w:vAlign w:val="bottom"/>
          </w:tcPr>
          <w:p w14:paraId="00C19873"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87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75" w14:textId="77777777" w:rsidR="00A53AD6" w:rsidRDefault="00A53AD6">
            <w:pPr>
              <w:pStyle w:val="NormalText"/>
              <w:jc w:val="right"/>
            </w:pPr>
            <w:r>
              <w:t>4.85</w:t>
            </w:r>
          </w:p>
        </w:tc>
      </w:tr>
      <w:tr w:rsidR="00A53AD6" w14:paraId="00C1987A" w14:textId="77777777">
        <w:tc>
          <w:tcPr>
            <w:tcW w:w="5620" w:type="dxa"/>
            <w:tcBorders>
              <w:top w:val="nil"/>
              <w:left w:val="nil"/>
              <w:bottom w:val="nil"/>
              <w:right w:val="nil"/>
            </w:tcBorders>
            <w:vAlign w:val="bottom"/>
          </w:tcPr>
          <w:p w14:paraId="00C19877"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878"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879" w14:textId="77777777" w:rsidR="00A53AD6" w:rsidRDefault="00A53AD6">
            <w:pPr>
              <w:pStyle w:val="NormalText"/>
              <w:jc w:val="right"/>
            </w:pPr>
            <w:r>
              <w:t>3.35</w:t>
            </w:r>
          </w:p>
        </w:tc>
      </w:tr>
      <w:tr w:rsidR="00A53AD6" w14:paraId="00C1987E" w14:textId="77777777">
        <w:tc>
          <w:tcPr>
            <w:tcW w:w="5620" w:type="dxa"/>
            <w:tcBorders>
              <w:top w:val="nil"/>
              <w:left w:val="nil"/>
              <w:bottom w:val="nil"/>
              <w:right w:val="nil"/>
            </w:tcBorders>
            <w:vAlign w:val="bottom"/>
          </w:tcPr>
          <w:p w14:paraId="00C1987B"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87C" w14:textId="77777777" w:rsidR="00A53AD6" w:rsidRDefault="00A53AD6">
            <w:pPr>
              <w:pStyle w:val="NormalText"/>
              <w:jc w:val="right"/>
            </w:pPr>
            <w:r>
              <w:t> </w:t>
            </w:r>
          </w:p>
        </w:tc>
        <w:tc>
          <w:tcPr>
            <w:tcW w:w="600" w:type="dxa"/>
            <w:tcBorders>
              <w:top w:val="nil"/>
              <w:left w:val="nil"/>
              <w:bottom w:val="single" w:sz="20" w:space="0" w:color="000000"/>
              <w:right w:val="nil"/>
            </w:tcBorders>
            <w:tcMar>
              <w:top w:w="0" w:type="dxa"/>
              <w:left w:w="0" w:type="dxa"/>
              <w:bottom w:w="0" w:type="dxa"/>
              <w:right w:w="0" w:type="dxa"/>
            </w:tcMar>
            <w:vAlign w:val="bottom"/>
          </w:tcPr>
          <w:p w14:paraId="00C1987D" w14:textId="77777777" w:rsidR="00A53AD6" w:rsidRDefault="00A53AD6">
            <w:pPr>
              <w:pStyle w:val="NormalText"/>
              <w:jc w:val="right"/>
            </w:pPr>
            <w:r>
              <w:t>1.35</w:t>
            </w:r>
          </w:p>
        </w:tc>
      </w:tr>
      <w:tr w:rsidR="00A53AD6" w14:paraId="00C19882" w14:textId="77777777">
        <w:tc>
          <w:tcPr>
            <w:tcW w:w="5620" w:type="dxa"/>
            <w:tcBorders>
              <w:top w:val="nil"/>
              <w:left w:val="nil"/>
              <w:bottom w:val="nil"/>
              <w:right w:val="nil"/>
            </w:tcBorders>
            <w:vAlign w:val="bottom"/>
          </w:tcPr>
          <w:p w14:paraId="00C1987F" w14:textId="77777777" w:rsidR="00A53AD6" w:rsidRDefault="00A53AD6">
            <w:pPr>
              <w:pStyle w:val="NormalText"/>
            </w:pPr>
            <w:r>
              <w:t>Variable manufacturing cost per unit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880" w14:textId="77777777" w:rsidR="00A53AD6" w:rsidRDefault="00A53AD6">
            <w:pPr>
              <w:pStyle w:val="NormalText"/>
              <w:jc w:val="right"/>
            </w:pPr>
            <w:r>
              <w:t>$</w:t>
            </w:r>
          </w:p>
        </w:tc>
        <w:tc>
          <w:tcPr>
            <w:tcW w:w="600" w:type="dxa"/>
            <w:tcBorders>
              <w:top w:val="nil"/>
              <w:left w:val="nil"/>
              <w:bottom w:val="double" w:sz="2" w:space="0" w:color="000000"/>
              <w:right w:val="nil"/>
            </w:tcBorders>
            <w:tcMar>
              <w:top w:w="0" w:type="dxa"/>
              <w:left w:w="0" w:type="dxa"/>
              <w:bottom w:w="0" w:type="dxa"/>
              <w:right w:w="0" w:type="dxa"/>
            </w:tcMar>
            <w:vAlign w:val="bottom"/>
          </w:tcPr>
          <w:p w14:paraId="00C19881" w14:textId="77777777" w:rsidR="00A53AD6" w:rsidRDefault="00A53AD6">
            <w:pPr>
              <w:pStyle w:val="NormalText"/>
              <w:jc w:val="right"/>
            </w:pPr>
            <w:r>
              <w:t>9.55</w:t>
            </w:r>
          </w:p>
        </w:tc>
      </w:tr>
    </w:tbl>
    <w:p w14:paraId="00C1988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9887" w14:textId="77777777">
        <w:tc>
          <w:tcPr>
            <w:tcW w:w="5480" w:type="dxa"/>
            <w:tcBorders>
              <w:top w:val="nil"/>
              <w:left w:val="nil"/>
              <w:bottom w:val="nil"/>
              <w:right w:val="nil"/>
            </w:tcBorders>
            <w:vAlign w:val="bottom"/>
          </w:tcPr>
          <w:p w14:paraId="00C19884"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885"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886" w14:textId="77777777" w:rsidR="00A53AD6" w:rsidRDefault="00A53AD6">
            <w:pPr>
              <w:pStyle w:val="NormalText"/>
              <w:jc w:val="right"/>
            </w:pPr>
            <w:r>
              <w:t> </w:t>
            </w:r>
          </w:p>
        </w:tc>
      </w:tr>
      <w:tr w:rsidR="00A53AD6" w14:paraId="00C1988B" w14:textId="77777777">
        <w:tc>
          <w:tcPr>
            <w:tcW w:w="5480" w:type="dxa"/>
            <w:tcBorders>
              <w:top w:val="nil"/>
              <w:left w:val="nil"/>
              <w:bottom w:val="nil"/>
              <w:right w:val="nil"/>
            </w:tcBorders>
            <w:shd w:val="clear" w:color="auto" w:fill="FFFFFF"/>
            <w:vAlign w:val="bottom"/>
          </w:tcPr>
          <w:p w14:paraId="00C19888" w14:textId="77777777" w:rsidR="00A53AD6" w:rsidRDefault="00A53AD6">
            <w:pPr>
              <w:pStyle w:val="NormalText"/>
            </w:pPr>
            <w:r>
              <w:t>Total variable manufacturing cost</w:t>
            </w:r>
          </w:p>
        </w:tc>
        <w:tc>
          <w:tcPr>
            <w:tcW w:w="280" w:type="dxa"/>
            <w:tcBorders>
              <w:top w:val="nil"/>
              <w:left w:val="nil"/>
              <w:bottom w:val="nil"/>
              <w:right w:val="nil"/>
            </w:tcBorders>
            <w:tcMar>
              <w:top w:w="0" w:type="dxa"/>
              <w:left w:w="0" w:type="dxa"/>
              <w:bottom w:w="0" w:type="dxa"/>
              <w:right w:w="0" w:type="dxa"/>
            </w:tcMar>
            <w:vAlign w:val="bottom"/>
          </w:tcPr>
          <w:p w14:paraId="00C19889"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88A" w14:textId="77777777" w:rsidR="00A53AD6" w:rsidRDefault="00A53AD6">
            <w:pPr>
              <w:pStyle w:val="NormalText"/>
              <w:jc w:val="right"/>
            </w:pPr>
            <w:r>
              <w:t> </w:t>
            </w:r>
          </w:p>
        </w:tc>
      </w:tr>
      <w:tr w:rsidR="00A53AD6" w14:paraId="00C1988F" w14:textId="77777777">
        <w:tc>
          <w:tcPr>
            <w:tcW w:w="5480" w:type="dxa"/>
            <w:tcBorders>
              <w:top w:val="nil"/>
              <w:left w:val="nil"/>
              <w:bottom w:val="nil"/>
              <w:right w:val="nil"/>
            </w:tcBorders>
            <w:vAlign w:val="bottom"/>
          </w:tcPr>
          <w:p w14:paraId="00C1988C" w14:textId="77777777" w:rsidR="00A53AD6" w:rsidRDefault="00A53AD6">
            <w:pPr>
              <w:pStyle w:val="NormalText"/>
            </w:pPr>
            <w:r>
              <w:t>($9.55 per unit × 4,000 units produced)</w:t>
            </w:r>
          </w:p>
        </w:tc>
        <w:tc>
          <w:tcPr>
            <w:tcW w:w="280" w:type="dxa"/>
            <w:tcBorders>
              <w:top w:val="nil"/>
              <w:left w:val="nil"/>
              <w:bottom w:val="nil"/>
              <w:right w:val="nil"/>
            </w:tcBorders>
            <w:tcMar>
              <w:top w:w="0" w:type="dxa"/>
              <w:left w:w="0" w:type="dxa"/>
              <w:bottom w:w="0" w:type="dxa"/>
              <w:right w:w="0" w:type="dxa"/>
            </w:tcMar>
            <w:vAlign w:val="bottom"/>
          </w:tcPr>
          <w:p w14:paraId="00C1988D"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88E" w14:textId="77777777" w:rsidR="00A53AD6" w:rsidRDefault="00A53AD6">
            <w:pPr>
              <w:pStyle w:val="NormalText"/>
              <w:jc w:val="right"/>
            </w:pPr>
            <w:r>
              <w:t>38,200</w:t>
            </w:r>
          </w:p>
        </w:tc>
      </w:tr>
      <w:tr w:rsidR="00A53AD6" w14:paraId="00C19893" w14:textId="77777777">
        <w:tc>
          <w:tcPr>
            <w:tcW w:w="5480" w:type="dxa"/>
            <w:tcBorders>
              <w:top w:val="nil"/>
              <w:left w:val="nil"/>
              <w:bottom w:val="nil"/>
              <w:right w:val="nil"/>
            </w:tcBorders>
            <w:vAlign w:val="bottom"/>
          </w:tcPr>
          <w:p w14:paraId="00C19890"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891"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9892" w14:textId="77777777" w:rsidR="00A53AD6" w:rsidRDefault="00A53AD6">
            <w:pPr>
              <w:pStyle w:val="NormalText"/>
              <w:jc w:val="right"/>
            </w:pPr>
            <w:r>
              <w:t>8,000</w:t>
            </w:r>
          </w:p>
        </w:tc>
      </w:tr>
      <w:tr w:rsidR="00A53AD6" w14:paraId="00C19897" w14:textId="77777777">
        <w:tc>
          <w:tcPr>
            <w:tcW w:w="5480" w:type="dxa"/>
            <w:tcBorders>
              <w:top w:val="nil"/>
              <w:left w:val="nil"/>
              <w:bottom w:val="nil"/>
              <w:right w:val="nil"/>
            </w:tcBorders>
            <w:vAlign w:val="bottom"/>
          </w:tcPr>
          <w:p w14:paraId="00C19894" w14:textId="77777777" w:rsidR="00A53AD6" w:rsidRDefault="00A53AD6">
            <w:pPr>
              <w:pStyle w:val="NormalText"/>
            </w:pPr>
            <w:r>
              <w:t>Total product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895"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9896" w14:textId="77777777" w:rsidR="00A53AD6" w:rsidRDefault="00A53AD6">
            <w:pPr>
              <w:pStyle w:val="NormalText"/>
              <w:jc w:val="right"/>
            </w:pPr>
            <w:r>
              <w:t>46,200</w:t>
            </w:r>
          </w:p>
        </w:tc>
      </w:tr>
    </w:tbl>
    <w:p w14:paraId="00C19898" w14:textId="77777777" w:rsidR="00A53AD6" w:rsidRDefault="00A53AD6">
      <w:pPr>
        <w:pStyle w:val="NormalText"/>
      </w:pPr>
    </w:p>
    <w:p w14:paraId="00C19899" w14:textId="77777777" w:rsidR="00A53AD6" w:rsidRDefault="003C39DD">
      <w:pPr>
        <w:pStyle w:val="NormalText"/>
      </w:pPr>
      <w:r>
        <w:t>Difficulty: 1 Easy</w:t>
      </w:r>
    </w:p>
    <w:p w14:paraId="00C1989A" w14:textId="77777777" w:rsidR="00A53AD6" w:rsidRDefault="00A53AD6">
      <w:pPr>
        <w:pStyle w:val="NormalText"/>
      </w:pPr>
      <w:r>
        <w:t>Topic:  Cost Classifications for Preparing Financial Statements; Cost Classifications for Predicting Cost Behavior</w:t>
      </w:r>
    </w:p>
    <w:p w14:paraId="00C1989B"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989C" w14:textId="77777777" w:rsidR="00A53AD6" w:rsidRDefault="00A53AD6">
      <w:pPr>
        <w:pStyle w:val="NormalText"/>
      </w:pPr>
      <w:r>
        <w:t>Bloom's:  Apply</w:t>
      </w:r>
    </w:p>
    <w:p w14:paraId="00C1989D" w14:textId="77777777" w:rsidR="00A53AD6" w:rsidRDefault="00A53AD6">
      <w:pPr>
        <w:pStyle w:val="NormalText"/>
      </w:pPr>
      <w:r>
        <w:t>AACSB:  Analytical Thinking</w:t>
      </w:r>
    </w:p>
    <w:p w14:paraId="00C1989E" w14:textId="77777777" w:rsidR="00A53AD6" w:rsidRDefault="00A53AD6">
      <w:pPr>
        <w:pStyle w:val="NormalText"/>
      </w:pPr>
      <w:r>
        <w:t>AICPA:  BB Critical Thinking; FN Measurement</w:t>
      </w:r>
    </w:p>
    <w:p w14:paraId="00C1989F" w14:textId="77777777" w:rsidR="00A53AD6" w:rsidRDefault="00A53AD6">
      <w:pPr>
        <w:pStyle w:val="NormalText"/>
      </w:pPr>
    </w:p>
    <w:p w14:paraId="00C198A0" w14:textId="77777777" w:rsidR="00B2306E" w:rsidRDefault="00B2306E">
      <w:pPr>
        <w:rPr>
          <w:rFonts w:ascii="Times New Roman" w:hAnsi="Times New Roman"/>
          <w:color w:val="000000"/>
          <w:sz w:val="24"/>
          <w:szCs w:val="24"/>
        </w:rPr>
      </w:pPr>
      <w:r>
        <w:br w:type="page"/>
      </w:r>
    </w:p>
    <w:p w14:paraId="00C198A1" w14:textId="77777777" w:rsidR="00A53AD6" w:rsidRDefault="00A53AD6">
      <w:pPr>
        <w:pStyle w:val="NormalText"/>
      </w:pPr>
      <w:r>
        <w:t xml:space="preserve">215) </w:t>
      </w:r>
      <w:proofErr w:type="spellStart"/>
      <w:r>
        <w:t>Lagle</w:t>
      </w:r>
      <w:proofErr w:type="spellEnd"/>
      <w:r>
        <w:t xml:space="preserve"> Corporation has provided the following information:</w:t>
      </w:r>
    </w:p>
    <w:p w14:paraId="00C198A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A53AD6" w14:paraId="00C198A7" w14:textId="77777777">
        <w:tc>
          <w:tcPr>
            <w:tcW w:w="5360" w:type="dxa"/>
            <w:tcBorders>
              <w:top w:val="nil"/>
              <w:left w:val="nil"/>
              <w:bottom w:val="nil"/>
              <w:right w:val="nil"/>
            </w:tcBorders>
            <w:vAlign w:val="bottom"/>
          </w:tcPr>
          <w:p w14:paraId="00C198A3" w14:textId="77777777"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14:paraId="00C198A4" w14:textId="77777777"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14:paraId="00C198A5" w14:textId="77777777" w:rsidR="00A53AD6" w:rsidRDefault="00A53AD6">
            <w:pPr>
              <w:pStyle w:val="NormalText"/>
              <w:jc w:val="center"/>
            </w:pPr>
            <w:r>
              <w:t> </w:t>
            </w:r>
          </w:p>
        </w:tc>
        <w:tc>
          <w:tcPr>
            <w:tcW w:w="1500" w:type="dxa"/>
            <w:gridSpan w:val="2"/>
            <w:tcBorders>
              <w:top w:val="nil"/>
              <w:left w:val="nil"/>
              <w:bottom w:val="nil"/>
              <w:right w:val="nil"/>
            </w:tcBorders>
            <w:tcMar>
              <w:top w:w="0" w:type="dxa"/>
              <w:left w:w="0" w:type="dxa"/>
              <w:bottom w:w="0" w:type="dxa"/>
              <w:right w:w="0" w:type="dxa"/>
            </w:tcMar>
            <w:vAlign w:val="bottom"/>
          </w:tcPr>
          <w:p w14:paraId="00C198A6" w14:textId="77777777" w:rsidR="00A53AD6" w:rsidRDefault="00A53AD6">
            <w:pPr>
              <w:pStyle w:val="NormalText"/>
              <w:jc w:val="center"/>
            </w:pPr>
            <w:r>
              <w:t>Cost per Period</w:t>
            </w:r>
          </w:p>
        </w:tc>
      </w:tr>
      <w:tr w:rsidR="00A53AD6" w14:paraId="00C198AE" w14:textId="77777777">
        <w:tc>
          <w:tcPr>
            <w:tcW w:w="5360" w:type="dxa"/>
            <w:tcBorders>
              <w:top w:val="nil"/>
              <w:left w:val="nil"/>
              <w:bottom w:val="nil"/>
              <w:right w:val="nil"/>
            </w:tcBorders>
            <w:vAlign w:val="bottom"/>
          </w:tcPr>
          <w:p w14:paraId="00C198A8"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8A9"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AA" w14:textId="77777777" w:rsidR="00A53AD6" w:rsidRDefault="00A53AD6">
            <w:pPr>
              <w:pStyle w:val="NormalText"/>
              <w:jc w:val="right"/>
            </w:pPr>
            <w:r>
              <w:t>4.85</w:t>
            </w:r>
          </w:p>
        </w:tc>
        <w:tc>
          <w:tcPr>
            <w:tcW w:w="220" w:type="dxa"/>
            <w:tcBorders>
              <w:top w:val="nil"/>
              <w:left w:val="nil"/>
              <w:bottom w:val="nil"/>
              <w:right w:val="nil"/>
            </w:tcBorders>
            <w:tcMar>
              <w:top w:w="0" w:type="dxa"/>
              <w:left w:w="0" w:type="dxa"/>
              <w:bottom w:w="0" w:type="dxa"/>
              <w:right w:w="0" w:type="dxa"/>
            </w:tcMar>
            <w:vAlign w:val="bottom"/>
          </w:tcPr>
          <w:p w14:paraId="00C198AB"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AC"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8AD" w14:textId="77777777" w:rsidR="00A53AD6" w:rsidRDefault="00A53AD6">
            <w:pPr>
              <w:pStyle w:val="NormalText"/>
              <w:jc w:val="right"/>
            </w:pPr>
            <w:r>
              <w:t> </w:t>
            </w:r>
          </w:p>
        </w:tc>
      </w:tr>
      <w:tr w:rsidR="00A53AD6" w14:paraId="00C198B5" w14:textId="77777777">
        <w:tc>
          <w:tcPr>
            <w:tcW w:w="5360" w:type="dxa"/>
            <w:tcBorders>
              <w:top w:val="nil"/>
              <w:left w:val="nil"/>
              <w:bottom w:val="nil"/>
              <w:right w:val="nil"/>
            </w:tcBorders>
            <w:vAlign w:val="bottom"/>
          </w:tcPr>
          <w:p w14:paraId="00C198AF"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8B0"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B1" w14:textId="77777777" w:rsidR="00A53AD6" w:rsidRDefault="00A53AD6">
            <w:pPr>
              <w:pStyle w:val="NormalText"/>
              <w:jc w:val="right"/>
            </w:pPr>
            <w:r>
              <w:t>3.35</w:t>
            </w:r>
          </w:p>
        </w:tc>
        <w:tc>
          <w:tcPr>
            <w:tcW w:w="220" w:type="dxa"/>
            <w:tcBorders>
              <w:top w:val="nil"/>
              <w:left w:val="nil"/>
              <w:bottom w:val="nil"/>
              <w:right w:val="nil"/>
            </w:tcBorders>
            <w:tcMar>
              <w:top w:w="0" w:type="dxa"/>
              <w:left w:w="0" w:type="dxa"/>
              <w:bottom w:w="0" w:type="dxa"/>
              <w:right w:w="0" w:type="dxa"/>
            </w:tcMar>
            <w:vAlign w:val="bottom"/>
          </w:tcPr>
          <w:p w14:paraId="00C198B2"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B3"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8B4" w14:textId="77777777" w:rsidR="00A53AD6" w:rsidRDefault="00A53AD6">
            <w:pPr>
              <w:pStyle w:val="NormalText"/>
              <w:jc w:val="right"/>
            </w:pPr>
            <w:r>
              <w:t> </w:t>
            </w:r>
          </w:p>
        </w:tc>
      </w:tr>
      <w:tr w:rsidR="00A53AD6" w14:paraId="00C198BC" w14:textId="77777777">
        <w:tc>
          <w:tcPr>
            <w:tcW w:w="5360" w:type="dxa"/>
            <w:tcBorders>
              <w:top w:val="nil"/>
              <w:left w:val="nil"/>
              <w:bottom w:val="nil"/>
              <w:right w:val="nil"/>
            </w:tcBorders>
            <w:vAlign w:val="bottom"/>
          </w:tcPr>
          <w:p w14:paraId="00C198B6"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8B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B8" w14:textId="77777777" w:rsidR="00A53AD6" w:rsidRDefault="00A53AD6">
            <w:pPr>
              <w:pStyle w:val="NormalText"/>
              <w:jc w:val="right"/>
            </w:pPr>
            <w:r>
              <w:t>1.35</w:t>
            </w:r>
          </w:p>
        </w:tc>
        <w:tc>
          <w:tcPr>
            <w:tcW w:w="220" w:type="dxa"/>
            <w:tcBorders>
              <w:top w:val="nil"/>
              <w:left w:val="nil"/>
              <w:bottom w:val="nil"/>
              <w:right w:val="nil"/>
            </w:tcBorders>
            <w:tcMar>
              <w:top w:w="0" w:type="dxa"/>
              <w:left w:w="0" w:type="dxa"/>
              <w:bottom w:w="0" w:type="dxa"/>
              <w:right w:w="0" w:type="dxa"/>
            </w:tcMar>
            <w:vAlign w:val="bottom"/>
          </w:tcPr>
          <w:p w14:paraId="00C198B9"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BA"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8BB" w14:textId="77777777" w:rsidR="00A53AD6" w:rsidRDefault="00A53AD6">
            <w:pPr>
              <w:pStyle w:val="NormalText"/>
              <w:jc w:val="right"/>
            </w:pPr>
            <w:r>
              <w:t> </w:t>
            </w:r>
          </w:p>
        </w:tc>
      </w:tr>
      <w:tr w:rsidR="00A53AD6" w14:paraId="00C198C3" w14:textId="77777777">
        <w:tc>
          <w:tcPr>
            <w:tcW w:w="5360" w:type="dxa"/>
            <w:tcBorders>
              <w:top w:val="nil"/>
              <w:left w:val="nil"/>
              <w:bottom w:val="nil"/>
              <w:right w:val="nil"/>
            </w:tcBorders>
            <w:vAlign w:val="bottom"/>
          </w:tcPr>
          <w:p w14:paraId="00C198BD"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8BE"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8BF"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8C0"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C1"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8C2" w14:textId="77777777" w:rsidR="00A53AD6" w:rsidRDefault="00A53AD6">
            <w:pPr>
              <w:pStyle w:val="NormalText"/>
              <w:jc w:val="right"/>
            </w:pPr>
            <w:r>
              <w:t>8,000</w:t>
            </w:r>
          </w:p>
        </w:tc>
      </w:tr>
      <w:tr w:rsidR="00A53AD6" w14:paraId="00C198CA" w14:textId="77777777">
        <w:tc>
          <w:tcPr>
            <w:tcW w:w="5360" w:type="dxa"/>
            <w:tcBorders>
              <w:top w:val="nil"/>
              <w:left w:val="nil"/>
              <w:bottom w:val="nil"/>
              <w:right w:val="nil"/>
            </w:tcBorders>
            <w:vAlign w:val="bottom"/>
          </w:tcPr>
          <w:p w14:paraId="00C198C4"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8C5"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C6" w14:textId="77777777"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14:paraId="00C198C7"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C8"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8C9" w14:textId="77777777" w:rsidR="00A53AD6" w:rsidRDefault="00A53AD6">
            <w:pPr>
              <w:pStyle w:val="NormalText"/>
              <w:jc w:val="right"/>
            </w:pPr>
            <w:r>
              <w:t> </w:t>
            </w:r>
          </w:p>
        </w:tc>
      </w:tr>
      <w:tr w:rsidR="00A53AD6" w14:paraId="00C198D1" w14:textId="77777777">
        <w:tc>
          <w:tcPr>
            <w:tcW w:w="5360" w:type="dxa"/>
            <w:tcBorders>
              <w:top w:val="nil"/>
              <w:left w:val="nil"/>
              <w:bottom w:val="nil"/>
              <w:right w:val="nil"/>
            </w:tcBorders>
            <w:vAlign w:val="bottom"/>
          </w:tcPr>
          <w:p w14:paraId="00C198CB"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8C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CD" w14:textId="77777777" w:rsidR="00A53AD6" w:rsidRDefault="00A53AD6">
            <w:pPr>
              <w:pStyle w:val="NormalText"/>
              <w:jc w:val="right"/>
            </w:pPr>
            <w:r>
              <w:t>0.45</w:t>
            </w:r>
          </w:p>
        </w:tc>
        <w:tc>
          <w:tcPr>
            <w:tcW w:w="220" w:type="dxa"/>
            <w:tcBorders>
              <w:top w:val="nil"/>
              <w:left w:val="nil"/>
              <w:bottom w:val="nil"/>
              <w:right w:val="nil"/>
            </w:tcBorders>
            <w:tcMar>
              <w:top w:w="0" w:type="dxa"/>
              <w:left w:w="0" w:type="dxa"/>
              <w:bottom w:w="0" w:type="dxa"/>
              <w:right w:w="0" w:type="dxa"/>
            </w:tcMar>
            <w:vAlign w:val="bottom"/>
          </w:tcPr>
          <w:p w14:paraId="00C198CE"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CF"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8D0" w14:textId="77777777" w:rsidR="00A53AD6" w:rsidRDefault="00A53AD6">
            <w:pPr>
              <w:pStyle w:val="NormalText"/>
              <w:jc w:val="right"/>
            </w:pPr>
            <w:r>
              <w:t> </w:t>
            </w:r>
          </w:p>
        </w:tc>
      </w:tr>
      <w:tr w:rsidR="00A53AD6" w14:paraId="00C198D8" w14:textId="77777777">
        <w:tc>
          <w:tcPr>
            <w:tcW w:w="5360" w:type="dxa"/>
            <w:tcBorders>
              <w:top w:val="nil"/>
              <w:left w:val="nil"/>
              <w:bottom w:val="nil"/>
              <w:right w:val="nil"/>
            </w:tcBorders>
            <w:vAlign w:val="bottom"/>
          </w:tcPr>
          <w:p w14:paraId="00C198D2"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8D3"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8D4"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8D5"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8D6"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8D7" w14:textId="77777777" w:rsidR="00A53AD6" w:rsidRDefault="00A53AD6">
            <w:pPr>
              <w:pStyle w:val="NormalText"/>
              <w:jc w:val="right"/>
            </w:pPr>
            <w:r>
              <w:t>4,400</w:t>
            </w:r>
          </w:p>
        </w:tc>
      </w:tr>
    </w:tbl>
    <w:p w14:paraId="00C198D9" w14:textId="77777777" w:rsidR="00A53AD6" w:rsidRDefault="00A53AD6">
      <w:pPr>
        <w:pStyle w:val="NormalText"/>
      </w:pPr>
    </w:p>
    <w:p w14:paraId="00C198DA" w14:textId="77777777" w:rsidR="00A53AD6" w:rsidRDefault="00A53AD6">
      <w:pPr>
        <w:pStyle w:val="NormalText"/>
      </w:pPr>
      <w:r>
        <w:t>For financial reporting purposes, the total amount of period costs incurred to sell 4,000 units is closest to:</w:t>
      </w:r>
    </w:p>
    <w:p w14:paraId="00C198DB" w14:textId="77777777" w:rsidR="00A53AD6" w:rsidRDefault="00A53AD6">
      <w:pPr>
        <w:pStyle w:val="NormalText"/>
      </w:pPr>
      <w:r>
        <w:t>A) $12,200</w:t>
      </w:r>
    </w:p>
    <w:p w14:paraId="00C198DC" w14:textId="77777777" w:rsidR="00A53AD6" w:rsidRDefault="00A53AD6">
      <w:pPr>
        <w:pStyle w:val="NormalText"/>
      </w:pPr>
      <w:r>
        <w:t>B) $7,800</w:t>
      </w:r>
    </w:p>
    <w:p w14:paraId="00C198DD" w14:textId="77777777" w:rsidR="00A53AD6" w:rsidRDefault="00A53AD6">
      <w:pPr>
        <w:pStyle w:val="NormalText"/>
      </w:pPr>
      <w:r>
        <w:t>C) $4,400</w:t>
      </w:r>
    </w:p>
    <w:p w14:paraId="00C198DE" w14:textId="77777777" w:rsidR="00A53AD6" w:rsidRDefault="00A53AD6">
      <w:pPr>
        <w:pStyle w:val="NormalText"/>
      </w:pPr>
      <w:r>
        <w:t>D) $8,100</w:t>
      </w:r>
    </w:p>
    <w:p w14:paraId="00C198DF" w14:textId="77777777" w:rsidR="003C39DD" w:rsidRDefault="003C39DD">
      <w:pPr>
        <w:pStyle w:val="NormalText"/>
      </w:pPr>
    </w:p>
    <w:p w14:paraId="00C198E0" w14:textId="77777777" w:rsidR="00A53AD6" w:rsidRDefault="003C39DD">
      <w:pPr>
        <w:pStyle w:val="NormalText"/>
      </w:pPr>
      <w:r>
        <w:t>Answer:</w:t>
      </w:r>
      <w:r w:rsidR="00A53AD6">
        <w:t xml:space="preserve">  A</w:t>
      </w:r>
    </w:p>
    <w:p w14:paraId="00C198E1"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760"/>
        <w:gridCol w:w="280"/>
        <w:gridCol w:w="600"/>
      </w:tblGrid>
      <w:tr w:rsidR="00A53AD6" w14:paraId="00C198E5" w14:textId="77777777">
        <w:tc>
          <w:tcPr>
            <w:tcW w:w="5760" w:type="dxa"/>
            <w:tcBorders>
              <w:top w:val="nil"/>
              <w:left w:val="nil"/>
              <w:bottom w:val="nil"/>
              <w:right w:val="nil"/>
            </w:tcBorders>
            <w:vAlign w:val="bottom"/>
          </w:tcPr>
          <w:p w14:paraId="00C198E2"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8E3"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8E4" w14:textId="77777777" w:rsidR="00A53AD6" w:rsidRDefault="00A53AD6">
            <w:pPr>
              <w:pStyle w:val="NormalText"/>
              <w:jc w:val="right"/>
            </w:pPr>
            <w:r>
              <w:t> </w:t>
            </w:r>
          </w:p>
        </w:tc>
      </w:tr>
      <w:tr w:rsidR="00A53AD6" w14:paraId="00C198E9" w14:textId="77777777">
        <w:tc>
          <w:tcPr>
            <w:tcW w:w="5760" w:type="dxa"/>
            <w:tcBorders>
              <w:top w:val="nil"/>
              <w:left w:val="nil"/>
              <w:bottom w:val="nil"/>
              <w:right w:val="nil"/>
            </w:tcBorders>
            <w:vAlign w:val="bottom"/>
          </w:tcPr>
          <w:p w14:paraId="00C198E6"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8E7"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8E8" w14:textId="77777777" w:rsidR="00A53AD6" w:rsidRDefault="00A53AD6">
            <w:pPr>
              <w:pStyle w:val="NormalText"/>
              <w:jc w:val="right"/>
            </w:pPr>
            <w:r>
              <w:t>1.50</w:t>
            </w:r>
          </w:p>
        </w:tc>
      </w:tr>
      <w:tr w:rsidR="00A53AD6" w14:paraId="00C198ED" w14:textId="77777777">
        <w:tc>
          <w:tcPr>
            <w:tcW w:w="5760" w:type="dxa"/>
            <w:tcBorders>
              <w:top w:val="nil"/>
              <w:left w:val="nil"/>
              <w:bottom w:val="nil"/>
              <w:right w:val="nil"/>
            </w:tcBorders>
            <w:vAlign w:val="bottom"/>
          </w:tcPr>
          <w:p w14:paraId="00C198EA"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8EB" w14:textId="77777777" w:rsidR="00A53AD6" w:rsidRDefault="00A53AD6">
            <w:pPr>
              <w:pStyle w:val="NormalText"/>
              <w:jc w:val="right"/>
            </w:pPr>
            <w:r>
              <w:t> </w:t>
            </w:r>
          </w:p>
        </w:tc>
        <w:tc>
          <w:tcPr>
            <w:tcW w:w="600" w:type="dxa"/>
            <w:tcBorders>
              <w:top w:val="nil"/>
              <w:left w:val="nil"/>
              <w:bottom w:val="single" w:sz="20" w:space="0" w:color="000000"/>
              <w:right w:val="nil"/>
            </w:tcBorders>
            <w:tcMar>
              <w:top w:w="0" w:type="dxa"/>
              <w:left w:w="0" w:type="dxa"/>
              <w:bottom w:w="0" w:type="dxa"/>
              <w:right w:w="0" w:type="dxa"/>
            </w:tcMar>
            <w:vAlign w:val="bottom"/>
          </w:tcPr>
          <w:p w14:paraId="00C198EC" w14:textId="77777777" w:rsidR="00A53AD6" w:rsidRDefault="00A53AD6">
            <w:pPr>
              <w:pStyle w:val="NormalText"/>
              <w:jc w:val="right"/>
            </w:pPr>
            <w:r>
              <w:t>0.45</w:t>
            </w:r>
          </w:p>
        </w:tc>
      </w:tr>
      <w:tr w:rsidR="00A53AD6" w14:paraId="00C198F1" w14:textId="77777777">
        <w:tc>
          <w:tcPr>
            <w:tcW w:w="5760" w:type="dxa"/>
            <w:tcBorders>
              <w:top w:val="nil"/>
              <w:left w:val="nil"/>
              <w:bottom w:val="nil"/>
              <w:right w:val="nil"/>
            </w:tcBorders>
            <w:shd w:val="clear" w:color="auto" w:fill="FFFFFF"/>
            <w:vAlign w:val="bottom"/>
          </w:tcPr>
          <w:p w14:paraId="00C198EE" w14:textId="77777777" w:rsidR="00A53AD6" w:rsidRDefault="00A53AD6">
            <w:pPr>
              <w:pStyle w:val="NormalText"/>
            </w:pPr>
            <w:r>
              <w:t>Variable selling and administrative expense per unit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8EF" w14:textId="77777777" w:rsidR="00A53AD6" w:rsidRDefault="00A53AD6">
            <w:pPr>
              <w:pStyle w:val="NormalText"/>
              <w:jc w:val="right"/>
            </w:pPr>
            <w:r>
              <w:t>$</w:t>
            </w:r>
          </w:p>
        </w:tc>
        <w:tc>
          <w:tcPr>
            <w:tcW w:w="600" w:type="dxa"/>
            <w:tcBorders>
              <w:top w:val="nil"/>
              <w:left w:val="nil"/>
              <w:bottom w:val="double" w:sz="2" w:space="0" w:color="000000"/>
              <w:right w:val="nil"/>
            </w:tcBorders>
            <w:tcMar>
              <w:top w:w="0" w:type="dxa"/>
              <w:left w:w="0" w:type="dxa"/>
              <w:bottom w:w="0" w:type="dxa"/>
              <w:right w:w="0" w:type="dxa"/>
            </w:tcMar>
            <w:vAlign w:val="bottom"/>
          </w:tcPr>
          <w:p w14:paraId="00C198F0" w14:textId="77777777" w:rsidR="00A53AD6" w:rsidRDefault="00A53AD6">
            <w:pPr>
              <w:pStyle w:val="NormalText"/>
              <w:jc w:val="right"/>
            </w:pPr>
            <w:r>
              <w:t>1.95</w:t>
            </w:r>
          </w:p>
        </w:tc>
      </w:tr>
    </w:tbl>
    <w:p w14:paraId="00C198F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680"/>
        <w:gridCol w:w="300"/>
        <w:gridCol w:w="820"/>
      </w:tblGrid>
      <w:tr w:rsidR="00A53AD6" w14:paraId="00C198F6" w14:textId="77777777">
        <w:tc>
          <w:tcPr>
            <w:tcW w:w="5680" w:type="dxa"/>
            <w:tcBorders>
              <w:top w:val="nil"/>
              <w:left w:val="nil"/>
              <w:bottom w:val="nil"/>
              <w:right w:val="nil"/>
            </w:tcBorders>
            <w:vAlign w:val="bottom"/>
          </w:tcPr>
          <w:p w14:paraId="00C198F3"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98F4"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8F5" w14:textId="77777777" w:rsidR="00A53AD6" w:rsidRDefault="00A53AD6">
            <w:pPr>
              <w:pStyle w:val="NormalText"/>
              <w:jc w:val="right"/>
            </w:pPr>
            <w:r>
              <w:t> </w:t>
            </w:r>
          </w:p>
        </w:tc>
      </w:tr>
      <w:tr w:rsidR="00A53AD6" w14:paraId="00C198FA" w14:textId="77777777">
        <w:tc>
          <w:tcPr>
            <w:tcW w:w="5680" w:type="dxa"/>
            <w:tcBorders>
              <w:top w:val="nil"/>
              <w:left w:val="nil"/>
              <w:bottom w:val="nil"/>
              <w:right w:val="nil"/>
            </w:tcBorders>
            <w:shd w:val="clear" w:color="auto" w:fill="FFFFFF"/>
            <w:vAlign w:val="bottom"/>
          </w:tcPr>
          <w:p w14:paraId="00C198F7" w14:textId="77777777" w:rsidR="00A53AD6" w:rsidRDefault="00A53AD6">
            <w:pPr>
              <w:pStyle w:val="NormalText"/>
            </w:pPr>
            <w:r>
              <w:t>Total variable selling and administrative expense</w:t>
            </w:r>
          </w:p>
        </w:tc>
        <w:tc>
          <w:tcPr>
            <w:tcW w:w="300" w:type="dxa"/>
            <w:tcBorders>
              <w:top w:val="nil"/>
              <w:left w:val="nil"/>
              <w:bottom w:val="nil"/>
              <w:right w:val="nil"/>
            </w:tcBorders>
            <w:tcMar>
              <w:top w:w="0" w:type="dxa"/>
              <w:left w:w="0" w:type="dxa"/>
              <w:bottom w:w="0" w:type="dxa"/>
              <w:right w:w="0" w:type="dxa"/>
            </w:tcMar>
            <w:vAlign w:val="bottom"/>
          </w:tcPr>
          <w:p w14:paraId="00C198F8"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8F9" w14:textId="77777777" w:rsidR="00A53AD6" w:rsidRDefault="00A53AD6">
            <w:pPr>
              <w:pStyle w:val="NormalText"/>
              <w:jc w:val="right"/>
            </w:pPr>
            <w:r>
              <w:t> </w:t>
            </w:r>
          </w:p>
        </w:tc>
      </w:tr>
      <w:tr w:rsidR="00A53AD6" w14:paraId="00C198FE" w14:textId="77777777">
        <w:tc>
          <w:tcPr>
            <w:tcW w:w="5680" w:type="dxa"/>
            <w:tcBorders>
              <w:top w:val="nil"/>
              <w:left w:val="nil"/>
              <w:bottom w:val="nil"/>
              <w:right w:val="nil"/>
            </w:tcBorders>
            <w:vAlign w:val="bottom"/>
          </w:tcPr>
          <w:p w14:paraId="00C198FB" w14:textId="77777777" w:rsidR="00A53AD6" w:rsidRDefault="00A53AD6">
            <w:pPr>
              <w:pStyle w:val="NormalText"/>
            </w:pPr>
            <w:r>
              <w:t>($1.95 per unit × 4,000 units sold)</w:t>
            </w:r>
          </w:p>
        </w:tc>
        <w:tc>
          <w:tcPr>
            <w:tcW w:w="300" w:type="dxa"/>
            <w:tcBorders>
              <w:top w:val="nil"/>
              <w:left w:val="nil"/>
              <w:bottom w:val="nil"/>
              <w:right w:val="nil"/>
            </w:tcBorders>
            <w:tcMar>
              <w:top w:w="0" w:type="dxa"/>
              <w:left w:w="0" w:type="dxa"/>
              <w:bottom w:w="0" w:type="dxa"/>
              <w:right w:w="0" w:type="dxa"/>
            </w:tcMar>
            <w:vAlign w:val="bottom"/>
          </w:tcPr>
          <w:p w14:paraId="00C198FC"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8FD" w14:textId="77777777" w:rsidR="00A53AD6" w:rsidRDefault="00A53AD6">
            <w:pPr>
              <w:pStyle w:val="NormalText"/>
              <w:jc w:val="right"/>
            </w:pPr>
            <w:r>
              <w:t>7,800</w:t>
            </w:r>
          </w:p>
        </w:tc>
      </w:tr>
      <w:tr w:rsidR="00A53AD6" w14:paraId="00C19902" w14:textId="77777777">
        <w:tc>
          <w:tcPr>
            <w:tcW w:w="5680" w:type="dxa"/>
            <w:tcBorders>
              <w:top w:val="nil"/>
              <w:left w:val="nil"/>
              <w:bottom w:val="nil"/>
              <w:right w:val="nil"/>
            </w:tcBorders>
            <w:vAlign w:val="bottom"/>
          </w:tcPr>
          <w:p w14:paraId="00C198FF" w14:textId="77777777" w:rsidR="00A53AD6" w:rsidRDefault="00A53AD6">
            <w:pPr>
              <w:pStyle w:val="NormalText"/>
            </w:pPr>
            <w:r>
              <w:t>Total fixed selling and administrative expense</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900"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9901" w14:textId="77777777" w:rsidR="00A53AD6" w:rsidRDefault="00A53AD6">
            <w:pPr>
              <w:pStyle w:val="NormalText"/>
              <w:jc w:val="right"/>
            </w:pPr>
            <w:r>
              <w:t>4,400</w:t>
            </w:r>
          </w:p>
        </w:tc>
      </w:tr>
      <w:tr w:rsidR="00A53AD6" w14:paraId="00C19906" w14:textId="77777777">
        <w:tc>
          <w:tcPr>
            <w:tcW w:w="5680" w:type="dxa"/>
            <w:tcBorders>
              <w:top w:val="nil"/>
              <w:left w:val="nil"/>
              <w:bottom w:val="nil"/>
              <w:right w:val="nil"/>
            </w:tcBorders>
            <w:vAlign w:val="bottom"/>
          </w:tcPr>
          <w:p w14:paraId="00C19903" w14:textId="77777777" w:rsidR="00A53AD6" w:rsidRDefault="00A53AD6">
            <w:pPr>
              <w:pStyle w:val="NormalText"/>
            </w:pPr>
            <w:r>
              <w:t>Total period (nonmanufacturing) cost</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904"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9905" w14:textId="77777777" w:rsidR="00A53AD6" w:rsidRDefault="00A53AD6">
            <w:pPr>
              <w:pStyle w:val="NormalText"/>
              <w:jc w:val="right"/>
            </w:pPr>
            <w:r>
              <w:t>12,200</w:t>
            </w:r>
          </w:p>
        </w:tc>
      </w:tr>
    </w:tbl>
    <w:p w14:paraId="00C19907" w14:textId="77777777" w:rsidR="00A53AD6" w:rsidRDefault="00A53AD6">
      <w:pPr>
        <w:pStyle w:val="NormalText"/>
      </w:pPr>
    </w:p>
    <w:p w14:paraId="00C19908" w14:textId="77777777" w:rsidR="00A53AD6" w:rsidRDefault="003C39DD">
      <w:pPr>
        <w:pStyle w:val="NormalText"/>
      </w:pPr>
      <w:r>
        <w:t>Difficulty: 1 Easy</w:t>
      </w:r>
    </w:p>
    <w:p w14:paraId="00C19909" w14:textId="77777777" w:rsidR="00A53AD6" w:rsidRDefault="00A53AD6">
      <w:pPr>
        <w:pStyle w:val="NormalText"/>
      </w:pPr>
      <w:r>
        <w:t>Topic:  Cost Classifications for Preparing Financial Statements; Cost Classifications for Predicting Cost Behavior</w:t>
      </w:r>
    </w:p>
    <w:p w14:paraId="00C1990A"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990B" w14:textId="77777777" w:rsidR="00A53AD6" w:rsidRDefault="00A53AD6">
      <w:pPr>
        <w:pStyle w:val="NormalText"/>
      </w:pPr>
      <w:r>
        <w:t>Bloom's:  Apply</w:t>
      </w:r>
    </w:p>
    <w:p w14:paraId="00C1990C" w14:textId="77777777" w:rsidR="00A53AD6" w:rsidRDefault="00A53AD6">
      <w:pPr>
        <w:pStyle w:val="NormalText"/>
      </w:pPr>
      <w:r>
        <w:t>AACSB:  Analytical Thinking</w:t>
      </w:r>
    </w:p>
    <w:p w14:paraId="00C1990D" w14:textId="77777777" w:rsidR="00A53AD6" w:rsidRDefault="00A53AD6">
      <w:pPr>
        <w:pStyle w:val="NormalText"/>
      </w:pPr>
      <w:r>
        <w:t>AICPA:  BB Critical Thinking; FN Measurement</w:t>
      </w:r>
    </w:p>
    <w:p w14:paraId="00C1990E" w14:textId="77777777" w:rsidR="00A53AD6" w:rsidRDefault="00A53AD6">
      <w:pPr>
        <w:pStyle w:val="NormalText"/>
      </w:pPr>
    </w:p>
    <w:p w14:paraId="00C1990F" w14:textId="77777777" w:rsidR="00B2306E" w:rsidRDefault="00B2306E">
      <w:pPr>
        <w:rPr>
          <w:rFonts w:ascii="Times New Roman" w:hAnsi="Times New Roman"/>
          <w:color w:val="000000"/>
          <w:sz w:val="24"/>
          <w:szCs w:val="24"/>
        </w:rPr>
      </w:pPr>
      <w:r>
        <w:br w:type="page"/>
      </w:r>
    </w:p>
    <w:p w14:paraId="00C19910" w14:textId="77777777" w:rsidR="00A53AD6" w:rsidRDefault="00A53AD6">
      <w:pPr>
        <w:pStyle w:val="NormalText"/>
      </w:pPr>
      <w:r>
        <w:t xml:space="preserve">216) </w:t>
      </w:r>
      <w:proofErr w:type="spellStart"/>
      <w:r>
        <w:t>Lagle</w:t>
      </w:r>
      <w:proofErr w:type="spellEnd"/>
      <w:r>
        <w:t xml:space="preserve"> Corporation has provided the following information:</w:t>
      </w:r>
    </w:p>
    <w:p w14:paraId="00C1991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A53AD6" w14:paraId="00C19916" w14:textId="77777777">
        <w:tc>
          <w:tcPr>
            <w:tcW w:w="5360" w:type="dxa"/>
            <w:tcBorders>
              <w:top w:val="nil"/>
              <w:left w:val="nil"/>
              <w:bottom w:val="nil"/>
              <w:right w:val="nil"/>
            </w:tcBorders>
            <w:vAlign w:val="bottom"/>
          </w:tcPr>
          <w:p w14:paraId="00C19912" w14:textId="77777777"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14:paraId="00C19913" w14:textId="77777777"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14:paraId="00C19914" w14:textId="77777777" w:rsidR="00A53AD6" w:rsidRDefault="00A53AD6">
            <w:pPr>
              <w:pStyle w:val="NormalText"/>
              <w:jc w:val="center"/>
            </w:pPr>
            <w:r>
              <w:t> </w:t>
            </w:r>
          </w:p>
        </w:tc>
        <w:tc>
          <w:tcPr>
            <w:tcW w:w="1500" w:type="dxa"/>
            <w:gridSpan w:val="2"/>
            <w:tcBorders>
              <w:top w:val="nil"/>
              <w:left w:val="nil"/>
              <w:bottom w:val="nil"/>
              <w:right w:val="nil"/>
            </w:tcBorders>
            <w:tcMar>
              <w:top w:w="0" w:type="dxa"/>
              <w:left w:w="0" w:type="dxa"/>
              <w:bottom w:w="0" w:type="dxa"/>
              <w:right w:w="0" w:type="dxa"/>
            </w:tcMar>
            <w:vAlign w:val="bottom"/>
          </w:tcPr>
          <w:p w14:paraId="00C19915" w14:textId="77777777" w:rsidR="00A53AD6" w:rsidRDefault="00A53AD6">
            <w:pPr>
              <w:pStyle w:val="NormalText"/>
              <w:jc w:val="center"/>
            </w:pPr>
            <w:r>
              <w:t>Cost per Period</w:t>
            </w:r>
          </w:p>
        </w:tc>
      </w:tr>
      <w:tr w:rsidR="00A53AD6" w14:paraId="00C1991D" w14:textId="77777777">
        <w:tc>
          <w:tcPr>
            <w:tcW w:w="5360" w:type="dxa"/>
            <w:tcBorders>
              <w:top w:val="nil"/>
              <w:left w:val="nil"/>
              <w:bottom w:val="nil"/>
              <w:right w:val="nil"/>
            </w:tcBorders>
            <w:vAlign w:val="bottom"/>
          </w:tcPr>
          <w:p w14:paraId="00C19917"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91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19" w14:textId="77777777" w:rsidR="00A53AD6" w:rsidRDefault="00A53AD6">
            <w:pPr>
              <w:pStyle w:val="NormalText"/>
              <w:jc w:val="right"/>
            </w:pPr>
            <w:r>
              <w:t>4.85</w:t>
            </w:r>
          </w:p>
        </w:tc>
        <w:tc>
          <w:tcPr>
            <w:tcW w:w="220" w:type="dxa"/>
            <w:tcBorders>
              <w:top w:val="nil"/>
              <w:left w:val="nil"/>
              <w:bottom w:val="nil"/>
              <w:right w:val="nil"/>
            </w:tcBorders>
            <w:tcMar>
              <w:top w:w="0" w:type="dxa"/>
              <w:left w:w="0" w:type="dxa"/>
              <w:bottom w:w="0" w:type="dxa"/>
              <w:right w:w="0" w:type="dxa"/>
            </w:tcMar>
            <w:vAlign w:val="bottom"/>
          </w:tcPr>
          <w:p w14:paraId="00C1991A"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1B"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1C" w14:textId="77777777" w:rsidR="00A53AD6" w:rsidRDefault="00A53AD6">
            <w:pPr>
              <w:pStyle w:val="NormalText"/>
              <w:jc w:val="right"/>
            </w:pPr>
            <w:r>
              <w:t> </w:t>
            </w:r>
          </w:p>
        </w:tc>
      </w:tr>
      <w:tr w:rsidR="00A53AD6" w14:paraId="00C19924" w14:textId="77777777">
        <w:tc>
          <w:tcPr>
            <w:tcW w:w="5360" w:type="dxa"/>
            <w:tcBorders>
              <w:top w:val="nil"/>
              <w:left w:val="nil"/>
              <w:bottom w:val="nil"/>
              <w:right w:val="nil"/>
            </w:tcBorders>
            <w:vAlign w:val="bottom"/>
          </w:tcPr>
          <w:p w14:paraId="00C1991E"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91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20" w14:textId="77777777" w:rsidR="00A53AD6" w:rsidRDefault="00A53AD6">
            <w:pPr>
              <w:pStyle w:val="NormalText"/>
              <w:jc w:val="right"/>
            </w:pPr>
            <w:r>
              <w:t>3.35</w:t>
            </w:r>
          </w:p>
        </w:tc>
        <w:tc>
          <w:tcPr>
            <w:tcW w:w="220" w:type="dxa"/>
            <w:tcBorders>
              <w:top w:val="nil"/>
              <w:left w:val="nil"/>
              <w:bottom w:val="nil"/>
              <w:right w:val="nil"/>
            </w:tcBorders>
            <w:tcMar>
              <w:top w:w="0" w:type="dxa"/>
              <w:left w:w="0" w:type="dxa"/>
              <w:bottom w:w="0" w:type="dxa"/>
              <w:right w:w="0" w:type="dxa"/>
            </w:tcMar>
            <w:vAlign w:val="bottom"/>
          </w:tcPr>
          <w:p w14:paraId="00C19921"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22"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23" w14:textId="77777777" w:rsidR="00A53AD6" w:rsidRDefault="00A53AD6">
            <w:pPr>
              <w:pStyle w:val="NormalText"/>
              <w:jc w:val="right"/>
            </w:pPr>
            <w:r>
              <w:t> </w:t>
            </w:r>
          </w:p>
        </w:tc>
      </w:tr>
      <w:tr w:rsidR="00A53AD6" w14:paraId="00C1992B" w14:textId="77777777">
        <w:tc>
          <w:tcPr>
            <w:tcW w:w="5360" w:type="dxa"/>
            <w:tcBorders>
              <w:top w:val="nil"/>
              <w:left w:val="nil"/>
              <w:bottom w:val="nil"/>
              <w:right w:val="nil"/>
            </w:tcBorders>
            <w:vAlign w:val="bottom"/>
          </w:tcPr>
          <w:p w14:paraId="00C19925"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926"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27" w14:textId="77777777" w:rsidR="00A53AD6" w:rsidRDefault="00A53AD6">
            <w:pPr>
              <w:pStyle w:val="NormalText"/>
              <w:jc w:val="right"/>
            </w:pPr>
            <w:r>
              <w:t>1.35</w:t>
            </w:r>
          </w:p>
        </w:tc>
        <w:tc>
          <w:tcPr>
            <w:tcW w:w="220" w:type="dxa"/>
            <w:tcBorders>
              <w:top w:val="nil"/>
              <w:left w:val="nil"/>
              <w:bottom w:val="nil"/>
              <w:right w:val="nil"/>
            </w:tcBorders>
            <w:tcMar>
              <w:top w:w="0" w:type="dxa"/>
              <w:left w:w="0" w:type="dxa"/>
              <w:bottom w:w="0" w:type="dxa"/>
              <w:right w:w="0" w:type="dxa"/>
            </w:tcMar>
            <w:vAlign w:val="bottom"/>
          </w:tcPr>
          <w:p w14:paraId="00C19928"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29"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2A" w14:textId="77777777" w:rsidR="00A53AD6" w:rsidRDefault="00A53AD6">
            <w:pPr>
              <w:pStyle w:val="NormalText"/>
              <w:jc w:val="right"/>
            </w:pPr>
            <w:r>
              <w:t> </w:t>
            </w:r>
          </w:p>
        </w:tc>
      </w:tr>
      <w:tr w:rsidR="00A53AD6" w14:paraId="00C19932" w14:textId="77777777">
        <w:tc>
          <w:tcPr>
            <w:tcW w:w="5360" w:type="dxa"/>
            <w:tcBorders>
              <w:top w:val="nil"/>
              <w:left w:val="nil"/>
              <w:bottom w:val="nil"/>
              <w:right w:val="nil"/>
            </w:tcBorders>
            <w:vAlign w:val="bottom"/>
          </w:tcPr>
          <w:p w14:paraId="00C1992C"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92D"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92E"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92F"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30"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931" w14:textId="77777777" w:rsidR="00A53AD6" w:rsidRDefault="00A53AD6">
            <w:pPr>
              <w:pStyle w:val="NormalText"/>
              <w:jc w:val="right"/>
            </w:pPr>
            <w:r>
              <w:t>8,000</w:t>
            </w:r>
          </w:p>
        </w:tc>
      </w:tr>
      <w:tr w:rsidR="00A53AD6" w14:paraId="00C19939" w14:textId="77777777">
        <w:tc>
          <w:tcPr>
            <w:tcW w:w="5360" w:type="dxa"/>
            <w:tcBorders>
              <w:top w:val="nil"/>
              <w:left w:val="nil"/>
              <w:bottom w:val="nil"/>
              <w:right w:val="nil"/>
            </w:tcBorders>
            <w:vAlign w:val="bottom"/>
          </w:tcPr>
          <w:p w14:paraId="00C19933"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93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35" w14:textId="77777777"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14:paraId="00C19936"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37"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38" w14:textId="77777777" w:rsidR="00A53AD6" w:rsidRDefault="00A53AD6">
            <w:pPr>
              <w:pStyle w:val="NormalText"/>
              <w:jc w:val="right"/>
            </w:pPr>
            <w:r>
              <w:t> </w:t>
            </w:r>
          </w:p>
        </w:tc>
      </w:tr>
      <w:tr w:rsidR="00A53AD6" w14:paraId="00C19940" w14:textId="77777777">
        <w:tc>
          <w:tcPr>
            <w:tcW w:w="5360" w:type="dxa"/>
            <w:tcBorders>
              <w:top w:val="nil"/>
              <w:left w:val="nil"/>
              <w:bottom w:val="nil"/>
              <w:right w:val="nil"/>
            </w:tcBorders>
            <w:vAlign w:val="bottom"/>
          </w:tcPr>
          <w:p w14:paraId="00C1993A"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93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3C" w14:textId="77777777" w:rsidR="00A53AD6" w:rsidRDefault="00A53AD6">
            <w:pPr>
              <w:pStyle w:val="NormalText"/>
              <w:jc w:val="right"/>
            </w:pPr>
            <w:r>
              <w:t>0.45</w:t>
            </w:r>
          </w:p>
        </w:tc>
        <w:tc>
          <w:tcPr>
            <w:tcW w:w="220" w:type="dxa"/>
            <w:tcBorders>
              <w:top w:val="nil"/>
              <w:left w:val="nil"/>
              <w:bottom w:val="nil"/>
              <w:right w:val="nil"/>
            </w:tcBorders>
            <w:tcMar>
              <w:top w:w="0" w:type="dxa"/>
              <w:left w:w="0" w:type="dxa"/>
              <w:bottom w:w="0" w:type="dxa"/>
              <w:right w:w="0" w:type="dxa"/>
            </w:tcMar>
            <w:vAlign w:val="bottom"/>
          </w:tcPr>
          <w:p w14:paraId="00C1993D"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3E"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3F" w14:textId="77777777" w:rsidR="00A53AD6" w:rsidRDefault="00A53AD6">
            <w:pPr>
              <w:pStyle w:val="NormalText"/>
              <w:jc w:val="right"/>
            </w:pPr>
            <w:r>
              <w:t> </w:t>
            </w:r>
          </w:p>
        </w:tc>
      </w:tr>
      <w:tr w:rsidR="00A53AD6" w14:paraId="00C19947" w14:textId="77777777">
        <w:tc>
          <w:tcPr>
            <w:tcW w:w="5360" w:type="dxa"/>
            <w:tcBorders>
              <w:top w:val="nil"/>
              <w:left w:val="nil"/>
              <w:bottom w:val="nil"/>
              <w:right w:val="nil"/>
            </w:tcBorders>
            <w:vAlign w:val="bottom"/>
          </w:tcPr>
          <w:p w14:paraId="00C19941"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942"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943"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944"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45"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946" w14:textId="77777777" w:rsidR="00A53AD6" w:rsidRDefault="00A53AD6">
            <w:pPr>
              <w:pStyle w:val="NormalText"/>
              <w:jc w:val="right"/>
            </w:pPr>
            <w:r>
              <w:t>4,400</w:t>
            </w:r>
          </w:p>
        </w:tc>
      </w:tr>
    </w:tbl>
    <w:p w14:paraId="00C19948" w14:textId="77777777" w:rsidR="00A53AD6" w:rsidRDefault="00A53AD6">
      <w:pPr>
        <w:pStyle w:val="NormalText"/>
      </w:pPr>
    </w:p>
    <w:p w14:paraId="00C19949" w14:textId="77777777" w:rsidR="00A53AD6" w:rsidRDefault="00A53AD6">
      <w:pPr>
        <w:pStyle w:val="NormalText"/>
      </w:pPr>
      <w:r>
        <w:t>If 5,000 units are sold, the variable cost per unit sold is closest to:</w:t>
      </w:r>
    </w:p>
    <w:p w14:paraId="00C1994A" w14:textId="77777777" w:rsidR="00A53AD6" w:rsidRDefault="00A53AD6">
      <w:pPr>
        <w:pStyle w:val="NormalText"/>
      </w:pPr>
      <w:r>
        <w:t>A) $14.60</w:t>
      </w:r>
    </w:p>
    <w:p w14:paraId="00C1994B" w14:textId="77777777" w:rsidR="00A53AD6" w:rsidRDefault="00A53AD6">
      <w:pPr>
        <w:pStyle w:val="NormalText"/>
      </w:pPr>
      <w:r>
        <w:t>B) $11.50</w:t>
      </w:r>
    </w:p>
    <w:p w14:paraId="00C1994C" w14:textId="77777777" w:rsidR="00A53AD6" w:rsidRDefault="00A53AD6">
      <w:pPr>
        <w:pStyle w:val="NormalText"/>
      </w:pPr>
      <w:r>
        <w:t>C) $9.55</w:t>
      </w:r>
    </w:p>
    <w:p w14:paraId="00C1994D" w14:textId="77777777" w:rsidR="00A53AD6" w:rsidRDefault="00A53AD6">
      <w:pPr>
        <w:pStyle w:val="NormalText"/>
      </w:pPr>
      <w:r>
        <w:t>D) $11.55</w:t>
      </w:r>
    </w:p>
    <w:p w14:paraId="00C1994E" w14:textId="77777777" w:rsidR="003C39DD" w:rsidRDefault="003C39DD">
      <w:pPr>
        <w:pStyle w:val="NormalText"/>
      </w:pPr>
    </w:p>
    <w:p w14:paraId="00C1994F" w14:textId="77777777" w:rsidR="00A53AD6" w:rsidRDefault="003C39DD">
      <w:pPr>
        <w:pStyle w:val="NormalText"/>
      </w:pPr>
      <w:r>
        <w:t>Answer:</w:t>
      </w:r>
      <w:r w:rsidR="00A53AD6">
        <w:t xml:space="preserve">  B</w:t>
      </w:r>
    </w:p>
    <w:p w14:paraId="00C19950"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9954" w14:textId="77777777">
        <w:tc>
          <w:tcPr>
            <w:tcW w:w="5480" w:type="dxa"/>
            <w:tcBorders>
              <w:top w:val="nil"/>
              <w:left w:val="nil"/>
              <w:bottom w:val="nil"/>
              <w:right w:val="nil"/>
            </w:tcBorders>
            <w:vAlign w:val="bottom"/>
          </w:tcPr>
          <w:p w14:paraId="00C19951"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952"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53" w14:textId="77777777" w:rsidR="00A53AD6" w:rsidRDefault="00A53AD6">
            <w:pPr>
              <w:pStyle w:val="NormalText"/>
              <w:jc w:val="right"/>
            </w:pPr>
            <w:r>
              <w:t> </w:t>
            </w:r>
          </w:p>
        </w:tc>
      </w:tr>
      <w:tr w:rsidR="00A53AD6" w14:paraId="00C19958" w14:textId="77777777">
        <w:tc>
          <w:tcPr>
            <w:tcW w:w="5480" w:type="dxa"/>
            <w:tcBorders>
              <w:top w:val="nil"/>
              <w:left w:val="nil"/>
              <w:bottom w:val="nil"/>
              <w:right w:val="nil"/>
            </w:tcBorders>
            <w:vAlign w:val="bottom"/>
          </w:tcPr>
          <w:p w14:paraId="00C19955"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956"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957" w14:textId="77777777" w:rsidR="00A53AD6" w:rsidRDefault="00A53AD6">
            <w:pPr>
              <w:pStyle w:val="NormalText"/>
              <w:jc w:val="right"/>
            </w:pPr>
            <w:r>
              <w:t>4.85</w:t>
            </w:r>
          </w:p>
        </w:tc>
      </w:tr>
      <w:tr w:rsidR="00A53AD6" w14:paraId="00C1995C" w14:textId="77777777">
        <w:tc>
          <w:tcPr>
            <w:tcW w:w="5480" w:type="dxa"/>
            <w:tcBorders>
              <w:top w:val="nil"/>
              <w:left w:val="nil"/>
              <w:bottom w:val="nil"/>
              <w:right w:val="nil"/>
            </w:tcBorders>
            <w:vAlign w:val="bottom"/>
          </w:tcPr>
          <w:p w14:paraId="00C19959"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95A"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5B" w14:textId="77777777" w:rsidR="00A53AD6" w:rsidRDefault="00A53AD6">
            <w:pPr>
              <w:pStyle w:val="NormalText"/>
              <w:jc w:val="right"/>
            </w:pPr>
            <w:r>
              <w:t>3.35</w:t>
            </w:r>
          </w:p>
        </w:tc>
      </w:tr>
      <w:tr w:rsidR="00A53AD6" w14:paraId="00C19960" w14:textId="77777777">
        <w:tc>
          <w:tcPr>
            <w:tcW w:w="5480" w:type="dxa"/>
            <w:tcBorders>
              <w:top w:val="nil"/>
              <w:left w:val="nil"/>
              <w:bottom w:val="nil"/>
              <w:right w:val="nil"/>
            </w:tcBorders>
            <w:vAlign w:val="bottom"/>
          </w:tcPr>
          <w:p w14:paraId="00C1995D"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995E"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5F" w14:textId="77777777" w:rsidR="00A53AD6" w:rsidRDefault="00A53AD6">
            <w:pPr>
              <w:pStyle w:val="NormalText"/>
              <w:jc w:val="right"/>
            </w:pPr>
            <w:r>
              <w:t>1.35</w:t>
            </w:r>
          </w:p>
        </w:tc>
      </w:tr>
      <w:tr w:rsidR="00A53AD6" w14:paraId="00C19964" w14:textId="77777777">
        <w:tc>
          <w:tcPr>
            <w:tcW w:w="5480" w:type="dxa"/>
            <w:tcBorders>
              <w:top w:val="nil"/>
              <w:left w:val="nil"/>
              <w:bottom w:val="nil"/>
              <w:right w:val="nil"/>
            </w:tcBorders>
            <w:vAlign w:val="bottom"/>
          </w:tcPr>
          <w:p w14:paraId="00C19961"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962"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63" w14:textId="77777777" w:rsidR="00A53AD6" w:rsidRDefault="00A53AD6">
            <w:pPr>
              <w:pStyle w:val="NormalText"/>
              <w:jc w:val="right"/>
            </w:pPr>
            <w:r>
              <w:t>1.50</w:t>
            </w:r>
          </w:p>
        </w:tc>
      </w:tr>
      <w:tr w:rsidR="00A53AD6" w14:paraId="00C19968" w14:textId="77777777">
        <w:tc>
          <w:tcPr>
            <w:tcW w:w="5480" w:type="dxa"/>
            <w:tcBorders>
              <w:top w:val="nil"/>
              <w:left w:val="nil"/>
              <w:bottom w:val="nil"/>
              <w:right w:val="nil"/>
            </w:tcBorders>
            <w:shd w:val="clear" w:color="auto" w:fill="FFFFFF"/>
            <w:vAlign w:val="bottom"/>
          </w:tcPr>
          <w:p w14:paraId="00C19965"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966"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9967" w14:textId="77777777" w:rsidR="00A53AD6" w:rsidRDefault="00A53AD6">
            <w:pPr>
              <w:pStyle w:val="NormalText"/>
              <w:jc w:val="right"/>
            </w:pPr>
            <w:r>
              <w:t>0.45</w:t>
            </w:r>
          </w:p>
        </w:tc>
      </w:tr>
      <w:tr w:rsidR="00A53AD6" w14:paraId="00C1996C" w14:textId="77777777">
        <w:tc>
          <w:tcPr>
            <w:tcW w:w="5480" w:type="dxa"/>
            <w:tcBorders>
              <w:top w:val="nil"/>
              <w:left w:val="nil"/>
              <w:bottom w:val="nil"/>
              <w:right w:val="nil"/>
            </w:tcBorders>
            <w:vAlign w:val="bottom"/>
          </w:tcPr>
          <w:p w14:paraId="00C19969"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96A"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996B" w14:textId="77777777" w:rsidR="00A53AD6" w:rsidRDefault="00A53AD6">
            <w:pPr>
              <w:pStyle w:val="NormalText"/>
              <w:jc w:val="right"/>
            </w:pPr>
            <w:r>
              <w:t>11.50</w:t>
            </w:r>
          </w:p>
        </w:tc>
      </w:tr>
    </w:tbl>
    <w:p w14:paraId="00C1996D" w14:textId="77777777" w:rsidR="00A53AD6" w:rsidRDefault="00A53AD6">
      <w:pPr>
        <w:pStyle w:val="NormalText"/>
      </w:pPr>
    </w:p>
    <w:p w14:paraId="00C1996E" w14:textId="77777777" w:rsidR="00A53AD6" w:rsidRDefault="003C39DD">
      <w:pPr>
        <w:pStyle w:val="NormalText"/>
      </w:pPr>
      <w:r>
        <w:t>Difficulty: 1 Easy</w:t>
      </w:r>
    </w:p>
    <w:p w14:paraId="00C1996F" w14:textId="77777777" w:rsidR="00A53AD6" w:rsidRDefault="00A53AD6">
      <w:pPr>
        <w:pStyle w:val="NormalText"/>
      </w:pPr>
      <w:r>
        <w:t>Topic:  Cost Classifications for Predicting Cost Behavior</w:t>
      </w:r>
    </w:p>
    <w:p w14:paraId="00C19970" w14:textId="77777777" w:rsidR="00A53AD6" w:rsidRDefault="00A53AD6">
      <w:pPr>
        <w:pStyle w:val="NormalText"/>
      </w:pPr>
      <w:r>
        <w:t>Learning Objective:  01-04 Understand cost classifications used to predict cost behavior: variable costs, fixed costs, and mixed costs.</w:t>
      </w:r>
    </w:p>
    <w:p w14:paraId="00C19971" w14:textId="77777777" w:rsidR="00A53AD6" w:rsidRDefault="00A53AD6">
      <w:pPr>
        <w:pStyle w:val="NormalText"/>
      </w:pPr>
      <w:r>
        <w:t>Bloom's:  Apply</w:t>
      </w:r>
    </w:p>
    <w:p w14:paraId="00C19972" w14:textId="77777777" w:rsidR="00A53AD6" w:rsidRDefault="00A53AD6">
      <w:pPr>
        <w:pStyle w:val="NormalText"/>
      </w:pPr>
      <w:r>
        <w:t>AACSB:  Analytical Thinking</w:t>
      </w:r>
    </w:p>
    <w:p w14:paraId="00C19973" w14:textId="77777777" w:rsidR="00A53AD6" w:rsidRDefault="00A53AD6">
      <w:pPr>
        <w:pStyle w:val="NormalText"/>
      </w:pPr>
      <w:r>
        <w:t>AICPA:  BB Critical Thinking; FN Measurement</w:t>
      </w:r>
    </w:p>
    <w:p w14:paraId="00C19974" w14:textId="77777777" w:rsidR="00A53AD6" w:rsidRDefault="00A53AD6">
      <w:pPr>
        <w:pStyle w:val="NormalText"/>
      </w:pPr>
    </w:p>
    <w:p w14:paraId="00C19975" w14:textId="77777777" w:rsidR="00B2306E" w:rsidRDefault="00B2306E">
      <w:pPr>
        <w:rPr>
          <w:rFonts w:ascii="Times New Roman" w:hAnsi="Times New Roman"/>
          <w:color w:val="000000"/>
          <w:sz w:val="24"/>
          <w:szCs w:val="24"/>
        </w:rPr>
      </w:pPr>
      <w:r>
        <w:br w:type="page"/>
      </w:r>
    </w:p>
    <w:p w14:paraId="00C19976" w14:textId="77777777" w:rsidR="00A53AD6" w:rsidRDefault="00A53AD6">
      <w:pPr>
        <w:pStyle w:val="NormalText"/>
      </w:pPr>
      <w:r>
        <w:t xml:space="preserve">217) </w:t>
      </w:r>
      <w:proofErr w:type="spellStart"/>
      <w:r>
        <w:t>Lagle</w:t>
      </w:r>
      <w:proofErr w:type="spellEnd"/>
      <w:r>
        <w:t xml:space="preserve"> Corporation has provided the following information:</w:t>
      </w:r>
    </w:p>
    <w:p w14:paraId="00C19977"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A53AD6" w14:paraId="00C1997C" w14:textId="77777777">
        <w:tc>
          <w:tcPr>
            <w:tcW w:w="5360" w:type="dxa"/>
            <w:tcBorders>
              <w:top w:val="nil"/>
              <w:left w:val="nil"/>
              <w:bottom w:val="nil"/>
              <w:right w:val="nil"/>
            </w:tcBorders>
            <w:vAlign w:val="bottom"/>
          </w:tcPr>
          <w:p w14:paraId="00C19978" w14:textId="77777777"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14:paraId="00C19979" w14:textId="77777777"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14:paraId="00C1997A" w14:textId="77777777" w:rsidR="00A53AD6" w:rsidRDefault="00A53AD6">
            <w:pPr>
              <w:pStyle w:val="NormalText"/>
              <w:jc w:val="center"/>
            </w:pPr>
            <w:r>
              <w:t> </w:t>
            </w:r>
          </w:p>
        </w:tc>
        <w:tc>
          <w:tcPr>
            <w:tcW w:w="1500" w:type="dxa"/>
            <w:gridSpan w:val="2"/>
            <w:tcBorders>
              <w:top w:val="nil"/>
              <w:left w:val="nil"/>
              <w:bottom w:val="nil"/>
              <w:right w:val="nil"/>
            </w:tcBorders>
            <w:tcMar>
              <w:top w:w="0" w:type="dxa"/>
              <w:left w:w="0" w:type="dxa"/>
              <w:bottom w:w="0" w:type="dxa"/>
              <w:right w:w="0" w:type="dxa"/>
            </w:tcMar>
            <w:vAlign w:val="bottom"/>
          </w:tcPr>
          <w:p w14:paraId="00C1997B" w14:textId="77777777" w:rsidR="00A53AD6" w:rsidRDefault="00A53AD6">
            <w:pPr>
              <w:pStyle w:val="NormalText"/>
              <w:jc w:val="center"/>
            </w:pPr>
            <w:r>
              <w:t>Cost per Period</w:t>
            </w:r>
          </w:p>
        </w:tc>
      </w:tr>
      <w:tr w:rsidR="00A53AD6" w14:paraId="00C19983" w14:textId="77777777">
        <w:tc>
          <w:tcPr>
            <w:tcW w:w="5360" w:type="dxa"/>
            <w:tcBorders>
              <w:top w:val="nil"/>
              <w:left w:val="nil"/>
              <w:bottom w:val="nil"/>
              <w:right w:val="nil"/>
            </w:tcBorders>
            <w:vAlign w:val="bottom"/>
          </w:tcPr>
          <w:p w14:paraId="00C1997D"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97E"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7F" w14:textId="77777777" w:rsidR="00A53AD6" w:rsidRDefault="00A53AD6">
            <w:pPr>
              <w:pStyle w:val="NormalText"/>
              <w:jc w:val="right"/>
            </w:pPr>
            <w:r>
              <w:t>4.85</w:t>
            </w:r>
          </w:p>
        </w:tc>
        <w:tc>
          <w:tcPr>
            <w:tcW w:w="220" w:type="dxa"/>
            <w:tcBorders>
              <w:top w:val="nil"/>
              <w:left w:val="nil"/>
              <w:bottom w:val="nil"/>
              <w:right w:val="nil"/>
            </w:tcBorders>
            <w:tcMar>
              <w:top w:w="0" w:type="dxa"/>
              <w:left w:w="0" w:type="dxa"/>
              <w:bottom w:w="0" w:type="dxa"/>
              <w:right w:w="0" w:type="dxa"/>
            </w:tcMar>
            <w:vAlign w:val="bottom"/>
          </w:tcPr>
          <w:p w14:paraId="00C19980"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81"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82" w14:textId="77777777" w:rsidR="00A53AD6" w:rsidRDefault="00A53AD6">
            <w:pPr>
              <w:pStyle w:val="NormalText"/>
              <w:jc w:val="right"/>
            </w:pPr>
            <w:r>
              <w:t> </w:t>
            </w:r>
          </w:p>
        </w:tc>
      </w:tr>
      <w:tr w:rsidR="00A53AD6" w14:paraId="00C1998A" w14:textId="77777777">
        <w:tc>
          <w:tcPr>
            <w:tcW w:w="5360" w:type="dxa"/>
            <w:tcBorders>
              <w:top w:val="nil"/>
              <w:left w:val="nil"/>
              <w:bottom w:val="nil"/>
              <w:right w:val="nil"/>
            </w:tcBorders>
            <w:vAlign w:val="bottom"/>
          </w:tcPr>
          <w:p w14:paraId="00C19984"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985"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86" w14:textId="77777777" w:rsidR="00A53AD6" w:rsidRDefault="00A53AD6">
            <w:pPr>
              <w:pStyle w:val="NormalText"/>
              <w:jc w:val="right"/>
            </w:pPr>
            <w:r>
              <w:t>3.35</w:t>
            </w:r>
          </w:p>
        </w:tc>
        <w:tc>
          <w:tcPr>
            <w:tcW w:w="220" w:type="dxa"/>
            <w:tcBorders>
              <w:top w:val="nil"/>
              <w:left w:val="nil"/>
              <w:bottom w:val="nil"/>
              <w:right w:val="nil"/>
            </w:tcBorders>
            <w:tcMar>
              <w:top w:w="0" w:type="dxa"/>
              <w:left w:w="0" w:type="dxa"/>
              <w:bottom w:w="0" w:type="dxa"/>
              <w:right w:w="0" w:type="dxa"/>
            </w:tcMar>
            <w:vAlign w:val="bottom"/>
          </w:tcPr>
          <w:p w14:paraId="00C19987"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88"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89" w14:textId="77777777" w:rsidR="00A53AD6" w:rsidRDefault="00A53AD6">
            <w:pPr>
              <w:pStyle w:val="NormalText"/>
              <w:jc w:val="right"/>
            </w:pPr>
            <w:r>
              <w:t> </w:t>
            </w:r>
          </w:p>
        </w:tc>
      </w:tr>
      <w:tr w:rsidR="00A53AD6" w14:paraId="00C19991" w14:textId="77777777">
        <w:tc>
          <w:tcPr>
            <w:tcW w:w="5360" w:type="dxa"/>
            <w:tcBorders>
              <w:top w:val="nil"/>
              <w:left w:val="nil"/>
              <w:bottom w:val="nil"/>
              <w:right w:val="nil"/>
            </w:tcBorders>
            <w:vAlign w:val="bottom"/>
          </w:tcPr>
          <w:p w14:paraId="00C1998B"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98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8D" w14:textId="77777777" w:rsidR="00A53AD6" w:rsidRDefault="00A53AD6">
            <w:pPr>
              <w:pStyle w:val="NormalText"/>
              <w:jc w:val="right"/>
            </w:pPr>
            <w:r>
              <w:t>1.35</w:t>
            </w:r>
          </w:p>
        </w:tc>
        <w:tc>
          <w:tcPr>
            <w:tcW w:w="220" w:type="dxa"/>
            <w:tcBorders>
              <w:top w:val="nil"/>
              <w:left w:val="nil"/>
              <w:bottom w:val="nil"/>
              <w:right w:val="nil"/>
            </w:tcBorders>
            <w:tcMar>
              <w:top w:w="0" w:type="dxa"/>
              <w:left w:w="0" w:type="dxa"/>
              <w:bottom w:w="0" w:type="dxa"/>
              <w:right w:w="0" w:type="dxa"/>
            </w:tcMar>
            <w:vAlign w:val="bottom"/>
          </w:tcPr>
          <w:p w14:paraId="00C1998E"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8F"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90" w14:textId="77777777" w:rsidR="00A53AD6" w:rsidRDefault="00A53AD6">
            <w:pPr>
              <w:pStyle w:val="NormalText"/>
              <w:jc w:val="right"/>
            </w:pPr>
            <w:r>
              <w:t> </w:t>
            </w:r>
          </w:p>
        </w:tc>
      </w:tr>
      <w:tr w:rsidR="00A53AD6" w14:paraId="00C19998" w14:textId="77777777">
        <w:tc>
          <w:tcPr>
            <w:tcW w:w="5360" w:type="dxa"/>
            <w:tcBorders>
              <w:top w:val="nil"/>
              <w:left w:val="nil"/>
              <w:bottom w:val="nil"/>
              <w:right w:val="nil"/>
            </w:tcBorders>
            <w:vAlign w:val="bottom"/>
          </w:tcPr>
          <w:p w14:paraId="00C19992"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993"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994"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995"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96"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997" w14:textId="77777777" w:rsidR="00A53AD6" w:rsidRDefault="00A53AD6">
            <w:pPr>
              <w:pStyle w:val="NormalText"/>
              <w:jc w:val="right"/>
            </w:pPr>
            <w:r>
              <w:t>8,000</w:t>
            </w:r>
          </w:p>
        </w:tc>
      </w:tr>
      <w:tr w:rsidR="00A53AD6" w14:paraId="00C1999F" w14:textId="77777777">
        <w:tc>
          <w:tcPr>
            <w:tcW w:w="5360" w:type="dxa"/>
            <w:tcBorders>
              <w:top w:val="nil"/>
              <w:left w:val="nil"/>
              <w:bottom w:val="nil"/>
              <w:right w:val="nil"/>
            </w:tcBorders>
            <w:vAlign w:val="bottom"/>
          </w:tcPr>
          <w:p w14:paraId="00C19999"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99A"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9B" w14:textId="77777777"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14:paraId="00C1999C"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9D"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9E" w14:textId="77777777" w:rsidR="00A53AD6" w:rsidRDefault="00A53AD6">
            <w:pPr>
              <w:pStyle w:val="NormalText"/>
              <w:jc w:val="right"/>
            </w:pPr>
            <w:r>
              <w:t> </w:t>
            </w:r>
          </w:p>
        </w:tc>
      </w:tr>
      <w:tr w:rsidR="00A53AD6" w14:paraId="00C199A6" w14:textId="77777777">
        <w:tc>
          <w:tcPr>
            <w:tcW w:w="5360" w:type="dxa"/>
            <w:tcBorders>
              <w:top w:val="nil"/>
              <w:left w:val="nil"/>
              <w:bottom w:val="nil"/>
              <w:right w:val="nil"/>
            </w:tcBorders>
            <w:vAlign w:val="bottom"/>
          </w:tcPr>
          <w:p w14:paraId="00C199A0"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9A1"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A2" w14:textId="77777777" w:rsidR="00A53AD6" w:rsidRDefault="00A53AD6">
            <w:pPr>
              <w:pStyle w:val="NormalText"/>
              <w:jc w:val="right"/>
            </w:pPr>
            <w:r>
              <w:t>0.45</w:t>
            </w:r>
          </w:p>
        </w:tc>
        <w:tc>
          <w:tcPr>
            <w:tcW w:w="220" w:type="dxa"/>
            <w:tcBorders>
              <w:top w:val="nil"/>
              <w:left w:val="nil"/>
              <w:bottom w:val="nil"/>
              <w:right w:val="nil"/>
            </w:tcBorders>
            <w:tcMar>
              <w:top w:w="0" w:type="dxa"/>
              <w:left w:w="0" w:type="dxa"/>
              <w:bottom w:w="0" w:type="dxa"/>
              <w:right w:w="0" w:type="dxa"/>
            </w:tcMar>
            <w:vAlign w:val="bottom"/>
          </w:tcPr>
          <w:p w14:paraId="00C199A3"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A4"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A5" w14:textId="77777777" w:rsidR="00A53AD6" w:rsidRDefault="00A53AD6">
            <w:pPr>
              <w:pStyle w:val="NormalText"/>
              <w:jc w:val="right"/>
            </w:pPr>
            <w:r>
              <w:t> </w:t>
            </w:r>
          </w:p>
        </w:tc>
      </w:tr>
      <w:tr w:rsidR="00A53AD6" w14:paraId="00C199AD" w14:textId="77777777">
        <w:tc>
          <w:tcPr>
            <w:tcW w:w="5360" w:type="dxa"/>
            <w:tcBorders>
              <w:top w:val="nil"/>
              <w:left w:val="nil"/>
              <w:bottom w:val="nil"/>
              <w:right w:val="nil"/>
            </w:tcBorders>
            <w:vAlign w:val="bottom"/>
          </w:tcPr>
          <w:p w14:paraId="00C199A7"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9A8"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9A9"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9AA"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AB"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9AC" w14:textId="77777777" w:rsidR="00A53AD6" w:rsidRDefault="00A53AD6">
            <w:pPr>
              <w:pStyle w:val="NormalText"/>
              <w:jc w:val="right"/>
            </w:pPr>
            <w:r>
              <w:t>4,400</w:t>
            </w:r>
          </w:p>
        </w:tc>
      </w:tr>
    </w:tbl>
    <w:p w14:paraId="00C199AE" w14:textId="77777777" w:rsidR="00A53AD6" w:rsidRDefault="00A53AD6">
      <w:pPr>
        <w:pStyle w:val="NormalText"/>
      </w:pPr>
    </w:p>
    <w:p w14:paraId="00C199AF" w14:textId="77777777" w:rsidR="00A53AD6" w:rsidRDefault="00A53AD6">
      <w:pPr>
        <w:pStyle w:val="NormalText"/>
      </w:pPr>
      <w:r>
        <w:t>If 5,000 units are sold, the total variable cost is closest to:</w:t>
      </w:r>
    </w:p>
    <w:p w14:paraId="00C199B0" w14:textId="77777777" w:rsidR="00A53AD6" w:rsidRDefault="00A53AD6">
      <w:pPr>
        <w:pStyle w:val="NormalText"/>
      </w:pPr>
      <w:r>
        <w:t>A) $47,750</w:t>
      </w:r>
    </w:p>
    <w:p w14:paraId="00C199B1" w14:textId="77777777" w:rsidR="00A53AD6" w:rsidRDefault="00A53AD6">
      <w:pPr>
        <w:pStyle w:val="NormalText"/>
      </w:pPr>
      <w:r>
        <w:t>B) $73,000</w:t>
      </w:r>
    </w:p>
    <w:p w14:paraId="00C199B2" w14:textId="77777777" w:rsidR="00A53AD6" w:rsidRDefault="00A53AD6">
      <w:pPr>
        <w:pStyle w:val="NormalText"/>
      </w:pPr>
      <w:r>
        <w:t>C) $57,500</w:t>
      </w:r>
    </w:p>
    <w:p w14:paraId="00C199B3" w14:textId="77777777" w:rsidR="00A53AD6" w:rsidRDefault="00A53AD6">
      <w:pPr>
        <w:pStyle w:val="NormalText"/>
      </w:pPr>
      <w:r>
        <w:t>D) $57,750</w:t>
      </w:r>
    </w:p>
    <w:p w14:paraId="00C199B4" w14:textId="77777777" w:rsidR="003C39DD" w:rsidRDefault="003C39DD">
      <w:pPr>
        <w:pStyle w:val="NormalText"/>
      </w:pPr>
    </w:p>
    <w:p w14:paraId="00C199B5" w14:textId="77777777" w:rsidR="00A53AD6" w:rsidRDefault="003C39DD">
      <w:pPr>
        <w:pStyle w:val="NormalText"/>
      </w:pPr>
      <w:r>
        <w:t>Answer:</w:t>
      </w:r>
      <w:r w:rsidR="00A53AD6">
        <w:t xml:space="preserve">  C</w:t>
      </w:r>
    </w:p>
    <w:p w14:paraId="00C199B6"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99BA" w14:textId="77777777">
        <w:tc>
          <w:tcPr>
            <w:tcW w:w="5480" w:type="dxa"/>
            <w:tcBorders>
              <w:top w:val="nil"/>
              <w:left w:val="nil"/>
              <w:bottom w:val="nil"/>
              <w:right w:val="nil"/>
            </w:tcBorders>
            <w:vAlign w:val="bottom"/>
          </w:tcPr>
          <w:p w14:paraId="00C199B7"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9B8"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B9" w14:textId="77777777" w:rsidR="00A53AD6" w:rsidRDefault="00A53AD6">
            <w:pPr>
              <w:pStyle w:val="NormalText"/>
              <w:jc w:val="right"/>
            </w:pPr>
            <w:r>
              <w:t> </w:t>
            </w:r>
          </w:p>
        </w:tc>
      </w:tr>
      <w:tr w:rsidR="00A53AD6" w14:paraId="00C199BE" w14:textId="77777777">
        <w:tc>
          <w:tcPr>
            <w:tcW w:w="5480" w:type="dxa"/>
            <w:tcBorders>
              <w:top w:val="nil"/>
              <w:left w:val="nil"/>
              <w:bottom w:val="nil"/>
              <w:right w:val="nil"/>
            </w:tcBorders>
            <w:vAlign w:val="bottom"/>
          </w:tcPr>
          <w:p w14:paraId="00C199BB"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9BC"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9BD" w14:textId="77777777" w:rsidR="00A53AD6" w:rsidRDefault="00A53AD6">
            <w:pPr>
              <w:pStyle w:val="NormalText"/>
              <w:jc w:val="right"/>
            </w:pPr>
            <w:r>
              <w:t>4.85</w:t>
            </w:r>
          </w:p>
        </w:tc>
      </w:tr>
      <w:tr w:rsidR="00A53AD6" w14:paraId="00C199C2" w14:textId="77777777">
        <w:tc>
          <w:tcPr>
            <w:tcW w:w="5480" w:type="dxa"/>
            <w:tcBorders>
              <w:top w:val="nil"/>
              <w:left w:val="nil"/>
              <w:bottom w:val="nil"/>
              <w:right w:val="nil"/>
            </w:tcBorders>
            <w:vAlign w:val="bottom"/>
          </w:tcPr>
          <w:p w14:paraId="00C199BF"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9C0"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C1" w14:textId="77777777" w:rsidR="00A53AD6" w:rsidRDefault="00A53AD6">
            <w:pPr>
              <w:pStyle w:val="NormalText"/>
              <w:jc w:val="right"/>
            </w:pPr>
            <w:r>
              <w:t>3.35</w:t>
            </w:r>
          </w:p>
        </w:tc>
      </w:tr>
      <w:tr w:rsidR="00A53AD6" w14:paraId="00C199C6" w14:textId="77777777">
        <w:tc>
          <w:tcPr>
            <w:tcW w:w="5480" w:type="dxa"/>
            <w:tcBorders>
              <w:top w:val="nil"/>
              <w:left w:val="nil"/>
              <w:bottom w:val="nil"/>
              <w:right w:val="nil"/>
            </w:tcBorders>
            <w:shd w:val="clear" w:color="auto" w:fill="FFFFFF"/>
            <w:vAlign w:val="bottom"/>
          </w:tcPr>
          <w:p w14:paraId="00C199C3"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99C4"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C5" w14:textId="77777777" w:rsidR="00A53AD6" w:rsidRDefault="00A53AD6">
            <w:pPr>
              <w:pStyle w:val="NormalText"/>
              <w:jc w:val="right"/>
            </w:pPr>
            <w:r>
              <w:t>1.35</w:t>
            </w:r>
          </w:p>
        </w:tc>
      </w:tr>
      <w:tr w:rsidR="00A53AD6" w14:paraId="00C199CA" w14:textId="77777777">
        <w:tc>
          <w:tcPr>
            <w:tcW w:w="5480" w:type="dxa"/>
            <w:tcBorders>
              <w:top w:val="nil"/>
              <w:left w:val="nil"/>
              <w:bottom w:val="nil"/>
              <w:right w:val="nil"/>
            </w:tcBorders>
            <w:vAlign w:val="bottom"/>
          </w:tcPr>
          <w:p w14:paraId="00C199C7"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9C8"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9C9" w14:textId="77777777" w:rsidR="00A53AD6" w:rsidRDefault="00A53AD6">
            <w:pPr>
              <w:pStyle w:val="NormalText"/>
              <w:jc w:val="right"/>
            </w:pPr>
            <w:r>
              <w:t>1.50</w:t>
            </w:r>
          </w:p>
        </w:tc>
      </w:tr>
      <w:tr w:rsidR="00A53AD6" w14:paraId="00C199CE" w14:textId="77777777">
        <w:tc>
          <w:tcPr>
            <w:tcW w:w="5480" w:type="dxa"/>
            <w:tcBorders>
              <w:top w:val="nil"/>
              <w:left w:val="nil"/>
              <w:bottom w:val="nil"/>
              <w:right w:val="nil"/>
            </w:tcBorders>
            <w:vAlign w:val="bottom"/>
          </w:tcPr>
          <w:p w14:paraId="00C199CB"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9CC"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99CD" w14:textId="77777777" w:rsidR="00A53AD6" w:rsidRDefault="00A53AD6">
            <w:pPr>
              <w:pStyle w:val="NormalText"/>
              <w:jc w:val="right"/>
            </w:pPr>
            <w:r>
              <w:t>0.45</w:t>
            </w:r>
          </w:p>
        </w:tc>
      </w:tr>
      <w:tr w:rsidR="00A53AD6" w14:paraId="00C199D2" w14:textId="77777777">
        <w:tc>
          <w:tcPr>
            <w:tcW w:w="5480" w:type="dxa"/>
            <w:tcBorders>
              <w:top w:val="nil"/>
              <w:left w:val="nil"/>
              <w:bottom w:val="nil"/>
              <w:right w:val="nil"/>
            </w:tcBorders>
            <w:vAlign w:val="bottom"/>
          </w:tcPr>
          <w:p w14:paraId="00C199CF"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9D0"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99D1" w14:textId="77777777" w:rsidR="00A53AD6" w:rsidRDefault="00A53AD6">
            <w:pPr>
              <w:pStyle w:val="NormalText"/>
              <w:jc w:val="right"/>
            </w:pPr>
            <w:r>
              <w:t>11.50</w:t>
            </w:r>
          </w:p>
        </w:tc>
      </w:tr>
    </w:tbl>
    <w:p w14:paraId="00C199D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99D7" w14:textId="77777777">
        <w:tc>
          <w:tcPr>
            <w:tcW w:w="5480" w:type="dxa"/>
            <w:tcBorders>
              <w:top w:val="nil"/>
              <w:left w:val="nil"/>
              <w:bottom w:val="nil"/>
              <w:right w:val="nil"/>
            </w:tcBorders>
            <w:vAlign w:val="bottom"/>
          </w:tcPr>
          <w:p w14:paraId="00C199D4"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9D5"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9D6" w14:textId="77777777" w:rsidR="00A53AD6" w:rsidRDefault="00A53AD6">
            <w:pPr>
              <w:pStyle w:val="NormalText"/>
              <w:jc w:val="right"/>
            </w:pPr>
            <w:r>
              <w:t> </w:t>
            </w:r>
          </w:p>
        </w:tc>
      </w:tr>
      <w:tr w:rsidR="00A53AD6" w14:paraId="00C199DB" w14:textId="77777777">
        <w:tc>
          <w:tcPr>
            <w:tcW w:w="5480" w:type="dxa"/>
            <w:tcBorders>
              <w:top w:val="nil"/>
              <w:left w:val="nil"/>
              <w:bottom w:val="nil"/>
              <w:right w:val="nil"/>
            </w:tcBorders>
            <w:vAlign w:val="bottom"/>
          </w:tcPr>
          <w:p w14:paraId="00C199D8" w14:textId="77777777" w:rsidR="00A53AD6" w:rsidRDefault="00A53AD6">
            <w:pPr>
              <w:pStyle w:val="NormalText"/>
            </w:pPr>
            <w:r>
              <w:t>Variable cost per unit sold (a)</w:t>
            </w:r>
          </w:p>
        </w:tc>
        <w:tc>
          <w:tcPr>
            <w:tcW w:w="280" w:type="dxa"/>
            <w:tcBorders>
              <w:top w:val="nil"/>
              <w:left w:val="nil"/>
              <w:bottom w:val="nil"/>
              <w:right w:val="nil"/>
            </w:tcBorders>
            <w:tcMar>
              <w:top w:w="0" w:type="dxa"/>
              <w:left w:w="0" w:type="dxa"/>
              <w:bottom w:w="0" w:type="dxa"/>
              <w:right w:w="0" w:type="dxa"/>
            </w:tcMar>
            <w:vAlign w:val="bottom"/>
          </w:tcPr>
          <w:p w14:paraId="00C199D9"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9DA" w14:textId="77777777" w:rsidR="00A53AD6" w:rsidRDefault="00A53AD6">
            <w:pPr>
              <w:pStyle w:val="NormalText"/>
              <w:jc w:val="right"/>
            </w:pPr>
            <w:r>
              <w:t>11.50</w:t>
            </w:r>
          </w:p>
        </w:tc>
      </w:tr>
      <w:tr w:rsidR="00A53AD6" w14:paraId="00C199DF" w14:textId="77777777">
        <w:tc>
          <w:tcPr>
            <w:tcW w:w="5480" w:type="dxa"/>
            <w:tcBorders>
              <w:top w:val="nil"/>
              <w:left w:val="nil"/>
              <w:bottom w:val="nil"/>
              <w:right w:val="nil"/>
            </w:tcBorders>
            <w:vAlign w:val="bottom"/>
          </w:tcPr>
          <w:p w14:paraId="00C199DC" w14:textId="77777777" w:rsidR="00A53AD6" w:rsidRDefault="00A53AD6">
            <w:pPr>
              <w:pStyle w:val="NormalText"/>
            </w:pPr>
            <w:r>
              <w:t>Number of units sold (b)</w:t>
            </w:r>
          </w:p>
        </w:tc>
        <w:tc>
          <w:tcPr>
            <w:tcW w:w="280" w:type="dxa"/>
            <w:tcBorders>
              <w:top w:val="nil"/>
              <w:left w:val="nil"/>
              <w:bottom w:val="nil"/>
              <w:right w:val="nil"/>
            </w:tcBorders>
            <w:tcMar>
              <w:top w:w="0" w:type="dxa"/>
              <w:left w:w="0" w:type="dxa"/>
              <w:bottom w:w="0" w:type="dxa"/>
              <w:right w:w="0" w:type="dxa"/>
            </w:tcMar>
            <w:vAlign w:val="bottom"/>
          </w:tcPr>
          <w:p w14:paraId="00C199DD"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9DE" w14:textId="77777777" w:rsidR="00A53AD6" w:rsidRDefault="00A53AD6">
            <w:pPr>
              <w:pStyle w:val="NormalText"/>
              <w:jc w:val="right"/>
            </w:pPr>
            <w:r>
              <w:t>5,000</w:t>
            </w:r>
          </w:p>
        </w:tc>
      </w:tr>
      <w:tr w:rsidR="00A53AD6" w14:paraId="00C199E3" w14:textId="77777777">
        <w:tc>
          <w:tcPr>
            <w:tcW w:w="5480" w:type="dxa"/>
            <w:tcBorders>
              <w:top w:val="nil"/>
              <w:left w:val="nil"/>
              <w:bottom w:val="nil"/>
              <w:right w:val="nil"/>
            </w:tcBorders>
            <w:shd w:val="clear" w:color="auto" w:fill="FFFFFF"/>
            <w:vAlign w:val="bottom"/>
          </w:tcPr>
          <w:p w14:paraId="00C199E0" w14:textId="77777777" w:rsidR="00A53AD6" w:rsidRDefault="00A53AD6">
            <w:pPr>
              <w:pStyle w:val="NormalText"/>
            </w:pPr>
            <w:r>
              <w:t>Total variable costs (a) × (b)</w:t>
            </w:r>
          </w:p>
        </w:tc>
        <w:tc>
          <w:tcPr>
            <w:tcW w:w="280" w:type="dxa"/>
            <w:tcBorders>
              <w:top w:val="nil"/>
              <w:left w:val="nil"/>
              <w:bottom w:val="nil"/>
              <w:right w:val="nil"/>
            </w:tcBorders>
            <w:tcMar>
              <w:top w:w="0" w:type="dxa"/>
              <w:left w:w="0" w:type="dxa"/>
              <w:bottom w:w="0" w:type="dxa"/>
              <w:right w:w="0" w:type="dxa"/>
            </w:tcMar>
            <w:vAlign w:val="bottom"/>
          </w:tcPr>
          <w:p w14:paraId="00C199E1"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9E2" w14:textId="77777777" w:rsidR="00A53AD6" w:rsidRDefault="00A53AD6">
            <w:pPr>
              <w:pStyle w:val="NormalText"/>
              <w:jc w:val="right"/>
            </w:pPr>
            <w:r>
              <w:t>57,500</w:t>
            </w:r>
          </w:p>
        </w:tc>
      </w:tr>
    </w:tbl>
    <w:p w14:paraId="00C199E4" w14:textId="77777777" w:rsidR="00A53AD6" w:rsidRDefault="00A53AD6">
      <w:pPr>
        <w:pStyle w:val="NormalText"/>
      </w:pPr>
    </w:p>
    <w:p w14:paraId="00C199E5" w14:textId="77777777" w:rsidR="00A53AD6" w:rsidRDefault="003C39DD">
      <w:pPr>
        <w:pStyle w:val="NormalText"/>
      </w:pPr>
      <w:r>
        <w:t>Difficulty: 1 Easy</w:t>
      </w:r>
    </w:p>
    <w:p w14:paraId="00C199E6" w14:textId="77777777" w:rsidR="00A53AD6" w:rsidRDefault="00A53AD6">
      <w:pPr>
        <w:pStyle w:val="NormalText"/>
      </w:pPr>
      <w:r>
        <w:t>Topic:  Cost Classifications for Predicting Cost Behavior</w:t>
      </w:r>
    </w:p>
    <w:p w14:paraId="00C199E7" w14:textId="77777777" w:rsidR="00A53AD6" w:rsidRDefault="00A53AD6">
      <w:pPr>
        <w:pStyle w:val="NormalText"/>
      </w:pPr>
      <w:r>
        <w:t>Learning Objective:  01-04 Understand cost classifications used to predict cost behavior: variable costs, fixed costs, and mixed costs.</w:t>
      </w:r>
    </w:p>
    <w:p w14:paraId="00C199E8" w14:textId="77777777" w:rsidR="00A53AD6" w:rsidRDefault="00A53AD6">
      <w:pPr>
        <w:pStyle w:val="NormalText"/>
      </w:pPr>
      <w:r>
        <w:t>Bloom's:  Apply</w:t>
      </w:r>
    </w:p>
    <w:p w14:paraId="00C199E9" w14:textId="77777777" w:rsidR="00A53AD6" w:rsidRDefault="00A53AD6">
      <w:pPr>
        <w:pStyle w:val="NormalText"/>
      </w:pPr>
      <w:r>
        <w:t>AACSB:  Analytical Thinking</w:t>
      </w:r>
    </w:p>
    <w:p w14:paraId="00C199EA" w14:textId="77777777" w:rsidR="00A53AD6" w:rsidRDefault="00A53AD6">
      <w:pPr>
        <w:pStyle w:val="NormalText"/>
      </w:pPr>
      <w:r>
        <w:t>AICPA:  BB Critical Thinking; FN Measurement</w:t>
      </w:r>
    </w:p>
    <w:p w14:paraId="00C199EB" w14:textId="77777777" w:rsidR="00A53AD6" w:rsidRDefault="00A53AD6">
      <w:pPr>
        <w:pStyle w:val="NormalText"/>
      </w:pPr>
    </w:p>
    <w:p w14:paraId="00C199EC" w14:textId="77777777" w:rsidR="00B2306E" w:rsidRDefault="00B2306E">
      <w:pPr>
        <w:rPr>
          <w:rFonts w:ascii="Times New Roman" w:hAnsi="Times New Roman"/>
          <w:color w:val="000000"/>
          <w:sz w:val="24"/>
          <w:szCs w:val="24"/>
        </w:rPr>
      </w:pPr>
      <w:r>
        <w:br w:type="page"/>
      </w:r>
    </w:p>
    <w:p w14:paraId="00C199ED" w14:textId="77777777" w:rsidR="00A53AD6" w:rsidRDefault="00A53AD6">
      <w:pPr>
        <w:pStyle w:val="NormalText"/>
      </w:pPr>
      <w:r>
        <w:t>218) Bowering Corporation has provided the following information:</w:t>
      </w:r>
    </w:p>
    <w:p w14:paraId="00C199EE"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14:paraId="00C199F3" w14:textId="77777777">
        <w:tc>
          <w:tcPr>
            <w:tcW w:w="5240" w:type="dxa"/>
            <w:tcBorders>
              <w:top w:val="nil"/>
              <w:left w:val="nil"/>
              <w:bottom w:val="nil"/>
              <w:right w:val="nil"/>
            </w:tcBorders>
            <w:vAlign w:val="bottom"/>
          </w:tcPr>
          <w:p w14:paraId="00C199EF" w14:textId="77777777"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14:paraId="00C199F0" w14:textId="77777777"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14:paraId="00C199F1" w14:textId="77777777"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14:paraId="00C199F2" w14:textId="77777777" w:rsidR="00A53AD6" w:rsidRDefault="00A53AD6">
            <w:pPr>
              <w:pStyle w:val="NormalText"/>
              <w:jc w:val="center"/>
            </w:pPr>
            <w:r>
              <w:t>Cost per Period</w:t>
            </w:r>
          </w:p>
        </w:tc>
      </w:tr>
      <w:tr w:rsidR="00A53AD6" w14:paraId="00C199FA" w14:textId="77777777">
        <w:tc>
          <w:tcPr>
            <w:tcW w:w="5240" w:type="dxa"/>
            <w:tcBorders>
              <w:top w:val="nil"/>
              <w:left w:val="nil"/>
              <w:bottom w:val="nil"/>
              <w:right w:val="nil"/>
            </w:tcBorders>
            <w:vAlign w:val="bottom"/>
          </w:tcPr>
          <w:p w14:paraId="00C199F4"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9F5"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F6" w14:textId="77777777" w:rsidR="00A53AD6" w:rsidRDefault="00A53AD6">
            <w:pPr>
              <w:pStyle w:val="NormalText"/>
              <w:jc w:val="right"/>
            </w:pPr>
            <w:r>
              <w:t>6.60</w:t>
            </w:r>
          </w:p>
        </w:tc>
        <w:tc>
          <w:tcPr>
            <w:tcW w:w="220" w:type="dxa"/>
            <w:tcBorders>
              <w:top w:val="nil"/>
              <w:left w:val="nil"/>
              <w:bottom w:val="nil"/>
              <w:right w:val="nil"/>
            </w:tcBorders>
            <w:tcMar>
              <w:top w:w="0" w:type="dxa"/>
              <w:left w:w="0" w:type="dxa"/>
              <w:bottom w:w="0" w:type="dxa"/>
              <w:right w:w="0" w:type="dxa"/>
            </w:tcMar>
            <w:vAlign w:val="bottom"/>
          </w:tcPr>
          <w:p w14:paraId="00C199F7"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F8"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9F9" w14:textId="77777777" w:rsidR="00A53AD6" w:rsidRDefault="00A53AD6">
            <w:pPr>
              <w:pStyle w:val="NormalText"/>
              <w:jc w:val="right"/>
            </w:pPr>
            <w:r>
              <w:t> </w:t>
            </w:r>
          </w:p>
        </w:tc>
      </w:tr>
      <w:tr w:rsidR="00A53AD6" w14:paraId="00C19A01" w14:textId="77777777">
        <w:tc>
          <w:tcPr>
            <w:tcW w:w="5240" w:type="dxa"/>
            <w:tcBorders>
              <w:top w:val="nil"/>
              <w:left w:val="nil"/>
              <w:bottom w:val="nil"/>
              <w:right w:val="nil"/>
            </w:tcBorders>
            <w:vAlign w:val="bottom"/>
          </w:tcPr>
          <w:p w14:paraId="00C199FB"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9FC"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9FD" w14:textId="77777777" w:rsidR="00A53AD6" w:rsidRDefault="00A53AD6">
            <w:pPr>
              <w:pStyle w:val="NormalText"/>
              <w:jc w:val="right"/>
            </w:pPr>
            <w:r>
              <w:t>3.85</w:t>
            </w:r>
          </w:p>
        </w:tc>
        <w:tc>
          <w:tcPr>
            <w:tcW w:w="220" w:type="dxa"/>
            <w:tcBorders>
              <w:top w:val="nil"/>
              <w:left w:val="nil"/>
              <w:bottom w:val="nil"/>
              <w:right w:val="nil"/>
            </w:tcBorders>
            <w:tcMar>
              <w:top w:w="0" w:type="dxa"/>
              <w:left w:w="0" w:type="dxa"/>
              <w:bottom w:w="0" w:type="dxa"/>
              <w:right w:w="0" w:type="dxa"/>
            </w:tcMar>
            <w:vAlign w:val="bottom"/>
          </w:tcPr>
          <w:p w14:paraId="00C199FE"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9FF"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A00" w14:textId="77777777" w:rsidR="00A53AD6" w:rsidRDefault="00A53AD6">
            <w:pPr>
              <w:pStyle w:val="NormalText"/>
              <w:jc w:val="right"/>
            </w:pPr>
            <w:r>
              <w:t> </w:t>
            </w:r>
          </w:p>
        </w:tc>
      </w:tr>
      <w:tr w:rsidR="00A53AD6" w14:paraId="00C19A08" w14:textId="77777777">
        <w:tc>
          <w:tcPr>
            <w:tcW w:w="5240" w:type="dxa"/>
            <w:tcBorders>
              <w:top w:val="nil"/>
              <w:left w:val="nil"/>
              <w:bottom w:val="nil"/>
              <w:right w:val="nil"/>
            </w:tcBorders>
            <w:vAlign w:val="bottom"/>
          </w:tcPr>
          <w:p w14:paraId="00C19A02"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A03"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A04" w14:textId="77777777"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14:paraId="00C19A05"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06"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A07" w14:textId="77777777" w:rsidR="00A53AD6" w:rsidRDefault="00A53AD6">
            <w:pPr>
              <w:pStyle w:val="NormalText"/>
              <w:jc w:val="right"/>
            </w:pPr>
            <w:r>
              <w:t> </w:t>
            </w:r>
          </w:p>
        </w:tc>
      </w:tr>
      <w:tr w:rsidR="00A53AD6" w14:paraId="00C19A0F" w14:textId="77777777">
        <w:tc>
          <w:tcPr>
            <w:tcW w:w="5240" w:type="dxa"/>
            <w:tcBorders>
              <w:top w:val="nil"/>
              <w:left w:val="nil"/>
              <w:bottom w:val="nil"/>
              <w:right w:val="nil"/>
            </w:tcBorders>
            <w:vAlign w:val="bottom"/>
          </w:tcPr>
          <w:p w14:paraId="00C19A09"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A0A"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A0B"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A0C"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0D"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A0E" w14:textId="77777777" w:rsidR="00A53AD6" w:rsidRDefault="00A53AD6">
            <w:pPr>
              <w:pStyle w:val="NormalText"/>
              <w:jc w:val="right"/>
            </w:pPr>
            <w:r>
              <w:t>81,000</w:t>
            </w:r>
          </w:p>
        </w:tc>
      </w:tr>
      <w:tr w:rsidR="00A53AD6" w14:paraId="00C19A16" w14:textId="77777777">
        <w:tc>
          <w:tcPr>
            <w:tcW w:w="5240" w:type="dxa"/>
            <w:tcBorders>
              <w:top w:val="nil"/>
              <w:left w:val="nil"/>
              <w:bottom w:val="nil"/>
              <w:right w:val="nil"/>
            </w:tcBorders>
            <w:vAlign w:val="bottom"/>
          </w:tcPr>
          <w:p w14:paraId="00C19A10"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A11"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A12" w14:textId="77777777"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14:paraId="00C19A13"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14"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A15" w14:textId="77777777" w:rsidR="00A53AD6" w:rsidRDefault="00A53AD6">
            <w:pPr>
              <w:pStyle w:val="NormalText"/>
              <w:jc w:val="right"/>
            </w:pPr>
            <w:r>
              <w:t> </w:t>
            </w:r>
          </w:p>
        </w:tc>
      </w:tr>
      <w:tr w:rsidR="00A53AD6" w14:paraId="00C19A1D" w14:textId="77777777">
        <w:tc>
          <w:tcPr>
            <w:tcW w:w="5240" w:type="dxa"/>
            <w:tcBorders>
              <w:top w:val="nil"/>
              <w:left w:val="nil"/>
              <w:bottom w:val="nil"/>
              <w:right w:val="nil"/>
            </w:tcBorders>
            <w:vAlign w:val="bottom"/>
          </w:tcPr>
          <w:p w14:paraId="00C19A17"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A1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A19" w14:textId="77777777"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14:paraId="00C19A1A"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1B"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A1C" w14:textId="77777777" w:rsidR="00A53AD6" w:rsidRDefault="00A53AD6">
            <w:pPr>
              <w:pStyle w:val="NormalText"/>
              <w:jc w:val="right"/>
            </w:pPr>
            <w:r>
              <w:t> </w:t>
            </w:r>
          </w:p>
        </w:tc>
      </w:tr>
      <w:tr w:rsidR="00A53AD6" w14:paraId="00C19A24" w14:textId="77777777">
        <w:tc>
          <w:tcPr>
            <w:tcW w:w="5240" w:type="dxa"/>
            <w:tcBorders>
              <w:top w:val="nil"/>
              <w:left w:val="nil"/>
              <w:bottom w:val="nil"/>
              <w:right w:val="nil"/>
            </w:tcBorders>
            <w:vAlign w:val="bottom"/>
          </w:tcPr>
          <w:p w14:paraId="00C19A1E"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A1F"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A20"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A21"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22"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A23" w14:textId="77777777" w:rsidR="00A53AD6" w:rsidRDefault="00A53AD6">
            <w:pPr>
              <w:pStyle w:val="NormalText"/>
              <w:jc w:val="right"/>
            </w:pPr>
            <w:r>
              <w:t>44,550</w:t>
            </w:r>
          </w:p>
        </w:tc>
      </w:tr>
    </w:tbl>
    <w:p w14:paraId="00C19A25" w14:textId="77777777" w:rsidR="00A53AD6" w:rsidRDefault="00A53AD6">
      <w:pPr>
        <w:pStyle w:val="NormalText"/>
      </w:pPr>
    </w:p>
    <w:p w14:paraId="00C19A26" w14:textId="77777777" w:rsidR="00A53AD6" w:rsidRDefault="00A53AD6">
      <w:pPr>
        <w:pStyle w:val="NormalText"/>
      </w:pPr>
      <w:r>
        <w:t>For financial reporting purposes, the total amount of product costs incurred to make 9,000 units is closest to:</w:t>
      </w:r>
    </w:p>
    <w:p w14:paraId="00C19A27" w14:textId="77777777" w:rsidR="00A53AD6" w:rsidRDefault="00A53AD6">
      <w:pPr>
        <w:pStyle w:val="NormalText"/>
      </w:pPr>
      <w:r>
        <w:t>A) $81,000</w:t>
      </w:r>
    </w:p>
    <w:p w14:paraId="00C19A28" w14:textId="77777777" w:rsidR="00A53AD6" w:rsidRDefault="00A53AD6">
      <w:pPr>
        <w:pStyle w:val="NormalText"/>
      </w:pPr>
      <w:r>
        <w:t>B) $188,550</w:t>
      </w:r>
    </w:p>
    <w:p w14:paraId="00C19A29" w14:textId="77777777" w:rsidR="00A53AD6" w:rsidRDefault="00A53AD6">
      <w:pPr>
        <w:pStyle w:val="NormalText"/>
      </w:pPr>
      <w:r>
        <w:t>C) $107,550</w:t>
      </w:r>
    </w:p>
    <w:p w14:paraId="00C19A2A" w14:textId="77777777" w:rsidR="00A53AD6" w:rsidRDefault="00A53AD6">
      <w:pPr>
        <w:pStyle w:val="NormalText"/>
      </w:pPr>
      <w:r>
        <w:t>D) $197,550</w:t>
      </w:r>
    </w:p>
    <w:p w14:paraId="00C19A2B" w14:textId="77777777" w:rsidR="003C39DD" w:rsidRDefault="003C39DD">
      <w:pPr>
        <w:pStyle w:val="NormalText"/>
      </w:pPr>
    </w:p>
    <w:p w14:paraId="00C19A2C" w14:textId="77777777" w:rsidR="00A53AD6" w:rsidRDefault="003C39DD">
      <w:pPr>
        <w:pStyle w:val="NormalText"/>
      </w:pPr>
      <w:r>
        <w:t>Answer:</w:t>
      </w:r>
      <w:r w:rsidR="00A53AD6">
        <w:t xml:space="preserve">  B</w:t>
      </w:r>
    </w:p>
    <w:p w14:paraId="00C19A2D"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9A31" w14:textId="77777777">
        <w:tc>
          <w:tcPr>
            <w:tcW w:w="5480" w:type="dxa"/>
            <w:tcBorders>
              <w:top w:val="nil"/>
              <w:left w:val="nil"/>
              <w:bottom w:val="nil"/>
              <w:right w:val="nil"/>
            </w:tcBorders>
            <w:vAlign w:val="bottom"/>
          </w:tcPr>
          <w:p w14:paraId="00C19A2E"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A2F"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A30" w14:textId="77777777" w:rsidR="00A53AD6" w:rsidRDefault="00A53AD6">
            <w:pPr>
              <w:pStyle w:val="NormalText"/>
              <w:jc w:val="right"/>
            </w:pPr>
            <w:r>
              <w:t> </w:t>
            </w:r>
          </w:p>
        </w:tc>
      </w:tr>
      <w:tr w:rsidR="00A53AD6" w14:paraId="00C19A35" w14:textId="77777777">
        <w:tc>
          <w:tcPr>
            <w:tcW w:w="5480" w:type="dxa"/>
            <w:tcBorders>
              <w:top w:val="nil"/>
              <w:left w:val="nil"/>
              <w:bottom w:val="nil"/>
              <w:right w:val="nil"/>
            </w:tcBorders>
            <w:vAlign w:val="bottom"/>
          </w:tcPr>
          <w:p w14:paraId="00C19A32"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A33"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A34" w14:textId="77777777" w:rsidR="00A53AD6" w:rsidRDefault="00A53AD6">
            <w:pPr>
              <w:pStyle w:val="NormalText"/>
              <w:jc w:val="right"/>
            </w:pPr>
            <w:r>
              <w:t>6.60</w:t>
            </w:r>
          </w:p>
        </w:tc>
      </w:tr>
      <w:tr w:rsidR="00A53AD6" w14:paraId="00C19A39" w14:textId="77777777">
        <w:tc>
          <w:tcPr>
            <w:tcW w:w="5480" w:type="dxa"/>
            <w:tcBorders>
              <w:top w:val="nil"/>
              <w:left w:val="nil"/>
              <w:bottom w:val="nil"/>
              <w:right w:val="nil"/>
            </w:tcBorders>
            <w:vAlign w:val="bottom"/>
          </w:tcPr>
          <w:p w14:paraId="00C19A36"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A37"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A38" w14:textId="77777777" w:rsidR="00A53AD6" w:rsidRDefault="00A53AD6">
            <w:pPr>
              <w:pStyle w:val="NormalText"/>
              <w:jc w:val="right"/>
            </w:pPr>
            <w:r>
              <w:t>3.85</w:t>
            </w:r>
          </w:p>
        </w:tc>
      </w:tr>
      <w:tr w:rsidR="00A53AD6" w14:paraId="00C19A3D" w14:textId="77777777">
        <w:tc>
          <w:tcPr>
            <w:tcW w:w="5480" w:type="dxa"/>
            <w:tcBorders>
              <w:top w:val="nil"/>
              <w:left w:val="nil"/>
              <w:bottom w:val="nil"/>
              <w:right w:val="nil"/>
            </w:tcBorders>
            <w:shd w:val="clear" w:color="auto" w:fill="FFFFFF"/>
            <w:vAlign w:val="bottom"/>
          </w:tcPr>
          <w:p w14:paraId="00C19A3A"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A3B"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9A3C" w14:textId="77777777" w:rsidR="00A53AD6" w:rsidRDefault="00A53AD6">
            <w:pPr>
              <w:pStyle w:val="NormalText"/>
              <w:jc w:val="right"/>
            </w:pPr>
            <w:r>
              <w:t>1.50</w:t>
            </w:r>
          </w:p>
        </w:tc>
      </w:tr>
      <w:tr w:rsidR="00A53AD6" w14:paraId="00C19A41" w14:textId="77777777">
        <w:tc>
          <w:tcPr>
            <w:tcW w:w="5480" w:type="dxa"/>
            <w:tcBorders>
              <w:top w:val="nil"/>
              <w:left w:val="nil"/>
              <w:bottom w:val="nil"/>
              <w:right w:val="nil"/>
            </w:tcBorders>
            <w:vAlign w:val="bottom"/>
          </w:tcPr>
          <w:p w14:paraId="00C19A3E" w14:textId="77777777" w:rsidR="00A53AD6" w:rsidRDefault="00A53AD6">
            <w:pPr>
              <w:pStyle w:val="NormalText"/>
            </w:pPr>
            <w:r>
              <w:t>Variable manufacturing cost per unit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A3F"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9A40" w14:textId="77777777" w:rsidR="00A53AD6" w:rsidRDefault="00A53AD6">
            <w:pPr>
              <w:pStyle w:val="NormalText"/>
              <w:jc w:val="right"/>
            </w:pPr>
            <w:r>
              <w:t>11.95</w:t>
            </w:r>
          </w:p>
        </w:tc>
      </w:tr>
    </w:tbl>
    <w:p w14:paraId="00C19A4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80"/>
        <w:gridCol w:w="280"/>
        <w:gridCol w:w="940"/>
      </w:tblGrid>
      <w:tr w:rsidR="00A53AD6" w14:paraId="00C19A46" w14:textId="77777777">
        <w:tc>
          <w:tcPr>
            <w:tcW w:w="5480" w:type="dxa"/>
            <w:tcBorders>
              <w:top w:val="nil"/>
              <w:left w:val="nil"/>
              <w:bottom w:val="nil"/>
              <w:right w:val="nil"/>
            </w:tcBorders>
            <w:vAlign w:val="bottom"/>
          </w:tcPr>
          <w:p w14:paraId="00C19A43"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A44"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A45" w14:textId="77777777" w:rsidR="00A53AD6" w:rsidRDefault="00A53AD6">
            <w:pPr>
              <w:pStyle w:val="NormalText"/>
              <w:jc w:val="right"/>
            </w:pPr>
            <w:r>
              <w:t> </w:t>
            </w:r>
          </w:p>
        </w:tc>
      </w:tr>
      <w:tr w:rsidR="00A53AD6" w14:paraId="00C19A4A" w14:textId="77777777">
        <w:tc>
          <w:tcPr>
            <w:tcW w:w="5480" w:type="dxa"/>
            <w:tcBorders>
              <w:top w:val="nil"/>
              <w:left w:val="nil"/>
              <w:bottom w:val="nil"/>
              <w:right w:val="nil"/>
            </w:tcBorders>
            <w:vAlign w:val="bottom"/>
          </w:tcPr>
          <w:p w14:paraId="00C19A47" w14:textId="77777777" w:rsidR="00A53AD6" w:rsidRDefault="00A53AD6">
            <w:pPr>
              <w:pStyle w:val="NormalText"/>
            </w:pPr>
            <w:r>
              <w:t>Total variable manufacturing cost</w:t>
            </w:r>
          </w:p>
        </w:tc>
        <w:tc>
          <w:tcPr>
            <w:tcW w:w="280" w:type="dxa"/>
            <w:tcBorders>
              <w:top w:val="nil"/>
              <w:left w:val="nil"/>
              <w:bottom w:val="nil"/>
              <w:right w:val="nil"/>
            </w:tcBorders>
            <w:tcMar>
              <w:top w:w="0" w:type="dxa"/>
              <w:left w:w="0" w:type="dxa"/>
              <w:bottom w:w="0" w:type="dxa"/>
              <w:right w:w="0" w:type="dxa"/>
            </w:tcMar>
            <w:vAlign w:val="bottom"/>
          </w:tcPr>
          <w:p w14:paraId="00C19A48"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A49" w14:textId="77777777" w:rsidR="00A53AD6" w:rsidRDefault="00A53AD6">
            <w:pPr>
              <w:pStyle w:val="NormalText"/>
              <w:jc w:val="right"/>
            </w:pPr>
            <w:r>
              <w:t> </w:t>
            </w:r>
          </w:p>
        </w:tc>
      </w:tr>
      <w:tr w:rsidR="00A53AD6" w14:paraId="00C19A4E" w14:textId="77777777">
        <w:tc>
          <w:tcPr>
            <w:tcW w:w="5480" w:type="dxa"/>
            <w:tcBorders>
              <w:top w:val="nil"/>
              <w:left w:val="nil"/>
              <w:bottom w:val="nil"/>
              <w:right w:val="nil"/>
            </w:tcBorders>
            <w:vAlign w:val="bottom"/>
          </w:tcPr>
          <w:p w14:paraId="00C19A4B" w14:textId="77777777" w:rsidR="00A53AD6" w:rsidRDefault="00A53AD6">
            <w:pPr>
              <w:pStyle w:val="NormalText"/>
            </w:pPr>
            <w:r>
              <w:t>($11.95 per unit × 9,000 units produced)</w:t>
            </w:r>
          </w:p>
        </w:tc>
        <w:tc>
          <w:tcPr>
            <w:tcW w:w="280" w:type="dxa"/>
            <w:tcBorders>
              <w:top w:val="nil"/>
              <w:left w:val="nil"/>
              <w:bottom w:val="nil"/>
              <w:right w:val="nil"/>
            </w:tcBorders>
            <w:tcMar>
              <w:top w:w="0" w:type="dxa"/>
              <w:left w:w="0" w:type="dxa"/>
              <w:bottom w:w="0" w:type="dxa"/>
              <w:right w:w="0" w:type="dxa"/>
            </w:tcMar>
            <w:vAlign w:val="bottom"/>
          </w:tcPr>
          <w:p w14:paraId="00C19A4C"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A4D" w14:textId="77777777" w:rsidR="00A53AD6" w:rsidRDefault="00A53AD6">
            <w:pPr>
              <w:pStyle w:val="NormalText"/>
              <w:jc w:val="right"/>
            </w:pPr>
            <w:r>
              <w:t>107,550</w:t>
            </w:r>
          </w:p>
        </w:tc>
      </w:tr>
      <w:tr w:rsidR="00A53AD6" w14:paraId="00C19A52" w14:textId="77777777">
        <w:tc>
          <w:tcPr>
            <w:tcW w:w="5480" w:type="dxa"/>
            <w:tcBorders>
              <w:top w:val="nil"/>
              <w:left w:val="nil"/>
              <w:bottom w:val="nil"/>
              <w:right w:val="nil"/>
            </w:tcBorders>
            <w:shd w:val="clear" w:color="auto" w:fill="FFFFFF"/>
            <w:vAlign w:val="bottom"/>
          </w:tcPr>
          <w:p w14:paraId="00C19A4F" w14:textId="77777777" w:rsidR="00A53AD6" w:rsidRDefault="00A53AD6">
            <w:pPr>
              <w:pStyle w:val="NormalText"/>
            </w:pPr>
            <w:r>
              <w:t>Total fixed manufacturing overhead cost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A50"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A51" w14:textId="77777777" w:rsidR="00A53AD6" w:rsidRDefault="00A53AD6">
            <w:pPr>
              <w:pStyle w:val="NormalText"/>
              <w:jc w:val="right"/>
            </w:pPr>
            <w:r>
              <w:t>81,000</w:t>
            </w:r>
          </w:p>
        </w:tc>
      </w:tr>
      <w:tr w:rsidR="00A53AD6" w14:paraId="00C19A56" w14:textId="77777777">
        <w:tc>
          <w:tcPr>
            <w:tcW w:w="5480" w:type="dxa"/>
            <w:tcBorders>
              <w:top w:val="nil"/>
              <w:left w:val="nil"/>
              <w:bottom w:val="nil"/>
              <w:right w:val="nil"/>
            </w:tcBorders>
            <w:vAlign w:val="bottom"/>
          </w:tcPr>
          <w:p w14:paraId="00C19A53" w14:textId="77777777" w:rsidR="00A53AD6" w:rsidRDefault="00A53AD6">
            <w:pPr>
              <w:pStyle w:val="NormalText"/>
            </w:pPr>
            <w:r>
              <w:t>Total product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A54"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9A55" w14:textId="77777777" w:rsidR="00A53AD6" w:rsidRDefault="00A53AD6">
            <w:pPr>
              <w:pStyle w:val="NormalText"/>
              <w:jc w:val="right"/>
            </w:pPr>
            <w:r>
              <w:t>188,550</w:t>
            </w:r>
          </w:p>
        </w:tc>
      </w:tr>
    </w:tbl>
    <w:p w14:paraId="00C19A57" w14:textId="77777777" w:rsidR="00A53AD6" w:rsidRDefault="00A53AD6">
      <w:pPr>
        <w:pStyle w:val="NormalText"/>
      </w:pPr>
    </w:p>
    <w:p w14:paraId="00C19A58" w14:textId="77777777" w:rsidR="00A53AD6" w:rsidRDefault="003C39DD">
      <w:pPr>
        <w:pStyle w:val="NormalText"/>
      </w:pPr>
      <w:r>
        <w:t>Difficulty: 1 Easy</w:t>
      </w:r>
    </w:p>
    <w:p w14:paraId="00C19A59" w14:textId="77777777" w:rsidR="00A53AD6" w:rsidRDefault="00A53AD6">
      <w:pPr>
        <w:pStyle w:val="NormalText"/>
      </w:pPr>
      <w:r>
        <w:t>Topic:  Cost Classifications for Preparing Financial Statements; Cost Classifications for Predicting Cost Behavior</w:t>
      </w:r>
    </w:p>
    <w:p w14:paraId="00C19A5A"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9A5B" w14:textId="77777777" w:rsidR="00A53AD6" w:rsidRDefault="00A53AD6">
      <w:pPr>
        <w:pStyle w:val="NormalText"/>
      </w:pPr>
      <w:r>
        <w:t>Bloom's:  Apply</w:t>
      </w:r>
    </w:p>
    <w:p w14:paraId="00C19A5C" w14:textId="77777777" w:rsidR="00A53AD6" w:rsidRDefault="00A53AD6">
      <w:pPr>
        <w:pStyle w:val="NormalText"/>
      </w:pPr>
      <w:r>
        <w:t>AACSB:  Analytical Thinking</w:t>
      </w:r>
    </w:p>
    <w:p w14:paraId="00C19A5D" w14:textId="77777777" w:rsidR="00A53AD6" w:rsidRDefault="00A53AD6">
      <w:pPr>
        <w:pStyle w:val="NormalText"/>
      </w:pPr>
      <w:r>
        <w:t>AICPA:  BB Critical Thinking; FN Measurement</w:t>
      </w:r>
    </w:p>
    <w:p w14:paraId="00C19A5E" w14:textId="77777777" w:rsidR="00A53AD6" w:rsidRDefault="00A53AD6">
      <w:pPr>
        <w:pStyle w:val="NormalText"/>
      </w:pPr>
    </w:p>
    <w:p w14:paraId="00C19A5F" w14:textId="77777777" w:rsidR="00B2306E" w:rsidRDefault="00B2306E">
      <w:pPr>
        <w:rPr>
          <w:rFonts w:ascii="Times New Roman" w:hAnsi="Times New Roman"/>
          <w:color w:val="000000"/>
          <w:sz w:val="24"/>
          <w:szCs w:val="24"/>
        </w:rPr>
      </w:pPr>
      <w:r>
        <w:br w:type="page"/>
      </w:r>
    </w:p>
    <w:p w14:paraId="00C19A60" w14:textId="77777777" w:rsidR="00A53AD6" w:rsidRDefault="00A53AD6">
      <w:pPr>
        <w:pStyle w:val="NormalText"/>
      </w:pPr>
      <w:r>
        <w:t>219) Bowering Corporation has provided the following information:</w:t>
      </w:r>
    </w:p>
    <w:p w14:paraId="00C19A6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14:paraId="00C19A66" w14:textId="77777777">
        <w:tc>
          <w:tcPr>
            <w:tcW w:w="5240" w:type="dxa"/>
            <w:tcBorders>
              <w:top w:val="nil"/>
              <w:left w:val="nil"/>
              <w:bottom w:val="nil"/>
              <w:right w:val="nil"/>
            </w:tcBorders>
            <w:vAlign w:val="bottom"/>
          </w:tcPr>
          <w:p w14:paraId="00C19A62" w14:textId="77777777"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14:paraId="00C19A63" w14:textId="77777777"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14:paraId="00C19A64" w14:textId="77777777"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14:paraId="00C19A65" w14:textId="77777777" w:rsidR="00A53AD6" w:rsidRDefault="00A53AD6">
            <w:pPr>
              <w:pStyle w:val="NormalText"/>
              <w:jc w:val="center"/>
            </w:pPr>
            <w:r>
              <w:t>Cost per Period</w:t>
            </w:r>
          </w:p>
        </w:tc>
      </w:tr>
      <w:tr w:rsidR="00A53AD6" w14:paraId="00C19A6D" w14:textId="77777777">
        <w:tc>
          <w:tcPr>
            <w:tcW w:w="5240" w:type="dxa"/>
            <w:tcBorders>
              <w:top w:val="nil"/>
              <w:left w:val="nil"/>
              <w:bottom w:val="nil"/>
              <w:right w:val="nil"/>
            </w:tcBorders>
            <w:vAlign w:val="bottom"/>
          </w:tcPr>
          <w:p w14:paraId="00C19A67" w14:textId="77777777"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14:paraId="00C19A68"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A69" w14:textId="77777777" w:rsidR="00A53AD6" w:rsidRDefault="00A53AD6">
            <w:pPr>
              <w:pStyle w:val="NormalText"/>
              <w:jc w:val="right"/>
            </w:pPr>
            <w:r>
              <w:t>6.60</w:t>
            </w:r>
          </w:p>
        </w:tc>
        <w:tc>
          <w:tcPr>
            <w:tcW w:w="220" w:type="dxa"/>
            <w:tcBorders>
              <w:top w:val="nil"/>
              <w:left w:val="nil"/>
              <w:bottom w:val="nil"/>
              <w:right w:val="nil"/>
            </w:tcBorders>
            <w:tcMar>
              <w:top w:w="0" w:type="dxa"/>
              <w:left w:w="0" w:type="dxa"/>
              <w:bottom w:w="0" w:type="dxa"/>
              <w:right w:w="0" w:type="dxa"/>
            </w:tcMar>
            <w:vAlign w:val="bottom"/>
          </w:tcPr>
          <w:p w14:paraId="00C19A6A"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6B"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A6C" w14:textId="77777777" w:rsidR="00A53AD6" w:rsidRDefault="00A53AD6">
            <w:pPr>
              <w:pStyle w:val="NormalText"/>
              <w:jc w:val="right"/>
            </w:pPr>
            <w:r>
              <w:t> </w:t>
            </w:r>
          </w:p>
        </w:tc>
      </w:tr>
      <w:tr w:rsidR="00A53AD6" w14:paraId="00C19A74" w14:textId="77777777">
        <w:tc>
          <w:tcPr>
            <w:tcW w:w="5240" w:type="dxa"/>
            <w:tcBorders>
              <w:top w:val="nil"/>
              <w:left w:val="nil"/>
              <w:bottom w:val="nil"/>
              <w:right w:val="nil"/>
            </w:tcBorders>
            <w:vAlign w:val="bottom"/>
          </w:tcPr>
          <w:p w14:paraId="00C19A6E" w14:textId="77777777"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14:paraId="00C19A6F"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A70" w14:textId="77777777" w:rsidR="00A53AD6" w:rsidRDefault="00A53AD6">
            <w:pPr>
              <w:pStyle w:val="NormalText"/>
              <w:jc w:val="right"/>
            </w:pPr>
            <w:r>
              <w:t>3.85</w:t>
            </w:r>
          </w:p>
        </w:tc>
        <w:tc>
          <w:tcPr>
            <w:tcW w:w="220" w:type="dxa"/>
            <w:tcBorders>
              <w:top w:val="nil"/>
              <w:left w:val="nil"/>
              <w:bottom w:val="nil"/>
              <w:right w:val="nil"/>
            </w:tcBorders>
            <w:tcMar>
              <w:top w:w="0" w:type="dxa"/>
              <w:left w:w="0" w:type="dxa"/>
              <w:bottom w:w="0" w:type="dxa"/>
              <w:right w:w="0" w:type="dxa"/>
            </w:tcMar>
            <w:vAlign w:val="bottom"/>
          </w:tcPr>
          <w:p w14:paraId="00C19A71"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72"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A73" w14:textId="77777777" w:rsidR="00A53AD6" w:rsidRDefault="00A53AD6">
            <w:pPr>
              <w:pStyle w:val="NormalText"/>
              <w:jc w:val="right"/>
            </w:pPr>
            <w:r>
              <w:t> </w:t>
            </w:r>
          </w:p>
        </w:tc>
      </w:tr>
      <w:tr w:rsidR="00A53AD6" w14:paraId="00C19A7B" w14:textId="77777777">
        <w:tc>
          <w:tcPr>
            <w:tcW w:w="5240" w:type="dxa"/>
            <w:tcBorders>
              <w:top w:val="nil"/>
              <w:left w:val="nil"/>
              <w:bottom w:val="nil"/>
              <w:right w:val="nil"/>
            </w:tcBorders>
            <w:vAlign w:val="bottom"/>
          </w:tcPr>
          <w:p w14:paraId="00C19A75" w14:textId="77777777"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A76"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A77" w14:textId="77777777"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14:paraId="00C19A78"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79"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A7A" w14:textId="77777777" w:rsidR="00A53AD6" w:rsidRDefault="00A53AD6">
            <w:pPr>
              <w:pStyle w:val="NormalText"/>
              <w:jc w:val="right"/>
            </w:pPr>
            <w:r>
              <w:t> </w:t>
            </w:r>
          </w:p>
        </w:tc>
      </w:tr>
      <w:tr w:rsidR="00A53AD6" w14:paraId="00C19A82" w14:textId="77777777">
        <w:tc>
          <w:tcPr>
            <w:tcW w:w="5240" w:type="dxa"/>
            <w:tcBorders>
              <w:top w:val="nil"/>
              <w:left w:val="nil"/>
              <w:bottom w:val="nil"/>
              <w:right w:val="nil"/>
            </w:tcBorders>
            <w:vAlign w:val="bottom"/>
          </w:tcPr>
          <w:p w14:paraId="00C19A7C" w14:textId="77777777"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14:paraId="00C19A7D"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A7E"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A7F"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80"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A81" w14:textId="77777777" w:rsidR="00A53AD6" w:rsidRDefault="00A53AD6">
            <w:pPr>
              <w:pStyle w:val="NormalText"/>
              <w:jc w:val="right"/>
            </w:pPr>
            <w:r>
              <w:t>81,000</w:t>
            </w:r>
          </w:p>
        </w:tc>
      </w:tr>
      <w:tr w:rsidR="00A53AD6" w14:paraId="00C19A89" w14:textId="77777777">
        <w:tc>
          <w:tcPr>
            <w:tcW w:w="5240" w:type="dxa"/>
            <w:tcBorders>
              <w:top w:val="nil"/>
              <w:left w:val="nil"/>
              <w:bottom w:val="nil"/>
              <w:right w:val="nil"/>
            </w:tcBorders>
            <w:vAlign w:val="bottom"/>
          </w:tcPr>
          <w:p w14:paraId="00C19A83" w14:textId="77777777"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14:paraId="00C19A84"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A85" w14:textId="77777777"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14:paraId="00C19A86"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87"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A88" w14:textId="77777777" w:rsidR="00A53AD6" w:rsidRDefault="00A53AD6">
            <w:pPr>
              <w:pStyle w:val="NormalText"/>
              <w:jc w:val="right"/>
            </w:pPr>
            <w:r>
              <w:t> </w:t>
            </w:r>
          </w:p>
        </w:tc>
      </w:tr>
      <w:tr w:rsidR="00A53AD6" w14:paraId="00C19A90" w14:textId="77777777">
        <w:tc>
          <w:tcPr>
            <w:tcW w:w="5240" w:type="dxa"/>
            <w:tcBorders>
              <w:top w:val="nil"/>
              <w:left w:val="nil"/>
              <w:bottom w:val="nil"/>
              <w:right w:val="nil"/>
            </w:tcBorders>
            <w:vAlign w:val="bottom"/>
          </w:tcPr>
          <w:p w14:paraId="00C19A8A" w14:textId="77777777"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A8B"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A8C" w14:textId="77777777"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14:paraId="00C19A8D"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8E"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A8F" w14:textId="77777777" w:rsidR="00A53AD6" w:rsidRDefault="00A53AD6">
            <w:pPr>
              <w:pStyle w:val="NormalText"/>
              <w:jc w:val="right"/>
            </w:pPr>
            <w:r>
              <w:t> </w:t>
            </w:r>
          </w:p>
        </w:tc>
      </w:tr>
      <w:tr w:rsidR="00A53AD6" w14:paraId="00C19A97" w14:textId="77777777">
        <w:tc>
          <w:tcPr>
            <w:tcW w:w="5240" w:type="dxa"/>
            <w:tcBorders>
              <w:top w:val="nil"/>
              <w:left w:val="nil"/>
              <w:bottom w:val="nil"/>
              <w:right w:val="nil"/>
            </w:tcBorders>
            <w:vAlign w:val="bottom"/>
          </w:tcPr>
          <w:p w14:paraId="00C19A91" w14:textId="77777777"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14:paraId="00C19A92"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A93" w14:textId="77777777"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14:paraId="00C19A94" w14:textId="77777777"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14:paraId="00C19A95"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A96" w14:textId="77777777" w:rsidR="00A53AD6" w:rsidRDefault="00A53AD6">
            <w:pPr>
              <w:pStyle w:val="NormalText"/>
              <w:jc w:val="right"/>
            </w:pPr>
            <w:r>
              <w:t>44,550</w:t>
            </w:r>
          </w:p>
        </w:tc>
      </w:tr>
    </w:tbl>
    <w:p w14:paraId="00C19A98" w14:textId="77777777" w:rsidR="00A53AD6" w:rsidRDefault="00A53AD6">
      <w:pPr>
        <w:pStyle w:val="NormalText"/>
      </w:pPr>
    </w:p>
    <w:p w14:paraId="00C19A99" w14:textId="77777777" w:rsidR="00A53AD6" w:rsidRDefault="00A53AD6">
      <w:pPr>
        <w:pStyle w:val="NormalText"/>
      </w:pPr>
      <w:r>
        <w:t>For financial reporting purposes, the total amount of period costs incurred to sell 9,000 units is closest to:</w:t>
      </w:r>
    </w:p>
    <w:p w14:paraId="00C19A9A" w14:textId="77777777" w:rsidR="00A53AD6" w:rsidRDefault="00A53AD6">
      <w:pPr>
        <w:pStyle w:val="NormalText"/>
      </w:pPr>
      <w:r>
        <w:t>A) $35,700</w:t>
      </w:r>
    </w:p>
    <w:p w14:paraId="00C19A9B" w14:textId="77777777" w:rsidR="00A53AD6" w:rsidRDefault="00A53AD6">
      <w:pPr>
        <w:pStyle w:val="NormalText"/>
      </w:pPr>
      <w:r>
        <w:t>B) $9,000</w:t>
      </w:r>
    </w:p>
    <w:p w14:paraId="00C19A9C" w14:textId="77777777" w:rsidR="00A53AD6" w:rsidRDefault="00A53AD6">
      <w:pPr>
        <w:pStyle w:val="NormalText"/>
      </w:pPr>
      <w:r>
        <w:t>C) $53,550</w:t>
      </w:r>
    </w:p>
    <w:p w14:paraId="00C19A9D" w14:textId="77777777" w:rsidR="00A53AD6" w:rsidRDefault="00A53AD6">
      <w:pPr>
        <w:pStyle w:val="NormalText"/>
      </w:pPr>
      <w:r>
        <w:t>D) $44,550</w:t>
      </w:r>
    </w:p>
    <w:p w14:paraId="00C19A9E" w14:textId="77777777" w:rsidR="003C39DD" w:rsidRDefault="003C39DD">
      <w:pPr>
        <w:pStyle w:val="NormalText"/>
      </w:pPr>
    </w:p>
    <w:p w14:paraId="00C19A9F" w14:textId="77777777" w:rsidR="00A53AD6" w:rsidRDefault="003C39DD">
      <w:pPr>
        <w:pStyle w:val="NormalText"/>
      </w:pPr>
      <w:r>
        <w:t>Answer:</w:t>
      </w:r>
      <w:r w:rsidR="00A53AD6">
        <w:t xml:space="preserve">  C</w:t>
      </w:r>
    </w:p>
    <w:p w14:paraId="00C19AA0"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760"/>
        <w:gridCol w:w="280"/>
        <w:gridCol w:w="600"/>
      </w:tblGrid>
      <w:tr w:rsidR="00A53AD6" w14:paraId="00C19AA4" w14:textId="77777777">
        <w:tc>
          <w:tcPr>
            <w:tcW w:w="5760" w:type="dxa"/>
            <w:tcBorders>
              <w:top w:val="nil"/>
              <w:left w:val="nil"/>
              <w:bottom w:val="nil"/>
              <w:right w:val="nil"/>
            </w:tcBorders>
            <w:vAlign w:val="bottom"/>
          </w:tcPr>
          <w:p w14:paraId="00C19AA1"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AA2" w14:textId="77777777"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14:paraId="00C19AA3" w14:textId="77777777" w:rsidR="00A53AD6" w:rsidRDefault="00A53AD6">
            <w:pPr>
              <w:pStyle w:val="NormalText"/>
              <w:jc w:val="right"/>
            </w:pPr>
            <w:r>
              <w:t> </w:t>
            </w:r>
          </w:p>
        </w:tc>
      </w:tr>
      <w:tr w:rsidR="00A53AD6" w14:paraId="00C19AA8" w14:textId="77777777">
        <w:tc>
          <w:tcPr>
            <w:tcW w:w="5760" w:type="dxa"/>
            <w:tcBorders>
              <w:top w:val="nil"/>
              <w:left w:val="nil"/>
              <w:bottom w:val="nil"/>
              <w:right w:val="nil"/>
            </w:tcBorders>
            <w:shd w:val="clear" w:color="auto" w:fill="FFFFFF"/>
            <w:vAlign w:val="bottom"/>
          </w:tcPr>
          <w:p w14:paraId="00C19AA5"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AA6" w14:textId="77777777"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14:paraId="00C19AA7" w14:textId="77777777" w:rsidR="00A53AD6" w:rsidRDefault="00A53AD6">
            <w:pPr>
              <w:pStyle w:val="NormalText"/>
              <w:jc w:val="right"/>
            </w:pPr>
            <w:r>
              <w:t>0.50</w:t>
            </w:r>
          </w:p>
        </w:tc>
      </w:tr>
      <w:tr w:rsidR="00A53AD6" w14:paraId="00C19AAC" w14:textId="77777777">
        <w:tc>
          <w:tcPr>
            <w:tcW w:w="5760" w:type="dxa"/>
            <w:tcBorders>
              <w:top w:val="nil"/>
              <w:left w:val="nil"/>
              <w:bottom w:val="nil"/>
              <w:right w:val="nil"/>
            </w:tcBorders>
            <w:vAlign w:val="bottom"/>
          </w:tcPr>
          <w:p w14:paraId="00C19AA9"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AAA" w14:textId="77777777" w:rsidR="00A53AD6" w:rsidRDefault="00A53AD6">
            <w:pPr>
              <w:pStyle w:val="NormalText"/>
              <w:jc w:val="right"/>
            </w:pPr>
            <w:r>
              <w:t> </w:t>
            </w:r>
          </w:p>
        </w:tc>
        <w:tc>
          <w:tcPr>
            <w:tcW w:w="600" w:type="dxa"/>
            <w:tcBorders>
              <w:top w:val="nil"/>
              <w:left w:val="nil"/>
              <w:bottom w:val="single" w:sz="20" w:space="0" w:color="000000"/>
              <w:right w:val="nil"/>
            </w:tcBorders>
            <w:tcMar>
              <w:top w:w="0" w:type="dxa"/>
              <w:left w:w="0" w:type="dxa"/>
              <w:bottom w:w="0" w:type="dxa"/>
              <w:right w:w="0" w:type="dxa"/>
            </w:tcMar>
            <w:vAlign w:val="bottom"/>
          </w:tcPr>
          <w:p w14:paraId="00C19AAB" w14:textId="77777777" w:rsidR="00A53AD6" w:rsidRDefault="00A53AD6">
            <w:pPr>
              <w:pStyle w:val="NormalText"/>
              <w:jc w:val="right"/>
            </w:pPr>
            <w:r>
              <w:t>0.50</w:t>
            </w:r>
          </w:p>
        </w:tc>
      </w:tr>
      <w:tr w:rsidR="00A53AD6" w14:paraId="00C19AB0" w14:textId="77777777">
        <w:tc>
          <w:tcPr>
            <w:tcW w:w="5760" w:type="dxa"/>
            <w:tcBorders>
              <w:top w:val="nil"/>
              <w:left w:val="nil"/>
              <w:bottom w:val="nil"/>
              <w:right w:val="nil"/>
            </w:tcBorders>
            <w:vAlign w:val="bottom"/>
          </w:tcPr>
          <w:p w14:paraId="00C19AAD" w14:textId="77777777" w:rsidR="00A53AD6" w:rsidRDefault="00A53AD6">
            <w:pPr>
              <w:pStyle w:val="NormalText"/>
            </w:pPr>
            <w:r>
              <w:t>Variable selling and administrative expense per unit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AAE" w14:textId="77777777" w:rsidR="00A53AD6" w:rsidRDefault="00A53AD6">
            <w:pPr>
              <w:pStyle w:val="NormalText"/>
              <w:jc w:val="right"/>
            </w:pPr>
            <w:r>
              <w:t>$</w:t>
            </w:r>
          </w:p>
        </w:tc>
        <w:tc>
          <w:tcPr>
            <w:tcW w:w="600" w:type="dxa"/>
            <w:tcBorders>
              <w:top w:val="nil"/>
              <w:left w:val="nil"/>
              <w:bottom w:val="double" w:sz="2" w:space="0" w:color="000000"/>
              <w:right w:val="nil"/>
            </w:tcBorders>
            <w:tcMar>
              <w:top w:w="0" w:type="dxa"/>
              <w:left w:w="0" w:type="dxa"/>
              <w:bottom w:w="0" w:type="dxa"/>
              <w:right w:w="0" w:type="dxa"/>
            </w:tcMar>
            <w:vAlign w:val="bottom"/>
          </w:tcPr>
          <w:p w14:paraId="00C19AAF" w14:textId="77777777" w:rsidR="00A53AD6" w:rsidRDefault="00A53AD6">
            <w:pPr>
              <w:pStyle w:val="NormalText"/>
              <w:jc w:val="right"/>
            </w:pPr>
            <w:r>
              <w:t>1.00</w:t>
            </w:r>
          </w:p>
        </w:tc>
      </w:tr>
    </w:tbl>
    <w:p w14:paraId="00C19AB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620"/>
        <w:gridCol w:w="280"/>
        <w:gridCol w:w="820"/>
      </w:tblGrid>
      <w:tr w:rsidR="00A53AD6" w14:paraId="00C19AB5" w14:textId="77777777">
        <w:tc>
          <w:tcPr>
            <w:tcW w:w="5620" w:type="dxa"/>
            <w:tcBorders>
              <w:top w:val="nil"/>
              <w:left w:val="nil"/>
              <w:bottom w:val="nil"/>
              <w:right w:val="nil"/>
            </w:tcBorders>
            <w:vAlign w:val="bottom"/>
          </w:tcPr>
          <w:p w14:paraId="00C19AB2"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AB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AB4" w14:textId="77777777" w:rsidR="00A53AD6" w:rsidRDefault="00A53AD6">
            <w:pPr>
              <w:pStyle w:val="NormalText"/>
              <w:jc w:val="right"/>
            </w:pPr>
            <w:r>
              <w:t> </w:t>
            </w:r>
          </w:p>
        </w:tc>
      </w:tr>
      <w:tr w:rsidR="00A53AD6" w14:paraId="00C19AB9" w14:textId="77777777">
        <w:tc>
          <w:tcPr>
            <w:tcW w:w="5620" w:type="dxa"/>
            <w:tcBorders>
              <w:top w:val="nil"/>
              <w:left w:val="nil"/>
              <w:bottom w:val="nil"/>
              <w:right w:val="nil"/>
            </w:tcBorders>
            <w:vAlign w:val="bottom"/>
          </w:tcPr>
          <w:p w14:paraId="00C19AB6" w14:textId="77777777" w:rsidR="00A53AD6" w:rsidRDefault="00A53AD6">
            <w:pPr>
              <w:pStyle w:val="NormalText"/>
            </w:pPr>
            <w:r>
              <w:t>Total variable selling and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9AB7"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AB8" w14:textId="77777777" w:rsidR="00A53AD6" w:rsidRDefault="00A53AD6">
            <w:pPr>
              <w:pStyle w:val="NormalText"/>
              <w:jc w:val="right"/>
            </w:pPr>
            <w:r>
              <w:t> </w:t>
            </w:r>
          </w:p>
        </w:tc>
      </w:tr>
      <w:tr w:rsidR="00A53AD6" w14:paraId="00C19ABD" w14:textId="77777777">
        <w:tc>
          <w:tcPr>
            <w:tcW w:w="5620" w:type="dxa"/>
            <w:tcBorders>
              <w:top w:val="nil"/>
              <w:left w:val="nil"/>
              <w:bottom w:val="nil"/>
              <w:right w:val="nil"/>
            </w:tcBorders>
            <w:vAlign w:val="bottom"/>
          </w:tcPr>
          <w:p w14:paraId="00C19ABA" w14:textId="77777777" w:rsidR="00A53AD6" w:rsidRDefault="00A53AD6">
            <w:pPr>
              <w:pStyle w:val="NormalText"/>
            </w:pPr>
            <w:r>
              <w:t>($1.00 per unit × 9,000 units sold)</w:t>
            </w:r>
          </w:p>
        </w:tc>
        <w:tc>
          <w:tcPr>
            <w:tcW w:w="280" w:type="dxa"/>
            <w:tcBorders>
              <w:top w:val="nil"/>
              <w:left w:val="nil"/>
              <w:bottom w:val="nil"/>
              <w:right w:val="nil"/>
            </w:tcBorders>
            <w:tcMar>
              <w:top w:w="0" w:type="dxa"/>
              <w:left w:w="0" w:type="dxa"/>
              <w:bottom w:w="0" w:type="dxa"/>
              <w:right w:w="0" w:type="dxa"/>
            </w:tcMar>
            <w:vAlign w:val="bottom"/>
          </w:tcPr>
          <w:p w14:paraId="00C19ABB"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ABC" w14:textId="77777777" w:rsidR="00A53AD6" w:rsidRDefault="00A53AD6">
            <w:pPr>
              <w:pStyle w:val="NormalText"/>
              <w:jc w:val="right"/>
            </w:pPr>
            <w:r>
              <w:t>9,000</w:t>
            </w:r>
          </w:p>
        </w:tc>
      </w:tr>
      <w:tr w:rsidR="00A53AD6" w14:paraId="00C19AC1" w14:textId="77777777">
        <w:tc>
          <w:tcPr>
            <w:tcW w:w="5620" w:type="dxa"/>
            <w:tcBorders>
              <w:top w:val="nil"/>
              <w:left w:val="nil"/>
              <w:bottom w:val="nil"/>
              <w:right w:val="nil"/>
            </w:tcBorders>
            <w:shd w:val="clear" w:color="auto" w:fill="FFFFFF"/>
            <w:vAlign w:val="bottom"/>
          </w:tcPr>
          <w:p w14:paraId="00C19ABE" w14:textId="77777777" w:rsidR="00A53AD6" w:rsidRDefault="00A53AD6">
            <w:pPr>
              <w:pStyle w:val="NormalText"/>
            </w:pPr>
            <w:r>
              <w:t>Total fixed selling and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ABF" w14:textId="77777777" w:rsidR="00A53AD6" w:rsidRDefault="00A53AD6">
            <w:pPr>
              <w:pStyle w:val="NormalText"/>
              <w:jc w:val="righ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9AC0" w14:textId="77777777" w:rsidR="00A53AD6" w:rsidRDefault="00A53AD6">
            <w:pPr>
              <w:pStyle w:val="NormalText"/>
              <w:jc w:val="right"/>
            </w:pPr>
            <w:r>
              <w:t>44,550</w:t>
            </w:r>
          </w:p>
        </w:tc>
      </w:tr>
      <w:tr w:rsidR="00A53AD6" w14:paraId="00C19AC5" w14:textId="77777777">
        <w:tc>
          <w:tcPr>
            <w:tcW w:w="5620" w:type="dxa"/>
            <w:tcBorders>
              <w:top w:val="nil"/>
              <w:left w:val="nil"/>
              <w:bottom w:val="nil"/>
              <w:right w:val="nil"/>
            </w:tcBorders>
            <w:vAlign w:val="bottom"/>
          </w:tcPr>
          <w:p w14:paraId="00C19AC2" w14:textId="77777777" w:rsidR="00A53AD6" w:rsidRDefault="00A53AD6">
            <w:pPr>
              <w:pStyle w:val="NormalText"/>
            </w:pPr>
            <w:r>
              <w:t>Total period (nonmanufacturing)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AC3" w14:textId="77777777" w:rsidR="00A53AD6" w:rsidRDefault="00A53AD6">
            <w:pPr>
              <w:pStyle w:val="NormalText"/>
              <w:jc w:val="right"/>
            </w:pPr>
            <w:r>
              <w:t>$</w:t>
            </w:r>
          </w:p>
        </w:tc>
        <w:tc>
          <w:tcPr>
            <w:tcW w:w="820" w:type="dxa"/>
            <w:tcBorders>
              <w:top w:val="nil"/>
              <w:left w:val="nil"/>
              <w:bottom w:val="double" w:sz="2" w:space="0" w:color="000000"/>
              <w:right w:val="nil"/>
            </w:tcBorders>
            <w:tcMar>
              <w:top w:w="0" w:type="dxa"/>
              <w:left w:w="0" w:type="dxa"/>
              <w:bottom w:w="0" w:type="dxa"/>
              <w:right w:w="0" w:type="dxa"/>
            </w:tcMar>
            <w:vAlign w:val="bottom"/>
          </w:tcPr>
          <w:p w14:paraId="00C19AC4" w14:textId="77777777" w:rsidR="00A53AD6" w:rsidRDefault="00A53AD6">
            <w:pPr>
              <w:pStyle w:val="NormalText"/>
              <w:jc w:val="right"/>
            </w:pPr>
            <w:r>
              <w:t>53,550</w:t>
            </w:r>
          </w:p>
        </w:tc>
      </w:tr>
    </w:tbl>
    <w:p w14:paraId="00C19AC6" w14:textId="77777777" w:rsidR="00A53AD6" w:rsidRDefault="00A53AD6">
      <w:pPr>
        <w:pStyle w:val="NormalText"/>
      </w:pPr>
    </w:p>
    <w:p w14:paraId="00C19AC7" w14:textId="77777777" w:rsidR="00A53AD6" w:rsidRDefault="003C39DD">
      <w:pPr>
        <w:pStyle w:val="NormalText"/>
      </w:pPr>
      <w:r>
        <w:t>Difficulty: 1 Easy</w:t>
      </w:r>
    </w:p>
    <w:p w14:paraId="00C19AC8" w14:textId="77777777" w:rsidR="00A53AD6" w:rsidRDefault="00A53AD6">
      <w:pPr>
        <w:pStyle w:val="NormalText"/>
      </w:pPr>
      <w:r>
        <w:t>Topic:  Cost Classifications for Preparing Financial Statements; Cost Classifications for Predicting Cost Behavior</w:t>
      </w:r>
    </w:p>
    <w:p w14:paraId="00C19AC9"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9ACA" w14:textId="77777777" w:rsidR="00A53AD6" w:rsidRDefault="00A53AD6">
      <w:pPr>
        <w:pStyle w:val="NormalText"/>
      </w:pPr>
      <w:r>
        <w:t>Bloom's:  Apply</w:t>
      </w:r>
    </w:p>
    <w:p w14:paraId="00C19ACB" w14:textId="77777777" w:rsidR="00A53AD6" w:rsidRDefault="00A53AD6">
      <w:pPr>
        <w:pStyle w:val="NormalText"/>
      </w:pPr>
      <w:r>
        <w:t>AACSB:  Analytical Thinking</w:t>
      </w:r>
    </w:p>
    <w:p w14:paraId="00C19ACC" w14:textId="77777777" w:rsidR="00A53AD6" w:rsidRDefault="00A53AD6">
      <w:pPr>
        <w:pStyle w:val="NormalText"/>
      </w:pPr>
      <w:r>
        <w:t>AICPA:  BB Critical Thinking; FN Measurement</w:t>
      </w:r>
    </w:p>
    <w:p w14:paraId="00C19ACD" w14:textId="77777777" w:rsidR="00A53AD6" w:rsidRDefault="00A53AD6">
      <w:pPr>
        <w:pStyle w:val="NormalText"/>
      </w:pPr>
    </w:p>
    <w:p w14:paraId="00C19ACE" w14:textId="77777777" w:rsidR="00B2306E" w:rsidRDefault="00B2306E">
      <w:pPr>
        <w:rPr>
          <w:rFonts w:ascii="Times New Roman" w:hAnsi="Times New Roman"/>
          <w:color w:val="000000"/>
          <w:sz w:val="24"/>
          <w:szCs w:val="24"/>
        </w:rPr>
      </w:pPr>
      <w:r>
        <w:br w:type="page"/>
      </w:r>
    </w:p>
    <w:p w14:paraId="00C19ACF" w14:textId="77777777" w:rsidR="00A53AD6" w:rsidRDefault="00A53AD6">
      <w:pPr>
        <w:pStyle w:val="NormalText"/>
      </w:pPr>
      <w:r>
        <w:t>220) Mark is an engineer who has designed a telecommunications device. He is convinced that there is a big potential market for the device. Accordingly, he has decided to quit his present job and start a company to manufacture and market the device.</w:t>
      </w:r>
    </w:p>
    <w:p w14:paraId="00C19AD0" w14:textId="77777777" w:rsidR="00A53AD6" w:rsidRDefault="00A53AD6">
      <w:pPr>
        <w:pStyle w:val="NormalText"/>
      </w:pPr>
    </w:p>
    <w:p w14:paraId="00C19AD1" w14:textId="77777777" w:rsidR="00A53AD6" w:rsidRDefault="00A53AD6">
      <w:pPr>
        <w:pStyle w:val="NormalText"/>
      </w:pPr>
      <w:r>
        <w:t>The salary that Mark earns at his present employ is:</w:t>
      </w:r>
    </w:p>
    <w:p w14:paraId="00C19AD2" w14:textId="77777777" w:rsidR="00A53AD6" w:rsidRDefault="00A53AD6">
      <w:pPr>
        <w:pStyle w:val="NormalText"/>
      </w:pPr>
      <w:r>
        <w:t>A) a variable cost</w:t>
      </w:r>
    </w:p>
    <w:p w14:paraId="00C19AD3" w14:textId="77777777" w:rsidR="00A53AD6" w:rsidRDefault="00A53AD6">
      <w:pPr>
        <w:pStyle w:val="NormalText"/>
      </w:pPr>
      <w:r>
        <w:t>B) a fixed cost</w:t>
      </w:r>
    </w:p>
    <w:p w14:paraId="00C19AD4" w14:textId="77777777" w:rsidR="00A53AD6" w:rsidRDefault="00A53AD6">
      <w:pPr>
        <w:pStyle w:val="NormalText"/>
      </w:pPr>
      <w:r>
        <w:t>C) a product cost</w:t>
      </w:r>
    </w:p>
    <w:p w14:paraId="00C19AD5" w14:textId="77777777" w:rsidR="00A53AD6" w:rsidRDefault="00A53AD6">
      <w:pPr>
        <w:pStyle w:val="NormalText"/>
      </w:pPr>
      <w:r>
        <w:t>D) an opportunity cost</w:t>
      </w:r>
    </w:p>
    <w:p w14:paraId="00C19AD6" w14:textId="77777777" w:rsidR="003C39DD" w:rsidRDefault="003C39DD">
      <w:pPr>
        <w:pStyle w:val="NormalText"/>
      </w:pPr>
    </w:p>
    <w:p w14:paraId="00C19AD7" w14:textId="77777777" w:rsidR="00A53AD6" w:rsidRDefault="003C39DD">
      <w:pPr>
        <w:pStyle w:val="NormalText"/>
      </w:pPr>
      <w:r>
        <w:t>Answer:</w:t>
      </w:r>
      <w:r w:rsidR="00A53AD6">
        <w:t xml:space="preserve">  D</w:t>
      </w:r>
    </w:p>
    <w:p w14:paraId="00C19AD8" w14:textId="77777777" w:rsidR="00A53AD6" w:rsidRDefault="003C39DD">
      <w:pPr>
        <w:pStyle w:val="NormalText"/>
      </w:pPr>
      <w:r>
        <w:t>Difficulty: 1 Easy</w:t>
      </w:r>
    </w:p>
    <w:p w14:paraId="00C19AD9" w14:textId="77777777" w:rsidR="00A53AD6" w:rsidRDefault="00A53AD6">
      <w:pPr>
        <w:pStyle w:val="NormalText"/>
      </w:pPr>
      <w:r>
        <w:t>Topic:  Cost Classifications for Decision Making</w:t>
      </w:r>
    </w:p>
    <w:p w14:paraId="00C19ADA" w14:textId="77777777" w:rsidR="00A53AD6" w:rsidRDefault="00A53AD6">
      <w:pPr>
        <w:pStyle w:val="NormalText"/>
      </w:pPr>
      <w:r>
        <w:t>Learning Objective:  01-05 Understand cost classifications used in making decisions: differential costs, sunk costs, and opportunity costs.</w:t>
      </w:r>
    </w:p>
    <w:p w14:paraId="00C19ADB" w14:textId="77777777" w:rsidR="00A53AD6" w:rsidRDefault="00A53AD6">
      <w:pPr>
        <w:pStyle w:val="NormalText"/>
      </w:pPr>
      <w:r>
        <w:t>Bloom's:  Apply</w:t>
      </w:r>
    </w:p>
    <w:p w14:paraId="00C19ADC" w14:textId="77777777" w:rsidR="00A53AD6" w:rsidRDefault="00A53AD6">
      <w:pPr>
        <w:pStyle w:val="NormalText"/>
      </w:pPr>
      <w:r>
        <w:t>AACSB:  Reflective Thinking</w:t>
      </w:r>
    </w:p>
    <w:p w14:paraId="00C19ADD" w14:textId="77777777" w:rsidR="00A53AD6" w:rsidRDefault="00A53AD6">
      <w:pPr>
        <w:pStyle w:val="NormalText"/>
      </w:pPr>
      <w:r>
        <w:t>AICPA:  BB Critical Thinking; FN Measurement</w:t>
      </w:r>
    </w:p>
    <w:p w14:paraId="00C19ADE" w14:textId="77777777" w:rsidR="00A53AD6" w:rsidRDefault="00A53AD6">
      <w:pPr>
        <w:pStyle w:val="NormalText"/>
      </w:pPr>
    </w:p>
    <w:p w14:paraId="00C19ADF" w14:textId="77777777" w:rsidR="00A53AD6" w:rsidRDefault="00A53AD6">
      <w:pPr>
        <w:pStyle w:val="NormalText"/>
      </w:pPr>
      <w:r>
        <w:t>221) Mark is an engineer who has designed a telecommunications device. He is convinced that there is a big potential market for the device. Accordingly, he has decided to quit his present job and start a company to manufacture and market the device.</w:t>
      </w:r>
    </w:p>
    <w:p w14:paraId="00C19AE0" w14:textId="77777777" w:rsidR="00A53AD6" w:rsidRDefault="00A53AD6">
      <w:pPr>
        <w:pStyle w:val="NormalText"/>
      </w:pPr>
    </w:p>
    <w:p w14:paraId="00C19AE1" w14:textId="77777777" w:rsidR="00A53AD6" w:rsidRDefault="00A53AD6">
      <w:pPr>
        <w:pStyle w:val="NormalText"/>
      </w:pPr>
      <w:r>
        <w:t>Mark purchased a machine two years ago to make experimental boards. The machine will be used to manufacture the new board. The cost of this machine is:</w:t>
      </w:r>
    </w:p>
    <w:p w14:paraId="00C19AE2" w14:textId="77777777" w:rsidR="00A53AD6" w:rsidRDefault="00A53AD6">
      <w:pPr>
        <w:pStyle w:val="NormalText"/>
      </w:pPr>
      <w:r>
        <w:t>A) an opportunity cost</w:t>
      </w:r>
    </w:p>
    <w:p w14:paraId="00C19AE3" w14:textId="77777777" w:rsidR="00A53AD6" w:rsidRDefault="00A53AD6">
      <w:pPr>
        <w:pStyle w:val="NormalText"/>
      </w:pPr>
      <w:r>
        <w:t>B) a sunk cost</w:t>
      </w:r>
    </w:p>
    <w:p w14:paraId="00C19AE4" w14:textId="77777777" w:rsidR="00A53AD6" w:rsidRDefault="00A53AD6">
      <w:pPr>
        <w:pStyle w:val="NormalText"/>
      </w:pPr>
      <w:r>
        <w:t>C) a differential cost</w:t>
      </w:r>
    </w:p>
    <w:p w14:paraId="00C19AE5" w14:textId="77777777" w:rsidR="00A53AD6" w:rsidRDefault="00A53AD6">
      <w:pPr>
        <w:pStyle w:val="NormalText"/>
      </w:pPr>
      <w:r>
        <w:t>D) a period cost</w:t>
      </w:r>
    </w:p>
    <w:p w14:paraId="00C19AE6" w14:textId="77777777" w:rsidR="003C39DD" w:rsidRDefault="003C39DD">
      <w:pPr>
        <w:pStyle w:val="NormalText"/>
      </w:pPr>
    </w:p>
    <w:p w14:paraId="00C19AE7" w14:textId="77777777" w:rsidR="00A53AD6" w:rsidRDefault="003C39DD">
      <w:pPr>
        <w:pStyle w:val="NormalText"/>
      </w:pPr>
      <w:r>
        <w:t>Answer:</w:t>
      </w:r>
      <w:r w:rsidR="00A53AD6">
        <w:t xml:space="preserve">  B</w:t>
      </w:r>
    </w:p>
    <w:p w14:paraId="00C19AE8" w14:textId="77777777" w:rsidR="00A53AD6" w:rsidRDefault="003C39DD">
      <w:pPr>
        <w:pStyle w:val="NormalText"/>
      </w:pPr>
      <w:r>
        <w:t>Difficulty: 1 Easy</w:t>
      </w:r>
    </w:p>
    <w:p w14:paraId="00C19AE9" w14:textId="77777777" w:rsidR="00A53AD6" w:rsidRDefault="00A53AD6">
      <w:pPr>
        <w:pStyle w:val="NormalText"/>
      </w:pPr>
      <w:r>
        <w:t>Topic:  Cost Classifications for Decision Making</w:t>
      </w:r>
    </w:p>
    <w:p w14:paraId="00C19AEA" w14:textId="77777777" w:rsidR="00A53AD6" w:rsidRDefault="00A53AD6">
      <w:pPr>
        <w:pStyle w:val="NormalText"/>
      </w:pPr>
      <w:r>
        <w:t>Learning Objective:  01-05 Understand cost classifications used in making decisions: differential costs, sunk costs, and opportunity costs.</w:t>
      </w:r>
    </w:p>
    <w:p w14:paraId="00C19AEB" w14:textId="77777777" w:rsidR="00A53AD6" w:rsidRDefault="00A53AD6">
      <w:pPr>
        <w:pStyle w:val="NormalText"/>
      </w:pPr>
      <w:r>
        <w:t>Bloom's:  Apply</w:t>
      </w:r>
    </w:p>
    <w:p w14:paraId="00C19AEC" w14:textId="77777777" w:rsidR="00A53AD6" w:rsidRDefault="00A53AD6">
      <w:pPr>
        <w:pStyle w:val="NormalText"/>
      </w:pPr>
      <w:r>
        <w:t>AACSB:  Reflective Thinking</w:t>
      </w:r>
    </w:p>
    <w:p w14:paraId="00C19AED" w14:textId="77777777" w:rsidR="00A53AD6" w:rsidRDefault="00A53AD6">
      <w:pPr>
        <w:pStyle w:val="NormalText"/>
      </w:pPr>
      <w:r>
        <w:t>AICPA:  BB Critical Thinking; FN Measurement</w:t>
      </w:r>
    </w:p>
    <w:p w14:paraId="00C19AEE" w14:textId="77777777" w:rsidR="00A53AD6" w:rsidRDefault="00A53AD6">
      <w:pPr>
        <w:pStyle w:val="NormalText"/>
      </w:pPr>
    </w:p>
    <w:p w14:paraId="00C19AEF" w14:textId="77777777" w:rsidR="00B2306E" w:rsidRDefault="00B2306E">
      <w:pPr>
        <w:rPr>
          <w:rFonts w:ascii="Times New Roman" w:hAnsi="Times New Roman"/>
          <w:color w:val="000000"/>
          <w:sz w:val="24"/>
          <w:szCs w:val="24"/>
        </w:rPr>
      </w:pPr>
      <w:r>
        <w:br w:type="page"/>
      </w:r>
    </w:p>
    <w:p w14:paraId="00C19AF0" w14:textId="77777777" w:rsidR="00A53AD6" w:rsidRDefault="00A53AD6">
      <w:pPr>
        <w:pStyle w:val="NormalText"/>
      </w:pPr>
      <w:r>
        <w:t>222) Mark is an engineer who has designed a telecommunications device. He is convinced that there is a big potential market for the device. Accordingly, he has decided to quit his present job and start a company to manufacture and market the device.</w:t>
      </w:r>
    </w:p>
    <w:p w14:paraId="00C19AF1" w14:textId="77777777" w:rsidR="00A53AD6" w:rsidRDefault="00A53AD6">
      <w:pPr>
        <w:pStyle w:val="NormalText"/>
      </w:pPr>
    </w:p>
    <w:p w14:paraId="00C19AF2" w14:textId="77777777" w:rsidR="00A53AD6" w:rsidRDefault="00A53AD6">
      <w:pPr>
        <w:pStyle w:val="NormalText"/>
      </w:pPr>
      <w:r>
        <w:t>The cost of the raw materials that will be used in manufacturing the computer board is:</w:t>
      </w:r>
    </w:p>
    <w:p w14:paraId="00C19AF3" w14:textId="77777777" w:rsidR="00A53AD6" w:rsidRDefault="00A53AD6">
      <w:pPr>
        <w:pStyle w:val="NormalText"/>
      </w:pPr>
      <w:r>
        <w:t>A) a sunk cost</w:t>
      </w:r>
    </w:p>
    <w:p w14:paraId="00C19AF4" w14:textId="77777777" w:rsidR="00A53AD6" w:rsidRDefault="00A53AD6">
      <w:pPr>
        <w:pStyle w:val="NormalText"/>
      </w:pPr>
      <w:r>
        <w:t>B) a fixed cost</w:t>
      </w:r>
    </w:p>
    <w:p w14:paraId="00C19AF5" w14:textId="77777777" w:rsidR="00A53AD6" w:rsidRDefault="00A53AD6">
      <w:pPr>
        <w:pStyle w:val="NormalText"/>
      </w:pPr>
      <w:r>
        <w:t>C) a period cost</w:t>
      </w:r>
    </w:p>
    <w:p w14:paraId="00C19AF6" w14:textId="77777777" w:rsidR="00A53AD6" w:rsidRDefault="00A53AD6">
      <w:pPr>
        <w:pStyle w:val="NormalText"/>
      </w:pPr>
      <w:r>
        <w:t>D) a variable cost</w:t>
      </w:r>
    </w:p>
    <w:p w14:paraId="00C19AF7" w14:textId="77777777" w:rsidR="003C39DD" w:rsidRDefault="003C39DD">
      <w:pPr>
        <w:pStyle w:val="NormalText"/>
      </w:pPr>
    </w:p>
    <w:p w14:paraId="00C19AF8" w14:textId="77777777" w:rsidR="00A53AD6" w:rsidRDefault="003C39DD">
      <w:pPr>
        <w:pStyle w:val="NormalText"/>
      </w:pPr>
      <w:r>
        <w:t>Answer:</w:t>
      </w:r>
      <w:r w:rsidR="00A53AD6">
        <w:t xml:space="preserve">  D</w:t>
      </w:r>
    </w:p>
    <w:p w14:paraId="00C19AF9" w14:textId="77777777" w:rsidR="00A53AD6" w:rsidRDefault="003C39DD">
      <w:pPr>
        <w:pStyle w:val="NormalText"/>
      </w:pPr>
      <w:r>
        <w:t>Difficulty: 1 Easy</w:t>
      </w:r>
    </w:p>
    <w:p w14:paraId="00C19AFA" w14:textId="77777777" w:rsidR="00A53AD6" w:rsidRDefault="00A53AD6">
      <w:pPr>
        <w:pStyle w:val="NormalText"/>
      </w:pPr>
      <w:r>
        <w:t>Topic:  Cost Classifications for Predicting Cost Behavior</w:t>
      </w:r>
    </w:p>
    <w:p w14:paraId="00C19AFB" w14:textId="77777777" w:rsidR="00A53AD6" w:rsidRDefault="00A53AD6">
      <w:pPr>
        <w:pStyle w:val="NormalText"/>
      </w:pPr>
      <w:r>
        <w:t>Learning Objective:  01-04 Understand cost classifications used to predict cost behavior: variable costs, fixed costs, and mixed costs.</w:t>
      </w:r>
    </w:p>
    <w:p w14:paraId="00C19AFC" w14:textId="77777777" w:rsidR="00A53AD6" w:rsidRDefault="00A53AD6">
      <w:pPr>
        <w:pStyle w:val="NormalText"/>
      </w:pPr>
      <w:r>
        <w:t>Bloom's:  Apply</w:t>
      </w:r>
    </w:p>
    <w:p w14:paraId="00C19AFD" w14:textId="77777777" w:rsidR="00A53AD6" w:rsidRDefault="00A53AD6">
      <w:pPr>
        <w:pStyle w:val="NormalText"/>
      </w:pPr>
      <w:r>
        <w:t>AACSB:  Reflective Thinking</w:t>
      </w:r>
    </w:p>
    <w:p w14:paraId="00C19AFE" w14:textId="77777777" w:rsidR="00A53AD6" w:rsidRDefault="00A53AD6">
      <w:pPr>
        <w:pStyle w:val="NormalText"/>
      </w:pPr>
      <w:r>
        <w:t>AICPA:  BB Critical Thinking; FN Measurement</w:t>
      </w:r>
    </w:p>
    <w:p w14:paraId="00C19AFF" w14:textId="77777777" w:rsidR="00A53AD6" w:rsidRDefault="00A53AD6">
      <w:pPr>
        <w:pStyle w:val="NormalText"/>
      </w:pPr>
    </w:p>
    <w:p w14:paraId="00C19B00" w14:textId="77777777" w:rsidR="00A53AD6" w:rsidRDefault="00A53AD6">
      <w:pPr>
        <w:pStyle w:val="NormalText"/>
      </w:pPr>
      <w:r>
        <w:t>223) Mark is an engineer who has designed a telecommunications device. He is convinced that there is a big potential market for the device. Accordingly, he has decided to quit his present job and start a company to manufacture and market the device.</w:t>
      </w:r>
    </w:p>
    <w:p w14:paraId="00C19B01" w14:textId="77777777" w:rsidR="00A53AD6" w:rsidRDefault="00A53AD6">
      <w:pPr>
        <w:pStyle w:val="NormalText"/>
      </w:pPr>
    </w:p>
    <w:p w14:paraId="00C19B02" w14:textId="77777777" w:rsidR="00A53AD6" w:rsidRDefault="00A53AD6">
      <w:pPr>
        <w:pStyle w:val="NormalText"/>
      </w:pPr>
      <w:r>
        <w:t>Rent on the administrative office space is:</w:t>
      </w:r>
    </w:p>
    <w:p w14:paraId="00C19B03" w14:textId="77777777" w:rsidR="00A53AD6" w:rsidRDefault="00A53AD6">
      <w:pPr>
        <w:pStyle w:val="NormalText"/>
      </w:pPr>
      <w:r>
        <w:t>A) a variable cost</w:t>
      </w:r>
    </w:p>
    <w:p w14:paraId="00C19B04" w14:textId="77777777" w:rsidR="00A53AD6" w:rsidRDefault="00A53AD6">
      <w:pPr>
        <w:pStyle w:val="NormalText"/>
      </w:pPr>
      <w:r>
        <w:t>B) an opportunity cost</w:t>
      </w:r>
    </w:p>
    <w:p w14:paraId="00C19B05" w14:textId="77777777" w:rsidR="00A53AD6" w:rsidRDefault="00A53AD6">
      <w:pPr>
        <w:pStyle w:val="NormalText"/>
      </w:pPr>
      <w:r>
        <w:t>C) a period cost</w:t>
      </w:r>
    </w:p>
    <w:p w14:paraId="00C19B06" w14:textId="77777777" w:rsidR="00A53AD6" w:rsidRDefault="00A53AD6">
      <w:pPr>
        <w:pStyle w:val="NormalText"/>
      </w:pPr>
      <w:r>
        <w:t>D) a product cost</w:t>
      </w:r>
    </w:p>
    <w:p w14:paraId="00C19B07" w14:textId="77777777" w:rsidR="003C39DD" w:rsidRDefault="003C39DD">
      <w:pPr>
        <w:pStyle w:val="NormalText"/>
      </w:pPr>
    </w:p>
    <w:p w14:paraId="00C19B08" w14:textId="77777777" w:rsidR="00A53AD6" w:rsidRDefault="003C39DD">
      <w:pPr>
        <w:pStyle w:val="NormalText"/>
      </w:pPr>
      <w:r>
        <w:t>Answer:</w:t>
      </w:r>
      <w:r w:rsidR="00A53AD6">
        <w:t xml:space="preserve">  C</w:t>
      </w:r>
    </w:p>
    <w:p w14:paraId="00C19B09" w14:textId="77777777" w:rsidR="00A53AD6" w:rsidRDefault="003C39DD">
      <w:pPr>
        <w:pStyle w:val="NormalText"/>
      </w:pPr>
      <w:r>
        <w:t>Difficulty: 1 Easy</w:t>
      </w:r>
    </w:p>
    <w:p w14:paraId="00C19B0A" w14:textId="77777777" w:rsidR="00A53AD6" w:rsidRDefault="00A53AD6">
      <w:pPr>
        <w:pStyle w:val="NormalText"/>
      </w:pPr>
      <w:r>
        <w:t>Topic:  Cost Classifications for Preparing Financial Statements</w:t>
      </w:r>
    </w:p>
    <w:p w14:paraId="00C19B0B" w14:textId="77777777" w:rsidR="00A53AD6" w:rsidRDefault="00A53AD6">
      <w:pPr>
        <w:pStyle w:val="NormalText"/>
      </w:pPr>
      <w:r>
        <w:t>Learning Objective:  01-03 Understand cost classifications used to prepare financial statements: product costs and period costs.</w:t>
      </w:r>
    </w:p>
    <w:p w14:paraId="00C19B0C" w14:textId="77777777" w:rsidR="00A53AD6" w:rsidRDefault="00A53AD6">
      <w:pPr>
        <w:pStyle w:val="NormalText"/>
      </w:pPr>
      <w:r>
        <w:t>Bloom's:  Apply</w:t>
      </w:r>
    </w:p>
    <w:p w14:paraId="00C19B0D" w14:textId="77777777" w:rsidR="00A53AD6" w:rsidRDefault="00A53AD6">
      <w:pPr>
        <w:pStyle w:val="NormalText"/>
      </w:pPr>
      <w:r>
        <w:t>AACSB:  Reflective Thinking</w:t>
      </w:r>
    </w:p>
    <w:p w14:paraId="00C19B0E" w14:textId="77777777" w:rsidR="00A53AD6" w:rsidRDefault="00A53AD6">
      <w:pPr>
        <w:pStyle w:val="NormalText"/>
      </w:pPr>
      <w:r>
        <w:t>AICPA:  BB Critical Thinking; FN Measurement</w:t>
      </w:r>
    </w:p>
    <w:p w14:paraId="00C19B0F" w14:textId="77777777" w:rsidR="00A53AD6" w:rsidRDefault="00A53AD6">
      <w:pPr>
        <w:pStyle w:val="NormalText"/>
      </w:pPr>
    </w:p>
    <w:p w14:paraId="00C19B10" w14:textId="77777777" w:rsidR="00B2306E" w:rsidRDefault="00B2306E">
      <w:pPr>
        <w:rPr>
          <w:rFonts w:ascii="Times New Roman" w:hAnsi="Times New Roman"/>
          <w:color w:val="000000"/>
          <w:sz w:val="24"/>
          <w:szCs w:val="24"/>
        </w:rPr>
      </w:pPr>
      <w:r>
        <w:br w:type="page"/>
      </w:r>
    </w:p>
    <w:p w14:paraId="00C19B11" w14:textId="77777777" w:rsidR="00A53AD6" w:rsidRDefault="00A53AD6">
      <w:pPr>
        <w:pStyle w:val="NormalText"/>
      </w:pPr>
      <w:r>
        <w:t>224) Mark is an engineer who has designed a telecommunications device. He is convinced that there is a big potential market for the device. Accordingly, he has decided to quit his present job and start a company to manufacture and market the device.</w:t>
      </w:r>
    </w:p>
    <w:p w14:paraId="00C19B12" w14:textId="77777777" w:rsidR="00A53AD6" w:rsidRDefault="00A53AD6">
      <w:pPr>
        <w:pStyle w:val="NormalText"/>
      </w:pPr>
    </w:p>
    <w:p w14:paraId="00C19B13" w14:textId="77777777" w:rsidR="00A53AD6" w:rsidRDefault="00A53AD6">
      <w:pPr>
        <w:pStyle w:val="NormalText"/>
      </w:pPr>
      <w:r>
        <w:t>Property taxes on the building that will be purchased to house the manufacturing facility are:</w:t>
      </w:r>
    </w:p>
    <w:p w14:paraId="00C19B14" w14:textId="77777777" w:rsidR="00A53AD6" w:rsidRDefault="00A53AD6">
      <w:pPr>
        <w:pStyle w:val="NormalText"/>
      </w:pPr>
      <w:r>
        <w:t>A) a product cost</w:t>
      </w:r>
    </w:p>
    <w:p w14:paraId="00C19B15" w14:textId="77777777" w:rsidR="00A53AD6" w:rsidRDefault="00A53AD6">
      <w:pPr>
        <w:pStyle w:val="NormalText"/>
      </w:pPr>
      <w:r>
        <w:t>B) a variable cost</w:t>
      </w:r>
    </w:p>
    <w:p w14:paraId="00C19B16" w14:textId="77777777" w:rsidR="00A53AD6" w:rsidRDefault="00A53AD6">
      <w:pPr>
        <w:pStyle w:val="NormalText"/>
      </w:pPr>
      <w:r>
        <w:t>C) an opportunity cost</w:t>
      </w:r>
    </w:p>
    <w:p w14:paraId="00C19B17" w14:textId="77777777" w:rsidR="00A53AD6" w:rsidRDefault="00A53AD6">
      <w:pPr>
        <w:pStyle w:val="NormalText"/>
      </w:pPr>
      <w:r>
        <w:t>D) a period cost</w:t>
      </w:r>
    </w:p>
    <w:p w14:paraId="00C19B18" w14:textId="77777777" w:rsidR="003C39DD" w:rsidRDefault="003C39DD">
      <w:pPr>
        <w:pStyle w:val="NormalText"/>
      </w:pPr>
    </w:p>
    <w:p w14:paraId="00C19B19" w14:textId="77777777" w:rsidR="00A53AD6" w:rsidRDefault="003C39DD">
      <w:pPr>
        <w:pStyle w:val="NormalText"/>
      </w:pPr>
      <w:r>
        <w:t>Answer:</w:t>
      </w:r>
      <w:r w:rsidR="00A53AD6">
        <w:t xml:space="preserve">  A</w:t>
      </w:r>
    </w:p>
    <w:p w14:paraId="00C19B1A" w14:textId="77777777" w:rsidR="00A53AD6" w:rsidRDefault="003C39DD">
      <w:pPr>
        <w:pStyle w:val="NormalText"/>
      </w:pPr>
      <w:r>
        <w:t>Difficulty: 1 Easy</w:t>
      </w:r>
    </w:p>
    <w:p w14:paraId="00C19B1B" w14:textId="77777777" w:rsidR="00A53AD6" w:rsidRDefault="00A53AD6">
      <w:pPr>
        <w:pStyle w:val="NormalText"/>
      </w:pPr>
      <w:r>
        <w:t>Topic:  Cost Classifications for Preparing Financial Statements</w:t>
      </w:r>
    </w:p>
    <w:p w14:paraId="00C19B1C" w14:textId="77777777" w:rsidR="00A53AD6" w:rsidRDefault="00A53AD6">
      <w:pPr>
        <w:pStyle w:val="NormalText"/>
      </w:pPr>
      <w:r>
        <w:t>Learning Objective:  01-03 Understand cost classifications used to prepare financial statements: product costs and period costs.</w:t>
      </w:r>
    </w:p>
    <w:p w14:paraId="00C19B1D" w14:textId="77777777" w:rsidR="00A53AD6" w:rsidRDefault="00A53AD6">
      <w:pPr>
        <w:pStyle w:val="NormalText"/>
      </w:pPr>
      <w:r>
        <w:t>Bloom's:  Apply</w:t>
      </w:r>
    </w:p>
    <w:p w14:paraId="00C19B1E" w14:textId="77777777" w:rsidR="00A53AD6" w:rsidRDefault="00A53AD6">
      <w:pPr>
        <w:pStyle w:val="NormalText"/>
      </w:pPr>
      <w:r>
        <w:t>AACSB:  Reflective Thinking</w:t>
      </w:r>
    </w:p>
    <w:p w14:paraId="00C19B1F" w14:textId="77777777" w:rsidR="00A53AD6" w:rsidRDefault="00A53AD6">
      <w:pPr>
        <w:pStyle w:val="NormalText"/>
      </w:pPr>
      <w:r>
        <w:t>AICPA:  BB Critical Thinking; FN Measurement</w:t>
      </w:r>
    </w:p>
    <w:p w14:paraId="00C19B20" w14:textId="77777777" w:rsidR="00A53AD6" w:rsidRDefault="00A53AD6">
      <w:pPr>
        <w:pStyle w:val="NormalText"/>
      </w:pPr>
    </w:p>
    <w:p w14:paraId="00C19B21" w14:textId="77777777" w:rsidR="00A53AD6" w:rsidRDefault="00A53AD6">
      <w:pPr>
        <w:pStyle w:val="NormalText"/>
      </w:pPr>
      <w:r>
        <w:t xml:space="preserve">225) At a sales volume of 38,000 units, </w:t>
      </w:r>
      <w:proofErr w:type="spellStart"/>
      <w:r>
        <w:t>Tirri</w:t>
      </w:r>
      <w:proofErr w:type="spellEnd"/>
      <w:r>
        <w:t xml:space="preserve"> Corporation's property taxes (a cost that is fixed with respect to sales volume) total $733,400.</w:t>
      </w:r>
    </w:p>
    <w:p w14:paraId="00C19B22" w14:textId="77777777" w:rsidR="00A53AD6" w:rsidRDefault="00A53AD6">
      <w:pPr>
        <w:pStyle w:val="NormalText"/>
      </w:pPr>
    </w:p>
    <w:p w14:paraId="00C19B23" w14:textId="77777777" w:rsidR="00A53AD6" w:rsidRDefault="00A53AD6">
      <w:pPr>
        <w:pStyle w:val="NormalText"/>
      </w:pPr>
      <w:r>
        <w:t>To the nearest whole dollar, what should be the total property taxes at a sales volume of 37,200 units? (Assume that this sales volume is within the relevant range.)</w:t>
      </w:r>
    </w:p>
    <w:p w14:paraId="00C19B24" w14:textId="77777777" w:rsidR="00A53AD6" w:rsidRDefault="00A53AD6">
      <w:pPr>
        <w:pStyle w:val="NormalText"/>
      </w:pPr>
      <w:r>
        <w:t>A) $725,680</w:t>
      </w:r>
    </w:p>
    <w:p w14:paraId="00C19B25" w14:textId="77777777" w:rsidR="00A53AD6" w:rsidRDefault="00A53AD6">
      <w:pPr>
        <w:pStyle w:val="NormalText"/>
      </w:pPr>
      <w:r>
        <w:t>B) $733,400</w:t>
      </w:r>
    </w:p>
    <w:p w14:paraId="00C19B26" w14:textId="77777777" w:rsidR="00A53AD6" w:rsidRDefault="00A53AD6">
      <w:pPr>
        <w:pStyle w:val="NormalText"/>
      </w:pPr>
      <w:r>
        <w:t>C) $749,172</w:t>
      </w:r>
    </w:p>
    <w:p w14:paraId="00C19B27" w14:textId="77777777" w:rsidR="00A53AD6" w:rsidRDefault="00A53AD6">
      <w:pPr>
        <w:pStyle w:val="NormalText"/>
      </w:pPr>
      <w:r>
        <w:t>D) $717,960</w:t>
      </w:r>
    </w:p>
    <w:p w14:paraId="00C19B28" w14:textId="77777777" w:rsidR="003C39DD" w:rsidRDefault="003C39DD">
      <w:pPr>
        <w:pStyle w:val="NormalText"/>
      </w:pPr>
    </w:p>
    <w:p w14:paraId="00C19B29" w14:textId="77777777" w:rsidR="00A53AD6" w:rsidRDefault="003C39DD">
      <w:pPr>
        <w:pStyle w:val="NormalText"/>
      </w:pPr>
      <w:r>
        <w:t>Answer:</w:t>
      </w:r>
      <w:r w:rsidR="00A53AD6">
        <w:t xml:space="preserve">  B</w:t>
      </w:r>
    </w:p>
    <w:p w14:paraId="00C19B2A" w14:textId="77777777" w:rsidR="00A53AD6" w:rsidRDefault="00A53AD6">
      <w:pPr>
        <w:pStyle w:val="NormalText"/>
      </w:pPr>
      <w:r>
        <w:t>Explanation:  $733,400; A fixed cost is constant in total within the relevant range.</w:t>
      </w:r>
    </w:p>
    <w:p w14:paraId="00C19B2B" w14:textId="77777777" w:rsidR="00A53AD6" w:rsidRDefault="003C39DD">
      <w:pPr>
        <w:pStyle w:val="NormalText"/>
      </w:pPr>
      <w:r>
        <w:t>Difficulty: 1 Easy</w:t>
      </w:r>
    </w:p>
    <w:p w14:paraId="00C19B2C" w14:textId="77777777" w:rsidR="00A53AD6" w:rsidRDefault="00A53AD6">
      <w:pPr>
        <w:pStyle w:val="NormalText"/>
      </w:pPr>
      <w:r>
        <w:t>Topic:  Cost Classifications for Predicting Cost Behavior</w:t>
      </w:r>
    </w:p>
    <w:p w14:paraId="00C19B2D" w14:textId="77777777" w:rsidR="00A53AD6" w:rsidRDefault="00A53AD6">
      <w:pPr>
        <w:pStyle w:val="NormalText"/>
      </w:pPr>
      <w:r>
        <w:t>Learning Objective:  01-04 Understand cost classifications used to predict cost behavior: variable costs, fixed costs, and mixed costs.</w:t>
      </w:r>
    </w:p>
    <w:p w14:paraId="00C19B2E" w14:textId="77777777" w:rsidR="00A53AD6" w:rsidRDefault="00A53AD6">
      <w:pPr>
        <w:pStyle w:val="NormalText"/>
      </w:pPr>
      <w:r>
        <w:t>Bloom's:  Apply</w:t>
      </w:r>
    </w:p>
    <w:p w14:paraId="00C19B2F" w14:textId="77777777" w:rsidR="00A53AD6" w:rsidRDefault="00A53AD6">
      <w:pPr>
        <w:pStyle w:val="NormalText"/>
      </w:pPr>
      <w:r>
        <w:t>AACSB:  Analytical Thinking</w:t>
      </w:r>
    </w:p>
    <w:p w14:paraId="00C19B30" w14:textId="77777777" w:rsidR="00A53AD6" w:rsidRDefault="00A53AD6">
      <w:pPr>
        <w:pStyle w:val="NormalText"/>
      </w:pPr>
      <w:r>
        <w:t>AICPA:  BB Critical Thinking; FN Measurement</w:t>
      </w:r>
    </w:p>
    <w:p w14:paraId="00C19B31" w14:textId="77777777" w:rsidR="00A53AD6" w:rsidRDefault="00A53AD6">
      <w:pPr>
        <w:pStyle w:val="NormalText"/>
      </w:pPr>
    </w:p>
    <w:p w14:paraId="00C19B32" w14:textId="77777777" w:rsidR="00B2306E" w:rsidRDefault="00B2306E">
      <w:pPr>
        <w:rPr>
          <w:rFonts w:ascii="Times New Roman" w:hAnsi="Times New Roman"/>
          <w:color w:val="000000"/>
          <w:sz w:val="24"/>
          <w:szCs w:val="24"/>
        </w:rPr>
      </w:pPr>
      <w:r>
        <w:br w:type="page"/>
      </w:r>
    </w:p>
    <w:p w14:paraId="00C19B33" w14:textId="77777777" w:rsidR="00A53AD6" w:rsidRDefault="00A53AD6">
      <w:pPr>
        <w:pStyle w:val="NormalText"/>
      </w:pPr>
      <w:r>
        <w:t xml:space="preserve">226) At a sales volume of 38,000 units, </w:t>
      </w:r>
      <w:proofErr w:type="spellStart"/>
      <w:r>
        <w:t>Tirri</w:t>
      </w:r>
      <w:proofErr w:type="spellEnd"/>
      <w:r>
        <w:t xml:space="preserve"> Corporation's property taxes (a cost that is fixed with respect to sales volume) total $733,400.</w:t>
      </w:r>
    </w:p>
    <w:p w14:paraId="00C19B34" w14:textId="77777777" w:rsidR="00A53AD6" w:rsidRDefault="00A53AD6">
      <w:pPr>
        <w:pStyle w:val="NormalText"/>
      </w:pPr>
    </w:p>
    <w:p w14:paraId="00C19B35" w14:textId="77777777" w:rsidR="00A53AD6" w:rsidRDefault="00A53AD6">
      <w:pPr>
        <w:pStyle w:val="NormalText"/>
      </w:pPr>
      <w:r>
        <w:t>To the nearest whole cent, what should be the average property tax per unit at a sales volume of 37,300 units? (Assume that this sales volume is within the relevant range.)</w:t>
      </w:r>
    </w:p>
    <w:p w14:paraId="00C19B36" w14:textId="77777777" w:rsidR="00A53AD6" w:rsidRDefault="00A53AD6">
      <w:pPr>
        <w:pStyle w:val="NormalText"/>
      </w:pPr>
      <w:r>
        <w:t>A) $19.30</w:t>
      </w:r>
    </w:p>
    <w:p w14:paraId="00C19B37" w14:textId="77777777" w:rsidR="00A53AD6" w:rsidRDefault="00A53AD6">
      <w:pPr>
        <w:pStyle w:val="NormalText"/>
      </w:pPr>
      <w:r>
        <w:t>B) $19.66</w:t>
      </w:r>
    </w:p>
    <w:p w14:paraId="00C19B38" w14:textId="77777777" w:rsidR="00A53AD6" w:rsidRDefault="00A53AD6">
      <w:pPr>
        <w:pStyle w:val="NormalText"/>
      </w:pPr>
      <w:r>
        <w:t>C) $19.72</w:t>
      </w:r>
    </w:p>
    <w:p w14:paraId="00C19B39" w14:textId="77777777" w:rsidR="00A53AD6" w:rsidRDefault="00A53AD6">
      <w:pPr>
        <w:pStyle w:val="NormalText"/>
      </w:pPr>
      <w:r>
        <w:t>D) $19.48</w:t>
      </w:r>
    </w:p>
    <w:p w14:paraId="00C19B3A" w14:textId="77777777" w:rsidR="003C39DD" w:rsidRDefault="003C39DD">
      <w:pPr>
        <w:pStyle w:val="NormalText"/>
      </w:pPr>
    </w:p>
    <w:p w14:paraId="00C19B3B" w14:textId="77777777" w:rsidR="00A53AD6" w:rsidRDefault="003C39DD">
      <w:pPr>
        <w:pStyle w:val="NormalText"/>
      </w:pPr>
      <w:r>
        <w:t>Answer:</w:t>
      </w:r>
      <w:r w:rsidR="00A53AD6">
        <w:t xml:space="preserve">  B</w:t>
      </w:r>
    </w:p>
    <w:p w14:paraId="00C19B3C" w14:textId="77777777" w:rsidR="00A53AD6" w:rsidRDefault="00A53AD6">
      <w:pPr>
        <w:pStyle w:val="NormalText"/>
      </w:pPr>
      <w:r>
        <w:t>Explanation:  Average property tax per unit = Total property tax ÷ Unit sales = $733,400 ÷ 37,300 units = $19.66 per unit.</w:t>
      </w:r>
    </w:p>
    <w:p w14:paraId="00C19B3D" w14:textId="77777777" w:rsidR="00A53AD6" w:rsidRDefault="003C39DD">
      <w:pPr>
        <w:pStyle w:val="NormalText"/>
      </w:pPr>
      <w:r>
        <w:t>Difficulty: 1 Easy</w:t>
      </w:r>
    </w:p>
    <w:p w14:paraId="00C19B3E" w14:textId="77777777" w:rsidR="00A53AD6" w:rsidRDefault="00A53AD6">
      <w:pPr>
        <w:pStyle w:val="NormalText"/>
      </w:pPr>
      <w:r>
        <w:t>Topic:  Cost Classifications for Predicting Cost Behavior</w:t>
      </w:r>
    </w:p>
    <w:p w14:paraId="00C19B3F" w14:textId="77777777" w:rsidR="00A53AD6" w:rsidRDefault="00A53AD6">
      <w:pPr>
        <w:pStyle w:val="NormalText"/>
      </w:pPr>
      <w:r>
        <w:t>Learning Objective:  01-04 Understand cost classifications used to predict cost behavior: variable costs, fixed costs, and mixed costs.</w:t>
      </w:r>
    </w:p>
    <w:p w14:paraId="00C19B40" w14:textId="77777777" w:rsidR="00A53AD6" w:rsidRDefault="00A53AD6">
      <w:pPr>
        <w:pStyle w:val="NormalText"/>
      </w:pPr>
      <w:r>
        <w:t>Bloom's:  Apply</w:t>
      </w:r>
    </w:p>
    <w:p w14:paraId="00C19B41" w14:textId="77777777" w:rsidR="00A53AD6" w:rsidRDefault="00A53AD6">
      <w:pPr>
        <w:pStyle w:val="NormalText"/>
      </w:pPr>
      <w:r>
        <w:t>AACSB:  Analytical Thinking</w:t>
      </w:r>
    </w:p>
    <w:p w14:paraId="00C19B42" w14:textId="77777777" w:rsidR="00A53AD6" w:rsidRDefault="00A53AD6">
      <w:pPr>
        <w:pStyle w:val="NormalText"/>
      </w:pPr>
      <w:r>
        <w:t>AICPA:  BB Critical Thinking; FN Measurement</w:t>
      </w:r>
    </w:p>
    <w:p w14:paraId="00C19B43" w14:textId="77777777" w:rsidR="00A53AD6" w:rsidRDefault="00A53AD6">
      <w:pPr>
        <w:pStyle w:val="NormalText"/>
      </w:pPr>
    </w:p>
    <w:p w14:paraId="00C19B44" w14:textId="77777777" w:rsidR="00BB3E22" w:rsidRDefault="00BB3E22">
      <w:pPr>
        <w:rPr>
          <w:rFonts w:ascii="Times New Roman" w:hAnsi="Times New Roman"/>
          <w:color w:val="000000"/>
          <w:sz w:val="24"/>
          <w:szCs w:val="24"/>
        </w:rPr>
      </w:pPr>
      <w:r>
        <w:br w:type="page"/>
      </w:r>
    </w:p>
    <w:p w14:paraId="00C19B45" w14:textId="77777777" w:rsidR="00A53AD6" w:rsidRDefault="00A53AD6">
      <w:pPr>
        <w:pStyle w:val="NormalText"/>
      </w:pPr>
      <w:r>
        <w:t>227) Leas Corporation staffs a helpline to answer questions from customers. The costs of operating the helpline are variable with respect to the number of calls in a month. At a volume of 25,000 calls in a month, the costs of operating the helpline total $452,500.</w:t>
      </w:r>
    </w:p>
    <w:p w14:paraId="00C19B46" w14:textId="77777777" w:rsidR="00A53AD6" w:rsidRDefault="00A53AD6">
      <w:pPr>
        <w:pStyle w:val="NormalText"/>
      </w:pPr>
    </w:p>
    <w:p w14:paraId="00C19B47" w14:textId="77777777" w:rsidR="00A53AD6" w:rsidRDefault="00A53AD6">
      <w:pPr>
        <w:pStyle w:val="NormalText"/>
        <w:rPr>
          <w:b/>
          <w:bCs/>
        </w:rPr>
      </w:pPr>
      <w:r>
        <w:t xml:space="preserve">To the nearest whole dollar, what should be the total cost of operating the helpline costs at a volume of 23,900 calls in a month? (Assume that this call volume is within the relevant range.) </w:t>
      </w:r>
      <w:r>
        <w:rPr>
          <w:b/>
          <w:bCs/>
        </w:rPr>
        <w:t>(Round intermediate calculations to 2 decimal places.)</w:t>
      </w:r>
    </w:p>
    <w:p w14:paraId="00C19B48" w14:textId="77777777" w:rsidR="00A53AD6" w:rsidRDefault="00A53AD6">
      <w:pPr>
        <w:pStyle w:val="NormalText"/>
      </w:pPr>
      <w:r>
        <w:t>A) $442,545</w:t>
      </w:r>
    </w:p>
    <w:p w14:paraId="00C19B49" w14:textId="77777777" w:rsidR="00A53AD6" w:rsidRDefault="00A53AD6">
      <w:pPr>
        <w:pStyle w:val="NormalText"/>
      </w:pPr>
      <w:r>
        <w:t>B) $452,500</w:t>
      </w:r>
    </w:p>
    <w:p w14:paraId="00C19B4A" w14:textId="77777777" w:rsidR="00A53AD6" w:rsidRDefault="00A53AD6">
      <w:pPr>
        <w:pStyle w:val="NormalText"/>
      </w:pPr>
      <w:r>
        <w:t>C) $473,326</w:t>
      </w:r>
    </w:p>
    <w:p w14:paraId="00C19B4B" w14:textId="77777777" w:rsidR="00A53AD6" w:rsidRDefault="00A53AD6">
      <w:pPr>
        <w:pStyle w:val="NormalText"/>
      </w:pPr>
      <w:r>
        <w:t>D) $432,590</w:t>
      </w:r>
    </w:p>
    <w:p w14:paraId="00C19B4C" w14:textId="77777777" w:rsidR="003C39DD" w:rsidRDefault="003C39DD">
      <w:pPr>
        <w:pStyle w:val="NormalText"/>
      </w:pPr>
    </w:p>
    <w:p w14:paraId="00C19B4D" w14:textId="77777777" w:rsidR="00A53AD6" w:rsidRDefault="003C39DD">
      <w:pPr>
        <w:pStyle w:val="NormalText"/>
      </w:pPr>
      <w:r>
        <w:t>Answer:</w:t>
      </w:r>
      <w:r w:rsidR="00A53AD6">
        <w:t xml:space="preserve">  D</w:t>
      </w:r>
    </w:p>
    <w:p w14:paraId="00C19B4E" w14:textId="77777777" w:rsidR="00A53AD6" w:rsidRDefault="00A53AD6">
      <w:pPr>
        <w:pStyle w:val="NormalText"/>
      </w:pPr>
      <w:r>
        <w:t>Explanation:  Helpline cost per unit = Total helpline costs ÷ Number of calls</w:t>
      </w:r>
    </w:p>
    <w:p w14:paraId="00C19B4F" w14:textId="77777777" w:rsidR="00A53AD6" w:rsidRDefault="00A53AD6">
      <w:pPr>
        <w:pStyle w:val="NormalText"/>
      </w:pPr>
      <w:r>
        <w:t xml:space="preserve">= $452,500 ÷ 25,000 calls </w:t>
      </w:r>
    </w:p>
    <w:p w14:paraId="00C19B50" w14:textId="77777777" w:rsidR="00A53AD6" w:rsidRDefault="00A53AD6">
      <w:pPr>
        <w:pStyle w:val="NormalText"/>
      </w:pPr>
      <w:r>
        <w:t>= $18.10 per call</w:t>
      </w:r>
    </w:p>
    <w:p w14:paraId="00C19B51" w14:textId="77777777" w:rsidR="00A53AD6" w:rsidRDefault="00A53AD6">
      <w:pPr>
        <w:pStyle w:val="NormalText"/>
      </w:pPr>
    </w:p>
    <w:p w14:paraId="00C19B52" w14:textId="77777777" w:rsidR="00A53AD6" w:rsidRDefault="00A53AD6">
      <w:pPr>
        <w:pStyle w:val="NormalText"/>
      </w:pPr>
      <w:r>
        <w:t>Total helpline cost = Helpline cost per unit × Number of calls</w:t>
      </w:r>
    </w:p>
    <w:p w14:paraId="00C19B53" w14:textId="77777777" w:rsidR="00A53AD6" w:rsidRDefault="00A53AD6">
      <w:pPr>
        <w:pStyle w:val="NormalText"/>
      </w:pPr>
      <w:r>
        <w:t>= $18.10 per call × 23,900 calls = $432,590</w:t>
      </w:r>
    </w:p>
    <w:p w14:paraId="00C19B54" w14:textId="77777777" w:rsidR="00A53AD6" w:rsidRDefault="003C39DD">
      <w:pPr>
        <w:pStyle w:val="NormalText"/>
      </w:pPr>
      <w:r>
        <w:t>Difficulty: 1 Easy</w:t>
      </w:r>
    </w:p>
    <w:p w14:paraId="00C19B55" w14:textId="77777777" w:rsidR="00A53AD6" w:rsidRDefault="00A53AD6">
      <w:pPr>
        <w:pStyle w:val="NormalText"/>
      </w:pPr>
      <w:r>
        <w:t>Topic:  Cost Classifications for Predicting Cost Behavior</w:t>
      </w:r>
    </w:p>
    <w:p w14:paraId="00C19B56" w14:textId="77777777" w:rsidR="00A53AD6" w:rsidRDefault="00A53AD6">
      <w:pPr>
        <w:pStyle w:val="NormalText"/>
      </w:pPr>
      <w:r>
        <w:t>Learning Objective:  01-04 Understand cost classifications used to predict cost behavior: variable costs, fixed costs, and mixed costs.</w:t>
      </w:r>
    </w:p>
    <w:p w14:paraId="00C19B57" w14:textId="77777777" w:rsidR="00A53AD6" w:rsidRDefault="00A53AD6">
      <w:pPr>
        <w:pStyle w:val="NormalText"/>
      </w:pPr>
      <w:r>
        <w:t>Bloom's:  Apply</w:t>
      </w:r>
    </w:p>
    <w:p w14:paraId="00C19B58" w14:textId="77777777" w:rsidR="00A53AD6" w:rsidRDefault="00A53AD6">
      <w:pPr>
        <w:pStyle w:val="NormalText"/>
      </w:pPr>
      <w:r>
        <w:t>AACSB:  Analytical Thinking</w:t>
      </w:r>
    </w:p>
    <w:p w14:paraId="00C19B59" w14:textId="77777777" w:rsidR="00A53AD6" w:rsidRDefault="00A53AD6">
      <w:pPr>
        <w:pStyle w:val="NormalText"/>
      </w:pPr>
      <w:r>
        <w:t>AICPA:  BB Critical Thinking; FN Measurement</w:t>
      </w:r>
    </w:p>
    <w:p w14:paraId="00C19B5A" w14:textId="77777777" w:rsidR="00A53AD6" w:rsidRDefault="00A53AD6">
      <w:pPr>
        <w:pStyle w:val="NormalText"/>
      </w:pPr>
    </w:p>
    <w:p w14:paraId="00C19B5B" w14:textId="77777777" w:rsidR="00BB3E22" w:rsidRDefault="00BB3E22">
      <w:pPr>
        <w:rPr>
          <w:rFonts w:ascii="Times New Roman" w:hAnsi="Times New Roman"/>
          <w:color w:val="000000"/>
          <w:sz w:val="24"/>
          <w:szCs w:val="24"/>
        </w:rPr>
      </w:pPr>
      <w:r>
        <w:br w:type="page"/>
      </w:r>
    </w:p>
    <w:p w14:paraId="00C19B5C" w14:textId="77777777" w:rsidR="00A53AD6" w:rsidRDefault="00A53AD6">
      <w:pPr>
        <w:pStyle w:val="NormalText"/>
      </w:pPr>
      <w:r>
        <w:t>228) Leas Corporation staffs a helpline to answer questions from customers. The costs of operating the helpline are variable with respect to the number of calls in a month. At a volume of 25,000 calls in a month, the costs of operating the helpline total $452,500.</w:t>
      </w:r>
    </w:p>
    <w:p w14:paraId="00C19B5D" w14:textId="77777777" w:rsidR="00A53AD6" w:rsidRDefault="00A53AD6">
      <w:pPr>
        <w:pStyle w:val="NormalText"/>
      </w:pPr>
    </w:p>
    <w:p w14:paraId="00C19B5E" w14:textId="77777777" w:rsidR="00A53AD6" w:rsidRDefault="00A53AD6">
      <w:pPr>
        <w:pStyle w:val="NormalText"/>
      </w:pPr>
      <w:r>
        <w:t>To the nearest whole cent, what should be the average cost of operating the helpline per call at a volume of 25,300 calls in a month? (Assume that this call volume is within the relevant range.)</w:t>
      </w:r>
    </w:p>
    <w:p w14:paraId="00C19B5F" w14:textId="77777777" w:rsidR="00A53AD6" w:rsidRDefault="00A53AD6">
      <w:pPr>
        <w:pStyle w:val="NormalText"/>
      </w:pPr>
      <w:r>
        <w:t>A) $18.93</w:t>
      </w:r>
    </w:p>
    <w:p w14:paraId="00C19B60" w14:textId="77777777" w:rsidR="00A53AD6" w:rsidRDefault="00A53AD6">
      <w:pPr>
        <w:pStyle w:val="NormalText"/>
      </w:pPr>
      <w:r>
        <w:t>B) $18.00</w:t>
      </w:r>
    </w:p>
    <w:p w14:paraId="00C19B61" w14:textId="77777777" w:rsidR="00A53AD6" w:rsidRDefault="00A53AD6">
      <w:pPr>
        <w:pStyle w:val="NormalText"/>
      </w:pPr>
      <w:r>
        <w:t>C) $17.89</w:t>
      </w:r>
    </w:p>
    <w:p w14:paraId="00C19B62" w14:textId="77777777" w:rsidR="00A53AD6" w:rsidRDefault="00A53AD6">
      <w:pPr>
        <w:pStyle w:val="NormalText"/>
      </w:pPr>
      <w:r>
        <w:t>D) $18.10</w:t>
      </w:r>
    </w:p>
    <w:p w14:paraId="00C19B63" w14:textId="77777777" w:rsidR="003C39DD" w:rsidRDefault="003C39DD">
      <w:pPr>
        <w:pStyle w:val="NormalText"/>
      </w:pPr>
    </w:p>
    <w:p w14:paraId="00C19B64" w14:textId="77777777" w:rsidR="00A53AD6" w:rsidRDefault="003C39DD">
      <w:pPr>
        <w:pStyle w:val="NormalText"/>
      </w:pPr>
      <w:r>
        <w:t>Answer:</w:t>
      </w:r>
      <w:r w:rsidR="00A53AD6">
        <w:t xml:space="preserve">  D</w:t>
      </w:r>
    </w:p>
    <w:p w14:paraId="00C19B65" w14:textId="77777777" w:rsidR="00A53AD6" w:rsidRDefault="00A53AD6">
      <w:pPr>
        <w:pStyle w:val="NormalText"/>
      </w:pPr>
      <w:r>
        <w:t>Explanation:  Helpline cost per unit = Total helpline costs ÷ Number of calls</w:t>
      </w:r>
    </w:p>
    <w:p w14:paraId="00C19B66" w14:textId="77777777" w:rsidR="00A53AD6" w:rsidRDefault="00A53AD6">
      <w:pPr>
        <w:pStyle w:val="NormalText"/>
      </w:pPr>
      <w:r>
        <w:t>= $452,500 ÷ 25,000 calls = $18.10 per call</w:t>
      </w:r>
    </w:p>
    <w:p w14:paraId="00C19B67" w14:textId="77777777" w:rsidR="00A53AD6" w:rsidRDefault="00A53AD6">
      <w:pPr>
        <w:pStyle w:val="NormalText"/>
      </w:pPr>
    </w:p>
    <w:p w14:paraId="00C19B68" w14:textId="77777777" w:rsidR="00A53AD6" w:rsidRDefault="00A53AD6">
      <w:pPr>
        <w:pStyle w:val="NormalText"/>
      </w:pPr>
      <w:r>
        <w:t>The average helpline cost per call is constant within the relevant range.</w:t>
      </w:r>
    </w:p>
    <w:p w14:paraId="00C19B69" w14:textId="77777777" w:rsidR="00A53AD6" w:rsidRDefault="003C39DD">
      <w:pPr>
        <w:pStyle w:val="NormalText"/>
      </w:pPr>
      <w:r>
        <w:t>Difficulty: 1 Easy</w:t>
      </w:r>
    </w:p>
    <w:p w14:paraId="00C19B6A" w14:textId="77777777" w:rsidR="00A53AD6" w:rsidRDefault="00A53AD6">
      <w:pPr>
        <w:pStyle w:val="NormalText"/>
      </w:pPr>
      <w:r>
        <w:t>Topic:  Cost Classifications for Predicting Cost Behavior</w:t>
      </w:r>
    </w:p>
    <w:p w14:paraId="00C19B6B" w14:textId="77777777" w:rsidR="00A53AD6" w:rsidRDefault="00A53AD6">
      <w:pPr>
        <w:pStyle w:val="NormalText"/>
      </w:pPr>
      <w:r>
        <w:t>Learning Objective:  01-04 Understand cost classifications used to predict cost behavior: variable costs, fixed costs, and mixed costs.</w:t>
      </w:r>
    </w:p>
    <w:p w14:paraId="00C19B6C" w14:textId="77777777" w:rsidR="00A53AD6" w:rsidRDefault="00A53AD6">
      <w:pPr>
        <w:pStyle w:val="NormalText"/>
      </w:pPr>
      <w:r>
        <w:t>Bloom's:  Apply</w:t>
      </w:r>
    </w:p>
    <w:p w14:paraId="00C19B6D" w14:textId="77777777" w:rsidR="00A53AD6" w:rsidRDefault="00A53AD6">
      <w:pPr>
        <w:pStyle w:val="NormalText"/>
      </w:pPr>
      <w:r>
        <w:t>AACSB:  Analytical Thinking</w:t>
      </w:r>
    </w:p>
    <w:p w14:paraId="00C19B6E" w14:textId="77777777" w:rsidR="00A53AD6" w:rsidRDefault="00A53AD6">
      <w:pPr>
        <w:pStyle w:val="NormalText"/>
      </w:pPr>
      <w:r>
        <w:t>AICPA:  BB Critical Thinking; FN Measurement</w:t>
      </w:r>
    </w:p>
    <w:p w14:paraId="00C19B6F" w14:textId="77777777" w:rsidR="00A53AD6" w:rsidRDefault="00A53AD6">
      <w:pPr>
        <w:pStyle w:val="NormalText"/>
      </w:pPr>
    </w:p>
    <w:p w14:paraId="00C19B70" w14:textId="77777777" w:rsidR="00A53AD6" w:rsidRDefault="00A53AD6">
      <w:pPr>
        <w:pStyle w:val="NormalText"/>
      </w:pPr>
      <w:r>
        <w:t>229) Dizzy Amusement Park is open from 8:00 am till midnight every day of the year. Dizzy charges its patrons a daily entrance fee of $30 per person which gives them unlimited access to all of the park's 35 rides.</w:t>
      </w:r>
    </w:p>
    <w:p w14:paraId="00C19B71" w14:textId="77777777" w:rsidR="00A53AD6" w:rsidRDefault="00A53AD6">
      <w:pPr>
        <w:pStyle w:val="NormalText"/>
      </w:pPr>
    </w:p>
    <w:p w14:paraId="00C19B72" w14:textId="77777777" w:rsidR="00A53AD6" w:rsidRDefault="00A53AD6">
      <w:pPr>
        <w:pStyle w:val="NormalText"/>
      </w:pPr>
      <w:r>
        <w:t>Dizzy gives out a free T-shirt to every 100th customer entering the park. The cost of this T-shirt would best be described as a:</w:t>
      </w:r>
    </w:p>
    <w:p w14:paraId="00C19B73" w14:textId="77777777" w:rsidR="00A53AD6" w:rsidRDefault="00A53AD6">
      <w:pPr>
        <w:pStyle w:val="NormalText"/>
      </w:pPr>
      <w:r>
        <w:t>A) fixed cost</w:t>
      </w:r>
    </w:p>
    <w:p w14:paraId="00C19B74" w14:textId="77777777" w:rsidR="00A53AD6" w:rsidRDefault="00A53AD6">
      <w:pPr>
        <w:pStyle w:val="NormalText"/>
      </w:pPr>
      <w:r>
        <w:t>B) mixed cost</w:t>
      </w:r>
    </w:p>
    <w:p w14:paraId="00C19B75" w14:textId="77777777" w:rsidR="00A53AD6" w:rsidRDefault="00A53AD6">
      <w:pPr>
        <w:pStyle w:val="NormalText"/>
      </w:pPr>
      <w:r>
        <w:t>C) step-variable cost</w:t>
      </w:r>
    </w:p>
    <w:p w14:paraId="00C19B76" w14:textId="77777777" w:rsidR="00A53AD6" w:rsidRDefault="00A53AD6">
      <w:pPr>
        <w:pStyle w:val="NormalText"/>
      </w:pPr>
      <w:r>
        <w:t>D) true variable cost</w:t>
      </w:r>
    </w:p>
    <w:p w14:paraId="00C19B77" w14:textId="77777777" w:rsidR="003C39DD" w:rsidRDefault="003C39DD">
      <w:pPr>
        <w:pStyle w:val="NormalText"/>
      </w:pPr>
    </w:p>
    <w:p w14:paraId="00C19B78" w14:textId="77777777" w:rsidR="00A53AD6" w:rsidRDefault="003C39DD">
      <w:pPr>
        <w:pStyle w:val="NormalText"/>
      </w:pPr>
      <w:r>
        <w:t>Answer:</w:t>
      </w:r>
      <w:r w:rsidR="00A53AD6">
        <w:t xml:space="preserve">  C</w:t>
      </w:r>
    </w:p>
    <w:p w14:paraId="00C19B79" w14:textId="77777777" w:rsidR="00A53AD6" w:rsidRDefault="003C39DD">
      <w:pPr>
        <w:pStyle w:val="NormalText"/>
      </w:pPr>
      <w:r>
        <w:t>Difficulty: 2 Medium</w:t>
      </w:r>
    </w:p>
    <w:p w14:paraId="00C19B7A" w14:textId="77777777" w:rsidR="00A53AD6" w:rsidRDefault="00A53AD6">
      <w:pPr>
        <w:pStyle w:val="NormalText"/>
      </w:pPr>
      <w:r>
        <w:t>Topic:  Cost Classifications for Predicting Cost Behavior</w:t>
      </w:r>
    </w:p>
    <w:p w14:paraId="00C19B7B" w14:textId="77777777" w:rsidR="00A53AD6" w:rsidRDefault="00A53AD6">
      <w:pPr>
        <w:pStyle w:val="NormalText"/>
      </w:pPr>
      <w:r>
        <w:t>Learning Objective:  01-04 Understand cost classifications used to predict cost behavior: variable costs, fixed costs, and mixed costs.</w:t>
      </w:r>
    </w:p>
    <w:p w14:paraId="00C19B7C" w14:textId="77777777" w:rsidR="00A53AD6" w:rsidRDefault="00A53AD6">
      <w:pPr>
        <w:pStyle w:val="NormalText"/>
      </w:pPr>
      <w:r>
        <w:t>Bloom's:  Apply</w:t>
      </w:r>
    </w:p>
    <w:p w14:paraId="00C19B7D" w14:textId="77777777" w:rsidR="00A53AD6" w:rsidRDefault="00A53AD6">
      <w:pPr>
        <w:pStyle w:val="NormalText"/>
      </w:pPr>
      <w:r>
        <w:t>AACSB:  Analytical Thinking</w:t>
      </w:r>
    </w:p>
    <w:p w14:paraId="00C19B7E" w14:textId="77777777" w:rsidR="00A53AD6" w:rsidRDefault="00A53AD6">
      <w:pPr>
        <w:pStyle w:val="NormalText"/>
      </w:pPr>
      <w:r>
        <w:t>AICPA:  BB Critical Thinking; FN Measurement</w:t>
      </w:r>
    </w:p>
    <w:p w14:paraId="00C19B7F" w14:textId="77777777" w:rsidR="00A53AD6" w:rsidRDefault="00A53AD6">
      <w:pPr>
        <w:pStyle w:val="NormalText"/>
      </w:pPr>
    </w:p>
    <w:p w14:paraId="00C19B80" w14:textId="77777777" w:rsidR="00BB3E22" w:rsidRDefault="00BB3E22">
      <w:pPr>
        <w:rPr>
          <w:rFonts w:ascii="Times New Roman" w:hAnsi="Times New Roman"/>
          <w:color w:val="000000"/>
          <w:sz w:val="24"/>
          <w:szCs w:val="24"/>
        </w:rPr>
      </w:pPr>
      <w:r>
        <w:br w:type="page"/>
      </w:r>
    </w:p>
    <w:p w14:paraId="00C19B81" w14:textId="77777777" w:rsidR="00A53AD6" w:rsidRDefault="00A53AD6">
      <w:pPr>
        <w:pStyle w:val="NormalText"/>
      </w:pPr>
      <w:r>
        <w:t>230) Dizzy Amusement Park is open from 8:00 am till midnight every day of the year. Dizzy charges its patrons a daily entrance fee of $30 per person which gives them unlimited access to all of the park's 35 rides.</w:t>
      </w:r>
    </w:p>
    <w:p w14:paraId="00C19B82" w14:textId="77777777" w:rsidR="00A53AD6" w:rsidRDefault="00A53AD6">
      <w:pPr>
        <w:pStyle w:val="NormalText"/>
      </w:pPr>
    </w:p>
    <w:p w14:paraId="00C19B83" w14:textId="77777777" w:rsidR="00A53AD6" w:rsidRDefault="00A53AD6">
      <w:pPr>
        <w:pStyle w:val="NormalText"/>
      </w:pPr>
      <w:r>
        <w:t>For liability insurance, Dizzy pays a set monthly fee plus a small additional amount for every patron entering the park. The cost of liability insurance would best be described as a:</w:t>
      </w:r>
    </w:p>
    <w:p w14:paraId="00C19B84" w14:textId="77777777" w:rsidR="00A53AD6" w:rsidRDefault="00A53AD6">
      <w:pPr>
        <w:pStyle w:val="NormalText"/>
      </w:pPr>
      <w:r>
        <w:t>A) fixed cost</w:t>
      </w:r>
    </w:p>
    <w:p w14:paraId="00C19B85" w14:textId="77777777" w:rsidR="00A53AD6" w:rsidRDefault="00A53AD6">
      <w:pPr>
        <w:pStyle w:val="NormalText"/>
      </w:pPr>
      <w:r>
        <w:t>B) mixed cost</w:t>
      </w:r>
    </w:p>
    <w:p w14:paraId="00C19B86" w14:textId="77777777" w:rsidR="00A53AD6" w:rsidRDefault="00A53AD6">
      <w:pPr>
        <w:pStyle w:val="NormalText"/>
      </w:pPr>
      <w:r>
        <w:t>C) step-variable cost</w:t>
      </w:r>
    </w:p>
    <w:p w14:paraId="00C19B87" w14:textId="77777777" w:rsidR="00A53AD6" w:rsidRDefault="00A53AD6">
      <w:pPr>
        <w:pStyle w:val="NormalText"/>
      </w:pPr>
      <w:r>
        <w:t>D) true variable cost</w:t>
      </w:r>
    </w:p>
    <w:p w14:paraId="00C19B88" w14:textId="77777777" w:rsidR="003C39DD" w:rsidRDefault="003C39DD">
      <w:pPr>
        <w:pStyle w:val="NormalText"/>
      </w:pPr>
    </w:p>
    <w:p w14:paraId="00C19B89" w14:textId="77777777" w:rsidR="00A53AD6" w:rsidRDefault="003C39DD">
      <w:pPr>
        <w:pStyle w:val="NormalText"/>
      </w:pPr>
      <w:r>
        <w:t>Answer:</w:t>
      </w:r>
      <w:r w:rsidR="00A53AD6">
        <w:t xml:space="preserve">  B</w:t>
      </w:r>
    </w:p>
    <w:p w14:paraId="00C19B8A" w14:textId="77777777" w:rsidR="00A53AD6" w:rsidRDefault="003C39DD">
      <w:pPr>
        <w:pStyle w:val="NormalText"/>
      </w:pPr>
      <w:r>
        <w:t>Difficulty: 1 Easy</w:t>
      </w:r>
    </w:p>
    <w:p w14:paraId="00C19B8B" w14:textId="77777777" w:rsidR="00A53AD6" w:rsidRDefault="00A53AD6">
      <w:pPr>
        <w:pStyle w:val="NormalText"/>
      </w:pPr>
      <w:r>
        <w:t>Topic:  Cost Classifications for Predicting Cost Behavior</w:t>
      </w:r>
    </w:p>
    <w:p w14:paraId="00C19B8C" w14:textId="77777777" w:rsidR="00A53AD6" w:rsidRDefault="00A53AD6">
      <w:pPr>
        <w:pStyle w:val="NormalText"/>
      </w:pPr>
      <w:r>
        <w:t>Learning Objective:  01-04 Understand cost classifications used to predict cost behavior: variable costs, fixed costs, and mixed costs.</w:t>
      </w:r>
    </w:p>
    <w:p w14:paraId="00C19B8D" w14:textId="77777777" w:rsidR="00A53AD6" w:rsidRDefault="00A53AD6">
      <w:pPr>
        <w:pStyle w:val="NormalText"/>
      </w:pPr>
      <w:r>
        <w:t>Bloom's:  Apply</w:t>
      </w:r>
    </w:p>
    <w:p w14:paraId="00C19B8E" w14:textId="77777777" w:rsidR="00A53AD6" w:rsidRDefault="00A53AD6">
      <w:pPr>
        <w:pStyle w:val="NormalText"/>
      </w:pPr>
      <w:r>
        <w:t>AACSB:  Analytical Thinking</w:t>
      </w:r>
    </w:p>
    <w:p w14:paraId="00C19B8F" w14:textId="77777777" w:rsidR="00A53AD6" w:rsidRDefault="00A53AD6">
      <w:pPr>
        <w:pStyle w:val="NormalText"/>
      </w:pPr>
      <w:r>
        <w:t>AICPA:  BB Critical Thinking; FN Measurement</w:t>
      </w:r>
    </w:p>
    <w:p w14:paraId="00C19B90" w14:textId="77777777" w:rsidR="00A53AD6" w:rsidRDefault="00A53AD6">
      <w:pPr>
        <w:pStyle w:val="NormalText"/>
      </w:pPr>
    </w:p>
    <w:p w14:paraId="00C19B91" w14:textId="77777777" w:rsidR="00A53AD6" w:rsidRDefault="00A53AD6">
      <w:pPr>
        <w:pStyle w:val="NormalText"/>
      </w:pPr>
      <w:r>
        <w:t>231) Dizzy Amusement Park is open from 8:00 am till midnight every day of the year. Dizzy charges its patrons a daily entrance fee of $30 per person which gives them unlimited access to all of the park's 35 rides.</w:t>
      </w:r>
    </w:p>
    <w:p w14:paraId="00C19B92" w14:textId="77777777" w:rsidR="00A53AD6" w:rsidRDefault="00A53AD6">
      <w:pPr>
        <w:pStyle w:val="NormalText"/>
      </w:pPr>
    </w:p>
    <w:p w14:paraId="00C19B93" w14:textId="77777777" w:rsidR="00A53AD6" w:rsidRDefault="00A53AD6">
      <w:pPr>
        <w:pStyle w:val="NormalText"/>
      </w:pPr>
      <w:r>
        <w:t>Dizzy employees a certified operator for each of its 35 rides. Each operator is paid $20 per hour. The cost of the certified operators would best be described as a:</w:t>
      </w:r>
    </w:p>
    <w:p w14:paraId="00C19B94" w14:textId="77777777" w:rsidR="00A53AD6" w:rsidRDefault="00A53AD6">
      <w:pPr>
        <w:pStyle w:val="NormalText"/>
      </w:pPr>
      <w:r>
        <w:t>A) fixed cost</w:t>
      </w:r>
    </w:p>
    <w:p w14:paraId="00C19B95" w14:textId="77777777" w:rsidR="00A53AD6" w:rsidRDefault="00A53AD6">
      <w:pPr>
        <w:pStyle w:val="NormalText"/>
      </w:pPr>
      <w:r>
        <w:t>B) mixed cost</w:t>
      </w:r>
    </w:p>
    <w:p w14:paraId="00C19B96" w14:textId="77777777" w:rsidR="00A53AD6" w:rsidRDefault="00A53AD6">
      <w:pPr>
        <w:pStyle w:val="NormalText"/>
      </w:pPr>
      <w:r>
        <w:t>C) step-variable cost</w:t>
      </w:r>
    </w:p>
    <w:p w14:paraId="00C19B97" w14:textId="77777777" w:rsidR="00A53AD6" w:rsidRDefault="00A53AD6">
      <w:pPr>
        <w:pStyle w:val="NormalText"/>
      </w:pPr>
      <w:r>
        <w:t>D) true variable cost</w:t>
      </w:r>
    </w:p>
    <w:p w14:paraId="00C19B98" w14:textId="77777777" w:rsidR="003C39DD" w:rsidRDefault="003C39DD">
      <w:pPr>
        <w:pStyle w:val="NormalText"/>
      </w:pPr>
    </w:p>
    <w:p w14:paraId="00C19B99" w14:textId="77777777" w:rsidR="00A53AD6" w:rsidRDefault="003C39DD">
      <w:pPr>
        <w:pStyle w:val="NormalText"/>
      </w:pPr>
      <w:r>
        <w:t>Answer:</w:t>
      </w:r>
      <w:r w:rsidR="00A53AD6">
        <w:t xml:space="preserve">  A</w:t>
      </w:r>
    </w:p>
    <w:p w14:paraId="00C19B9A" w14:textId="77777777" w:rsidR="00A53AD6" w:rsidRDefault="003C39DD">
      <w:pPr>
        <w:pStyle w:val="NormalText"/>
      </w:pPr>
      <w:r>
        <w:t>Difficulty: 1 Easy</w:t>
      </w:r>
    </w:p>
    <w:p w14:paraId="00C19B9B" w14:textId="77777777" w:rsidR="00A53AD6" w:rsidRDefault="00A53AD6">
      <w:pPr>
        <w:pStyle w:val="NormalText"/>
      </w:pPr>
      <w:r>
        <w:t>Topic:  Cost Classifications for Predicting Cost Behavior</w:t>
      </w:r>
    </w:p>
    <w:p w14:paraId="00C19B9C" w14:textId="77777777" w:rsidR="00A53AD6" w:rsidRDefault="00A53AD6">
      <w:pPr>
        <w:pStyle w:val="NormalText"/>
      </w:pPr>
      <w:r>
        <w:t>Learning Objective:  01-04 Understand cost classifications used to predict cost behavior: variable costs, fixed costs, and mixed costs.</w:t>
      </w:r>
    </w:p>
    <w:p w14:paraId="00C19B9D" w14:textId="77777777" w:rsidR="00A53AD6" w:rsidRDefault="00A53AD6">
      <w:pPr>
        <w:pStyle w:val="NormalText"/>
      </w:pPr>
      <w:r>
        <w:t>Bloom's:  Apply</w:t>
      </w:r>
    </w:p>
    <w:p w14:paraId="00C19B9E" w14:textId="77777777" w:rsidR="00A53AD6" w:rsidRDefault="00A53AD6">
      <w:pPr>
        <w:pStyle w:val="NormalText"/>
      </w:pPr>
      <w:r>
        <w:t>AACSB:  Analytical Thinking</w:t>
      </w:r>
    </w:p>
    <w:p w14:paraId="00C19B9F" w14:textId="77777777" w:rsidR="00A53AD6" w:rsidRDefault="00A53AD6">
      <w:pPr>
        <w:pStyle w:val="NormalText"/>
      </w:pPr>
      <w:r>
        <w:t>AICPA:  BB Critical Thinking; FN Measurement</w:t>
      </w:r>
    </w:p>
    <w:p w14:paraId="00C19BA0" w14:textId="77777777" w:rsidR="00A53AD6" w:rsidRDefault="00A53AD6">
      <w:pPr>
        <w:pStyle w:val="NormalText"/>
      </w:pPr>
    </w:p>
    <w:p w14:paraId="00C19BA1" w14:textId="77777777" w:rsidR="00BB3E22" w:rsidRDefault="00BB3E22">
      <w:pPr>
        <w:rPr>
          <w:rFonts w:ascii="Times New Roman" w:hAnsi="Times New Roman"/>
          <w:color w:val="000000"/>
          <w:sz w:val="24"/>
          <w:szCs w:val="24"/>
        </w:rPr>
      </w:pPr>
      <w:r>
        <w:br w:type="page"/>
      </w:r>
    </w:p>
    <w:p w14:paraId="00C19BA2" w14:textId="77777777" w:rsidR="00A53AD6" w:rsidRDefault="00A53AD6">
      <w:pPr>
        <w:pStyle w:val="NormalText"/>
      </w:pPr>
      <w:r>
        <w:t>232) Dizzy Amusement Park is open from 8:00 am till midnight every day of the year. Dizzy charges its patrons a daily entrance fee of $30 per person which gives them unlimited access to all of the park's 35 rides.</w:t>
      </w:r>
    </w:p>
    <w:p w14:paraId="00C19BA3" w14:textId="77777777" w:rsidR="00A53AD6" w:rsidRDefault="00A53AD6">
      <w:pPr>
        <w:pStyle w:val="NormalText"/>
      </w:pPr>
    </w:p>
    <w:p w14:paraId="00C19BA4" w14:textId="77777777" w:rsidR="00A53AD6" w:rsidRDefault="00A53AD6">
      <w:pPr>
        <w:pStyle w:val="NormalText"/>
      </w:pPr>
      <w:r>
        <w:t>Dizzy donates $2 of every entrance fee to a local homeless shelter. This charitable contribution would best be described as a:</w:t>
      </w:r>
    </w:p>
    <w:p w14:paraId="00C19BA5" w14:textId="77777777" w:rsidR="00A53AD6" w:rsidRDefault="00A53AD6">
      <w:pPr>
        <w:pStyle w:val="NormalText"/>
      </w:pPr>
      <w:r>
        <w:t>A) fixed cost</w:t>
      </w:r>
    </w:p>
    <w:p w14:paraId="00C19BA6" w14:textId="77777777" w:rsidR="00A53AD6" w:rsidRDefault="00A53AD6">
      <w:pPr>
        <w:pStyle w:val="NormalText"/>
      </w:pPr>
      <w:r>
        <w:t>B) mixed cost</w:t>
      </w:r>
    </w:p>
    <w:p w14:paraId="00C19BA7" w14:textId="77777777" w:rsidR="00A53AD6" w:rsidRDefault="00A53AD6">
      <w:pPr>
        <w:pStyle w:val="NormalText"/>
      </w:pPr>
      <w:r>
        <w:t>C) step-variable cost</w:t>
      </w:r>
    </w:p>
    <w:p w14:paraId="00C19BA8" w14:textId="77777777" w:rsidR="00A53AD6" w:rsidRDefault="00A53AD6">
      <w:pPr>
        <w:pStyle w:val="NormalText"/>
      </w:pPr>
      <w:r>
        <w:t>D) true variable cost</w:t>
      </w:r>
    </w:p>
    <w:p w14:paraId="00C19BA9" w14:textId="77777777" w:rsidR="003C39DD" w:rsidRDefault="003C39DD">
      <w:pPr>
        <w:pStyle w:val="NormalText"/>
      </w:pPr>
    </w:p>
    <w:p w14:paraId="00C19BAA" w14:textId="77777777" w:rsidR="00A53AD6" w:rsidRDefault="003C39DD">
      <w:pPr>
        <w:pStyle w:val="NormalText"/>
      </w:pPr>
      <w:r>
        <w:t>Answer:</w:t>
      </w:r>
      <w:r w:rsidR="00A53AD6">
        <w:t xml:space="preserve">  D</w:t>
      </w:r>
    </w:p>
    <w:p w14:paraId="00C19BAB" w14:textId="77777777" w:rsidR="00A53AD6" w:rsidRDefault="003C39DD">
      <w:pPr>
        <w:pStyle w:val="NormalText"/>
      </w:pPr>
      <w:r>
        <w:t>Difficulty: 1 Easy</w:t>
      </w:r>
    </w:p>
    <w:p w14:paraId="00C19BAC" w14:textId="77777777" w:rsidR="00A53AD6" w:rsidRDefault="00A53AD6">
      <w:pPr>
        <w:pStyle w:val="NormalText"/>
      </w:pPr>
      <w:r>
        <w:t>Topic:  Cost Classifications for Predicting Cost Behavior</w:t>
      </w:r>
    </w:p>
    <w:p w14:paraId="00C19BAD" w14:textId="77777777" w:rsidR="00A53AD6" w:rsidRDefault="00A53AD6">
      <w:pPr>
        <w:pStyle w:val="NormalText"/>
      </w:pPr>
      <w:r>
        <w:t>Learning Objective:  01-04 Understand cost classifications used to predict cost behavior: variable costs, fixed costs, and mixed costs.</w:t>
      </w:r>
    </w:p>
    <w:p w14:paraId="00C19BAE" w14:textId="77777777" w:rsidR="00A53AD6" w:rsidRDefault="00A53AD6">
      <w:pPr>
        <w:pStyle w:val="NormalText"/>
      </w:pPr>
      <w:r>
        <w:t>Bloom's:  Apply</w:t>
      </w:r>
    </w:p>
    <w:p w14:paraId="00C19BAF" w14:textId="77777777" w:rsidR="00A53AD6" w:rsidRDefault="00A53AD6">
      <w:pPr>
        <w:pStyle w:val="NormalText"/>
      </w:pPr>
      <w:r>
        <w:t>AACSB:  Analytical Thinking</w:t>
      </w:r>
    </w:p>
    <w:p w14:paraId="00C19BB0" w14:textId="77777777" w:rsidR="00A53AD6" w:rsidRDefault="00A53AD6">
      <w:pPr>
        <w:pStyle w:val="NormalText"/>
      </w:pPr>
      <w:r>
        <w:t>AICPA:  BB Critical Thinking; FN Measurement</w:t>
      </w:r>
    </w:p>
    <w:p w14:paraId="00C19BB1" w14:textId="77777777" w:rsidR="00A53AD6" w:rsidRDefault="00A53AD6">
      <w:pPr>
        <w:pStyle w:val="NormalText"/>
      </w:pPr>
    </w:p>
    <w:p w14:paraId="00C19BB2" w14:textId="77777777" w:rsidR="00A53AD6" w:rsidRDefault="00A53AD6">
      <w:pPr>
        <w:pStyle w:val="NormalText"/>
      </w:pPr>
      <w:r>
        <w:t>233) At a sales volume of 20,000 units, Choice Corporation's sales commissions (a cost that is variable with respect to sales volume) total $132,000.</w:t>
      </w:r>
    </w:p>
    <w:p w14:paraId="00C19BB3" w14:textId="77777777" w:rsidR="00A53AD6" w:rsidRDefault="00A53AD6">
      <w:pPr>
        <w:pStyle w:val="NormalText"/>
      </w:pPr>
    </w:p>
    <w:p w14:paraId="00C19BB4" w14:textId="77777777" w:rsidR="00A53AD6" w:rsidRDefault="00A53AD6">
      <w:pPr>
        <w:pStyle w:val="NormalText"/>
        <w:rPr>
          <w:b/>
          <w:bCs/>
        </w:rPr>
      </w:pPr>
      <w:r>
        <w:t xml:space="preserve">To the nearest whole dollar, what should be the total sales commissions at a sales volume of 18,400 units? (Assume that this sales volume is within the relevant range.) </w:t>
      </w:r>
      <w:r>
        <w:rPr>
          <w:b/>
          <w:bCs/>
        </w:rPr>
        <w:t>(Round intermediate calculations to 2 decimal places.)</w:t>
      </w:r>
    </w:p>
    <w:p w14:paraId="00C19BB5" w14:textId="77777777" w:rsidR="00A53AD6" w:rsidRDefault="00A53AD6">
      <w:pPr>
        <w:pStyle w:val="NormalText"/>
      </w:pPr>
      <w:r>
        <w:t>A) $126,720</w:t>
      </w:r>
    </w:p>
    <w:p w14:paraId="00C19BB6" w14:textId="77777777" w:rsidR="00A53AD6" w:rsidRDefault="00A53AD6">
      <w:pPr>
        <w:pStyle w:val="NormalText"/>
      </w:pPr>
      <w:r>
        <w:t>B) $132,000</w:t>
      </w:r>
    </w:p>
    <w:p w14:paraId="00C19BB7" w14:textId="77777777" w:rsidR="00A53AD6" w:rsidRDefault="00A53AD6">
      <w:pPr>
        <w:pStyle w:val="NormalText"/>
      </w:pPr>
      <w:r>
        <w:t>C) $121,440</w:t>
      </w:r>
    </w:p>
    <w:p w14:paraId="00C19BB8" w14:textId="77777777" w:rsidR="00A53AD6" w:rsidRDefault="00A53AD6">
      <w:pPr>
        <w:pStyle w:val="NormalText"/>
      </w:pPr>
      <w:r>
        <w:t>D) $143,478</w:t>
      </w:r>
    </w:p>
    <w:p w14:paraId="00C19BB9" w14:textId="77777777" w:rsidR="003C39DD" w:rsidRDefault="003C39DD">
      <w:pPr>
        <w:pStyle w:val="NormalText"/>
      </w:pPr>
    </w:p>
    <w:p w14:paraId="00C19BBA" w14:textId="77777777" w:rsidR="00A53AD6" w:rsidRDefault="003C39DD">
      <w:pPr>
        <w:pStyle w:val="NormalText"/>
      </w:pPr>
      <w:r>
        <w:t>Answer:</w:t>
      </w:r>
      <w:r w:rsidR="00A53AD6">
        <w:t xml:space="preserve">  C</w:t>
      </w:r>
    </w:p>
    <w:p w14:paraId="00C19BBB" w14:textId="77777777" w:rsidR="00A53AD6" w:rsidRDefault="00A53AD6">
      <w:pPr>
        <w:pStyle w:val="NormalText"/>
      </w:pPr>
      <w:r>
        <w:t>Explanation:  Sales commission per unit = Total sales commissions ÷ Unit sales = $132,000 ÷ 20,000 = $6.60</w:t>
      </w:r>
    </w:p>
    <w:p w14:paraId="00C19BBC" w14:textId="77777777" w:rsidR="00A53AD6" w:rsidRDefault="00A53AD6">
      <w:pPr>
        <w:pStyle w:val="NormalText"/>
      </w:pPr>
    </w:p>
    <w:p w14:paraId="00C19BBD" w14:textId="77777777" w:rsidR="00A53AD6" w:rsidRDefault="00A53AD6">
      <w:pPr>
        <w:pStyle w:val="NormalText"/>
      </w:pPr>
      <w:r>
        <w:t>Total sales commission = Sales commission per unit × Unit sales = $6.60 × 18,400 = $121,440</w:t>
      </w:r>
    </w:p>
    <w:p w14:paraId="00C19BBE" w14:textId="77777777" w:rsidR="00A53AD6" w:rsidRDefault="003C39DD">
      <w:pPr>
        <w:pStyle w:val="NormalText"/>
      </w:pPr>
      <w:r>
        <w:t>Difficulty: 1 Easy</w:t>
      </w:r>
    </w:p>
    <w:p w14:paraId="00C19BBF" w14:textId="77777777" w:rsidR="00A53AD6" w:rsidRDefault="00A53AD6">
      <w:pPr>
        <w:pStyle w:val="NormalText"/>
      </w:pPr>
      <w:r>
        <w:t>Topic:  Cost Classifications for Predicting Cost Behavior</w:t>
      </w:r>
    </w:p>
    <w:p w14:paraId="00C19BC0" w14:textId="77777777" w:rsidR="00A53AD6" w:rsidRDefault="00A53AD6">
      <w:pPr>
        <w:pStyle w:val="NormalText"/>
      </w:pPr>
      <w:r>
        <w:t>Learning Objective:  01-04 Understand cost classifications used to predict cost behavior: variable costs, fixed costs, and mixed costs.</w:t>
      </w:r>
    </w:p>
    <w:p w14:paraId="00C19BC1" w14:textId="77777777" w:rsidR="00A53AD6" w:rsidRDefault="00A53AD6">
      <w:pPr>
        <w:pStyle w:val="NormalText"/>
      </w:pPr>
      <w:r>
        <w:t>Bloom's:  Apply</w:t>
      </w:r>
    </w:p>
    <w:p w14:paraId="00C19BC2" w14:textId="77777777" w:rsidR="00A53AD6" w:rsidRDefault="00A53AD6">
      <w:pPr>
        <w:pStyle w:val="NormalText"/>
      </w:pPr>
      <w:r>
        <w:t>AACSB:  Analytical Thinking</w:t>
      </w:r>
    </w:p>
    <w:p w14:paraId="00C19BC3" w14:textId="77777777" w:rsidR="00A53AD6" w:rsidRDefault="00A53AD6">
      <w:pPr>
        <w:pStyle w:val="NormalText"/>
      </w:pPr>
      <w:r>
        <w:t>AICPA:  BB Critical Thinking; FN Measurement</w:t>
      </w:r>
    </w:p>
    <w:p w14:paraId="00C19BC4" w14:textId="77777777" w:rsidR="00A53AD6" w:rsidRDefault="00A53AD6">
      <w:pPr>
        <w:pStyle w:val="NormalText"/>
      </w:pPr>
    </w:p>
    <w:p w14:paraId="00C19BC5" w14:textId="77777777" w:rsidR="00BB3E22" w:rsidRDefault="00BB3E22">
      <w:pPr>
        <w:rPr>
          <w:rFonts w:ascii="Times New Roman" w:hAnsi="Times New Roman"/>
          <w:color w:val="000000"/>
          <w:sz w:val="24"/>
          <w:szCs w:val="24"/>
        </w:rPr>
      </w:pPr>
      <w:r>
        <w:br w:type="page"/>
      </w:r>
    </w:p>
    <w:p w14:paraId="00C19BC6" w14:textId="77777777" w:rsidR="00A53AD6" w:rsidRDefault="00A53AD6">
      <w:pPr>
        <w:pStyle w:val="NormalText"/>
      </w:pPr>
      <w:r>
        <w:t>234) At a sales volume of 20,000 units, Choice Corporation's sales commissions (a cost that is variable with respect to sales volume) total $132,000.</w:t>
      </w:r>
    </w:p>
    <w:p w14:paraId="00C19BC7" w14:textId="77777777" w:rsidR="00A53AD6" w:rsidRDefault="00A53AD6">
      <w:pPr>
        <w:pStyle w:val="NormalText"/>
      </w:pPr>
    </w:p>
    <w:p w14:paraId="00C19BC8" w14:textId="77777777" w:rsidR="00A53AD6" w:rsidRDefault="00A53AD6">
      <w:pPr>
        <w:pStyle w:val="NormalText"/>
      </w:pPr>
      <w:r>
        <w:t>To the nearest whole cent, what should be the average sales commission per unit at a sales volume of 18,500 units? (Assume that this sales volume is within the relevant range.)</w:t>
      </w:r>
    </w:p>
    <w:p w14:paraId="00C19BC9" w14:textId="77777777" w:rsidR="00A53AD6" w:rsidRDefault="00A53AD6">
      <w:pPr>
        <w:pStyle w:val="NormalText"/>
      </w:pPr>
      <w:r>
        <w:t>A) $6.60</w:t>
      </w:r>
    </w:p>
    <w:p w14:paraId="00C19BCA" w14:textId="77777777" w:rsidR="00A53AD6" w:rsidRDefault="00A53AD6">
      <w:pPr>
        <w:pStyle w:val="NormalText"/>
      </w:pPr>
      <w:r>
        <w:t>B) $6.87</w:t>
      </w:r>
    </w:p>
    <w:p w14:paraId="00C19BCB" w14:textId="77777777" w:rsidR="00A53AD6" w:rsidRDefault="00A53AD6">
      <w:pPr>
        <w:pStyle w:val="NormalText"/>
      </w:pPr>
      <w:r>
        <w:t>C) $7.17</w:t>
      </w:r>
    </w:p>
    <w:p w14:paraId="00C19BCC" w14:textId="77777777" w:rsidR="00A53AD6" w:rsidRDefault="00A53AD6">
      <w:pPr>
        <w:pStyle w:val="NormalText"/>
      </w:pPr>
      <w:r>
        <w:t>D) $7.14</w:t>
      </w:r>
    </w:p>
    <w:p w14:paraId="00C19BCD" w14:textId="77777777" w:rsidR="003C39DD" w:rsidRDefault="003C39DD">
      <w:pPr>
        <w:pStyle w:val="NormalText"/>
      </w:pPr>
    </w:p>
    <w:p w14:paraId="00C19BCE" w14:textId="77777777" w:rsidR="00A53AD6" w:rsidRDefault="003C39DD">
      <w:pPr>
        <w:pStyle w:val="NormalText"/>
      </w:pPr>
      <w:r>
        <w:t>Answer:</w:t>
      </w:r>
      <w:r w:rsidR="00A53AD6">
        <w:t xml:space="preserve">  A</w:t>
      </w:r>
    </w:p>
    <w:p w14:paraId="00C19BCF" w14:textId="77777777" w:rsidR="00A53AD6" w:rsidRDefault="00A53AD6">
      <w:pPr>
        <w:pStyle w:val="NormalText"/>
      </w:pPr>
      <w:r>
        <w:t>Explanation:  Sales commission per unit = Total sales commissions ÷ Unit sales = $132,000 ÷ 20,000 = $6.60</w:t>
      </w:r>
    </w:p>
    <w:p w14:paraId="00C19BD0" w14:textId="77777777" w:rsidR="00A53AD6" w:rsidRDefault="00A53AD6">
      <w:pPr>
        <w:pStyle w:val="NormalText"/>
      </w:pPr>
    </w:p>
    <w:p w14:paraId="00C19BD1" w14:textId="77777777" w:rsidR="00A53AD6" w:rsidRDefault="00A53AD6">
      <w:pPr>
        <w:pStyle w:val="NormalText"/>
      </w:pPr>
      <w:r>
        <w:t>The average sales commission per unit is constant within the relevant range.</w:t>
      </w:r>
    </w:p>
    <w:p w14:paraId="00C19BD2" w14:textId="77777777" w:rsidR="00A53AD6" w:rsidRDefault="003C39DD">
      <w:pPr>
        <w:pStyle w:val="NormalText"/>
      </w:pPr>
      <w:r>
        <w:t>Difficulty: 1 Easy</w:t>
      </w:r>
    </w:p>
    <w:p w14:paraId="00C19BD3" w14:textId="77777777" w:rsidR="00A53AD6" w:rsidRDefault="00A53AD6">
      <w:pPr>
        <w:pStyle w:val="NormalText"/>
      </w:pPr>
      <w:r>
        <w:t>Topic:  Cost Classifications for Predicting Cost Behavior</w:t>
      </w:r>
    </w:p>
    <w:p w14:paraId="00C19BD4" w14:textId="77777777" w:rsidR="00A53AD6" w:rsidRDefault="00A53AD6">
      <w:pPr>
        <w:pStyle w:val="NormalText"/>
      </w:pPr>
      <w:r>
        <w:t>Learning Objective:  01-04 Understand cost classifications used to predict cost behavior: variable costs, fixed costs, and mixed costs.</w:t>
      </w:r>
    </w:p>
    <w:p w14:paraId="00C19BD5" w14:textId="77777777" w:rsidR="00A53AD6" w:rsidRDefault="00A53AD6">
      <w:pPr>
        <w:pStyle w:val="NormalText"/>
      </w:pPr>
      <w:r>
        <w:t>Bloom's:  Apply</w:t>
      </w:r>
    </w:p>
    <w:p w14:paraId="00C19BD6" w14:textId="77777777" w:rsidR="00A53AD6" w:rsidRDefault="00A53AD6">
      <w:pPr>
        <w:pStyle w:val="NormalText"/>
      </w:pPr>
      <w:r>
        <w:t>AACSB:  Analytical Thinking</w:t>
      </w:r>
    </w:p>
    <w:p w14:paraId="00C19BD7" w14:textId="77777777" w:rsidR="00A53AD6" w:rsidRDefault="00A53AD6">
      <w:pPr>
        <w:pStyle w:val="NormalText"/>
      </w:pPr>
      <w:r>
        <w:t>AICPA:  BB Critical Thinking; FN Measurement</w:t>
      </w:r>
    </w:p>
    <w:p w14:paraId="00C19BD8" w14:textId="77777777" w:rsidR="00A53AD6" w:rsidRDefault="00A53AD6">
      <w:pPr>
        <w:pStyle w:val="NormalText"/>
      </w:pPr>
    </w:p>
    <w:p w14:paraId="00C19BD9" w14:textId="77777777" w:rsidR="00BB3E22" w:rsidRDefault="00BB3E22">
      <w:pPr>
        <w:rPr>
          <w:rFonts w:ascii="Times New Roman" w:hAnsi="Times New Roman"/>
          <w:color w:val="000000"/>
          <w:sz w:val="24"/>
          <w:szCs w:val="24"/>
        </w:rPr>
      </w:pPr>
      <w:r>
        <w:br w:type="page"/>
      </w:r>
    </w:p>
    <w:p w14:paraId="00C19BDA" w14:textId="77777777" w:rsidR="00A53AD6" w:rsidRDefault="00A53AD6">
      <w:pPr>
        <w:pStyle w:val="NormalText"/>
      </w:pPr>
      <w:r>
        <w:t xml:space="preserve">235) </w:t>
      </w:r>
      <w:proofErr w:type="spellStart"/>
      <w:r>
        <w:t>Adens</w:t>
      </w:r>
      <w:proofErr w:type="spellEnd"/>
      <w:r>
        <w:t xml:space="preserve"> Corporation's relevant range of activity is 2,000 units to 6,000 units. When it produces and sells 4,000 units, its average costs per unit are as follows:</w:t>
      </w:r>
    </w:p>
    <w:p w14:paraId="00C19BDB"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80"/>
        <w:gridCol w:w="580"/>
        <w:gridCol w:w="20"/>
      </w:tblGrid>
      <w:tr w:rsidR="00A53AD6" w14:paraId="00C19BDF" w14:textId="77777777">
        <w:trPr>
          <w:gridAfter w:val="1"/>
          <w:wAfter w:w="20" w:type="dxa"/>
        </w:trPr>
        <w:tc>
          <w:tcPr>
            <w:tcW w:w="5760" w:type="dxa"/>
            <w:tcBorders>
              <w:top w:val="nil"/>
              <w:left w:val="nil"/>
              <w:bottom w:val="nil"/>
              <w:right w:val="nil"/>
            </w:tcBorders>
            <w:vAlign w:val="bottom"/>
          </w:tcPr>
          <w:p w14:paraId="00C19BDC" w14:textId="77777777" w:rsidR="00A53AD6" w:rsidRDefault="00A53AD6">
            <w:pPr>
              <w:pStyle w:val="NormalText"/>
            </w:pPr>
            <w:r>
              <w:t> </w:t>
            </w:r>
          </w:p>
        </w:tc>
        <w:tc>
          <w:tcPr>
            <w:tcW w:w="1460" w:type="dxa"/>
            <w:gridSpan w:val="2"/>
            <w:tcBorders>
              <w:top w:val="nil"/>
              <w:left w:val="nil"/>
              <w:bottom w:val="nil"/>
              <w:right w:val="nil"/>
            </w:tcBorders>
            <w:tcMar>
              <w:top w:w="0" w:type="dxa"/>
              <w:left w:w="0" w:type="dxa"/>
              <w:bottom w:w="0" w:type="dxa"/>
              <w:right w:w="0" w:type="dxa"/>
            </w:tcMar>
            <w:vAlign w:val="bottom"/>
          </w:tcPr>
          <w:p w14:paraId="00C19BDD" w14:textId="77777777" w:rsidR="00A53AD6" w:rsidRDefault="00A53AD6">
            <w:pPr>
              <w:pStyle w:val="NormalText"/>
              <w:jc w:val="center"/>
            </w:pPr>
            <w:r>
              <w:t>Average</w:t>
            </w:r>
          </w:p>
          <w:p w14:paraId="00C19BDE" w14:textId="77777777" w:rsidR="00A53AD6" w:rsidRDefault="00A53AD6">
            <w:pPr>
              <w:pStyle w:val="NormalText"/>
              <w:jc w:val="center"/>
            </w:pPr>
            <w:r>
              <w:t>Cost per Unit</w:t>
            </w:r>
          </w:p>
        </w:tc>
      </w:tr>
      <w:tr w:rsidR="00A53AD6" w14:paraId="00C19BE3" w14:textId="77777777">
        <w:tc>
          <w:tcPr>
            <w:tcW w:w="5760" w:type="dxa"/>
            <w:tcBorders>
              <w:top w:val="nil"/>
              <w:left w:val="nil"/>
              <w:bottom w:val="nil"/>
              <w:right w:val="nil"/>
            </w:tcBorders>
            <w:vAlign w:val="bottom"/>
          </w:tcPr>
          <w:p w14:paraId="00C19BE0" w14:textId="77777777" w:rsidR="00A53AD6" w:rsidRDefault="00A53AD6">
            <w:pPr>
              <w:pStyle w:val="NormalText"/>
            </w:pPr>
            <w:r>
              <w:t>Direct materials</w:t>
            </w:r>
          </w:p>
        </w:tc>
        <w:tc>
          <w:tcPr>
            <w:tcW w:w="880" w:type="dxa"/>
            <w:tcBorders>
              <w:top w:val="nil"/>
              <w:left w:val="nil"/>
              <w:bottom w:val="nil"/>
              <w:right w:val="nil"/>
            </w:tcBorders>
            <w:tcMar>
              <w:top w:w="0" w:type="dxa"/>
              <w:left w:w="0" w:type="dxa"/>
              <w:bottom w:w="0" w:type="dxa"/>
              <w:right w:w="0" w:type="dxa"/>
            </w:tcMar>
            <w:vAlign w:val="bottom"/>
          </w:tcPr>
          <w:p w14:paraId="00C19BE1"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BE2" w14:textId="77777777" w:rsidR="00A53AD6" w:rsidRDefault="00A53AD6">
            <w:pPr>
              <w:pStyle w:val="NormalText"/>
              <w:jc w:val="right"/>
            </w:pPr>
            <w:r>
              <w:t>6.25</w:t>
            </w:r>
          </w:p>
        </w:tc>
      </w:tr>
      <w:tr w:rsidR="00A53AD6" w14:paraId="00C19BE7" w14:textId="77777777">
        <w:tc>
          <w:tcPr>
            <w:tcW w:w="5760" w:type="dxa"/>
            <w:tcBorders>
              <w:top w:val="nil"/>
              <w:left w:val="nil"/>
              <w:bottom w:val="nil"/>
              <w:right w:val="nil"/>
            </w:tcBorders>
            <w:vAlign w:val="bottom"/>
          </w:tcPr>
          <w:p w14:paraId="00C19BE4" w14:textId="77777777" w:rsidR="00A53AD6" w:rsidRDefault="00A53AD6">
            <w:pPr>
              <w:pStyle w:val="NormalText"/>
            </w:pPr>
            <w:r>
              <w:t>Direct labor</w:t>
            </w:r>
          </w:p>
        </w:tc>
        <w:tc>
          <w:tcPr>
            <w:tcW w:w="880" w:type="dxa"/>
            <w:tcBorders>
              <w:top w:val="nil"/>
              <w:left w:val="nil"/>
              <w:bottom w:val="nil"/>
              <w:right w:val="nil"/>
            </w:tcBorders>
            <w:tcMar>
              <w:top w:w="0" w:type="dxa"/>
              <w:left w:w="0" w:type="dxa"/>
              <w:bottom w:w="0" w:type="dxa"/>
              <w:right w:w="0" w:type="dxa"/>
            </w:tcMar>
            <w:vAlign w:val="bottom"/>
          </w:tcPr>
          <w:p w14:paraId="00C19BE5"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BE6" w14:textId="77777777" w:rsidR="00A53AD6" w:rsidRDefault="00A53AD6">
            <w:pPr>
              <w:pStyle w:val="NormalText"/>
              <w:jc w:val="right"/>
            </w:pPr>
            <w:r>
              <w:t>2.80</w:t>
            </w:r>
          </w:p>
        </w:tc>
      </w:tr>
      <w:tr w:rsidR="00A53AD6" w14:paraId="00C19BEB" w14:textId="77777777">
        <w:tc>
          <w:tcPr>
            <w:tcW w:w="5760" w:type="dxa"/>
            <w:tcBorders>
              <w:top w:val="nil"/>
              <w:left w:val="nil"/>
              <w:bottom w:val="nil"/>
              <w:right w:val="nil"/>
            </w:tcBorders>
            <w:shd w:val="clear" w:color="auto" w:fill="FFFFFF"/>
            <w:vAlign w:val="bottom"/>
          </w:tcPr>
          <w:p w14:paraId="00C19BE8" w14:textId="77777777" w:rsidR="00A53AD6" w:rsidRDefault="00A53AD6">
            <w:pPr>
              <w:pStyle w:val="NormalText"/>
            </w:pPr>
            <w:r>
              <w:t>Variable manufacturing overhead</w:t>
            </w:r>
          </w:p>
        </w:tc>
        <w:tc>
          <w:tcPr>
            <w:tcW w:w="880" w:type="dxa"/>
            <w:tcBorders>
              <w:top w:val="nil"/>
              <w:left w:val="nil"/>
              <w:bottom w:val="nil"/>
              <w:right w:val="nil"/>
            </w:tcBorders>
            <w:tcMar>
              <w:top w:w="0" w:type="dxa"/>
              <w:left w:w="0" w:type="dxa"/>
              <w:bottom w:w="0" w:type="dxa"/>
              <w:right w:w="0" w:type="dxa"/>
            </w:tcMar>
            <w:vAlign w:val="bottom"/>
          </w:tcPr>
          <w:p w14:paraId="00C19BE9"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BEA" w14:textId="77777777" w:rsidR="00A53AD6" w:rsidRDefault="00A53AD6">
            <w:pPr>
              <w:pStyle w:val="NormalText"/>
              <w:jc w:val="right"/>
            </w:pPr>
            <w:r>
              <w:t>1.55</w:t>
            </w:r>
          </w:p>
        </w:tc>
      </w:tr>
      <w:tr w:rsidR="00A53AD6" w14:paraId="00C19BEF" w14:textId="77777777">
        <w:tc>
          <w:tcPr>
            <w:tcW w:w="5760" w:type="dxa"/>
            <w:tcBorders>
              <w:top w:val="nil"/>
              <w:left w:val="nil"/>
              <w:bottom w:val="nil"/>
              <w:right w:val="nil"/>
            </w:tcBorders>
            <w:vAlign w:val="bottom"/>
          </w:tcPr>
          <w:p w14:paraId="00C19BEC" w14:textId="77777777" w:rsidR="00A53AD6" w:rsidRDefault="00A53AD6">
            <w:pPr>
              <w:pStyle w:val="NormalText"/>
            </w:pPr>
            <w:r>
              <w:t>Fixed manufacturing overhead</w:t>
            </w:r>
          </w:p>
        </w:tc>
        <w:tc>
          <w:tcPr>
            <w:tcW w:w="880" w:type="dxa"/>
            <w:tcBorders>
              <w:top w:val="nil"/>
              <w:left w:val="nil"/>
              <w:bottom w:val="nil"/>
              <w:right w:val="nil"/>
            </w:tcBorders>
            <w:tcMar>
              <w:top w:w="0" w:type="dxa"/>
              <w:left w:w="0" w:type="dxa"/>
              <w:bottom w:w="0" w:type="dxa"/>
              <w:right w:w="0" w:type="dxa"/>
            </w:tcMar>
            <w:vAlign w:val="bottom"/>
          </w:tcPr>
          <w:p w14:paraId="00C19BED"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BEE" w14:textId="77777777" w:rsidR="00A53AD6" w:rsidRDefault="00A53AD6">
            <w:pPr>
              <w:pStyle w:val="NormalText"/>
              <w:jc w:val="right"/>
            </w:pPr>
            <w:r>
              <w:t>2.40</w:t>
            </w:r>
          </w:p>
        </w:tc>
      </w:tr>
      <w:tr w:rsidR="00A53AD6" w14:paraId="00C19BF3" w14:textId="77777777">
        <w:tc>
          <w:tcPr>
            <w:tcW w:w="5760" w:type="dxa"/>
            <w:tcBorders>
              <w:top w:val="nil"/>
              <w:left w:val="nil"/>
              <w:bottom w:val="nil"/>
              <w:right w:val="nil"/>
            </w:tcBorders>
            <w:vAlign w:val="bottom"/>
          </w:tcPr>
          <w:p w14:paraId="00C19BF0" w14:textId="77777777" w:rsidR="00A53AD6" w:rsidRDefault="00A53AD6">
            <w:pPr>
              <w:pStyle w:val="NormalText"/>
            </w:pPr>
            <w:r>
              <w:t>Fixed selling expense</w:t>
            </w:r>
          </w:p>
        </w:tc>
        <w:tc>
          <w:tcPr>
            <w:tcW w:w="880" w:type="dxa"/>
            <w:tcBorders>
              <w:top w:val="nil"/>
              <w:left w:val="nil"/>
              <w:bottom w:val="nil"/>
              <w:right w:val="nil"/>
            </w:tcBorders>
            <w:tcMar>
              <w:top w:w="0" w:type="dxa"/>
              <w:left w:w="0" w:type="dxa"/>
              <w:bottom w:w="0" w:type="dxa"/>
              <w:right w:w="0" w:type="dxa"/>
            </w:tcMar>
            <w:vAlign w:val="bottom"/>
          </w:tcPr>
          <w:p w14:paraId="00C19BF1"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BF2" w14:textId="77777777" w:rsidR="00A53AD6" w:rsidRDefault="00A53AD6">
            <w:pPr>
              <w:pStyle w:val="NormalText"/>
              <w:jc w:val="right"/>
            </w:pPr>
            <w:r>
              <w:t>0.50</w:t>
            </w:r>
          </w:p>
        </w:tc>
      </w:tr>
      <w:tr w:rsidR="00A53AD6" w14:paraId="00C19BF7" w14:textId="77777777">
        <w:tc>
          <w:tcPr>
            <w:tcW w:w="5760" w:type="dxa"/>
            <w:tcBorders>
              <w:top w:val="nil"/>
              <w:left w:val="nil"/>
              <w:bottom w:val="nil"/>
              <w:right w:val="nil"/>
            </w:tcBorders>
            <w:vAlign w:val="bottom"/>
          </w:tcPr>
          <w:p w14:paraId="00C19BF4" w14:textId="77777777" w:rsidR="00A53AD6" w:rsidRDefault="00A53AD6">
            <w:pPr>
              <w:pStyle w:val="NormalText"/>
            </w:pPr>
            <w:r>
              <w:t>Fixed administrative expense</w:t>
            </w:r>
          </w:p>
        </w:tc>
        <w:tc>
          <w:tcPr>
            <w:tcW w:w="880" w:type="dxa"/>
            <w:tcBorders>
              <w:top w:val="nil"/>
              <w:left w:val="nil"/>
              <w:bottom w:val="nil"/>
              <w:right w:val="nil"/>
            </w:tcBorders>
            <w:tcMar>
              <w:top w:w="0" w:type="dxa"/>
              <w:left w:w="0" w:type="dxa"/>
              <w:bottom w:w="0" w:type="dxa"/>
              <w:right w:w="0" w:type="dxa"/>
            </w:tcMar>
            <w:vAlign w:val="bottom"/>
          </w:tcPr>
          <w:p w14:paraId="00C19BF5"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BF6" w14:textId="77777777" w:rsidR="00A53AD6" w:rsidRDefault="00A53AD6">
            <w:pPr>
              <w:pStyle w:val="NormalText"/>
              <w:jc w:val="right"/>
            </w:pPr>
            <w:r>
              <w:t>0.40</w:t>
            </w:r>
          </w:p>
        </w:tc>
      </w:tr>
      <w:tr w:rsidR="00A53AD6" w14:paraId="00C19BFB" w14:textId="77777777">
        <w:tc>
          <w:tcPr>
            <w:tcW w:w="5760" w:type="dxa"/>
            <w:tcBorders>
              <w:top w:val="nil"/>
              <w:left w:val="nil"/>
              <w:bottom w:val="nil"/>
              <w:right w:val="nil"/>
            </w:tcBorders>
            <w:vAlign w:val="bottom"/>
          </w:tcPr>
          <w:p w14:paraId="00C19BF8" w14:textId="77777777" w:rsidR="00A53AD6" w:rsidRDefault="00A53AD6">
            <w:pPr>
              <w:pStyle w:val="NormalText"/>
            </w:pPr>
            <w:r>
              <w:t>Sales commissions</w:t>
            </w:r>
          </w:p>
        </w:tc>
        <w:tc>
          <w:tcPr>
            <w:tcW w:w="880" w:type="dxa"/>
            <w:tcBorders>
              <w:top w:val="nil"/>
              <w:left w:val="nil"/>
              <w:bottom w:val="nil"/>
              <w:right w:val="nil"/>
            </w:tcBorders>
            <w:tcMar>
              <w:top w:w="0" w:type="dxa"/>
              <w:left w:w="0" w:type="dxa"/>
              <w:bottom w:w="0" w:type="dxa"/>
              <w:right w:w="0" w:type="dxa"/>
            </w:tcMar>
            <w:vAlign w:val="bottom"/>
          </w:tcPr>
          <w:p w14:paraId="00C19BF9"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BFA" w14:textId="77777777" w:rsidR="00A53AD6" w:rsidRDefault="00A53AD6">
            <w:pPr>
              <w:pStyle w:val="NormalText"/>
              <w:jc w:val="right"/>
            </w:pPr>
            <w:r>
              <w:t>1.00</w:t>
            </w:r>
          </w:p>
        </w:tc>
      </w:tr>
      <w:tr w:rsidR="00A53AD6" w14:paraId="00C19BFF" w14:textId="77777777">
        <w:tc>
          <w:tcPr>
            <w:tcW w:w="5760" w:type="dxa"/>
            <w:tcBorders>
              <w:top w:val="nil"/>
              <w:left w:val="nil"/>
              <w:bottom w:val="nil"/>
              <w:right w:val="nil"/>
            </w:tcBorders>
            <w:vAlign w:val="bottom"/>
          </w:tcPr>
          <w:p w14:paraId="00C19BFC" w14:textId="77777777" w:rsidR="00A53AD6" w:rsidRDefault="00A53AD6">
            <w:pPr>
              <w:pStyle w:val="NormalText"/>
            </w:pPr>
            <w:r>
              <w:t>Variable administrative expense</w:t>
            </w:r>
          </w:p>
        </w:tc>
        <w:tc>
          <w:tcPr>
            <w:tcW w:w="880" w:type="dxa"/>
            <w:tcBorders>
              <w:top w:val="nil"/>
              <w:left w:val="nil"/>
              <w:bottom w:val="nil"/>
              <w:right w:val="nil"/>
            </w:tcBorders>
            <w:tcMar>
              <w:top w:w="0" w:type="dxa"/>
              <w:left w:w="0" w:type="dxa"/>
              <w:bottom w:w="0" w:type="dxa"/>
              <w:right w:w="0" w:type="dxa"/>
            </w:tcMar>
            <w:vAlign w:val="bottom"/>
          </w:tcPr>
          <w:p w14:paraId="00C19BFD"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BFE" w14:textId="77777777" w:rsidR="00A53AD6" w:rsidRDefault="00A53AD6">
            <w:pPr>
              <w:pStyle w:val="NormalText"/>
              <w:jc w:val="right"/>
            </w:pPr>
            <w:r>
              <w:t>0.50</w:t>
            </w:r>
          </w:p>
        </w:tc>
      </w:tr>
    </w:tbl>
    <w:p w14:paraId="00C19C00" w14:textId="77777777" w:rsidR="00A53AD6" w:rsidRDefault="00A53AD6">
      <w:pPr>
        <w:pStyle w:val="NormalText"/>
      </w:pPr>
    </w:p>
    <w:p w14:paraId="00C19C01" w14:textId="77777777" w:rsidR="00A53AD6" w:rsidRDefault="00A53AD6">
      <w:pPr>
        <w:pStyle w:val="NormalText"/>
      </w:pPr>
      <w:r>
        <w:t>If 5,000 units are sold, the variable cost per unit sold is closest to:</w:t>
      </w:r>
    </w:p>
    <w:p w14:paraId="00C19C02" w14:textId="77777777" w:rsidR="00A53AD6" w:rsidRDefault="00A53AD6">
      <w:pPr>
        <w:pStyle w:val="NormalText"/>
      </w:pPr>
      <w:r>
        <w:t>A) $13.00</w:t>
      </w:r>
    </w:p>
    <w:p w14:paraId="00C19C03" w14:textId="77777777" w:rsidR="00A53AD6" w:rsidRDefault="00A53AD6">
      <w:pPr>
        <w:pStyle w:val="NormalText"/>
      </w:pPr>
      <w:r>
        <w:t>B) $10.60</w:t>
      </w:r>
    </w:p>
    <w:p w14:paraId="00C19C04" w14:textId="77777777" w:rsidR="00A53AD6" w:rsidRDefault="00A53AD6">
      <w:pPr>
        <w:pStyle w:val="NormalText"/>
      </w:pPr>
      <w:r>
        <w:t>C) $12.10</w:t>
      </w:r>
    </w:p>
    <w:p w14:paraId="00C19C05" w14:textId="77777777" w:rsidR="00A53AD6" w:rsidRDefault="00A53AD6">
      <w:pPr>
        <w:pStyle w:val="NormalText"/>
      </w:pPr>
      <w:r>
        <w:t>D) $15.40</w:t>
      </w:r>
    </w:p>
    <w:p w14:paraId="00C19C06" w14:textId="77777777" w:rsidR="003C39DD" w:rsidRDefault="003C39DD">
      <w:pPr>
        <w:pStyle w:val="NormalText"/>
      </w:pPr>
    </w:p>
    <w:p w14:paraId="00C19C07" w14:textId="77777777" w:rsidR="00A53AD6" w:rsidRDefault="003C39DD">
      <w:pPr>
        <w:pStyle w:val="NormalText"/>
      </w:pPr>
      <w:r>
        <w:t>Answer:</w:t>
      </w:r>
      <w:r w:rsidR="00A53AD6">
        <w:t xml:space="preserve">  C</w:t>
      </w:r>
    </w:p>
    <w:p w14:paraId="00C19C08"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9C0C" w14:textId="77777777">
        <w:tc>
          <w:tcPr>
            <w:tcW w:w="5480" w:type="dxa"/>
            <w:tcBorders>
              <w:top w:val="nil"/>
              <w:left w:val="nil"/>
              <w:bottom w:val="nil"/>
              <w:right w:val="nil"/>
            </w:tcBorders>
            <w:vAlign w:val="bottom"/>
          </w:tcPr>
          <w:p w14:paraId="00C19C09"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C0A"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C0B" w14:textId="77777777" w:rsidR="00A53AD6" w:rsidRDefault="00A53AD6">
            <w:pPr>
              <w:pStyle w:val="NormalText"/>
              <w:jc w:val="right"/>
            </w:pPr>
            <w:r>
              <w:t> </w:t>
            </w:r>
          </w:p>
        </w:tc>
      </w:tr>
      <w:tr w:rsidR="00A53AD6" w14:paraId="00C19C10" w14:textId="77777777">
        <w:tc>
          <w:tcPr>
            <w:tcW w:w="5480" w:type="dxa"/>
            <w:tcBorders>
              <w:top w:val="nil"/>
              <w:left w:val="nil"/>
              <w:bottom w:val="nil"/>
              <w:right w:val="nil"/>
            </w:tcBorders>
            <w:vAlign w:val="bottom"/>
          </w:tcPr>
          <w:p w14:paraId="00C19C0D"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C0E"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C0F" w14:textId="77777777" w:rsidR="00A53AD6" w:rsidRDefault="00A53AD6">
            <w:pPr>
              <w:pStyle w:val="NormalText"/>
              <w:jc w:val="right"/>
            </w:pPr>
            <w:r>
              <w:t>6.25</w:t>
            </w:r>
          </w:p>
        </w:tc>
      </w:tr>
      <w:tr w:rsidR="00A53AD6" w14:paraId="00C19C14" w14:textId="77777777">
        <w:tc>
          <w:tcPr>
            <w:tcW w:w="5480" w:type="dxa"/>
            <w:tcBorders>
              <w:top w:val="nil"/>
              <w:left w:val="nil"/>
              <w:bottom w:val="nil"/>
              <w:right w:val="nil"/>
            </w:tcBorders>
            <w:vAlign w:val="bottom"/>
          </w:tcPr>
          <w:p w14:paraId="00C19C11"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C12"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C13" w14:textId="77777777" w:rsidR="00A53AD6" w:rsidRDefault="00A53AD6">
            <w:pPr>
              <w:pStyle w:val="NormalText"/>
              <w:jc w:val="right"/>
            </w:pPr>
            <w:r>
              <w:t>2.80</w:t>
            </w:r>
          </w:p>
        </w:tc>
      </w:tr>
      <w:tr w:rsidR="00A53AD6" w14:paraId="00C19C18" w14:textId="77777777">
        <w:tc>
          <w:tcPr>
            <w:tcW w:w="5480" w:type="dxa"/>
            <w:tcBorders>
              <w:top w:val="nil"/>
              <w:left w:val="nil"/>
              <w:bottom w:val="nil"/>
              <w:right w:val="nil"/>
            </w:tcBorders>
            <w:vAlign w:val="bottom"/>
          </w:tcPr>
          <w:p w14:paraId="00C19C15"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9C16"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C17" w14:textId="77777777" w:rsidR="00A53AD6" w:rsidRDefault="00A53AD6">
            <w:pPr>
              <w:pStyle w:val="NormalText"/>
              <w:jc w:val="right"/>
            </w:pPr>
            <w:r>
              <w:t>1.55</w:t>
            </w:r>
          </w:p>
        </w:tc>
      </w:tr>
      <w:tr w:rsidR="00A53AD6" w14:paraId="00C19C1C" w14:textId="77777777">
        <w:tc>
          <w:tcPr>
            <w:tcW w:w="5480" w:type="dxa"/>
            <w:tcBorders>
              <w:top w:val="nil"/>
              <w:left w:val="nil"/>
              <w:bottom w:val="nil"/>
              <w:right w:val="nil"/>
            </w:tcBorders>
            <w:vAlign w:val="bottom"/>
          </w:tcPr>
          <w:p w14:paraId="00C19C19"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C1A"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C1B" w14:textId="77777777" w:rsidR="00A53AD6" w:rsidRDefault="00A53AD6">
            <w:pPr>
              <w:pStyle w:val="NormalText"/>
              <w:jc w:val="right"/>
            </w:pPr>
            <w:r>
              <w:t>1.00</w:t>
            </w:r>
          </w:p>
        </w:tc>
      </w:tr>
      <w:tr w:rsidR="00A53AD6" w14:paraId="00C19C20" w14:textId="77777777">
        <w:tc>
          <w:tcPr>
            <w:tcW w:w="5480" w:type="dxa"/>
            <w:tcBorders>
              <w:top w:val="nil"/>
              <w:left w:val="nil"/>
              <w:bottom w:val="nil"/>
              <w:right w:val="nil"/>
            </w:tcBorders>
            <w:shd w:val="clear" w:color="auto" w:fill="FFFFFF"/>
            <w:vAlign w:val="bottom"/>
          </w:tcPr>
          <w:p w14:paraId="00C19C1D"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C1E"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9C1F" w14:textId="77777777" w:rsidR="00A53AD6" w:rsidRDefault="00A53AD6">
            <w:pPr>
              <w:pStyle w:val="NormalText"/>
              <w:jc w:val="right"/>
            </w:pPr>
            <w:r>
              <w:t>0.50</w:t>
            </w:r>
          </w:p>
        </w:tc>
      </w:tr>
      <w:tr w:rsidR="00A53AD6" w14:paraId="00C19C24" w14:textId="77777777">
        <w:tc>
          <w:tcPr>
            <w:tcW w:w="5480" w:type="dxa"/>
            <w:tcBorders>
              <w:top w:val="nil"/>
              <w:left w:val="nil"/>
              <w:bottom w:val="nil"/>
              <w:right w:val="nil"/>
            </w:tcBorders>
            <w:vAlign w:val="bottom"/>
          </w:tcPr>
          <w:p w14:paraId="00C19C21"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C22"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9C23" w14:textId="77777777" w:rsidR="00A53AD6" w:rsidRDefault="00A53AD6">
            <w:pPr>
              <w:pStyle w:val="NormalText"/>
              <w:jc w:val="right"/>
            </w:pPr>
            <w:r>
              <w:t>12.10</w:t>
            </w:r>
          </w:p>
        </w:tc>
      </w:tr>
    </w:tbl>
    <w:p w14:paraId="00C19C25" w14:textId="77777777" w:rsidR="00A53AD6" w:rsidRDefault="00A53AD6">
      <w:pPr>
        <w:pStyle w:val="NormalText"/>
      </w:pPr>
    </w:p>
    <w:p w14:paraId="00C19C26" w14:textId="77777777" w:rsidR="00A53AD6" w:rsidRDefault="003C39DD">
      <w:pPr>
        <w:pStyle w:val="NormalText"/>
      </w:pPr>
      <w:r>
        <w:t>Difficulty: 1 Easy</w:t>
      </w:r>
    </w:p>
    <w:p w14:paraId="00C19C27" w14:textId="77777777" w:rsidR="00A53AD6" w:rsidRDefault="00A53AD6">
      <w:pPr>
        <w:pStyle w:val="NormalText"/>
      </w:pPr>
      <w:r>
        <w:t>Topic:  Cost Classifications for Predicting Cost Behavior</w:t>
      </w:r>
    </w:p>
    <w:p w14:paraId="00C19C28" w14:textId="77777777" w:rsidR="00A53AD6" w:rsidRDefault="00A53AD6">
      <w:pPr>
        <w:pStyle w:val="NormalText"/>
      </w:pPr>
      <w:r>
        <w:t>Learning Objective:  01-04 Understand cost classifications used to predict cost behavior: variable costs, fixed costs, and mixed costs.</w:t>
      </w:r>
    </w:p>
    <w:p w14:paraId="00C19C29" w14:textId="77777777" w:rsidR="00A53AD6" w:rsidRDefault="00A53AD6">
      <w:pPr>
        <w:pStyle w:val="NormalText"/>
      </w:pPr>
      <w:r>
        <w:t>Bloom's:  Apply</w:t>
      </w:r>
    </w:p>
    <w:p w14:paraId="00C19C2A" w14:textId="77777777" w:rsidR="00A53AD6" w:rsidRDefault="00A53AD6">
      <w:pPr>
        <w:pStyle w:val="NormalText"/>
      </w:pPr>
      <w:r>
        <w:t>AACSB:  Analytical Thinking</w:t>
      </w:r>
    </w:p>
    <w:p w14:paraId="00C19C2B" w14:textId="77777777" w:rsidR="00A53AD6" w:rsidRDefault="00A53AD6">
      <w:pPr>
        <w:pStyle w:val="NormalText"/>
      </w:pPr>
      <w:r>
        <w:t>AICPA:  BB Critical Thinking; FN Measurement</w:t>
      </w:r>
    </w:p>
    <w:p w14:paraId="00C19C2C" w14:textId="77777777" w:rsidR="00A53AD6" w:rsidRDefault="00A53AD6">
      <w:pPr>
        <w:pStyle w:val="NormalText"/>
      </w:pPr>
    </w:p>
    <w:p w14:paraId="00C19C2D" w14:textId="77777777" w:rsidR="00BB3E22" w:rsidRDefault="00BB3E22">
      <w:pPr>
        <w:rPr>
          <w:rFonts w:ascii="Times New Roman" w:hAnsi="Times New Roman"/>
          <w:color w:val="000000"/>
          <w:sz w:val="24"/>
          <w:szCs w:val="24"/>
        </w:rPr>
      </w:pPr>
      <w:r>
        <w:br w:type="page"/>
      </w:r>
    </w:p>
    <w:p w14:paraId="00C19C2E" w14:textId="77777777" w:rsidR="00A53AD6" w:rsidRDefault="00A53AD6">
      <w:pPr>
        <w:pStyle w:val="NormalText"/>
      </w:pPr>
      <w:r>
        <w:t xml:space="preserve">236) </w:t>
      </w:r>
      <w:proofErr w:type="spellStart"/>
      <w:r>
        <w:t>Adens</w:t>
      </w:r>
      <w:proofErr w:type="spellEnd"/>
      <w:r>
        <w:t xml:space="preserve"> Corporation's relevant range of activity is 2,000 units to 6,000 units. When it produces and sells 4,000 units, its average costs per unit are as follows:</w:t>
      </w:r>
    </w:p>
    <w:p w14:paraId="00C19C2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80"/>
        <w:gridCol w:w="580"/>
        <w:gridCol w:w="20"/>
      </w:tblGrid>
      <w:tr w:rsidR="00A53AD6" w14:paraId="00C19C33" w14:textId="77777777">
        <w:trPr>
          <w:gridAfter w:val="1"/>
          <w:wAfter w:w="20" w:type="dxa"/>
        </w:trPr>
        <w:tc>
          <w:tcPr>
            <w:tcW w:w="5760" w:type="dxa"/>
            <w:tcBorders>
              <w:top w:val="nil"/>
              <w:left w:val="nil"/>
              <w:bottom w:val="nil"/>
              <w:right w:val="nil"/>
            </w:tcBorders>
            <w:vAlign w:val="bottom"/>
          </w:tcPr>
          <w:p w14:paraId="00C19C30" w14:textId="77777777" w:rsidR="00A53AD6" w:rsidRDefault="00A53AD6">
            <w:pPr>
              <w:pStyle w:val="NormalText"/>
            </w:pPr>
            <w:r>
              <w:t> </w:t>
            </w:r>
          </w:p>
        </w:tc>
        <w:tc>
          <w:tcPr>
            <w:tcW w:w="1460" w:type="dxa"/>
            <w:gridSpan w:val="2"/>
            <w:tcBorders>
              <w:top w:val="nil"/>
              <w:left w:val="nil"/>
              <w:bottom w:val="nil"/>
              <w:right w:val="nil"/>
            </w:tcBorders>
            <w:tcMar>
              <w:top w:w="0" w:type="dxa"/>
              <w:left w:w="0" w:type="dxa"/>
              <w:bottom w:w="0" w:type="dxa"/>
              <w:right w:w="0" w:type="dxa"/>
            </w:tcMar>
            <w:vAlign w:val="bottom"/>
          </w:tcPr>
          <w:p w14:paraId="00C19C31" w14:textId="77777777" w:rsidR="00A53AD6" w:rsidRDefault="00A53AD6">
            <w:pPr>
              <w:pStyle w:val="NormalText"/>
              <w:jc w:val="center"/>
            </w:pPr>
            <w:r>
              <w:t>Average</w:t>
            </w:r>
          </w:p>
          <w:p w14:paraId="00C19C32" w14:textId="77777777" w:rsidR="00A53AD6" w:rsidRDefault="00A53AD6">
            <w:pPr>
              <w:pStyle w:val="NormalText"/>
              <w:jc w:val="center"/>
            </w:pPr>
            <w:r>
              <w:t>Cost per Unit</w:t>
            </w:r>
          </w:p>
        </w:tc>
      </w:tr>
      <w:tr w:rsidR="00A53AD6" w14:paraId="00C19C37" w14:textId="77777777">
        <w:tc>
          <w:tcPr>
            <w:tcW w:w="5760" w:type="dxa"/>
            <w:tcBorders>
              <w:top w:val="nil"/>
              <w:left w:val="nil"/>
              <w:bottom w:val="nil"/>
              <w:right w:val="nil"/>
            </w:tcBorders>
            <w:vAlign w:val="bottom"/>
          </w:tcPr>
          <w:p w14:paraId="00C19C34" w14:textId="77777777" w:rsidR="00A53AD6" w:rsidRDefault="00A53AD6">
            <w:pPr>
              <w:pStyle w:val="NormalText"/>
            </w:pPr>
            <w:r>
              <w:t>Direct materials</w:t>
            </w:r>
          </w:p>
        </w:tc>
        <w:tc>
          <w:tcPr>
            <w:tcW w:w="880" w:type="dxa"/>
            <w:tcBorders>
              <w:top w:val="nil"/>
              <w:left w:val="nil"/>
              <w:bottom w:val="nil"/>
              <w:right w:val="nil"/>
            </w:tcBorders>
            <w:tcMar>
              <w:top w:w="0" w:type="dxa"/>
              <w:left w:w="0" w:type="dxa"/>
              <w:bottom w:w="0" w:type="dxa"/>
              <w:right w:w="0" w:type="dxa"/>
            </w:tcMar>
            <w:vAlign w:val="bottom"/>
          </w:tcPr>
          <w:p w14:paraId="00C19C35"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C36" w14:textId="77777777" w:rsidR="00A53AD6" w:rsidRDefault="00A53AD6">
            <w:pPr>
              <w:pStyle w:val="NormalText"/>
              <w:jc w:val="right"/>
            </w:pPr>
            <w:r>
              <w:t>6.25</w:t>
            </w:r>
          </w:p>
        </w:tc>
      </w:tr>
      <w:tr w:rsidR="00A53AD6" w14:paraId="00C19C3B" w14:textId="77777777">
        <w:tc>
          <w:tcPr>
            <w:tcW w:w="5760" w:type="dxa"/>
            <w:tcBorders>
              <w:top w:val="nil"/>
              <w:left w:val="nil"/>
              <w:bottom w:val="nil"/>
              <w:right w:val="nil"/>
            </w:tcBorders>
            <w:vAlign w:val="bottom"/>
          </w:tcPr>
          <w:p w14:paraId="00C19C38" w14:textId="77777777" w:rsidR="00A53AD6" w:rsidRDefault="00A53AD6">
            <w:pPr>
              <w:pStyle w:val="NormalText"/>
            </w:pPr>
            <w:r>
              <w:t>Direct labor</w:t>
            </w:r>
          </w:p>
        </w:tc>
        <w:tc>
          <w:tcPr>
            <w:tcW w:w="880" w:type="dxa"/>
            <w:tcBorders>
              <w:top w:val="nil"/>
              <w:left w:val="nil"/>
              <w:bottom w:val="nil"/>
              <w:right w:val="nil"/>
            </w:tcBorders>
            <w:tcMar>
              <w:top w:w="0" w:type="dxa"/>
              <w:left w:w="0" w:type="dxa"/>
              <w:bottom w:w="0" w:type="dxa"/>
              <w:right w:w="0" w:type="dxa"/>
            </w:tcMar>
            <w:vAlign w:val="bottom"/>
          </w:tcPr>
          <w:p w14:paraId="00C19C39"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C3A" w14:textId="77777777" w:rsidR="00A53AD6" w:rsidRDefault="00A53AD6">
            <w:pPr>
              <w:pStyle w:val="NormalText"/>
              <w:jc w:val="right"/>
            </w:pPr>
            <w:r>
              <w:t>2.80</w:t>
            </w:r>
          </w:p>
        </w:tc>
      </w:tr>
      <w:tr w:rsidR="00A53AD6" w14:paraId="00C19C3F" w14:textId="77777777">
        <w:tc>
          <w:tcPr>
            <w:tcW w:w="5760" w:type="dxa"/>
            <w:tcBorders>
              <w:top w:val="nil"/>
              <w:left w:val="nil"/>
              <w:bottom w:val="nil"/>
              <w:right w:val="nil"/>
            </w:tcBorders>
            <w:vAlign w:val="bottom"/>
          </w:tcPr>
          <w:p w14:paraId="00C19C3C" w14:textId="77777777" w:rsidR="00A53AD6" w:rsidRDefault="00A53AD6">
            <w:pPr>
              <w:pStyle w:val="NormalText"/>
            </w:pPr>
            <w:r>
              <w:t>Variable manufacturing overhead</w:t>
            </w:r>
          </w:p>
        </w:tc>
        <w:tc>
          <w:tcPr>
            <w:tcW w:w="880" w:type="dxa"/>
            <w:tcBorders>
              <w:top w:val="nil"/>
              <w:left w:val="nil"/>
              <w:bottom w:val="nil"/>
              <w:right w:val="nil"/>
            </w:tcBorders>
            <w:tcMar>
              <w:top w:w="0" w:type="dxa"/>
              <w:left w:w="0" w:type="dxa"/>
              <w:bottom w:w="0" w:type="dxa"/>
              <w:right w:w="0" w:type="dxa"/>
            </w:tcMar>
            <w:vAlign w:val="bottom"/>
          </w:tcPr>
          <w:p w14:paraId="00C19C3D"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C3E" w14:textId="77777777" w:rsidR="00A53AD6" w:rsidRDefault="00A53AD6">
            <w:pPr>
              <w:pStyle w:val="NormalText"/>
              <w:jc w:val="right"/>
            </w:pPr>
            <w:r>
              <w:t>1.55</w:t>
            </w:r>
          </w:p>
        </w:tc>
      </w:tr>
      <w:tr w:rsidR="00A53AD6" w14:paraId="00C19C43" w14:textId="77777777">
        <w:tc>
          <w:tcPr>
            <w:tcW w:w="5760" w:type="dxa"/>
            <w:tcBorders>
              <w:top w:val="nil"/>
              <w:left w:val="nil"/>
              <w:bottom w:val="nil"/>
              <w:right w:val="nil"/>
            </w:tcBorders>
            <w:vAlign w:val="bottom"/>
          </w:tcPr>
          <w:p w14:paraId="00C19C40" w14:textId="77777777" w:rsidR="00A53AD6" w:rsidRDefault="00A53AD6">
            <w:pPr>
              <w:pStyle w:val="NormalText"/>
            </w:pPr>
            <w:r>
              <w:t>Fixed manufacturing overhead</w:t>
            </w:r>
          </w:p>
        </w:tc>
        <w:tc>
          <w:tcPr>
            <w:tcW w:w="880" w:type="dxa"/>
            <w:tcBorders>
              <w:top w:val="nil"/>
              <w:left w:val="nil"/>
              <w:bottom w:val="nil"/>
              <w:right w:val="nil"/>
            </w:tcBorders>
            <w:tcMar>
              <w:top w:w="0" w:type="dxa"/>
              <w:left w:w="0" w:type="dxa"/>
              <w:bottom w:w="0" w:type="dxa"/>
              <w:right w:w="0" w:type="dxa"/>
            </w:tcMar>
            <w:vAlign w:val="bottom"/>
          </w:tcPr>
          <w:p w14:paraId="00C19C41"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C42" w14:textId="77777777" w:rsidR="00A53AD6" w:rsidRDefault="00A53AD6">
            <w:pPr>
              <w:pStyle w:val="NormalText"/>
              <w:jc w:val="right"/>
            </w:pPr>
            <w:r>
              <w:t>2.40</w:t>
            </w:r>
          </w:p>
        </w:tc>
      </w:tr>
      <w:tr w:rsidR="00A53AD6" w14:paraId="00C19C47" w14:textId="77777777">
        <w:tc>
          <w:tcPr>
            <w:tcW w:w="5760" w:type="dxa"/>
            <w:tcBorders>
              <w:top w:val="nil"/>
              <w:left w:val="nil"/>
              <w:bottom w:val="nil"/>
              <w:right w:val="nil"/>
            </w:tcBorders>
            <w:vAlign w:val="bottom"/>
          </w:tcPr>
          <w:p w14:paraId="00C19C44" w14:textId="77777777" w:rsidR="00A53AD6" w:rsidRDefault="00A53AD6">
            <w:pPr>
              <w:pStyle w:val="NormalText"/>
            </w:pPr>
            <w:r>
              <w:t>Fixed selling expense</w:t>
            </w:r>
          </w:p>
        </w:tc>
        <w:tc>
          <w:tcPr>
            <w:tcW w:w="880" w:type="dxa"/>
            <w:tcBorders>
              <w:top w:val="nil"/>
              <w:left w:val="nil"/>
              <w:bottom w:val="nil"/>
              <w:right w:val="nil"/>
            </w:tcBorders>
            <w:tcMar>
              <w:top w:w="0" w:type="dxa"/>
              <w:left w:w="0" w:type="dxa"/>
              <w:bottom w:w="0" w:type="dxa"/>
              <w:right w:w="0" w:type="dxa"/>
            </w:tcMar>
            <w:vAlign w:val="bottom"/>
          </w:tcPr>
          <w:p w14:paraId="00C19C45"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C46" w14:textId="77777777" w:rsidR="00A53AD6" w:rsidRDefault="00A53AD6">
            <w:pPr>
              <w:pStyle w:val="NormalText"/>
              <w:jc w:val="right"/>
            </w:pPr>
            <w:r>
              <w:t>0.50</w:t>
            </w:r>
          </w:p>
        </w:tc>
      </w:tr>
      <w:tr w:rsidR="00A53AD6" w14:paraId="00C19C4B" w14:textId="77777777">
        <w:tc>
          <w:tcPr>
            <w:tcW w:w="5760" w:type="dxa"/>
            <w:tcBorders>
              <w:top w:val="nil"/>
              <w:left w:val="nil"/>
              <w:bottom w:val="nil"/>
              <w:right w:val="nil"/>
            </w:tcBorders>
            <w:vAlign w:val="bottom"/>
          </w:tcPr>
          <w:p w14:paraId="00C19C48" w14:textId="77777777" w:rsidR="00A53AD6" w:rsidRDefault="00A53AD6">
            <w:pPr>
              <w:pStyle w:val="NormalText"/>
            </w:pPr>
            <w:r>
              <w:t>Fixed administrative expense</w:t>
            </w:r>
          </w:p>
        </w:tc>
        <w:tc>
          <w:tcPr>
            <w:tcW w:w="880" w:type="dxa"/>
            <w:tcBorders>
              <w:top w:val="nil"/>
              <w:left w:val="nil"/>
              <w:bottom w:val="nil"/>
              <w:right w:val="nil"/>
            </w:tcBorders>
            <w:tcMar>
              <w:top w:w="0" w:type="dxa"/>
              <w:left w:w="0" w:type="dxa"/>
              <w:bottom w:w="0" w:type="dxa"/>
              <w:right w:w="0" w:type="dxa"/>
            </w:tcMar>
            <w:vAlign w:val="bottom"/>
          </w:tcPr>
          <w:p w14:paraId="00C19C49"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C4A" w14:textId="77777777" w:rsidR="00A53AD6" w:rsidRDefault="00A53AD6">
            <w:pPr>
              <w:pStyle w:val="NormalText"/>
              <w:jc w:val="right"/>
            </w:pPr>
            <w:r>
              <w:t>0.40</w:t>
            </w:r>
          </w:p>
        </w:tc>
      </w:tr>
      <w:tr w:rsidR="00A53AD6" w14:paraId="00C19C4F" w14:textId="77777777">
        <w:tc>
          <w:tcPr>
            <w:tcW w:w="5760" w:type="dxa"/>
            <w:tcBorders>
              <w:top w:val="nil"/>
              <w:left w:val="nil"/>
              <w:bottom w:val="nil"/>
              <w:right w:val="nil"/>
            </w:tcBorders>
            <w:shd w:val="clear" w:color="auto" w:fill="FFFFFF"/>
            <w:vAlign w:val="bottom"/>
          </w:tcPr>
          <w:p w14:paraId="00C19C4C" w14:textId="77777777" w:rsidR="00A53AD6" w:rsidRDefault="00A53AD6">
            <w:pPr>
              <w:pStyle w:val="NormalText"/>
            </w:pPr>
            <w:r>
              <w:t>Sales commissions</w:t>
            </w:r>
          </w:p>
        </w:tc>
        <w:tc>
          <w:tcPr>
            <w:tcW w:w="880" w:type="dxa"/>
            <w:tcBorders>
              <w:top w:val="nil"/>
              <w:left w:val="nil"/>
              <w:bottom w:val="nil"/>
              <w:right w:val="nil"/>
            </w:tcBorders>
            <w:tcMar>
              <w:top w:w="0" w:type="dxa"/>
              <w:left w:w="0" w:type="dxa"/>
              <w:bottom w:w="0" w:type="dxa"/>
              <w:right w:w="0" w:type="dxa"/>
            </w:tcMar>
            <w:vAlign w:val="bottom"/>
          </w:tcPr>
          <w:p w14:paraId="00C19C4D"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C4E" w14:textId="77777777" w:rsidR="00A53AD6" w:rsidRDefault="00A53AD6">
            <w:pPr>
              <w:pStyle w:val="NormalText"/>
              <w:jc w:val="right"/>
            </w:pPr>
            <w:r>
              <w:t>1.00</w:t>
            </w:r>
          </w:p>
        </w:tc>
      </w:tr>
      <w:tr w:rsidR="00A53AD6" w14:paraId="00C19C53" w14:textId="77777777">
        <w:tc>
          <w:tcPr>
            <w:tcW w:w="5760" w:type="dxa"/>
            <w:tcBorders>
              <w:top w:val="nil"/>
              <w:left w:val="nil"/>
              <w:bottom w:val="nil"/>
              <w:right w:val="nil"/>
            </w:tcBorders>
            <w:vAlign w:val="bottom"/>
          </w:tcPr>
          <w:p w14:paraId="00C19C50" w14:textId="77777777" w:rsidR="00A53AD6" w:rsidRDefault="00A53AD6">
            <w:pPr>
              <w:pStyle w:val="NormalText"/>
            </w:pPr>
            <w:r>
              <w:t>Variable administrative expense</w:t>
            </w:r>
          </w:p>
        </w:tc>
        <w:tc>
          <w:tcPr>
            <w:tcW w:w="880" w:type="dxa"/>
            <w:tcBorders>
              <w:top w:val="nil"/>
              <w:left w:val="nil"/>
              <w:bottom w:val="nil"/>
              <w:right w:val="nil"/>
            </w:tcBorders>
            <w:tcMar>
              <w:top w:w="0" w:type="dxa"/>
              <w:left w:w="0" w:type="dxa"/>
              <w:bottom w:w="0" w:type="dxa"/>
              <w:right w:w="0" w:type="dxa"/>
            </w:tcMar>
            <w:vAlign w:val="bottom"/>
          </w:tcPr>
          <w:p w14:paraId="00C19C51"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C52" w14:textId="77777777" w:rsidR="00A53AD6" w:rsidRDefault="00A53AD6">
            <w:pPr>
              <w:pStyle w:val="NormalText"/>
              <w:jc w:val="right"/>
            </w:pPr>
            <w:r>
              <w:t>0.50</w:t>
            </w:r>
          </w:p>
        </w:tc>
      </w:tr>
    </w:tbl>
    <w:p w14:paraId="00C19C54" w14:textId="77777777" w:rsidR="00A53AD6" w:rsidRDefault="00A53AD6">
      <w:pPr>
        <w:pStyle w:val="NormalText"/>
      </w:pPr>
    </w:p>
    <w:p w14:paraId="00C19C55" w14:textId="77777777" w:rsidR="00A53AD6" w:rsidRDefault="00A53AD6">
      <w:pPr>
        <w:pStyle w:val="NormalText"/>
      </w:pPr>
      <w:r>
        <w:t>If 5,000 units are sold, the total variable cost is closest to:</w:t>
      </w:r>
    </w:p>
    <w:p w14:paraId="00C19C56" w14:textId="77777777" w:rsidR="00A53AD6" w:rsidRDefault="00A53AD6">
      <w:pPr>
        <w:pStyle w:val="NormalText"/>
      </w:pPr>
      <w:r>
        <w:t>A) $53,000</w:t>
      </w:r>
    </w:p>
    <w:p w14:paraId="00C19C57" w14:textId="77777777" w:rsidR="00A53AD6" w:rsidRDefault="00A53AD6">
      <w:pPr>
        <w:pStyle w:val="NormalText"/>
      </w:pPr>
      <w:r>
        <w:t>B) $65,000</w:t>
      </w:r>
    </w:p>
    <w:p w14:paraId="00C19C58" w14:textId="77777777" w:rsidR="00A53AD6" w:rsidRDefault="00A53AD6">
      <w:pPr>
        <w:pStyle w:val="NormalText"/>
      </w:pPr>
      <w:r>
        <w:t>C) $60,500</w:t>
      </w:r>
    </w:p>
    <w:p w14:paraId="00C19C59" w14:textId="77777777" w:rsidR="00A53AD6" w:rsidRDefault="00A53AD6">
      <w:pPr>
        <w:pStyle w:val="NormalText"/>
      </w:pPr>
      <w:r>
        <w:t>D) $77,000</w:t>
      </w:r>
    </w:p>
    <w:p w14:paraId="00C19C5A" w14:textId="77777777" w:rsidR="003C39DD" w:rsidRDefault="003C39DD">
      <w:pPr>
        <w:pStyle w:val="NormalText"/>
      </w:pPr>
    </w:p>
    <w:p w14:paraId="00C19C5B" w14:textId="77777777" w:rsidR="00A53AD6" w:rsidRDefault="003C39DD">
      <w:pPr>
        <w:pStyle w:val="NormalText"/>
      </w:pPr>
      <w:r>
        <w:t>Answer:</w:t>
      </w:r>
      <w:r w:rsidR="00A53AD6">
        <w:t xml:space="preserve">  C</w:t>
      </w:r>
    </w:p>
    <w:p w14:paraId="00C19C5C"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9C60" w14:textId="77777777">
        <w:tc>
          <w:tcPr>
            <w:tcW w:w="5480" w:type="dxa"/>
            <w:tcBorders>
              <w:top w:val="nil"/>
              <w:left w:val="nil"/>
              <w:bottom w:val="nil"/>
              <w:right w:val="nil"/>
            </w:tcBorders>
            <w:vAlign w:val="bottom"/>
          </w:tcPr>
          <w:p w14:paraId="00C19C5D"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C5E"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C5F" w14:textId="77777777" w:rsidR="00A53AD6" w:rsidRDefault="00A53AD6">
            <w:pPr>
              <w:pStyle w:val="NormalText"/>
              <w:jc w:val="right"/>
            </w:pPr>
            <w:r>
              <w:t> </w:t>
            </w:r>
          </w:p>
        </w:tc>
      </w:tr>
      <w:tr w:rsidR="00A53AD6" w14:paraId="00C19C64" w14:textId="77777777">
        <w:tc>
          <w:tcPr>
            <w:tcW w:w="5480" w:type="dxa"/>
            <w:tcBorders>
              <w:top w:val="nil"/>
              <w:left w:val="nil"/>
              <w:bottom w:val="nil"/>
              <w:right w:val="nil"/>
            </w:tcBorders>
            <w:vAlign w:val="bottom"/>
          </w:tcPr>
          <w:p w14:paraId="00C19C61"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C62"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C63" w14:textId="77777777" w:rsidR="00A53AD6" w:rsidRDefault="00A53AD6">
            <w:pPr>
              <w:pStyle w:val="NormalText"/>
              <w:jc w:val="right"/>
            </w:pPr>
            <w:r>
              <w:t>6.25</w:t>
            </w:r>
          </w:p>
        </w:tc>
      </w:tr>
      <w:tr w:rsidR="00A53AD6" w14:paraId="00C19C68" w14:textId="77777777">
        <w:tc>
          <w:tcPr>
            <w:tcW w:w="5480" w:type="dxa"/>
            <w:tcBorders>
              <w:top w:val="nil"/>
              <w:left w:val="nil"/>
              <w:bottom w:val="nil"/>
              <w:right w:val="nil"/>
            </w:tcBorders>
            <w:vAlign w:val="bottom"/>
          </w:tcPr>
          <w:p w14:paraId="00C19C65"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C66"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C67" w14:textId="77777777" w:rsidR="00A53AD6" w:rsidRDefault="00A53AD6">
            <w:pPr>
              <w:pStyle w:val="NormalText"/>
              <w:jc w:val="right"/>
            </w:pPr>
            <w:r>
              <w:t>2.80</w:t>
            </w:r>
          </w:p>
        </w:tc>
      </w:tr>
      <w:tr w:rsidR="00A53AD6" w14:paraId="00C19C6C" w14:textId="77777777">
        <w:tc>
          <w:tcPr>
            <w:tcW w:w="5480" w:type="dxa"/>
            <w:tcBorders>
              <w:top w:val="nil"/>
              <w:left w:val="nil"/>
              <w:bottom w:val="nil"/>
              <w:right w:val="nil"/>
            </w:tcBorders>
            <w:vAlign w:val="bottom"/>
          </w:tcPr>
          <w:p w14:paraId="00C19C69" w14:textId="77777777"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14:paraId="00C19C6A"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C6B" w14:textId="77777777" w:rsidR="00A53AD6" w:rsidRDefault="00A53AD6">
            <w:pPr>
              <w:pStyle w:val="NormalText"/>
              <w:jc w:val="right"/>
            </w:pPr>
            <w:r>
              <w:t>1.55</w:t>
            </w:r>
          </w:p>
        </w:tc>
      </w:tr>
      <w:tr w:rsidR="00A53AD6" w14:paraId="00C19C70" w14:textId="77777777">
        <w:tc>
          <w:tcPr>
            <w:tcW w:w="5480" w:type="dxa"/>
            <w:tcBorders>
              <w:top w:val="nil"/>
              <w:left w:val="nil"/>
              <w:bottom w:val="nil"/>
              <w:right w:val="nil"/>
            </w:tcBorders>
            <w:vAlign w:val="bottom"/>
          </w:tcPr>
          <w:p w14:paraId="00C19C6D"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9C6E"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C6F" w14:textId="77777777" w:rsidR="00A53AD6" w:rsidRDefault="00A53AD6">
            <w:pPr>
              <w:pStyle w:val="NormalText"/>
              <w:jc w:val="right"/>
            </w:pPr>
            <w:r>
              <w:t>1.00</w:t>
            </w:r>
          </w:p>
        </w:tc>
      </w:tr>
      <w:tr w:rsidR="00A53AD6" w14:paraId="00C19C74" w14:textId="77777777">
        <w:tc>
          <w:tcPr>
            <w:tcW w:w="5480" w:type="dxa"/>
            <w:tcBorders>
              <w:top w:val="nil"/>
              <w:left w:val="nil"/>
              <w:bottom w:val="nil"/>
              <w:right w:val="nil"/>
            </w:tcBorders>
            <w:shd w:val="clear" w:color="auto" w:fill="FFFFFF"/>
            <w:vAlign w:val="bottom"/>
          </w:tcPr>
          <w:p w14:paraId="00C19C71"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C72"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9C73" w14:textId="77777777" w:rsidR="00A53AD6" w:rsidRDefault="00A53AD6">
            <w:pPr>
              <w:pStyle w:val="NormalText"/>
              <w:jc w:val="right"/>
            </w:pPr>
            <w:r>
              <w:t>0.50</w:t>
            </w:r>
          </w:p>
        </w:tc>
      </w:tr>
      <w:tr w:rsidR="00A53AD6" w14:paraId="00C19C78" w14:textId="77777777">
        <w:tc>
          <w:tcPr>
            <w:tcW w:w="5480" w:type="dxa"/>
            <w:tcBorders>
              <w:top w:val="nil"/>
              <w:left w:val="nil"/>
              <w:bottom w:val="nil"/>
              <w:right w:val="nil"/>
            </w:tcBorders>
            <w:vAlign w:val="bottom"/>
          </w:tcPr>
          <w:p w14:paraId="00C19C75" w14:textId="77777777" w:rsidR="00A53AD6" w:rsidRDefault="00A53AD6">
            <w:pPr>
              <w:pStyle w:val="NormalText"/>
            </w:pPr>
            <w:r>
              <w:t>Variable cost per unit sold</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C76"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9C77" w14:textId="77777777" w:rsidR="00A53AD6" w:rsidRDefault="00A53AD6">
            <w:pPr>
              <w:pStyle w:val="NormalText"/>
              <w:jc w:val="right"/>
            </w:pPr>
            <w:r>
              <w:t>12.10</w:t>
            </w:r>
          </w:p>
        </w:tc>
      </w:tr>
    </w:tbl>
    <w:p w14:paraId="00C19C7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80"/>
        <w:gridCol w:w="280"/>
        <w:gridCol w:w="820"/>
      </w:tblGrid>
      <w:tr w:rsidR="00A53AD6" w14:paraId="00C19C7D" w14:textId="77777777">
        <w:tc>
          <w:tcPr>
            <w:tcW w:w="5480" w:type="dxa"/>
            <w:tcBorders>
              <w:top w:val="nil"/>
              <w:left w:val="nil"/>
              <w:bottom w:val="nil"/>
              <w:right w:val="nil"/>
            </w:tcBorders>
            <w:vAlign w:val="bottom"/>
          </w:tcPr>
          <w:p w14:paraId="00C19C7A"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C7B"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C7C" w14:textId="77777777" w:rsidR="00A53AD6" w:rsidRDefault="00A53AD6">
            <w:pPr>
              <w:pStyle w:val="NormalText"/>
              <w:jc w:val="right"/>
            </w:pPr>
            <w:r>
              <w:t> </w:t>
            </w:r>
          </w:p>
        </w:tc>
      </w:tr>
      <w:tr w:rsidR="00A53AD6" w14:paraId="00C19C81" w14:textId="77777777">
        <w:tc>
          <w:tcPr>
            <w:tcW w:w="5480" w:type="dxa"/>
            <w:tcBorders>
              <w:top w:val="nil"/>
              <w:left w:val="nil"/>
              <w:bottom w:val="nil"/>
              <w:right w:val="nil"/>
            </w:tcBorders>
            <w:vAlign w:val="bottom"/>
          </w:tcPr>
          <w:p w14:paraId="00C19C7E" w14:textId="77777777" w:rsidR="00A53AD6" w:rsidRDefault="00A53AD6">
            <w:pPr>
              <w:pStyle w:val="NormalText"/>
            </w:pPr>
            <w:r>
              <w:t>Variable cost per unit sold (a)</w:t>
            </w:r>
          </w:p>
        </w:tc>
        <w:tc>
          <w:tcPr>
            <w:tcW w:w="280" w:type="dxa"/>
            <w:tcBorders>
              <w:top w:val="nil"/>
              <w:left w:val="nil"/>
              <w:bottom w:val="nil"/>
              <w:right w:val="nil"/>
            </w:tcBorders>
            <w:tcMar>
              <w:top w:w="0" w:type="dxa"/>
              <w:left w:w="0" w:type="dxa"/>
              <w:bottom w:w="0" w:type="dxa"/>
              <w:right w:w="0" w:type="dxa"/>
            </w:tcMar>
            <w:vAlign w:val="bottom"/>
          </w:tcPr>
          <w:p w14:paraId="00C19C7F"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C80" w14:textId="77777777" w:rsidR="00A53AD6" w:rsidRDefault="00A53AD6">
            <w:pPr>
              <w:pStyle w:val="NormalText"/>
              <w:jc w:val="right"/>
            </w:pPr>
            <w:r>
              <w:t>12.10</w:t>
            </w:r>
          </w:p>
        </w:tc>
      </w:tr>
      <w:tr w:rsidR="00A53AD6" w14:paraId="00C19C85" w14:textId="77777777">
        <w:tc>
          <w:tcPr>
            <w:tcW w:w="5480" w:type="dxa"/>
            <w:tcBorders>
              <w:top w:val="nil"/>
              <w:left w:val="nil"/>
              <w:bottom w:val="nil"/>
              <w:right w:val="nil"/>
            </w:tcBorders>
            <w:vAlign w:val="bottom"/>
          </w:tcPr>
          <w:p w14:paraId="00C19C82" w14:textId="77777777" w:rsidR="00A53AD6" w:rsidRDefault="00A53AD6">
            <w:pPr>
              <w:pStyle w:val="NormalText"/>
            </w:pPr>
            <w:r>
              <w:t>Number of units sold (b)</w:t>
            </w:r>
          </w:p>
        </w:tc>
        <w:tc>
          <w:tcPr>
            <w:tcW w:w="280" w:type="dxa"/>
            <w:tcBorders>
              <w:top w:val="nil"/>
              <w:left w:val="nil"/>
              <w:bottom w:val="nil"/>
              <w:right w:val="nil"/>
            </w:tcBorders>
            <w:tcMar>
              <w:top w:w="0" w:type="dxa"/>
              <w:left w:w="0" w:type="dxa"/>
              <w:bottom w:w="0" w:type="dxa"/>
              <w:right w:w="0" w:type="dxa"/>
            </w:tcMar>
            <w:vAlign w:val="bottom"/>
          </w:tcPr>
          <w:p w14:paraId="00C19C8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9C84" w14:textId="77777777" w:rsidR="00A53AD6" w:rsidRDefault="00A53AD6">
            <w:pPr>
              <w:pStyle w:val="NormalText"/>
              <w:jc w:val="right"/>
            </w:pPr>
            <w:r>
              <w:t>5,000</w:t>
            </w:r>
          </w:p>
        </w:tc>
      </w:tr>
      <w:tr w:rsidR="00A53AD6" w14:paraId="00C19C89" w14:textId="77777777">
        <w:tc>
          <w:tcPr>
            <w:tcW w:w="5480" w:type="dxa"/>
            <w:tcBorders>
              <w:top w:val="nil"/>
              <w:left w:val="nil"/>
              <w:bottom w:val="nil"/>
              <w:right w:val="nil"/>
            </w:tcBorders>
            <w:shd w:val="clear" w:color="auto" w:fill="FFFFFF"/>
            <w:vAlign w:val="bottom"/>
          </w:tcPr>
          <w:p w14:paraId="00C19C86" w14:textId="77777777" w:rsidR="00A53AD6" w:rsidRDefault="00A53AD6">
            <w:pPr>
              <w:pStyle w:val="NormalText"/>
            </w:pPr>
            <w:r>
              <w:t>Total variable costs (a) × (b)</w:t>
            </w:r>
          </w:p>
        </w:tc>
        <w:tc>
          <w:tcPr>
            <w:tcW w:w="280" w:type="dxa"/>
            <w:tcBorders>
              <w:top w:val="nil"/>
              <w:left w:val="nil"/>
              <w:bottom w:val="nil"/>
              <w:right w:val="nil"/>
            </w:tcBorders>
            <w:tcMar>
              <w:top w:w="0" w:type="dxa"/>
              <w:left w:w="0" w:type="dxa"/>
              <w:bottom w:w="0" w:type="dxa"/>
              <w:right w:w="0" w:type="dxa"/>
            </w:tcMar>
            <w:vAlign w:val="bottom"/>
          </w:tcPr>
          <w:p w14:paraId="00C19C87"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9C88" w14:textId="77777777" w:rsidR="00A53AD6" w:rsidRDefault="00A53AD6">
            <w:pPr>
              <w:pStyle w:val="NormalText"/>
              <w:jc w:val="right"/>
            </w:pPr>
            <w:r>
              <w:t>60,500</w:t>
            </w:r>
          </w:p>
        </w:tc>
      </w:tr>
    </w:tbl>
    <w:p w14:paraId="00C19C8A" w14:textId="77777777" w:rsidR="00A53AD6" w:rsidRDefault="00A53AD6">
      <w:pPr>
        <w:pStyle w:val="NormalText"/>
      </w:pPr>
    </w:p>
    <w:p w14:paraId="00C19C8B" w14:textId="77777777" w:rsidR="00A53AD6" w:rsidRDefault="003C39DD">
      <w:pPr>
        <w:pStyle w:val="NormalText"/>
      </w:pPr>
      <w:r>
        <w:t>Difficulty: 1 Easy</w:t>
      </w:r>
    </w:p>
    <w:p w14:paraId="00C19C8C" w14:textId="77777777" w:rsidR="00A53AD6" w:rsidRDefault="00A53AD6">
      <w:pPr>
        <w:pStyle w:val="NormalText"/>
      </w:pPr>
      <w:r>
        <w:t>Topic:  Cost Classifications for Predicting Cost Behavior</w:t>
      </w:r>
    </w:p>
    <w:p w14:paraId="00C19C8D" w14:textId="77777777" w:rsidR="00A53AD6" w:rsidRDefault="00A53AD6">
      <w:pPr>
        <w:pStyle w:val="NormalText"/>
      </w:pPr>
      <w:r>
        <w:t>Learning Objective:  01-04 Understand cost classifications used to predict cost behavior: variable costs, fixed costs, and mixed costs.</w:t>
      </w:r>
    </w:p>
    <w:p w14:paraId="00C19C8E" w14:textId="77777777" w:rsidR="00A53AD6" w:rsidRDefault="00A53AD6">
      <w:pPr>
        <w:pStyle w:val="NormalText"/>
      </w:pPr>
      <w:r>
        <w:t>Bloom's:  Apply</w:t>
      </w:r>
    </w:p>
    <w:p w14:paraId="00C19C8F" w14:textId="77777777" w:rsidR="00A53AD6" w:rsidRDefault="00A53AD6">
      <w:pPr>
        <w:pStyle w:val="NormalText"/>
      </w:pPr>
      <w:r>
        <w:t>AACSB:  Analytical Thinking</w:t>
      </w:r>
    </w:p>
    <w:p w14:paraId="00C19C90" w14:textId="77777777" w:rsidR="00A53AD6" w:rsidRDefault="00A53AD6">
      <w:pPr>
        <w:pStyle w:val="NormalText"/>
      </w:pPr>
      <w:r>
        <w:t>AICPA:  BB Critical Thinking; FN Measurement</w:t>
      </w:r>
    </w:p>
    <w:p w14:paraId="00C19C91" w14:textId="77777777" w:rsidR="00A53AD6" w:rsidRDefault="00A53AD6">
      <w:pPr>
        <w:pStyle w:val="NormalText"/>
      </w:pPr>
    </w:p>
    <w:p w14:paraId="00C19C92" w14:textId="77777777" w:rsidR="00BB3E22" w:rsidRDefault="00BB3E22">
      <w:pPr>
        <w:rPr>
          <w:rFonts w:ascii="Times New Roman" w:hAnsi="Times New Roman"/>
          <w:color w:val="000000"/>
          <w:sz w:val="24"/>
          <w:szCs w:val="24"/>
        </w:rPr>
      </w:pPr>
      <w:r>
        <w:br w:type="page"/>
      </w:r>
    </w:p>
    <w:p w14:paraId="00C19C93" w14:textId="77777777" w:rsidR="00A53AD6" w:rsidRDefault="00A53AD6">
      <w:pPr>
        <w:pStyle w:val="NormalText"/>
      </w:pPr>
      <w:r>
        <w:t xml:space="preserve">237) </w:t>
      </w:r>
      <w:proofErr w:type="spellStart"/>
      <w:r>
        <w:t>Batterson</w:t>
      </w:r>
      <w:proofErr w:type="spellEnd"/>
      <w:r>
        <w:t xml:space="preserve"> Corporation leases its corporate headquarters building. This lease cost is fixed with respect to the company's sales volume. In a recent month in which the sales volume was 28,000 units, the lease cost was $697,200.</w:t>
      </w:r>
    </w:p>
    <w:p w14:paraId="00C19C94" w14:textId="77777777" w:rsidR="00A53AD6" w:rsidRDefault="00A53AD6">
      <w:pPr>
        <w:pStyle w:val="NormalText"/>
      </w:pPr>
    </w:p>
    <w:p w14:paraId="00C19C95" w14:textId="77777777" w:rsidR="00A53AD6" w:rsidRDefault="00A53AD6">
      <w:pPr>
        <w:pStyle w:val="NormalText"/>
      </w:pPr>
      <w:r>
        <w:t>To the nearest whole dollar, what should be the total lease cost at a sales volume of 29,200 units in a month? (Assume that this sales volume is within the relevant range.)</w:t>
      </w:r>
    </w:p>
    <w:p w14:paraId="00C19C96" w14:textId="77777777" w:rsidR="00A53AD6" w:rsidRDefault="00A53AD6">
      <w:pPr>
        <w:pStyle w:val="NormalText"/>
      </w:pPr>
      <w:r>
        <w:t>A) $712,140</w:t>
      </w:r>
    </w:p>
    <w:p w14:paraId="00C19C97" w14:textId="77777777" w:rsidR="00A53AD6" w:rsidRDefault="00A53AD6">
      <w:pPr>
        <w:pStyle w:val="NormalText"/>
      </w:pPr>
      <w:r>
        <w:t>B) $697,200</w:t>
      </w:r>
    </w:p>
    <w:p w14:paraId="00C19C98" w14:textId="77777777" w:rsidR="00A53AD6" w:rsidRDefault="00A53AD6">
      <w:pPr>
        <w:pStyle w:val="NormalText"/>
      </w:pPr>
      <w:r>
        <w:t>C) $727,080</w:t>
      </w:r>
    </w:p>
    <w:p w14:paraId="00C19C99" w14:textId="77777777" w:rsidR="00A53AD6" w:rsidRDefault="00A53AD6">
      <w:pPr>
        <w:pStyle w:val="NormalText"/>
      </w:pPr>
      <w:r>
        <w:t>D) $668,548</w:t>
      </w:r>
    </w:p>
    <w:p w14:paraId="00C19C9A" w14:textId="77777777" w:rsidR="003C39DD" w:rsidRDefault="003C39DD">
      <w:pPr>
        <w:pStyle w:val="NormalText"/>
      </w:pPr>
    </w:p>
    <w:p w14:paraId="00C19C9B" w14:textId="77777777" w:rsidR="00A53AD6" w:rsidRDefault="003C39DD">
      <w:pPr>
        <w:pStyle w:val="NormalText"/>
      </w:pPr>
      <w:r>
        <w:t>Answer:</w:t>
      </w:r>
      <w:r w:rsidR="00A53AD6">
        <w:t xml:space="preserve">  B</w:t>
      </w:r>
    </w:p>
    <w:p w14:paraId="00C19C9C" w14:textId="77777777" w:rsidR="00A53AD6" w:rsidRDefault="00A53AD6">
      <w:pPr>
        <w:pStyle w:val="NormalText"/>
      </w:pPr>
      <w:r>
        <w:t>Explanation:  $697,200; A fixed cost is constant in total within the relevant range.</w:t>
      </w:r>
    </w:p>
    <w:p w14:paraId="00C19C9D" w14:textId="77777777" w:rsidR="00A53AD6" w:rsidRDefault="003C39DD">
      <w:pPr>
        <w:pStyle w:val="NormalText"/>
      </w:pPr>
      <w:r>
        <w:t>Difficulty: 1 Easy</w:t>
      </w:r>
    </w:p>
    <w:p w14:paraId="00C19C9E" w14:textId="77777777" w:rsidR="00A53AD6" w:rsidRDefault="00A53AD6">
      <w:pPr>
        <w:pStyle w:val="NormalText"/>
      </w:pPr>
      <w:r>
        <w:t>Topic:  Cost Classifications for Predicting Cost Behavior</w:t>
      </w:r>
    </w:p>
    <w:p w14:paraId="00C19C9F" w14:textId="77777777" w:rsidR="00A53AD6" w:rsidRDefault="00A53AD6">
      <w:pPr>
        <w:pStyle w:val="NormalText"/>
      </w:pPr>
      <w:r>
        <w:t>Learning Objective:  01-04 Understand cost classifications used to predict cost behavior: variable costs, fixed costs, and mixed costs.</w:t>
      </w:r>
    </w:p>
    <w:p w14:paraId="00C19CA0" w14:textId="77777777" w:rsidR="00A53AD6" w:rsidRDefault="00A53AD6">
      <w:pPr>
        <w:pStyle w:val="NormalText"/>
      </w:pPr>
      <w:r>
        <w:t>Bloom's:  Apply</w:t>
      </w:r>
    </w:p>
    <w:p w14:paraId="00C19CA1" w14:textId="77777777" w:rsidR="00A53AD6" w:rsidRDefault="00A53AD6">
      <w:pPr>
        <w:pStyle w:val="NormalText"/>
      </w:pPr>
      <w:r>
        <w:t>AACSB:  Analytical Thinking</w:t>
      </w:r>
    </w:p>
    <w:p w14:paraId="00C19CA2" w14:textId="77777777" w:rsidR="00A53AD6" w:rsidRDefault="00A53AD6">
      <w:pPr>
        <w:pStyle w:val="NormalText"/>
      </w:pPr>
      <w:r>
        <w:t>AICPA:  BB Critical Thinking; FN Measurement</w:t>
      </w:r>
    </w:p>
    <w:p w14:paraId="00C19CA3" w14:textId="77777777" w:rsidR="00A53AD6" w:rsidRDefault="00A53AD6">
      <w:pPr>
        <w:pStyle w:val="NormalText"/>
      </w:pPr>
    </w:p>
    <w:p w14:paraId="00C19CA4" w14:textId="77777777" w:rsidR="00A53AD6" w:rsidRDefault="00A53AD6">
      <w:pPr>
        <w:pStyle w:val="NormalText"/>
      </w:pPr>
      <w:r>
        <w:t xml:space="preserve">238) </w:t>
      </w:r>
      <w:proofErr w:type="spellStart"/>
      <w:r>
        <w:t>Batterson</w:t>
      </w:r>
      <w:proofErr w:type="spellEnd"/>
      <w:r>
        <w:t xml:space="preserve"> Corporation leases its corporate headquarters building. This lease cost is fixed with respect to the company's sales volume. In a recent month in which the sales volume was 28,000 units, the lease cost was $697,200.</w:t>
      </w:r>
    </w:p>
    <w:p w14:paraId="00C19CA5" w14:textId="77777777" w:rsidR="00A53AD6" w:rsidRDefault="00A53AD6">
      <w:pPr>
        <w:pStyle w:val="NormalText"/>
      </w:pPr>
    </w:p>
    <w:p w14:paraId="00C19CA6" w14:textId="77777777" w:rsidR="00A53AD6" w:rsidRDefault="00A53AD6">
      <w:pPr>
        <w:pStyle w:val="NormalText"/>
      </w:pPr>
      <w:r>
        <w:t>To the nearest whole cent, what should be the average lease cost per unit at a sales volume of 26,400 units in a month? (Assume that this sales volume is within the relevant range.)</w:t>
      </w:r>
    </w:p>
    <w:p w14:paraId="00C19CA7" w14:textId="77777777" w:rsidR="00A53AD6" w:rsidRDefault="00A53AD6">
      <w:pPr>
        <w:pStyle w:val="NormalText"/>
      </w:pPr>
      <w:r>
        <w:t>A) $25.66</w:t>
      </w:r>
    </w:p>
    <w:p w14:paraId="00C19CA8" w14:textId="77777777" w:rsidR="00A53AD6" w:rsidRDefault="00A53AD6">
      <w:pPr>
        <w:pStyle w:val="NormalText"/>
      </w:pPr>
      <w:r>
        <w:t>B) $24.90</w:t>
      </w:r>
    </w:p>
    <w:p w14:paraId="00C19CA9" w14:textId="77777777" w:rsidR="00A53AD6" w:rsidRDefault="00A53AD6">
      <w:pPr>
        <w:pStyle w:val="NormalText"/>
      </w:pPr>
      <w:r>
        <w:t>C) $23.88</w:t>
      </w:r>
    </w:p>
    <w:p w14:paraId="00C19CAA" w14:textId="77777777" w:rsidR="00A53AD6" w:rsidRDefault="00A53AD6">
      <w:pPr>
        <w:pStyle w:val="NormalText"/>
      </w:pPr>
      <w:r>
        <w:t>D) $26.41</w:t>
      </w:r>
    </w:p>
    <w:p w14:paraId="00C19CAB" w14:textId="77777777" w:rsidR="003C39DD" w:rsidRDefault="003C39DD">
      <w:pPr>
        <w:pStyle w:val="NormalText"/>
      </w:pPr>
    </w:p>
    <w:p w14:paraId="00C19CAC" w14:textId="77777777" w:rsidR="00A53AD6" w:rsidRDefault="003C39DD">
      <w:pPr>
        <w:pStyle w:val="NormalText"/>
      </w:pPr>
      <w:r>
        <w:t>Answer:</w:t>
      </w:r>
      <w:r w:rsidR="00A53AD6">
        <w:t xml:space="preserve">  D</w:t>
      </w:r>
    </w:p>
    <w:p w14:paraId="00C19CAD" w14:textId="77777777" w:rsidR="00A53AD6" w:rsidRDefault="00A53AD6">
      <w:pPr>
        <w:pStyle w:val="NormalText"/>
      </w:pPr>
      <w:r>
        <w:t>Explanation:  Average lease cost per unit = Total lease cost ÷ Unit sales</w:t>
      </w:r>
    </w:p>
    <w:p w14:paraId="00C19CAE" w14:textId="77777777" w:rsidR="00A53AD6" w:rsidRDefault="00A53AD6">
      <w:pPr>
        <w:pStyle w:val="NormalText"/>
      </w:pPr>
    </w:p>
    <w:p w14:paraId="00C19CAF" w14:textId="77777777" w:rsidR="00A53AD6" w:rsidRDefault="00A53AD6">
      <w:pPr>
        <w:pStyle w:val="NormalText"/>
      </w:pPr>
      <w:r>
        <w:t>= $697,200 ÷ 26,400 units</w:t>
      </w:r>
    </w:p>
    <w:p w14:paraId="00C19CB0" w14:textId="77777777" w:rsidR="00A53AD6" w:rsidRDefault="00A53AD6">
      <w:pPr>
        <w:pStyle w:val="NormalText"/>
      </w:pPr>
      <w:r>
        <w:t>= $26.41 per unit</w:t>
      </w:r>
    </w:p>
    <w:p w14:paraId="00C19CB1" w14:textId="77777777" w:rsidR="00A53AD6" w:rsidRDefault="003C39DD">
      <w:pPr>
        <w:pStyle w:val="NormalText"/>
      </w:pPr>
      <w:r>
        <w:t>Difficulty: 1 Easy</w:t>
      </w:r>
    </w:p>
    <w:p w14:paraId="00C19CB2" w14:textId="77777777" w:rsidR="00A53AD6" w:rsidRDefault="00A53AD6">
      <w:pPr>
        <w:pStyle w:val="NormalText"/>
      </w:pPr>
      <w:r>
        <w:t>Topic:  Cost Classifications for Predicting Cost Behavior</w:t>
      </w:r>
    </w:p>
    <w:p w14:paraId="00C19CB3" w14:textId="77777777" w:rsidR="00A53AD6" w:rsidRDefault="00A53AD6">
      <w:pPr>
        <w:pStyle w:val="NormalText"/>
      </w:pPr>
      <w:r>
        <w:t>Learning Objective:  01-04 Understand cost classifications used to predict cost behavior: variable costs, fixed costs, and mixed costs.</w:t>
      </w:r>
    </w:p>
    <w:p w14:paraId="00C19CB4" w14:textId="77777777" w:rsidR="00A53AD6" w:rsidRDefault="00A53AD6">
      <w:pPr>
        <w:pStyle w:val="NormalText"/>
      </w:pPr>
      <w:r>
        <w:t>Bloom's:  Apply</w:t>
      </w:r>
    </w:p>
    <w:p w14:paraId="00C19CB5" w14:textId="77777777" w:rsidR="00A53AD6" w:rsidRDefault="00A53AD6">
      <w:pPr>
        <w:pStyle w:val="NormalText"/>
      </w:pPr>
      <w:r>
        <w:t>AACSB:  Analytical Thinking</w:t>
      </w:r>
    </w:p>
    <w:p w14:paraId="00C19CB6" w14:textId="77777777" w:rsidR="00A53AD6" w:rsidRDefault="00A53AD6">
      <w:pPr>
        <w:pStyle w:val="NormalText"/>
      </w:pPr>
      <w:r>
        <w:t>AICPA:  BB Critical Thinking; FN Measurement</w:t>
      </w:r>
    </w:p>
    <w:p w14:paraId="00C19CB7" w14:textId="77777777" w:rsidR="00A53AD6" w:rsidRDefault="00A53AD6">
      <w:pPr>
        <w:pStyle w:val="NormalText"/>
      </w:pPr>
    </w:p>
    <w:p w14:paraId="00C19CB8" w14:textId="77777777" w:rsidR="00BB3E22" w:rsidRDefault="00BB3E22">
      <w:pPr>
        <w:rPr>
          <w:rFonts w:ascii="Times New Roman" w:hAnsi="Times New Roman"/>
          <w:color w:val="000000"/>
          <w:sz w:val="24"/>
          <w:szCs w:val="24"/>
        </w:rPr>
      </w:pPr>
      <w:r>
        <w:br w:type="page"/>
      </w:r>
    </w:p>
    <w:p w14:paraId="00C19CB9" w14:textId="77777777" w:rsidR="00A53AD6" w:rsidRDefault="00A53AD6">
      <w:pPr>
        <w:pStyle w:val="NormalText"/>
      </w:pPr>
      <w:r>
        <w:t xml:space="preserve">239) </w:t>
      </w:r>
      <w:proofErr w:type="spellStart"/>
      <w:r>
        <w:t>Oerther</w:t>
      </w:r>
      <w:proofErr w:type="spellEnd"/>
      <w:r>
        <w:t xml:space="preserve"> Corporation reports that at an activity level of 5,000 units, its total variable cost is $131,750 and its total fixed cost is $31,200.</w:t>
      </w:r>
    </w:p>
    <w:p w14:paraId="00C19CBA" w14:textId="77777777" w:rsidR="00A53AD6" w:rsidRDefault="00A53AD6">
      <w:pPr>
        <w:pStyle w:val="NormalText"/>
      </w:pPr>
    </w:p>
    <w:p w14:paraId="00C19CBB" w14:textId="77777777" w:rsidR="00A53AD6" w:rsidRDefault="00A53AD6">
      <w:pPr>
        <w:pStyle w:val="NormalText"/>
        <w:rPr>
          <w:b/>
          <w:bCs/>
        </w:rPr>
      </w:pPr>
      <w:r>
        <w:t xml:space="preserve">What would be the total variable cost at an activity level of 5,200 units? Assume that this level of activity is within the relevant range. </w:t>
      </w:r>
      <w:r>
        <w:rPr>
          <w:b/>
          <w:bCs/>
        </w:rPr>
        <w:t>(Round intermediate calculations to 2 decimal places.)</w:t>
      </w:r>
    </w:p>
    <w:p w14:paraId="00C19CBC" w14:textId="77777777" w:rsidR="00A53AD6" w:rsidRDefault="00A53AD6">
      <w:pPr>
        <w:pStyle w:val="NormalText"/>
      </w:pPr>
      <w:r>
        <w:t>A) $137,020</w:t>
      </w:r>
    </w:p>
    <w:p w14:paraId="00C19CBD" w14:textId="77777777" w:rsidR="00A53AD6" w:rsidRDefault="00A53AD6">
      <w:pPr>
        <w:pStyle w:val="NormalText"/>
      </w:pPr>
      <w:r>
        <w:t>B) $131,750</w:t>
      </w:r>
    </w:p>
    <w:p w14:paraId="00C19CBE" w14:textId="77777777" w:rsidR="00A53AD6" w:rsidRDefault="00A53AD6">
      <w:pPr>
        <w:pStyle w:val="NormalText"/>
      </w:pPr>
      <w:r>
        <w:t>C) $162,950</w:t>
      </w:r>
    </w:p>
    <w:p w14:paraId="00C19CBF" w14:textId="77777777" w:rsidR="00A53AD6" w:rsidRDefault="00A53AD6">
      <w:pPr>
        <w:pStyle w:val="NormalText"/>
      </w:pPr>
      <w:r>
        <w:t>D) $32,448</w:t>
      </w:r>
    </w:p>
    <w:p w14:paraId="00C19CC0" w14:textId="77777777" w:rsidR="003C39DD" w:rsidRDefault="003C39DD">
      <w:pPr>
        <w:pStyle w:val="NormalText"/>
      </w:pPr>
    </w:p>
    <w:p w14:paraId="00C19CC1" w14:textId="77777777" w:rsidR="00A53AD6" w:rsidRDefault="003C39DD">
      <w:pPr>
        <w:pStyle w:val="NormalText"/>
      </w:pPr>
      <w:r>
        <w:t>Answer:</w:t>
      </w:r>
      <w:r w:rsidR="00A53AD6">
        <w:t xml:space="preserve">  A</w:t>
      </w:r>
    </w:p>
    <w:p w14:paraId="00C19CC2" w14:textId="77777777" w:rsidR="00A53AD6" w:rsidRDefault="00A53AD6">
      <w:pPr>
        <w:pStyle w:val="NormalText"/>
      </w:pPr>
      <w:r>
        <w:t>Explanation:  Variable cost per unit = Total variable cost ÷ Total activity</w:t>
      </w:r>
    </w:p>
    <w:p w14:paraId="00C19CC3" w14:textId="77777777" w:rsidR="00A53AD6" w:rsidRDefault="00A53AD6">
      <w:pPr>
        <w:pStyle w:val="NormalText"/>
      </w:pPr>
      <w:r>
        <w:t>= $131,750 ÷ 5,000 units</w:t>
      </w:r>
    </w:p>
    <w:p w14:paraId="00C19CC4" w14:textId="77777777" w:rsidR="00A53AD6" w:rsidRDefault="00A53AD6">
      <w:pPr>
        <w:pStyle w:val="NormalText"/>
      </w:pPr>
      <w:r>
        <w:t>= $26.35 per unit</w:t>
      </w:r>
    </w:p>
    <w:p w14:paraId="00C19CC5" w14:textId="77777777" w:rsidR="00A53AD6" w:rsidRDefault="00A53AD6">
      <w:pPr>
        <w:pStyle w:val="NormalText"/>
      </w:pPr>
    </w:p>
    <w:p w14:paraId="00C19CC6" w14:textId="77777777" w:rsidR="00A53AD6" w:rsidRDefault="00A53AD6">
      <w:pPr>
        <w:pStyle w:val="NormalText"/>
      </w:pPr>
      <w:r>
        <w:t>Total variable cost = Variable cost per unit × Total activity</w:t>
      </w:r>
    </w:p>
    <w:p w14:paraId="00C19CC7" w14:textId="77777777" w:rsidR="00A53AD6" w:rsidRDefault="00A53AD6">
      <w:pPr>
        <w:pStyle w:val="NormalText"/>
      </w:pPr>
      <w:r>
        <w:t>= $26.35 per unit × 5,200 units</w:t>
      </w:r>
    </w:p>
    <w:p w14:paraId="00C19CC8" w14:textId="77777777" w:rsidR="00A53AD6" w:rsidRDefault="00A53AD6">
      <w:pPr>
        <w:pStyle w:val="NormalText"/>
      </w:pPr>
      <w:r>
        <w:t>= $137,020</w:t>
      </w:r>
    </w:p>
    <w:p w14:paraId="00C19CC9" w14:textId="77777777" w:rsidR="00A53AD6" w:rsidRDefault="003C39DD">
      <w:pPr>
        <w:pStyle w:val="NormalText"/>
      </w:pPr>
      <w:r>
        <w:t>Difficulty: 1 Easy</w:t>
      </w:r>
    </w:p>
    <w:p w14:paraId="00C19CCA" w14:textId="77777777" w:rsidR="00A53AD6" w:rsidRDefault="00A53AD6">
      <w:pPr>
        <w:pStyle w:val="NormalText"/>
      </w:pPr>
      <w:r>
        <w:t>Topic:  Cost Classifications for Predicting Cost Behavior</w:t>
      </w:r>
    </w:p>
    <w:p w14:paraId="00C19CCB" w14:textId="77777777" w:rsidR="00A53AD6" w:rsidRDefault="00A53AD6">
      <w:pPr>
        <w:pStyle w:val="NormalText"/>
      </w:pPr>
      <w:r>
        <w:t>Learning Objective:  01-04 Understand cost classifications used to predict cost behavior: variable costs, fixed costs, and mixed costs.</w:t>
      </w:r>
    </w:p>
    <w:p w14:paraId="00C19CCC" w14:textId="77777777" w:rsidR="00A53AD6" w:rsidRDefault="00A53AD6">
      <w:pPr>
        <w:pStyle w:val="NormalText"/>
      </w:pPr>
      <w:r>
        <w:t>Bloom's:  Apply</w:t>
      </w:r>
    </w:p>
    <w:p w14:paraId="00C19CCD" w14:textId="77777777" w:rsidR="00A53AD6" w:rsidRDefault="00A53AD6">
      <w:pPr>
        <w:pStyle w:val="NormalText"/>
      </w:pPr>
      <w:r>
        <w:t>AACSB:  Analytical Thinking</w:t>
      </w:r>
    </w:p>
    <w:p w14:paraId="00C19CCE" w14:textId="77777777" w:rsidR="00A53AD6" w:rsidRDefault="00A53AD6">
      <w:pPr>
        <w:pStyle w:val="NormalText"/>
      </w:pPr>
      <w:r>
        <w:t>AICPA:  BB Critical Thinking; FN Measurement</w:t>
      </w:r>
    </w:p>
    <w:p w14:paraId="00C19CCF" w14:textId="77777777" w:rsidR="00A53AD6" w:rsidRDefault="00A53AD6">
      <w:pPr>
        <w:pStyle w:val="NormalText"/>
      </w:pPr>
    </w:p>
    <w:p w14:paraId="00C19CD0" w14:textId="77777777" w:rsidR="00BB3E22" w:rsidRDefault="00BB3E22">
      <w:pPr>
        <w:rPr>
          <w:rFonts w:ascii="Times New Roman" w:hAnsi="Times New Roman"/>
          <w:color w:val="000000"/>
          <w:sz w:val="24"/>
          <w:szCs w:val="24"/>
        </w:rPr>
      </w:pPr>
      <w:r>
        <w:br w:type="page"/>
      </w:r>
    </w:p>
    <w:p w14:paraId="00C19CD1" w14:textId="77777777" w:rsidR="00A53AD6" w:rsidRDefault="00A53AD6">
      <w:pPr>
        <w:pStyle w:val="NormalText"/>
      </w:pPr>
      <w:r>
        <w:t xml:space="preserve">240) </w:t>
      </w:r>
      <w:proofErr w:type="spellStart"/>
      <w:r>
        <w:t>Oerther</w:t>
      </w:r>
      <w:proofErr w:type="spellEnd"/>
      <w:r>
        <w:t xml:space="preserve"> Corporation reports that at an activity level of 5,000 units, its total variable cost is $131,750 and its total fixed cost is $31,200.</w:t>
      </w:r>
    </w:p>
    <w:p w14:paraId="00C19CD2" w14:textId="77777777" w:rsidR="00A53AD6" w:rsidRDefault="00A53AD6">
      <w:pPr>
        <w:pStyle w:val="NormalText"/>
      </w:pPr>
    </w:p>
    <w:p w14:paraId="00C19CD3" w14:textId="77777777" w:rsidR="00A53AD6" w:rsidRDefault="00A53AD6">
      <w:pPr>
        <w:pStyle w:val="NormalText"/>
      </w:pPr>
      <w:r>
        <w:t>What would be the average fixed cost per unit at an activity level of 5,200 units? Assume that this level of activity is within the relevant range.</w:t>
      </w:r>
    </w:p>
    <w:p w14:paraId="00C19CD4" w14:textId="77777777" w:rsidR="00A53AD6" w:rsidRDefault="00A53AD6">
      <w:pPr>
        <w:pStyle w:val="NormalText"/>
      </w:pPr>
      <w:r>
        <w:t>A) $6.24</w:t>
      </w:r>
    </w:p>
    <w:p w14:paraId="00C19CD5" w14:textId="77777777" w:rsidR="00A53AD6" w:rsidRDefault="00A53AD6">
      <w:pPr>
        <w:pStyle w:val="NormalText"/>
      </w:pPr>
      <w:r>
        <w:t>B) $6.00</w:t>
      </w:r>
    </w:p>
    <w:p w14:paraId="00C19CD6" w14:textId="77777777" w:rsidR="00A53AD6" w:rsidRDefault="00A53AD6">
      <w:pPr>
        <w:pStyle w:val="NormalText"/>
      </w:pPr>
      <w:r>
        <w:t>C) $14.94</w:t>
      </w:r>
    </w:p>
    <w:p w14:paraId="00C19CD7" w14:textId="77777777" w:rsidR="00A53AD6" w:rsidRDefault="00A53AD6">
      <w:pPr>
        <w:pStyle w:val="NormalText"/>
      </w:pPr>
      <w:r>
        <w:t>D) $32.59</w:t>
      </w:r>
    </w:p>
    <w:p w14:paraId="00C19CD8" w14:textId="77777777" w:rsidR="003C39DD" w:rsidRDefault="003C39DD">
      <w:pPr>
        <w:pStyle w:val="NormalText"/>
      </w:pPr>
    </w:p>
    <w:p w14:paraId="00C19CD9" w14:textId="77777777" w:rsidR="00A53AD6" w:rsidRDefault="003C39DD">
      <w:pPr>
        <w:pStyle w:val="NormalText"/>
      </w:pPr>
      <w:r>
        <w:t>Answer:</w:t>
      </w:r>
      <w:r w:rsidR="00A53AD6">
        <w:t xml:space="preserve">  B</w:t>
      </w:r>
    </w:p>
    <w:p w14:paraId="00C19CDA" w14:textId="77777777" w:rsidR="00A53AD6" w:rsidRDefault="00A53AD6">
      <w:pPr>
        <w:pStyle w:val="NormalText"/>
      </w:pPr>
      <w:r>
        <w:t>Explanation:  Average fixed cost per unit = Total fixed cost ÷ Total activity</w:t>
      </w:r>
    </w:p>
    <w:p w14:paraId="00C19CDB" w14:textId="77777777" w:rsidR="00A53AD6" w:rsidRDefault="00A53AD6">
      <w:pPr>
        <w:pStyle w:val="NormalText"/>
      </w:pPr>
      <w:r>
        <w:t>= $31,200 ÷ 5,200 units</w:t>
      </w:r>
    </w:p>
    <w:p w14:paraId="00C19CDC" w14:textId="77777777" w:rsidR="00A53AD6" w:rsidRDefault="00A53AD6">
      <w:pPr>
        <w:pStyle w:val="NormalText"/>
      </w:pPr>
      <w:r>
        <w:t>= $6.00 per unit</w:t>
      </w:r>
    </w:p>
    <w:p w14:paraId="00C19CDD" w14:textId="77777777" w:rsidR="00A53AD6" w:rsidRDefault="003C39DD">
      <w:pPr>
        <w:pStyle w:val="NormalText"/>
      </w:pPr>
      <w:r>
        <w:t>Difficulty: 1 Easy</w:t>
      </w:r>
    </w:p>
    <w:p w14:paraId="00C19CDE" w14:textId="77777777" w:rsidR="00A53AD6" w:rsidRDefault="00A53AD6">
      <w:pPr>
        <w:pStyle w:val="NormalText"/>
      </w:pPr>
      <w:r>
        <w:t>Topic:  Cost Classifications for Predicting Cost Behavior</w:t>
      </w:r>
    </w:p>
    <w:p w14:paraId="00C19CDF" w14:textId="77777777" w:rsidR="00A53AD6" w:rsidRDefault="00A53AD6">
      <w:pPr>
        <w:pStyle w:val="NormalText"/>
      </w:pPr>
      <w:r>
        <w:t>Learning Objective:  01-04 Understand cost classifications used to predict cost behavior: variable costs, fixed costs, and mixed costs.</w:t>
      </w:r>
    </w:p>
    <w:p w14:paraId="00C19CE0" w14:textId="77777777" w:rsidR="00A53AD6" w:rsidRDefault="00A53AD6">
      <w:pPr>
        <w:pStyle w:val="NormalText"/>
      </w:pPr>
      <w:r>
        <w:t>Bloom's:  Apply</w:t>
      </w:r>
    </w:p>
    <w:p w14:paraId="00C19CE1" w14:textId="77777777" w:rsidR="00A53AD6" w:rsidRDefault="00A53AD6">
      <w:pPr>
        <w:pStyle w:val="NormalText"/>
      </w:pPr>
      <w:r>
        <w:t>AACSB:  Analytical Thinking</w:t>
      </w:r>
    </w:p>
    <w:p w14:paraId="00C19CE2" w14:textId="77777777" w:rsidR="00A53AD6" w:rsidRDefault="00A53AD6">
      <w:pPr>
        <w:pStyle w:val="NormalText"/>
      </w:pPr>
      <w:r>
        <w:t>AICPA:  BB Critical Thinking; FN Measurement</w:t>
      </w:r>
    </w:p>
    <w:p w14:paraId="00C19CE3" w14:textId="77777777" w:rsidR="00A53AD6" w:rsidRDefault="00A53AD6">
      <w:pPr>
        <w:pStyle w:val="NormalText"/>
      </w:pPr>
    </w:p>
    <w:p w14:paraId="00C19CE4" w14:textId="77777777" w:rsidR="00BB3E22" w:rsidRDefault="00BB3E22">
      <w:pPr>
        <w:rPr>
          <w:rFonts w:ascii="Times New Roman" w:hAnsi="Times New Roman"/>
          <w:color w:val="000000"/>
          <w:sz w:val="24"/>
          <w:szCs w:val="24"/>
        </w:rPr>
      </w:pPr>
      <w:r>
        <w:br w:type="page"/>
      </w:r>
    </w:p>
    <w:p w14:paraId="00C19CE5" w14:textId="77777777" w:rsidR="00A53AD6" w:rsidRDefault="00A53AD6">
      <w:pPr>
        <w:pStyle w:val="NormalText"/>
      </w:pPr>
      <w:r>
        <w:t>241) At an activity level of 9,000 machine-hours in a month, Moffatt Corporation's total variable maintenance cost is $390,240 and its total fixed maintenance cost is $368,280.</w:t>
      </w:r>
    </w:p>
    <w:p w14:paraId="00C19CE6" w14:textId="77777777" w:rsidR="00A53AD6" w:rsidRDefault="00A53AD6">
      <w:pPr>
        <w:pStyle w:val="NormalText"/>
      </w:pPr>
    </w:p>
    <w:p w14:paraId="00C19CE7" w14:textId="77777777" w:rsidR="00A53AD6" w:rsidRDefault="00A53AD6">
      <w:pPr>
        <w:pStyle w:val="NormalText"/>
        <w:rPr>
          <w:b/>
          <w:bCs/>
        </w:rPr>
      </w:pPr>
      <w:r>
        <w:t xml:space="preserve">What would be the total variable maintenance cost at an activity level of 9,300 machine-hours in a month? Assume that this level of activity is within the relevant range. </w:t>
      </w:r>
      <w:r>
        <w:rPr>
          <w:b/>
          <w:bCs/>
        </w:rPr>
        <w:t>(Round intermediate calculations to 2 decimal places.)</w:t>
      </w:r>
    </w:p>
    <w:p w14:paraId="00C19CE8" w14:textId="77777777" w:rsidR="00A53AD6" w:rsidRDefault="00A53AD6">
      <w:pPr>
        <w:pStyle w:val="NormalText"/>
      </w:pPr>
      <w:r>
        <w:t>A) $758,520</w:t>
      </w:r>
    </w:p>
    <w:p w14:paraId="00C19CE9" w14:textId="77777777" w:rsidR="00A53AD6" w:rsidRDefault="00A53AD6">
      <w:pPr>
        <w:pStyle w:val="NormalText"/>
      </w:pPr>
      <w:r>
        <w:t>B) $403,248</w:t>
      </w:r>
    </w:p>
    <w:p w14:paraId="00C19CEA" w14:textId="77777777" w:rsidR="00A53AD6" w:rsidRDefault="00A53AD6">
      <w:pPr>
        <w:pStyle w:val="NormalText"/>
      </w:pPr>
      <w:r>
        <w:t>C) $390,240</w:t>
      </w:r>
    </w:p>
    <w:p w14:paraId="00C19CEB" w14:textId="77777777" w:rsidR="00A53AD6" w:rsidRDefault="00A53AD6">
      <w:pPr>
        <w:pStyle w:val="NormalText"/>
      </w:pPr>
      <w:r>
        <w:t>D) $380,556</w:t>
      </w:r>
    </w:p>
    <w:p w14:paraId="00C19CEC" w14:textId="77777777" w:rsidR="003C39DD" w:rsidRDefault="003C39DD">
      <w:pPr>
        <w:pStyle w:val="NormalText"/>
      </w:pPr>
    </w:p>
    <w:p w14:paraId="00C19CED" w14:textId="77777777" w:rsidR="00A53AD6" w:rsidRDefault="003C39DD">
      <w:pPr>
        <w:pStyle w:val="NormalText"/>
      </w:pPr>
      <w:r>
        <w:t>Answer:</w:t>
      </w:r>
      <w:r w:rsidR="00A53AD6">
        <w:t xml:space="preserve">  B</w:t>
      </w:r>
    </w:p>
    <w:p w14:paraId="00C19CEE" w14:textId="77777777" w:rsidR="00BB3E22" w:rsidRDefault="00A53AD6">
      <w:pPr>
        <w:pStyle w:val="NormalText"/>
      </w:pPr>
      <w:r>
        <w:t xml:space="preserve">Explanation:  </w:t>
      </w:r>
    </w:p>
    <w:p w14:paraId="00C19CEF" w14:textId="77777777" w:rsidR="00A53AD6" w:rsidRDefault="00A53AD6">
      <w:pPr>
        <w:pStyle w:val="NormalText"/>
      </w:pPr>
      <w:r>
        <w:t>Variable maintenance cost per unit = Total variable maintenance cost ÷ Total activity</w:t>
      </w:r>
    </w:p>
    <w:p w14:paraId="00C19CF0" w14:textId="77777777" w:rsidR="00A53AD6" w:rsidRDefault="00A53AD6">
      <w:pPr>
        <w:pStyle w:val="NormalText"/>
      </w:pPr>
      <w:r>
        <w:t>= $390,240 ÷ 9,000 machine-hours</w:t>
      </w:r>
    </w:p>
    <w:p w14:paraId="00C19CF1" w14:textId="77777777" w:rsidR="00A53AD6" w:rsidRDefault="00A53AD6">
      <w:pPr>
        <w:pStyle w:val="NormalText"/>
      </w:pPr>
    </w:p>
    <w:p w14:paraId="00C19CF2" w14:textId="77777777" w:rsidR="00A53AD6" w:rsidRDefault="00A53AD6">
      <w:pPr>
        <w:pStyle w:val="NormalText"/>
      </w:pPr>
      <w:r>
        <w:t>Total variable maintenance cost = Variable maintenance cost per unit × Total activity</w:t>
      </w:r>
    </w:p>
    <w:p w14:paraId="00C19CF3" w14:textId="77777777" w:rsidR="00A53AD6" w:rsidRDefault="00A53AD6">
      <w:pPr>
        <w:pStyle w:val="NormalText"/>
      </w:pPr>
      <w:r>
        <w:t>= $43.36 per machine-hour × 9,300 machine-hours</w:t>
      </w:r>
    </w:p>
    <w:p w14:paraId="00C19CF4" w14:textId="77777777" w:rsidR="00A53AD6" w:rsidRDefault="00A53AD6">
      <w:pPr>
        <w:pStyle w:val="NormalText"/>
      </w:pPr>
      <w:r>
        <w:t>= $403,248</w:t>
      </w:r>
    </w:p>
    <w:p w14:paraId="00C19CF5" w14:textId="77777777" w:rsidR="00A53AD6" w:rsidRDefault="003C39DD">
      <w:pPr>
        <w:pStyle w:val="NormalText"/>
      </w:pPr>
      <w:r>
        <w:t>Difficulty: 1 Easy</w:t>
      </w:r>
    </w:p>
    <w:p w14:paraId="00C19CF6" w14:textId="77777777" w:rsidR="00A53AD6" w:rsidRDefault="00A53AD6">
      <w:pPr>
        <w:pStyle w:val="NormalText"/>
      </w:pPr>
      <w:r>
        <w:t>Topic:  Cost Classifications for Predicting Cost Behavior</w:t>
      </w:r>
    </w:p>
    <w:p w14:paraId="00C19CF7" w14:textId="77777777" w:rsidR="00A53AD6" w:rsidRDefault="00A53AD6">
      <w:pPr>
        <w:pStyle w:val="NormalText"/>
      </w:pPr>
      <w:r>
        <w:t>Learning Objective:  01-04 Understand cost classifications used to predict cost behavior: variable costs, fixed costs, and mixed costs.</w:t>
      </w:r>
    </w:p>
    <w:p w14:paraId="00C19CF8" w14:textId="77777777" w:rsidR="00A53AD6" w:rsidRDefault="00A53AD6">
      <w:pPr>
        <w:pStyle w:val="NormalText"/>
      </w:pPr>
      <w:r>
        <w:t>Bloom's:  Apply</w:t>
      </w:r>
    </w:p>
    <w:p w14:paraId="00C19CF9" w14:textId="77777777" w:rsidR="00A53AD6" w:rsidRDefault="00A53AD6">
      <w:pPr>
        <w:pStyle w:val="NormalText"/>
      </w:pPr>
      <w:r>
        <w:t>AACSB:  Analytical Thinking</w:t>
      </w:r>
    </w:p>
    <w:p w14:paraId="00C19CFA" w14:textId="77777777" w:rsidR="00A53AD6" w:rsidRDefault="00A53AD6">
      <w:pPr>
        <w:pStyle w:val="NormalText"/>
      </w:pPr>
      <w:r>
        <w:t>AICPA:  BB Critical Thinking; FN Measurement</w:t>
      </w:r>
    </w:p>
    <w:p w14:paraId="00C19CFB" w14:textId="77777777" w:rsidR="00A53AD6" w:rsidRDefault="00A53AD6">
      <w:pPr>
        <w:pStyle w:val="NormalText"/>
      </w:pPr>
    </w:p>
    <w:p w14:paraId="00C19CFC" w14:textId="77777777" w:rsidR="00BB3E22" w:rsidRDefault="00BB3E22">
      <w:pPr>
        <w:rPr>
          <w:rFonts w:ascii="Times New Roman" w:hAnsi="Times New Roman"/>
          <w:color w:val="000000"/>
          <w:sz w:val="24"/>
          <w:szCs w:val="24"/>
        </w:rPr>
      </w:pPr>
      <w:r>
        <w:br w:type="page"/>
      </w:r>
    </w:p>
    <w:p w14:paraId="00C19CFD" w14:textId="77777777" w:rsidR="00A53AD6" w:rsidRDefault="00A53AD6">
      <w:pPr>
        <w:pStyle w:val="NormalText"/>
      </w:pPr>
      <w:r>
        <w:t>242) At an activity level of 9,000 machine-hours in a month, Moffatt Corporation's total variable maintenance cost is $390,240 and its total fixed maintenance cost is $368,280.</w:t>
      </w:r>
    </w:p>
    <w:p w14:paraId="00C19CFE" w14:textId="77777777" w:rsidR="00A53AD6" w:rsidRDefault="00A53AD6">
      <w:pPr>
        <w:pStyle w:val="NormalText"/>
      </w:pPr>
    </w:p>
    <w:p w14:paraId="00C19CFF" w14:textId="77777777" w:rsidR="00A53AD6" w:rsidRDefault="00A53AD6">
      <w:pPr>
        <w:pStyle w:val="NormalText"/>
      </w:pPr>
      <w:r>
        <w:t>What would be the average fixed maintenance cost per unit at an activity level of 9,300 machine-hours in a month? Assume that this level of activity is within the relevant range.</w:t>
      </w:r>
    </w:p>
    <w:p w14:paraId="00C19D00" w14:textId="77777777" w:rsidR="00A53AD6" w:rsidRDefault="00A53AD6">
      <w:pPr>
        <w:pStyle w:val="NormalText"/>
      </w:pPr>
      <w:r>
        <w:t>A) $40.92</w:t>
      </w:r>
    </w:p>
    <w:p w14:paraId="00C19D01" w14:textId="77777777" w:rsidR="00A53AD6" w:rsidRDefault="00A53AD6">
      <w:pPr>
        <w:pStyle w:val="NormalText"/>
      </w:pPr>
      <w:r>
        <w:t>B) $84.28</w:t>
      </w:r>
    </w:p>
    <w:p w14:paraId="00C19D02" w14:textId="77777777" w:rsidR="00A53AD6" w:rsidRDefault="00A53AD6">
      <w:pPr>
        <w:pStyle w:val="NormalText"/>
      </w:pPr>
      <w:r>
        <w:t>C) $39.60</w:t>
      </w:r>
    </w:p>
    <w:p w14:paraId="00C19D03" w14:textId="77777777" w:rsidR="00A53AD6" w:rsidRDefault="00A53AD6">
      <w:pPr>
        <w:pStyle w:val="NormalText"/>
      </w:pPr>
      <w:r>
        <w:t>D) $54.93</w:t>
      </w:r>
    </w:p>
    <w:p w14:paraId="00C19D04" w14:textId="77777777" w:rsidR="003C39DD" w:rsidRDefault="003C39DD">
      <w:pPr>
        <w:pStyle w:val="NormalText"/>
      </w:pPr>
    </w:p>
    <w:p w14:paraId="00C19D05" w14:textId="77777777" w:rsidR="00A53AD6" w:rsidRDefault="003C39DD">
      <w:pPr>
        <w:pStyle w:val="NormalText"/>
      </w:pPr>
      <w:r>
        <w:t>Answer:</w:t>
      </w:r>
      <w:r w:rsidR="00A53AD6">
        <w:t xml:space="preserve">  C</w:t>
      </w:r>
    </w:p>
    <w:p w14:paraId="00C19D06" w14:textId="77777777" w:rsidR="00A53AD6" w:rsidRDefault="00A53AD6">
      <w:pPr>
        <w:pStyle w:val="NormalText"/>
      </w:pPr>
      <w:r>
        <w:t>Explanation:  Average fixed maintenance cost = Total fixed maintenance cost ÷ Total activity = $368,280 ÷ 9,300 machine-hours = $39.60 per machine-hour</w:t>
      </w:r>
    </w:p>
    <w:p w14:paraId="00C19D07" w14:textId="77777777" w:rsidR="00A53AD6" w:rsidRDefault="003C39DD">
      <w:pPr>
        <w:pStyle w:val="NormalText"/>
      </w:pPr>
      <w:r>
        <w:t>Difficulty: 1 Easy</w:t>
      </w:r>
    </w:p>
    <w:p w14:paraId="00C19D08" w14:textId="77777777" w:rsidR="00A53AD6" w:rsidRDefault="00A53AD6">
      <w:pPr>
        <w:pStyle w:val="NormalText"/>
      </w:pPr>
      <w:r>
        <w:t>Topic:  Cost Classifications for Predicting Cost Behavior</w:t>
      </w:r>
    </w:p>
    <w:p w14:paraId="00C19D09" w14:textId="77777777" w:rsidR="00A53AD6" w:rsidRDefault="00A53AD6">
      <w:pPr>
        <w:pStyle w:val="NormalText"/>
      </w:pPr>
      <w:r>
        <w:t>Learning Objective:  01-04 Understand cost classifications used to predict cost behavior: variable costs, fixed costs, and mixed costs.</w:t>
      </w:r>
    </w:p>
    <w:p w14:paraId="00C19D0A" w14:textId="77777777" w:rsidR="00A53AD6" w:rsidRDefault="00A53AD6">
      <w:pPr>
        <w:pStyle w:val="NormalText"/>
      </w:pPr>
      <w:r>
        <w:t>Bloom's:  Apply</w:t>
      </w:r>
    </w:p>
    <w:p w14:paraId="00C19D0B" w14:textId="77777777" w:rsidR="00A53AD6" w:rsidRDefault="00A53AD6">
      <w:pPr>
        <w:pStyle w:val="NormalText"/>
      </w:pPr>
      <w:r>
        <w:t>AACSB:  Analytical Thinking</w:t>
      </w:r>
    </w:p>
    <w:p w14:paraId="00C19D0C" w14:textId="77777777" w:rsidR="00A53AD6" w:rsidRDefault="00A53AD6">
      <w:pPr>
        <w:pStyle w:val="NormalText"/>
      </w:pPr>
      <w:r>
        <w:t>AICPA:  BB Critical Thinking; FN Measurement</w:t>
      </w:r>
    </w:p>
    <w:p w14:paraId="00C19D0D" w14:textId="77777777" w:rsidR="00A53AD6" w:rsidRDefault="00A53AD6">
      <w:pPr>
        <w:pStyle w:val="NormalText"/>
      </w:pPr>
    </w:p>
    <w:p w14:paraId="00C19D0E" w14:textId="77777777" w:rsidR="00A53AD6" w:rsidRDefault="00A53AD6">
      <w:pPr>
        <w:pStyle w:val="NormalText"/>
      </w:pPr>
      <w:r>
        <w:t>243) At a sales volume of 40,000 units, Lonnie Company's total fixed costs are $40,000 and total variable costs are $60,000. The relevant range is 30,000 to 50,000 units.</w:t>
      </w:r>
    </w:p>
    <w:p w14:paraId="00C19D0F" w14:textId="77777777" w:rsidR="00A53AD6" w:rsidRDefault="00A53AD6">
      <w:pPr>
        <w:pStyle w:val="NormalText"/>
      </w:pPr>
    </w:p>
    <w:p w14:paraId="00C19D10" w14:textId="77777777" w:rsidR="00A53AD6" w:rsidRDefault="00A53AD6">
      <w:pPr>
        <w:pStyle w:val="NormalText"/>
      </w:pPr>
      <w:r>
        <w:t>If Lonnie were to sell 42,000 units, the total expected cost would be:</w:t>
      </w:r>
    </w:p>
    <w:p w14:paraId="00C19D11" w14:textId="77777777" w:rsidR="00A53AD6" w:rsidRDefault="00A53AD6">
      <w:pPr>
        <w:pStyle w:val="NormalText"/>
      </w:pPr>
      <w:r>
        <w:t>A) $105,000</w:t>
      </w:r>
    </w:p>
    <w:p w14:paraId="00C19D12" w14:textId="77777777" w:rsidR="00A53AD6" w:rsidRDefault="00A53AD6">
      <w:pPr>
        <w:pStyle w:val="NormalText"/>
      </w:pPr>
      <w:r>
        <w:t>B) $100,000</w:t>
      </w:r>
    </w:p>
    <w:p w14:paraId="00C19D13" w14:textId="77777777" w:rsidR="00A53AD6" w:rsidRDefault="00A53AD6">
      <w:pPr>
        <w:pStyle w:val="NormalText"/>
      </w:pPr>
      <w:r>
        <w:t>C) $103,000</w:t>
      </w:r>
    </w:p>
    <w:p w14:paraId="00C19D14" w14:textId="77777777" w:rsidR="00A53AD6" w:rsidRDefault="00A53AD6">
      <w:pPr>
        <w:pStyle w:val="NormalText"/>
      </w:pPr>
      <w:r>
        <w:t>D) $102,000</w:t>
      </w:r>
    </w:p>
    <w:p w14:paraId="00C19D15" w14:textId="77777777" w:rsidR="003C39DD" w:rsidRDefault="003C39DD">
      <w:pPr>
        <w:pStyle w:val="NormalText"/>
      </w:pPr>
    </w:p>
    <w:p w14:paraId="00C19D16" w14:textId="77777777" w:rsidR="00A53AD6" w:rsidRDefault="003C39DD">
      <w:pPr>
        <w:pStyle w:val="NormalText"/>
      </w:pPr>
      <w:r>
        <w:t>Answer:</w:t>
      </w:r>
      <w:r w:rsidR="00A53AD6">
        <w:t xml:space="preserve">  C</w:t>
      </w:r>
    </w:p>
    <w:p w14:paraId="00C19D17" w14:textId="77777777" w:rsidR="00BB3E22" w:rsidRDefault="00A53AD6">
      <w:pPr>
        <w:pStyle w:val="NormalText"/>
      </w:pPr>
      <w:r>
        <w:t xml:space="preserve">Explanation:  </w:t>
      </w:r>
    </w:p>
    <w:p w14:paraId="00C19D18" w14:textId="77777777" w:rsidR="00A53AD6" w:rsidRDefault="00A53AD6">
      <w:pPr>
        <w:pStyle w:val="NormalText"/>
      </w:pPr>
      <w:r>
        <w:t>Variable cost per unit = Total variable cost ÷ Units = $60,000 ÷ 40,000 = $1.50 per unit</w:t>
      </w:r>
    </w:p>
    <w:p w14:paraId="00C19D19" w14:textId="77777777" w:rsidR="00A53AD6" w:rsidRDefault="00A53AD6">
      <w:pPr>
        <w:pStyle w:val="NormalText"/>
      </w:pPr>
    </w:p>
    <w:p w14:paraId="00C19D1A" w14:textId="77777777" w:rsidR="00A53AD6" w:rsidRDefault="00A53AD6">
      <w:pPr>
        <w:pStyle w:val="NormalText"/>
      </w:pPr>
      <w:r>
        <w:t>Total cost = Fixed cost + (Variable cost per unit × Units) = $40,000 + ($1.50 per unit × 42,000 units) = $103,000</w:t>
      </w:r>
    </w:p>
    <w:p w14:paraId="00C19D1B" w14:textId="77777777" w:rsidR="00A53AD6" w:rsidRDefault="003C39DD">
      <w:pPr>
        <w:pStyle w:val="NormalText"/>
      </w:pPr>
      <w:r>
        <w:t>Difficulty: 2 Medium</w:t>
      </w:r>
    </w:p>
    <w:p w14:paraId="00C19D1C" w14:textId="77777777" w:rsidR="00A53AD6" w:rsidRDefault="00A53AD6">
      <w:pPr>
        <w:pStyle w:val="NormalText"/>
      </w:pPr>
      <w:r>
        <w:t>Topic:  Cost Classifications for Predicting Cost Behavior</w:t>
      </w:r>
    </w:p>
    <w:p w14:paraId="00C19D1D" w14:textId="77777777" w:rsidR="00A53AD6" w:rsidRDefault="00A53AD6">
      <w:pPr>
        <w:pStyle w:val="NormalText"/>
      </w:pPr>
      <w:r>
        <w:t>Learning Objective:  01-04 Understand cost classifications used to predict cost behavior: variable costs, fixed costs, and mixed costs.</w:t>
      </w:r>
    </w:p>
    <w:p w14:paraId="00C19D1E" w14:textId="77777777" w:rsidR="00A53AD6" w:rsidRDefault="00A53AD6">
      <w:pPr>
        <w:pStyle w:val="NormalText"/>
      </w:pPr>
      <w:r>
        <w:t>Bloom's:  Apply</w:t>
      </w:r>
    </w:p>
    <w:p w14:paraId="00C19D1F" w14:textId="77777777" w:rsidR="00A53AD6" w:rsidRDefault="00A53AD6">
      <w:pPr>
        <w:pStyle w:val="NormalText"/>
      </w:pPr>
      <w:r>
        <w:t>AACSB:  Analytical Thinking</w:t>
      </w:r>
    </w:p>
    <w:p w14:paraId="00C19D20" w14:textId="77777777" w:rsidR="00A53AD6" w:rsidRDefault="00A53AD6">
      <w:pPr>
        <w:pStyle w:val="NormalText"/>
      </w:pPr>
      <w:r>
        <w:t>AICPA:  BB Critical Thinking; FN Measurement</w:t>
      </w:r>
    </w:p>
    <w:p w14:paraId="00C19D21" w14:textId="77777777" w:rsidR="00A53AD6" w:rsidRDefault="00A53AD6">
      <w:pPr>
        <w:pStyle w:val="NormalText"/>
      </w:pPr>
    </w:p>
    <w:p w14:paraId="00C19D22" w14:textId="77777777" w:rsidR="00BB3E22" w:rsidRDefault="00BB3E22">
      <w:pPr>
        <w:rPr>
          <w:rFonts w:ascii="Times New Roman" w:hAnsi="Times New Roman"/>
          <w:color w:val="000000"/>
          <w:sz w:val="24"/>
          <w:szCs w:val="24"/>
        </w:rPr>
      </w:pPr>
      <w:r>
        <w:br w:type="page"/>
      </w:r>
    </w:p>
    <w:p w14:paraId="00C19D23" w14:textId="77777777" w:rsidR="00A53AD6" w:rsidRDefault="00A53AD6">
      <w:pPr>
        <w:pStyle w:val="NormalText"/>
      </w:pPr>
      <w:r>
        <w:t>244) At a sales volume of 40,000 units, Lonnie Company's total fixed costs are $40,000 and total variable costs are $60,000. The relevant range is 30,000 to 50,000 units.</w:t>
      </w:r>
    </w:p>
    <w:p w14:paraId="00C19D24" w14:textId="77777777" w:rsidR="00A53AD6" w:rsidRDefault="00A53AD6">
      <w:pPr>
        <w:pStyle w:val="NormalText"/>
      </w:pPr>
    </w:p>
    <w:p w14:paraId="00C19D25" w14:textId="77777777" w:rsidR="00A53AD6" w:rsidRDefault="00A53AD6">
      <w:pPr>
        <w:pStyle w:val="NormalText"/>
        <w:rPr>
          <w:b/>
          <w:bCs/>
        </w:rPr>
      </w:pPr>
      <w:r>
        <w:t xml:space="preserve">If Lonnie were to sell 50,000 units, the total expected cost per unit would be: </w:t>
      </w:r>
      <w:r>
        <w:rPr>
          <w:b/>
          <w:bCs/>
        </w:rPr>
        <w:t>(Round intermediate calculations to 2 decimal places.)</w:t>
      </w:r>
    </w:p>
    <w:p w14:paraId="00C19D26" w14:textId="77777777" w:rsidR="00A53AD6" w:rsidRDefault="00A53AD6">
      <w:pPr>
        <w:pStyle w:val="NormalText"/>
      </w:pPr>
      <w:r>
        <w:t>A) $2.20</w:t>
      </w:r>
    </w:p>
    <w:p w14:paraId="00C19D27" w14:textId="77777777" w:rsidR="00A53AD6" w:rsidRDefault="00A53AD6">
      <w:pPr>
        <w:pStyle w:val="NormalText"/>
      </w:pPr>
      <w:r>
        <w:t>B) $2.30</w:t>
      </w:r>
    </w:p>
    <w:p w14:paraId="00C19D28" w14:textId="77777777" w:rsidR="00A53AD6" w:rsidRDefault="00A53AD6">
      <w:pPr>
        <w:pStyle w:val="NormalText"/>
      </w:pPr>
      <w:r>
        <w:t>C) $2.50</w:t>
      </w:r>
    </w:p>
    <w:p w14:paraId="00C19D29" w14:textId="77777777" w:rsidR="00A53AD6" w:rsidRDefault="00A53AD6">
      <w:pPr>
        <w:pStyle w:val="NormalText"/>
      </w:pPr>
      <w:r>
        <w:t>D) $2.00</w:t>
      </w:r>
    </w:p>
    <w:p w14:paraId="00C19D2A" w14:textId="77777777" w:rsidR="003C39DD" w:rsidRDefault="003C39DD">
      <w:pPr>
        <w:pStyle w:val="NormalText"/>
      </w:pPr>
    </w:p>
    <w:p w14:paraId="00C19D2B" w14:textId="77777777" w:rsidR="00A53AD6" w:rsidRDefault="003C39DD">
      <w:pPr>
        <w:pStyle w:val="NormalText"/>
      </w:pPr>
      <w:r>
        <w:t>Answer:</w:t>
      </w:r>
      <w:r w:rsidR="00A53AD6">
        <w:t xml:space="preserve">  B</w:t>
      </w:r>
    </w:p>
    <w:p w14:paraId="00C19D2C" w14:textId="77777777" w:rsidR="00BB3E22" w:rsidRDefault="00A53AD6">
      <w:pPr>
        <w:pStyle w:val="NormalText"/>
      </w:pPr>
      <w:r>
        <w:t xml:space="preserve">Explanation:  </w:t>
      </w:r>
    </w:p>
    <w:p w14:paraId="00C19D2D" w14:textId="77777777" w:rsidR="00A53AD6" w:rsidRDefault="00A53AD6">
      <w:pPr>
        <w:pStyle w:val="NormalText"/>
      </w:pPr>
      <w:r>
        <w:t>Variable cost per unit = Total variable cost ÷ Units = $60,000 ÷ 40,000 = $1.50 per unit</w:t>
      </w:r>
    </w:p>
    <w:p w14:paraId="00C19D2E" w14:textId="77777777" w:rsidR="00A53AD6" w:rsidRDefault="00A53AD6">
      <w:pPr>
        <w:pStyle w:val="NormalText"/>
      </w:pPr>
    </w:p>
    <w:p w14:paraId="00C19D2F" w14:textId="77777777" w:rsidR="00A53AD6" w:rsidRDefault="00A53AD6">
      <w:pPr>
        <w:pStyle w:val="NormalText"/>
      </w:pPr>
      <w:r>
        <w:t>Total cost = Fixed cost + (Variable cost per unit × Units) = $40,000 + ($1.50 per unit × 50,000 units) = $115,000</w:t>
      </w:r>
    </w:p>
    <w:p w14:paraId="00C19D30" w14:textId="77777777" w:rsidR="00A53AD6" w:rsidRDefault="00A53AD6">
      <w:pPr>
        <w:pStyle w:val="NormalText"/>
      </w:pPr>
    </w:p>
    <w:p w14:paraId="00C19D31" w14:textId="77777777" w:rsidR="00A53AD6" w:rsidRDefault="00A53AD6">
      <w:pPr>
        <w:pStyle w:val="NormalText"/>
      </w:pPr>
      <w:r>
        <w:t>Cost per unit = $115,000 ÷ 50,000 units = $2.30 per unit</w:t>
      </w:r>
    </w:p>
    <w:p w14:paraId="00C19D32" w14:textId="77777777" w:rsidR="00A53AD6" w:rsidRDefault="003C39DD">
      <w:pPr>
        <w:pStyle w:val="NormalText"/>
      </w:pPr>
      <w:r>
        <w:t>Difficulty: 2 Medium</w:t>
      </w:r>
    </w:p>
    <w:p w14:paraId="00C19D33" w14:textId="77777777" w:rsidR="00A53AD6" w:rsidRDefault="00A53AD6">
      <w:pPr>
        <w:pStyle w:val="NormalText"/>
      </w:pPr>
      <w:r>
        <w:t>Topic:  Cost Classifications for Predicting Cost Behavior</w:t>
      </w:r>
    </w:p>
    <w:p w14:paraId="00C19D34" w14:textId="77777777" w:rsidR="00A53AD6" w:rsidRDefault="00A53AD6">
      <w:pPr>
        <w:pStyle w:val="NormalText"/>
      </w:pPr>
      <w:r>
        <w:t>Learning Objective:  01-04 Understand cost classifications used to predict cost behavior: variable costs, fixed costs, and mixed costs.</w:t>
      </w:r>
    </w:p>
    <w:p w14:paraId="00C19D35" w14:textId="77777777" w:rsidR="00A53AD6" w:rsidRDefault="00A53AD6">
      <w:pPr>
        <w:pStyle w:val="NormalText"/>
      </w:pPr>
      <w:r>
        <w:t>Bloom's:  Apply</w:t>
      </w:r>
    </w:p>
    <w:p w14:paraId="00C19D36" w14:textId="77777777" w:rsidR="00A53AD6" w:rsidRDefault="00A53AD6">
      <w:pPr>
        <w:pStyle w:val="NormalText"/>
      </w:pPr>
      <w:r>
        <w:t>AACSB:  Analytical Thinking</w:t>
      </w:r>
    </w:p>
    <w:p w14:paraId="00C19D37" w14:textId="77777777" w:rsidR="00A53AD6" w:rsidRDefault="00A53AD6">
      <w:pPr>
        <w:pStyle w:val="NormalText"/>
      </w:pPr>
      <w:r>
        <w:t>AICPA:  BB Critical Thinking; FN Measurement</w:t>
      </w:r>
    </w:p>
    <w:p w14:paraId="00C19D38" w14:textId="77777777" w:rsidR="00A53AD6" w:rsidRDefault="00A53AD6">
      <w:pPr>
        <w:pStyle w:val="NormalText"/>
      </w:pPr>
    </w:p>
    <w:p w14:paraId="00C19D39" w14:textId="77777777" w:rsidR="00BB3E22" w:rsidRDefault="00BB3E22">
      <w:pPr>
        <w:rPr>
          <w:rFonts w:ascii="Times New Roman" w:hAnsi="Times New Roman"/>
          <w:color w:val="000000"/>
          <w:sz w:val="24"/>
          <w:szCs w:val="24"/>
        </w:rPr>
      </w:pPr>
      <w:r>
        <w:br w:type="page"/>
      </w:r>
    </w:p>
    <w:p w14:paraId="00C19D3A" w14:textId="77777777" w:rsidR="00A53AD6" w:rsidRDefault="00A53AD6">
      <w:pPr>
        <w:pStyle w:val="NormalText"/>
      </w:pPr>
      <w:r>
        <w:t xml:space="preserve">245) </w:t>
      </w:r>
      <w:proofErr w:type="spellStart"/>
      <w:r>
        <w:t>Erkkila</w:t>
      </w:r>
      <w:proofErr w:type="spellEnd"/>
      <w:r>
        <w:t xml:space="preserve"> Inc. reports that at an activity level of 2,100 machine-hours in a month, its total variable inspection cost is $69,846 and its total fixed inspection cost is $9,072.</w:t>
      </w:r>
    </w:p>
    <w:p w14:paraId="00C19D3B" w14:textId="77777777" w:rsidR="00A53AD6" w:rsidRDefault="00A53AD6">
      <w:pPr>
        <w:pStyle w:val="NormalText"/>
      </w:pPr>
    </w:p>
    <w:p w14:paraId="00C19D3C" w14:textId="77777777" w:rsidR="00A53AD6" w:rsidRDefault="00A53AD6">
      <w:pPr>
        <w:pStyle w:val="NormalText"/>
      </w:pPr>
      <w:r>
        <w:t>What would be the average fixed inspection cost per unit at an activity level of 2,400 machine-hours in a month? Assume that this level of activity is within the relevant range.</w:t>
      </w:r>
    </w:p>
    <w:p w14:paraId="00C19D3D" w14:textId="77777777" w:rsidR="00A53AD6" w:rsidRDefault="00A53AD6">
      <w:pPr>
        <w:pStyle w:val="NormalText"/>
      </w:pPr>
      <w:r>
        <w:t>A) $37.58</w:t>
      </w:r>
    </w:p>
    <w:p w14:paraId="00C19D3E" w14:textId="77777777" w:rsidR="00A53AD6" w:rsidRDefault="00A53AD6">
      <w:pPr>
        <w:pStyle w:val="NormalText"/>
      </w:pPr>
      <w:r>
        <w:t>B) $4.32</w:t>
      </w:r>
    </w:p>
    <w:p w14:paraId="00C19D3F" w14:textId="77777777" w:rsidR="00A53AD6" w:rsidRDefault="00A53AD6">
      <w:pPr>
        <w:pStyle w:val="NormalText"/>
      </w:pPr>
      <w:r>
        <w:t>C) $15.23</w:t>
      </w:r>
    </w:p>
    <w:p w14:paraId="00C19D40" w14:textId="77777777" w:rsidR="00A53AD6" w:rsidRDefault="00A53AD6">
      <w:pPr>
        <w:pStyle w:val="NormalText"/>
      </w:pPr>
      <w:r>
        <w:t>D) $3.78</w:t>
      </w:r>
    </w:p>
    <w:p w14:paraId="00C19D41" w14:textId="77777777" w:rsidR="003C39DD" w:rsidRDefault="003C39DD">
      <w:pPr>
        <w:pStyle w:val="NormalText"/>
      </w:pPr>
    </w:p>
    <w:p w14:paraId="00C19D42" w14:textId="77777777" w:rsidR="00A53AD6" w:rsidRDefault="003C39DD">
      <w:pPr>
        <w:pStyle w:val="NormalText"/>
      </w:pPr>
      <w:r>
        <w:t>Answer:</w:t>
      </w:r>
      <w:r w:rsidR="00A53AD6">
        <w:t xml:space="preserve">  D</w:t>
      </w:r>
    </w:p>
    <w:p w14:paraId="00C19D43" w14:textId="77777777" w:rsidR="00A53AD6" w:rsidRDefault="00A53AD6">
      <w:pPr>
        <w:pStyle w:val="NormalText"/>
      </w:pPr>
      <w:r>
        <w:t>Explanation:  Average fixed inspection cost = Total fixed inspection cost ÷ Total activity</w:t>
      </w:r>
    </w:p>
    <w:p w14:paraId="00C19D44" w14:textId="77777777" w:rsidR="00A53AD6" w:rsidRDefault="00A53AD6">
      <w:pPr>
        <w:pStyle w:val="NormalText"/>
      </w:pPr>
      <w:r>
        <w:t>= $9,072 ÷ 2,400 machine-hours</w:t>
      </w:r>
    </w:p>
    <w:p w14:paraId="00C19D45" w14:textId="77777777" w:rsidR="00A53AD6" w:rsidRDefault="00A53AD6">
      <w:pPr>
        <w:pStyle w:val="NormalText"/>
      </w:pPr>
      <w:r>
        <w:t>= $3.78 per machine-hour</w:t>
      </w:r>
    </w:p>
    <w:p w14:paraId="00C19D46" w14:textId="77777777" w:rsidR="00A53AD6" w:rsidRDefault="003C39DD">
      <w:pPr>
        <w:pStyle w:val="NormalText"/>
      </w:pPr>
      <w:r>
        <w:t>Difficulty: 1 Easy</w:t>
      </w:r>
    </w:p>
    <w:p w14:paraId="00C19D47" w14:textId="77777777" w:rsidR="00A53AD6" w:rsidRDefault="00A53AD6">
      <w:pPr>
        <w:pStyle w:val="NormalText"/>
      </w:pPr>
      <w:r>
        <w:t>Topic:  Cost Classifications for Predicting Cost Behavior</w:t>
      </w:r>
    </w:p>
    <w:p w14:paraId="00C19D48" w14:textId="77777777" w:rsidR="00A53AD6" w:rsidRDefault="00A53AD6">
      <w:pPr>
        <w:pStyle w:val="NormalText"/>
      </w:pPr>
      <w:r>
        <w:t>Learning Objective:  01-04 Understand cost classifications used to predict cost behavior: variable costs, fixed costs, and mixed costs.</w:t>
      </w:r>
    </w:p>
    <w:p w14:paraId="00C19D49" w14:textId="77777777" w:rsidR="00A53AD6" w:rsidRDefault="00A53AD6">
      <w:pPr>
        <w:pStyle w:val="NormalText"/>
      </w:pPr>
      <w:r>
        <w:t>Bloom's:  Apply</w:t>
      </w:r>
    </w:p>
    <w:p w14:paraId="00C19D4A" w14:textId="77777777" w:rsidR="00A53AD6" w:rsidRDefault="00A53AD6">
      <w:pPr>
        <w:pStyle w:val="NormalText"/>
      </w:pPr>
      <w:r>
        <w:t>AACSB:  Analytical Thinking</w:t>
      </w:r>
    </w:p>
    <w:p w14:paraId="00C19D4B" w14:textId="77777777" w:rsidR="00A53AD6" w:rsidRDefault="00A53AD6">
      <w:pPr>
        <w:pStyle w:val="NormalText"/>
      </w:pPr>
      <w:r>
        <w:t>AICPA:  BB Critical Thinking; FN Measurement</w:t>
      </w:r>
    </w:p>
    <w:p w14:paraId="00C19D4C" w14:textId="77777777" w:rsidR="00A53AD6" w:rsidRDefault="00A53AD6">
      <w:pPr>
        <w:pStyle w:val="NormalText"/>
      </w:pPr>
    </w:p>
    <w:p w14:paraId="00C19D4D" w14:textId="77777777" w:rsidR="00BB3E22" w:rsidRDefault="00BB3E22">
      <w:pPr>
        <w:rPr>
          <w:rFonts w:ascii="Times New Roman" w:hAnsi="Times New Roman"/>
          <w:color w:val="000000"/>
          <w:sz w:val="24"/>
          <w:szCs w:val="24"/>
        </w:rPr>
      </w:pPr>
      <w:r>
        <w:br w:type="page"/>
      </w:r>
    </w:p>
    <w:p w14:paraId="00C19D4E" w14:textId="77777777" w:rsidR="00A53AD6" w:rsidRDefault="00A53AD6">
      <w:pPr>
        <w:pStyle w:val="NormalText"/>
      </w:pPr>
      <w:r>
        <w:t xml:space="preserve">246) </w:t>
      </w:r>
      <w:proofErr w:type="spellStart"/>
      <w:r>
        <w:t>Erkkila</w:t>
      </w:r>
      <w:proofErr w:type="spellEnd"/>
      <w:r>
        <w:t xml:space="preserve"> Inc. reports that at an activity level of 2,100 machine-hours in a month, its total variable inspection cost is $69,846 and its total fixed inspection cost is $9,072.</w:t>
      </w:r>
    </w:p>
    <w:p w14:paraId="00C19D4F" w14:textId="77777777" w:rsidR="00A53AD6" w:rsidRDefault="00A53AD6">
      <w:pPr>
        <w:pStyle w:val="NormalText"/>
      </w:pPr>
    </w:p>
    <w:p w14:paraId="00C19D50" w14:textId="77777777" w:rsidR="00A53AD6" w:rsidRDefault="00A53AD6">
      <w:pPr>
        <w:pStyle w:val="NormalText"/>
        <w:rPr>
          <w:b/>
          <w:bCs/>
        </w:rPr>
      </w:pPr>
      <w:r>
        <w:t xml:space="preserve">What would be the total variable inspection cost at an activity level of 2,400 machine-hours in a month? Assume that this level of activity is within the relevant range. </w:t>
      </w:r>
      <w:r>
        <w:rPr>
          <w:b/>
          <w:bCs/>
        </w:rPr>
        <w:t>(Round intermediate calculations to 2 decimal places.)</w:t>
      </w:r>
    </w:p>
    <w:p w14:paraId="00C19D51" w14:textId="77777777" w:rsidR="00A53AD6" w:rsidRDefault="00A53AD6">
      <w:pPr>
        <w:pStyle w:val="NormalText"/>
      </w:pPr>
      <w:r>
        <w:t>A) $78,918</w:t>
      </w:r>
    </w:p>
    <w:p w14:paraId="00C19D52" w14:textId="77777777" w:rsidR="00A53AD6" w:rsidRDefault="00A53AD6">
      <w:pPr>
        <w:pStyle w:val="NormalText"/>
      </w:pPr>
      <w:r>
        <w:t>B) $69,846</w:t>
      </w:r>
    </w:p>
    <w:p w14:paraId="00C19D53" w14:textId="77777777" w:rsidR="00A53AD6" w:rsidRDefault="00A53AD6">
      <w:pPr>
        <w:pStyle w:val="NormalText"/>
      </w:pPr>
      <w:r>
        <w:t>C) $79,824</w:t>
      </w:r>
    </w:p>
    <w:p w14:paraId="00C19D54" w14:textId="77777777" w:rsidR="00A53AD6" w:rsidRDefault="00A53AD6">
      <w:pPr>
        <w:pStyle w:val="NormalText"/>
      </w:pPr>
      <w:r>
        <w:t>D) $10,368</w:t>
      </w:r>
    </w:p>
    <w:p w14:paraId="00C19D55" w14:textId="77777777" w:rsidR="003C39DD" w:rsidRDefault="003C39DD">
      <w:pPr>
        <w:pStyle w:val="NormalText"/>
      </w:pPr>
    </w:p>
    <w:p w14:paraId="00C19D56" w14:textId="77777777" w:rsidR="00A53AD6" w:rsidRDefault="003C39DD">
      <w:pPr>
        <w:pStyle w:val="NormalText"/>
      </w:pPr>
      <w:r>
        <w:t>Answer:</w:t>
      </w:r>
      <w:r w:rsidR="00A53AD6">
        <w:t xml:space="preserve">  C</w:t>
      </w:r>
    </w:p>
    <w:p w14:paraId="00C19D57" w14:textId="77777777" w:rsidR="00A53AD6" w:rsidRDefault="00A53AD6">
      <w:pPr>
        <w:pStyle w:val="NormalText"/>
      </w:pPr>
      <w:r>
        <w:t>Explanation:  Variable inspection cost per unit = Total variable inspection cost ÷ Total activity</w:t>
      </w:r>
    </w:p>
    <w:p w14:paraId="00C19D58" w14:textId="77777777" w:rsidR="00A53AD6" w:rsidRDefault="00A53AD6">
      <w:pPr>
        <w:pStyle w:val="NormalText"/>
      </w:pPr>
      <w:r>
        <w:t>= $69,846 ÷ 2,100 machine-hours</w:t>
      </w:r>
    </w:p>
    <w:p w14:paraId="00C19D59" w14:textId="77777777" w:rsidR="00A53AD6" w:rsidRDefault="00A53AD6">
      <w:pPr>
        <w:pStyle w:val="NormalText"/>
      </w:pPr>
      <w:r>
        <w:t>= $33.26 per machine-hour</w:t>
      </w:r>
    </w:p>
    <w:p w14:paraId="00C19D5A" w14:textId="77777777" w:rsidR="00A53AD6" w:rsidRDefault="00A53AD6">
      <w:pPr>
        <w:pStyle w:val="NormalText"/>
      </w:pPr>
    </w:p>
    <w:p w14:paraId="00C19D5B" w14:textId="77777777" w:rsidR="00A53AD6" w:rsidRDefault="00A53AD6">
      <w:pPr>
        <w:pStyle w:val="NormalText"/>
      </w:pPr>
      <w:r>
        <w:t>Total variable inspection cost = Variable inspection cost per unit × Total activity</w:t>
      </w:r>
    </w:p>
    <w:p w14:paraId="00C19D5C" w14:textId="77777777" w:rsidR="00A53AD6" w:rsidRDefault="00A53AD6">
      <w:pPr>
        <w:pStyle w:val="NormalText"/>
      </w:pPr>
      <w:r>
        <w:t>= $33.26 per machine-hour × 2,400 machine-hours</w:t>
      </w:r>
    </w:p>
    <w:p w14:paraId="00C19D5D" w14:textId="77777777" w:rsidR="00A53AD6" w:rsidRDefault="00A53AD6">
      <w:pPr>
        <w:pStyle w:val="NormalText"/>
      </w:pPr>
      <w:r>
        <w:t>= $79,824</w:t>
      </w:r>
    </w:p>
    <w:p w14:paraId="00C19D5E" w14:textId="77777777" w:rsidR="00A53AD6" w:rsidRDefault="003C39DD">
      <w:pPr>
        <w:pStyle w:val="NormalText"/>
      </w:pPr>
      <w:r>
        <w:t>Difficulty: 1 Easy</w:t>
      </w:r>
    </w:p>
    <w:p w14:paraId="00C19D5F" w14:textId="77777777" w:rsidR="00A53AD6" w:rsidRDefault="00A53AD6">
      <w:pPr>
        <w:pStyle w:val="NormalText"/>
      </w:pPr>
      <w:r>
        <w:t>Topic:  Cost Classifications for Predicting Cost Behavior</w:t>
      </w:r>
    </w:p>
    <w:p w14:paraId="00C19D60" w14:textId="77777777" w:rsidR="00A53AD6" w:rsidRDefault="00A53AD6">
      <w:pPr>
        <w:pStyle w:val="NormalText"/>
      </w:pPr>
      <w:r>
        <w:t>Learning Objective:  01-04 Understand cost classifications used to predict cost behavior: variable costs, fixed costs, and mixed costs.</w:t>
      </w:r>
    </w:p>
    <w:p w14:paraId="00C19D61" w14:textId="77777777" w:rsidR="00A53AD6" w:rsidRDefault="00A53AD6">
      <w:pPr>
        <w:pStyle w:val="NormalText"/>
      </w:pPr>
      <w:r>
        <w:t>Bloom's:  Apply</w:t>
      </w:r>
    </w:p>
    <w:p w14:paraId="00C19D62" w14:textId="77777777" w:rsidR="00A53AD6" w:rsidRDefault="00A53AD6">
      <w:pPr>
        <w:pStyle w:val="NormalText"/>
      </w:pPr>
      <w:r>
        <w:t>AACSB:  Analytical Thinking</w:t>
      </w:r>
    </w:p>
    <w:p w14:paraId="00C19D63" w14:textId="77777777" w:rsidR="00A53AD6" w:rsidRDefault="00A53AD6">
      <w:pPr>
        <w:pStyle w:val="NormalText"/>
      </w:pPr>
      <w:r>
        <w:t>AICPA:  BB Critical Thinking; FN Measurement</w:t>
      </w:r>
    </w:p>
    <w:p w14:paraId="00C19D64" w14:textId="77777777" w:rsidR="00A53AD6" w:rsidRDefault="00A53AD6">
      <w:pPr>
        <w:pStyle w:val="NormalText"/>
      </w:pPr>
    </w:p>
    <w:p w14:paraId="00C19D65" w14:textId="77777777" w:rsidR="00BB3E22" w:rsidRDefault="00BB3E22">
      <w:pPr>
        <w:rPr>
          <w:rFonts w:ascii="Times New Roman" w:hAnsi="Times New Roman"/>
          <w:color w:val="000000"/>
          <w:sz w:val="24"/>
          <w:szCs w:val="24"/>
        </w:rPr>
      </w:pPr>
      <w:r>
        <w:br w:type="page"/>
      </w:r>
    </w:p>
    <w:p w14:paraId="00C19D66" w14:textId="77777777" w:rsidR="00A53AD6" w:rsidRDefault="00A53AD6">
      <w:pPr>
        <w:pStyle w:val="NormalText"/>
      </w:pPr>
      <w:r>
        <w:t xml:space="preserve">247) </w:t>
      </w:r>
      <w:proofErr w:type="spellStart"/>
      <w:r>
        <w:t>Kogler</w:t>
      </w:r>
      <w:proofErr w:type="spellEnd"/>
      <w:r>
        <w:t xml:space="preserve"> Corporation's relevant range of activity is 7,000 units to 11,000 units. When it produces and sells 9,000 units, its average costs per unit are as follows:</w:t>
      </w:r>
    </w:p>
    <w:p w14:paraId="00C19D67"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820"/>
        <w:gridCol w:w="900"/>
        <w:gridCol w:w="560"/>
        <w:gridCol w:w="20"/>
      </w:tblGrid>
      <w:tr w:rsidR="00A53AD6" w14:paraId="00C19D6B" w14:textId="77777777">
        <w:trPr>
          <w:gridAfter w:val="1"/>
          <w:wAfter w:w="20" w:type="dxa"/>
        </w:trPr>
        <w:tc>
          <w:tcPr>
            <w:tcW w:w="6820" w:type="dxa"/>
            <w:tcBorders>
              <w:top w:val="nil"/>
              <w:left w:val="nil"/>
              <w:bottom w:val="nil"/>
              <w:right w:val="nil"/>
            </w:tcBorders>
            <w:vAlign w:val="bottom"/>
          </w:tcPr>
          <w:p w14:paraId="00C19D68" w14:textId="77777777" w:rsidR="00A53AD6" w:rsidRDefault="00A53AD6">
            <w:pPr>
              <w:pStyle w:val="NormalText"/>
            </w:pPr>
            <w:r>
              <w:t> </w:t>
            </w:r>
          </w:p>
        </w:tc>
        <w:tc>
          <w:tcPr>
            <w:tcW w:w="1460" w:type="dxa"/>
            <w:gridSpan w:val="2"/>
            <w:tcBorders>
              <w:top w:val="nil"/>
              <w:left w:val="nil"/>
              <w:bottom w:val="nil"/>
              <w:right w:val="nil"/>
            </w:tcBorders>
            <w:tcMar>
              <w:top w:w="0" w:type="dxa"/>
              <w:left w:w="0" w:type="dxa"/>
              <w:bottom w:w="0" w:type="dxa"/>
              <w:right w:w="0" w:type="dxa"/>
            </w:tcMar>
            <w:vAlign w:val="bottom"/>
          </w:tcPr>
          <w:p w14:paraId="00C19D69" w14:textId="77777777" w:rsidR="00A53AD6" w:rsidRDefault="00A53AD6">
            <w:pPr>
              <w:pStyle w:val="NormalText"/>
              <w:jc w:val="center"/>
            </w:pPr>
            <w:r>
              <w:t>Average</w:t>
            </w:r>
          </w:p>
          <w:p w14:paraId="00C19D6A" w14:textId="77777777" w:rsidR="00A53AD6" w:rsidRDefault="00A53AD6">
            <w:pPr>
              <w:pStyle w:val="NormalText"/>
              <w:jc w:val="center"/>
            </w:pPr>
            <w:r>
              <w:t>Cost per Unit</w:t>
            </w:r>
          </w:p>
        </w:tc>
      </w:tr>
      <w:tr w:rsidR="00A53AD6" w14:paraId="00C19D6F" w14:textId="77777777">
        <w:tc>
          <w:tcPr>
            <w:tcW w:w="6820" w:type="dxa"/>
            <w:tcBorders>
              <w:top w:val="nil"/>
              <w:left w:val="nil"/>
              <w:bottom w:val="nil"/>
              <w:right w:val="nil"/>
            </w:tcBorders>
            <w:vAlign w:val="bottom"/>
          </w:tcPr>
          <w:p w14:paraId="00C19D6C" w14:textId="77777777" w:rsidR="00A53AD6" w:rsidRDefault="00A53AD6">
            <w:pPr>
              <w:pStyle w:val="NormalText"/>
            </w:pPr>
            <w:r>
              <w:t>Direct materials</w:t>
            </w:r>
          </w:p>
        </w:tc>
        <w:tc>
          <w:tcPr>
            <w:tcW w:w="900" w:type="dxa"/>
            <w:tcBorders>
              <w:top w:val="nil"/>
              <w:left w:val="nil"/>
              <w:bottom w:val="nil"/>
              <w:right w:val="nil"/>
            </w:tcBorders>
            <w:tcMar>
              <w:top w:w="0" w:type="dxa"/>
              <w:left w:w="0" w:type="dxa"/>
              <w:bottom w:w="0" w:type="dxa"/>
              <w:right w:w="0" w:type="dxa"/>
            </w:tcMar>
            <w:vAlign w:val="bottom"/>
          </w:tcPr>
          <w:p w14:paraId="00C19D6D"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6E" w14:textId="77777777" w:rsidR="00A53AD6" w:rsidRDefault="00A53AD6">
            <w:pPr>
              <w:pStyle w:val="NormalText"/>
              <w:jc w:val="right"/>
            </w:pPr>
            <w:r>
              <w:t>4.85</w:t>
            </w:r>
          </w:p>
        </w:tc>
      </w:tr>
      <w:tr w:rsidR="00A53AD6" w14:paraId="00C19D73" w14:textId="77777777">
        <w:tc>
          <w:tcPr>
            <w:tcW w:w="6820" w:type="dxa"/>
            <w:tcBorders>
              <w:top w:val="nil"/>
              <w:left w:val="nil"/>
              <w:bottom w:val="nil"/>
              <w:right w:val="nil"/>
            </w:tcBorders>
            <w:vAlign w:val="bottom"/>
          </w:tcPr>
          <w:p w14:paraId="00C19D70" w14:textId="77777777" w:rsidR="00A53AD6" w:rsidRDefault="00A53AD6">
            <w:pPr>
              <w:pStyle w:val="NormalText"/>
            </w:pPr>
            <w:r>
              <w:t>Direct labor</w:t>
            </w:r>
          </w:p>
        </w:tc>
        <w:tc>
          <w:tcPr>
            <w:tcW w:w="900" w:type="dxa"/>
            <w:tcBorders>
              <w:top w:val="nil"/>
              <w:left w:val="nil"/>
              <w:bottom w:val="nil"/>
              <w:right w:val="nil"/>
            </w:tcBorders>
            <w:tcMar>
              <w:top w:w="0" w:type="dxa"/>
              <w:left w:w="0" w:type="dxa"/>
              <w:bottom w:w="0" w:type="dxa"/>
              <w:right w:w="0" w:type="dxa"/>
            </w:tcMar>
            <w:vAlign w:val="bottom"/>
          </w:tcPr>
          <w:p w14:paraId="00C19D71"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72" w14:textId="77777777" w:rsidR="00A53AD6" w:rsidRDefault="00A53AD6">
            <w:pPr>
              <w:pStyle w:val="NormalText"/>
              <w:jc w:val="right"/>
            </w:pPr>
            <w:r>
              <w:t>4.20</w:t>
            </w:r>
          </w:p>
        </w:tc>
      </w:tr>
      <w:tr w:rsidR="00A53AD6" w14:paraId="00C19D77" w14:textId="77777777">
        <w:tc>
          <w:tcPr>
            <w:tcW w:w="6820" w:type="dxa"/>
            <w:tcBorders>
              <w:top w:val="nil"/>
              <w:left w:val="nil"/>
              <w:bottom w:val="nil"/>
              <w:right w:val="nil"/>
            </w:tcBorders>
            <w:vAlign w:val="bottom"/>
          </w:tcPr>
          <w:p w14:paraId="00C19D74" w14:textId="77777777" w:rsidR="00A53AD6" w:rsidRDefault="00A53AD6">
            <w:pPr>
              <w:pStyle w:val="NormalText"/>
            </w:pPr>
            <w:r>
              <w:t>Variable manufacturing overhead</w:t>
            </w:r>
          </w:p>
        </w:tc>
        <w:tc>
          <w:tcPr>
            <w:tcW w:w="900" w:type="dxa"/>
            <w:tcBorders>
              <w:top w:val="nil"/>
              <w:left w:val="nil"/>
              <w:bottom w:val="nil"/>
              <w:right w:val="nil"/>
            </w:tcBorders>
            <w:tcMar>
              <w:top w:w="0" w:type="dxa"/>
              <w:left w:w="0" w:type="dxa"/>
              <w:bottom w:w="0" w:type="dxa"/>
              <w:right w:w="0" w:type="dxa"/>
            </w:tcMar>
            <w:vAlign w:val="bottom"/>
          </w:tcPr>
          <w:p w14:paraId="00C19D75"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76" w14:textId="77777777" w:rsidR="00A53AD6" w:rsidRDefault="00A53AD6">
            <w:pPr>
              <w:pStyle w:val="NormalText"/>
              <w:jc w:val="right"/>
            </w:pPr>
            <w:r>
              <w:t>1.55</w:t>
            </w:r>
          </w:p>
        </w:tc>
      </w:tr>
      <w:tr w:rsidR="00A53AD6" w14:paraId="00C19D7B" w14:textId="77777777">
        <w:tc>
          <w:tcPr>
            <w:tcW w:w="6820" w:type="dxa"/>
            <w:tcBorders>
              <w:top w:val="nil"/>
              <w:left w:val="nil"/>
              <w:bottom w:val="nil"/>
              <w:right w:val="nil"/>
            </w:tcBorders>
            <w:vAlign w:val="bottom"/>
          </w:tcPr>
          <w:p w14:paraId="00C19D78" w14:textId="77777777" w:rsidR="00A53AD6" w:rsidRDefault="00A53AD6">
            <w:pPr>
              <w:pStyle w:val="NormalText"/>
            </w:pPr>
            <w:r>
              <w:t>Fixed manufacturing overhead</w:t>
            </w:r>
          </w:p>
        </w:tc>
        <w:tc>
          <w:tcPr>
            <w:tcW w:w="900" w:type="dxa"/>
            <w:tcBorders>
              <w:top w:val="nil"/>
              <w:left w:val="nil"/>
              <w:bottom w:val="nil"/>
              <w:right w:val="nil"/>
            </w:tcBorders>
            <w:tcMar>
              <w:top w:w="0" w:type="dxa"/>
              <w:left w:w="0" w:type="dxa"/>
              <w:bottom w:w="0" w:type="dxa"/>
              <w:right w:w="0" w:type="dxa"/>
            </w:tcMar>
            <w:vAlign w:val="bottom"/>
          </w:tcPr>
          <w:p w14:paraId="00C19D79"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7A" w14:textId="77777777" w:rsidR="00A53AD6" w:rsidRDefault="00A53AD6">
            <w:pPr>
              <w:pStyle w:val="NormalText"/>
              <w:jc w:val="right"/>
            </w:pPr>
            <w:r>
              <w:t>9.00</w:t>
            </w:r>
          </w:p>
        </w:tc>
      </w:tr>
      <w:tr w:rsidR="00A53AD6" w14:paraId="00C19D7F" w14:textId="77777777">
        <w:tc>
          <w:tcPr>
            <w:tcW w:w="6820" w:type="dxa"/>
            <w:tcBorders>
              <w:top w:val="nil"/>
              <w:left w:val="nil"/>
              <w:bottom w:val="nil"/>
              <w:right w:val="nil"/>
            </w:tcBorders>
            <w:vAlign w:val="bottom"/>
          </w:tcPr>
          <w:p w14:paraId="00C19D7C" w14:textId="77777777" w:rsidR="00A53AD6" w:rsidRDefault="00A53AD6">
            <w:pPr>
              <w:pStyle w:val="NormalText"/>
            </w:pPr>
            <w:r>
              <w:t>Fixed selling expense</w:t>
            </w:r>
          </w:p>
        </w:tc>
        <w:tc>
          <w:tcPr>
            <w:tcW w:w="900" w:type="dxa"/>
            <w:tcBorders>
              <w:top w:val="nil"/>
              <w:left w:val="nil"/>
              <w:bottom w:val="nil"/>
              <w:right w:val="nil"/>
            </w:tcBorders>
            <w:tcMar>
              <w:top w:w="0" w:type="dxa"/>
              <w:left w:w="0" w:type="dxa"/>
              <w:bottom w:w="0" w:type="dxa"/>
              <w:right w:w="0" w:type="dxa"/>
            </w:tcMar>
            <w:vAlign w:val="bottom"/>
          </w:tcPr>
          <w:p w14:paraId="00C19D7D"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7E" w14:textId="77777777" w:rsidR="00A53AD6" w:rsidRDefault="00A53AD6">
            <w:pPr>
              <w:pStyle w:val="NormalText"/>
              <w:jc w:val="right"/>
            </w:pPr>
            <w:r>
              <w:t>3.15</w:t>
            </w:r>
          </w:p>
        </w:tc>
      </w:tr>
      <w:tr w:rsidR="00A53AD6" w14:paraId="00C19D83" w14:textId="77777777">
        <w:tc>
          <w:tcPr>
            <w:tcW w:w="6820" w:type="dxa"/>
            <w:tcBorders>
              <w:top w:val="nil"/>
              <w:left w:val="nil"/>
              <w:bottom w:val="nil"/>
              <w:right w:val="nil"/>
            </w:tcBorders>
            <w:vAlign w:val="bottom"/>
          </w:tcPr>
          <w:p w14:paraId="00C19D80" w14:textId="77777777" w:rsidR="00A53AD6" w:rsidRDefault="00A53AD6">
            <w:pPr>
              <w:pStyle w:val="NormalText"/>
            </w:pPr>
            <w:r>
              <w:t>Fixed administrative expense</w:t>
            </w:r>
          </w:p>
        </w:tc>
        <w:tc>
          <w:tcPr>
            <w:tcW w:w="900" w:type="dxa"/>
            <w:tcBorders>
              <w:top w:val="nil"/>
              <w:left w:val="nil"/>
              <w:bottom w:val="nil"/>
              <w:right w:val="nil"/>
            </w:tcBorders>
            <w:tcMar>
              <w:top w:w="0" w:type="dxa"/>
              <w:left w:w="0" w:type="dxa"/>
              <w:bottom w:w="0" w:type="dxa"/>
              <w:right w:w="0" w:type="dxa"/>
            </w:tcMar>
            <w:vAlign w:val="bottom"/>
          </w:tcPr>
          <w:p w14:paraId="00C19D81"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82" w14:textId="77777777" w:rsidR="00A53AD6" w:rsidRDefault="00A53AD6">
            <w:pPr>
              <w:pStyle w:val="NormalText"/>
              <w:jc w:val="right"/>
            </w:pPr>
            <w:r>
              <w:t>1.80</w:t>
            </w:r>
          </w:p>
        </w:tc>
      </w:tr>
      <w:tr w:rsidR="00A53AD6" w14:paraId="00C19D87" w14:textId="77777777">
        <w:tc>
          <w:tcPr>
            <w:tcW w:w="6820" w:type="dxa"/>
            <w:tcBorders>
              <w:top w:val="nil"/>
              <w:left w:val="nil"/>
              <w:bottom w:val="nil"/>
              <w:right w:val="nil"/>
            </w:tcBorders>
            <w:vAlign w:val="bottom"/>
          </w:tcPr>
          <w:p w14:paraId="00C19D84" w14:textId="77777777" w:rsidR="00A53AD6" w:rsidRDefault="00A53AD6">
            <w:pPr>
              <w:pStyle w:val="NormalText"/>
            </w:pPr>
            <w:r>
              <w:t>Sales commissions</w:t>
            </w:r>
          </w:p>
        </w:tc>
        <w:tc>
          <w:tcPr>
            <w:tcW w:w="900" w:type="dxa"/>
            <w:tcBorders>
              <w:top w:val="nil"/>
              <w:left w:val="nil"/>
              <w:bottom w:val="nil"/>
              <w:right w:val="nil"/>
            </w:tcBorders>
            <w:tcMar>
              <w:top w:w="0" w:type="dxa"/>
              <w:left w:w="0" w:type="dxa"/>
              <w:bottom w:w="0" w:type="dxa"/>
              <w:right w:w="0" w:type="dxa"/>
            </w:tcMar>
            <w:vAlign w:val="bottom"/>
          </w:tcPr>
          <w:p w14:paraId="00C19D85"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86" w14:textId="77777777" w:rsidR="00A53AD6" w:rsidRDefault="00A53AD6">
            <w:pPr>
              <w:pStyle w:val="NormalText"/>
              <w:jc w:val="right"/>
            </w:pPr>
            <w:r>
              <w:t>0.50</w:t>
            </w:r>
          </w:p>
        </w:tc>
      </w:tr>
      <w:tr w:rsidR="00A53AD6" w14:paraId="00C19D8B" w14:textId="77777777">
        <w:tc>
          <w:tcPr>
            <w:tcW w:w="6820" w:type="dxa"/>
            <w:tcBorders>
              <w:top w:val="nil"/>
              <w:left w:val="nil"/>
              <w:bottom w:val="nil"/>
              <w:right w:val="nil"/>
            </w:tcBorders>
            <w:vAlign w:val="bottom"/>
          </w:tcPr>
          <w:p w14:paraId="00C19D88" w14:textId="77777777" w:rsidR="00A53AD6" w:rsidRDefault="00A53AD6">
            <w:pPr>
              <w:pStyle w:val="NormalText"/>
            </w:pPr>
            <w:r>
              <w:t>Variable administrative expense</w:t>
            </w:r>
          </w:p>
        </w:tc>
        <w:tc>
          <w:tcPr>
            <w:tcW w:w="900" w:type="dxa"/>
            <w:tcBorders>
              <w:top w:val="nil"/>
              <w:left w:val="nil"/>
              <w:bottom w:val="nil"/>
              <w:right w:val="nil"/>
            </w:tcBorders>
            <w:tcMar>
              <w:top w:w="0" w:type="dxa"/>
              <w:left w:w="0" w:type="dxa"/>
              <w:bottom w:w="0" w:type="dxa"/>
              <w:right w:w="0" w:type="dxa"/>
            </w:tcMar>
            <w:vAlign w:val="bottom"/>
          </w:tcPr>
          <w:p w14:paraId="00C19D89"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8A" w14:textId="77777777" w:rsidR="00A53AD6" w:rsidRDefault="00A53AD6">
            <w:pPr>
              <w:pStyle w:val="NormalText"/>
              <w:jc w:val="right"/>
            </w:pPr>
            <w:r>
              <w:t>0.45</w:t>
            </w:r>
          </w:p>
        </w:tc>
      </w:tr>
    </w:tbl>
    <w:p w14:paraId="00C19D8C" w14:textId="77777777" w:rsidR="00A53AD6" w:rsidRDefault="00A53AD6">
      <w:pPr>
        <w:pStyle w:val="NormalText"/>
      </w:pPr>
    </w:p>
    <w:p w14:paraId="00C19D8D" w14:textId="77777777" w:rsidR="00A53AD6" w:rsidRDefault="00A53AD6">
      <w:pPr>
        <w:pStyle w:val="NormalText"/>
      </w:pPr>
      <w:r>
        <w:t>If the selling price is $25.00 per unit, the contribution margin per unit sold is closest to:</w:t>
      </w:r>
    </w:p>
    <w:p w14:paraId="00C19D8E" w14:textId="77777777" w:rsidR="00A53AD6" w:rsidRDefault="00A53AD6">
      <w:pPr>
        <w:pStyle w:val="NormalText"/>
      </w:pPr>
      <w:r>
        <w:t>A) $13.45</w:t>
      </w:r>
    </w:p>
    <w:p w14:paraId="00C19D8F" w14:textId="77777777" w:rsidR="00A53AD6" w:rsidRDefault="00A53AD6">
      <w:pPr>
        <w:pStyle w:val="NormalText"/>
      </w:pPr>
      <w:r>
        <w:t>B) ($0.50)</w:t>
      </w:r>
    </w:p>
    <w:p w14:paraId="00C19D90" w14:textId="77777777" w:rsidR="00A53AD6" w:rsidRDefault="00A53AD6">
      <w:pPr>
        <w:pStyle w:val="NormalText"/>
      </w:pPr>
      <w:r>
        <w:t>C) $5.40</w:t>
      </w:r>
    </w:p>
    <w:p w14:paraId="00C19D91" w14:textId="77777777" w:rsidR="00A53AD6" w:rsidRDefault="00A53AD6">
      <w:pPr>
        <w:pStyle w:val="NormalText"/>
      </w:pPr>
      <w:r>
        <w:t>D) $15.95</w:t>
      </w:r>
    </w:p>
    <w:p w14:paraId="00C19D92" w14:textId="77777777" w:rsidR="003C39DD" w:rsidRDefault="003C39DD">
      <w:pPr>
        <w:pStyle w:val="NormalText"/>
      </w:pPr>
    </w:p>
    <w:p w14:paraId="00C19D93" w14:textId="77777777" w:rsidR="00A53AD6" w:rsidRDefault="003C39DD">
      <w:pPr>
        <w:pStyle w:val="NormalText"/>
      </w:pPr>
      <w:r>
        <w:t>Answer:</w:t>
      </w:r>
      <w:r w:rsidR="00A53AD6">
        <w:t xml:space="preserve">  A</w:t>
      </w:r>
    </w:p>
    <w:p w14:paraId="00C19D94"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320"/>
        <w:gridCol w:w="340"/>
        <w:gridCol w:w="580"/>
        <w:gridCol w:w="20"/>
        <w:gridCol w:w="200"/>
        <w:gridCol w:w="20"/>
        <w:gridCol w:w="280"/>
        <w:gridCol w:w="680"/>
        <w:gridCol w:w="20"/>
      </w:tblGrid>
      <w:tr w:rsidR="00A53AD6" w14:paraId="00C19D99" w14:textId="77777777">
        <w:trPr>
          <w:gridAfter w:val="1"/>
          <w:wAfter w:w="20" w:type="dxa"/>
        </w:trPr>
        <w:tc>
          <w:tcPr>
            <w:tcW w:w="4320" w:type="dxa"/>
            <w:tcBorders>
              <w:top w:val="nil"/>
              <w:left w:val="nil"/>
              <w:bottom w:val="nil"/>
              <w:right w:val="nil"/>
            </w:tcBorders>
            <w:vAlign w:val="bottom"/>
          </w:tcPr>
          <w:p w14:paraId="00C19D95" w14:textId="77777777" w:rsidR="00A53AD6" w:rsidRDefault="00A53AD6">
            <w:pPr>
              <w:pStyle w:val="NormalText"/>
            </w:pPr>
            <w:r>
              <w:t> </w:t>
            </w:r>
          </w:p>
        </w:tc>
        <w:tc>
          <w:tcPr>
            <w:tcW w:w="920" w:type="dxa"/>
            <w:gridSpan w:val="2"/>
            <w:tcBorders>
              <w:top w:val="nil"/>
              <w:left w:val="nil"/>
              <w:bottom w:val="nil"/>
              <w:right w:val="nil"/>
            </w:tcBorders>
            <w:tcMar>
              <w:top w:w="0" w:type="dxa"/>
              <w:left w:w="0" w:type="dxa"/>
              <w:bottom w:w="0" w:type="dxa"/>
              <w:right w:w="0" w:type="dxa"/>
            </w:tcMar>
            <w:vAlign w:val="bottom"/>
          </w:tcPr>
          <w:p w14:paraId="00C19D96" w14:textId="77777777" w:rsidR="00A53AD6" w:rsidRDefault="00A53AD6">
            <w:pPr>
              <w:pStyle w:val="NormalText"/>
              <w:jc w:val="center"/>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D97" w14:textId="77777777" w:rsidR="00A53AD6" w:rsidRDefault="00A53AD6">
            <w:pPr>
              <w:pStyle w:val="NormalText"/>
              <w:jc w:val="center"/>
            </w:pPr>
            <w:r>
              <w:t> </w:t>
            </w:r>
          </w:p>
        </w:tc>
        <w:tc>
          <w:tcPr>
            <w:tcW w:w="980" w:type="dxa"/>
            <w:gridSpan w:val="3"/>
            <w:tcBorders>
              <w:top w:val="nil"/>
              <w:left w:val="nil"/>
              <w:bottom w:val="nil"/>
              <w:right w:val="nil"/>
            </w:tcBorders>
            <w:tcMar>
              <w:top w:w="0" w:type="dxa"/>
              <w:left w:w="0" w:type="dxa"/>
              <w:bottom w:w="0" w:type="dxa"/>
              <w:right w:w="0" w:type="dxa"/>
            </w:tcMar>
            <w:vAlign w:val="bottom"/>
          </w:tcPr>
          <w:p w14:paraId="00C19D98" w14:textId="77777777" w:rsidR="00A53AD6" w:rsidRDefault="00A53AD6">
            <w:pPr>
              <w:pStyle w:val="NormalText"/>
              <w:jc w:val="center"/>
            </w:pPr>
            <w:r>
              <w:t> </w:t>
            </w:r>
          </w:p>
        </w:tc>
      </w:tr>
      <w:tr w:rsidR="00A53AD6" w14:paraId="00C19DA0" w14:textId="77777777">
        <w:tc>
          <w:tcPr>
            <w:tcW w:w="4320" w:type="dxa"/>
            <w:tcBorders>
              <w:top w:val="nil"/>
              <w:left w:val="nil"/>
              <w:bottom w:val="nil"/>
              <w:right w:val="nil"/>
            </w:tcBorders>
            <w:vAlign w:val="bottom"/>
          </w:tcPr>
          <w:p w14:paraId="00C19D9A" w14:textId="77777777" w:rsidR="00A53AD6" w:rsidRDefault="00A53AD6">
            <w:pPr>
              <w:pStyle w:val="NormalText"/>
            </w:pPr>
            <w:r>
              <w:t>Selling price per unit</w:t>
            </w:r>
          </w:p>
        </w:tc>
        <w:tc>
          <w:tcPr>
            <w:tcW w:w="340" w:type="dxa"/>
            <w:tcBorders>
              <w:top w:val="nil"/>
              <w:left w:val="nil"/>
              <w:bottom w:val="nil"/>
              <w:right w:val="nil"/>
            </w:tcBorders>
            <w:tcMar>
              <w:top w:w="0" w:type="dxa"/>
              <w:left w:w="0" w:type="dxa"/>
              <w:bottom w:w="0" w:type="dxa"/>
              <w:right w:w="0" w:type="dxa"/>
            </w:tcMar>
            <w:vAlign w:val="bottom"/>
          </w:tcPr>
          <w:p w14:paraId="00C19D9B"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D9C"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D9D"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D9E" w14:textId="77777777"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14:paraId="00C19D9F" w14:textId="77777777" w:rsidR="00A53AD6" w:rsidRDefault="00A53AD6">
            <w:pPr>
              <w:pStyle w:val="NormalText"/>
              <w:jc w:val="right"/>
            </w:pPr>
            <w:r>
              <w:t>25.00</w:t>
            </w:r>
          </w:p>
        </w:tc>
      </w:tr>
      <w:tr w:rsidR="00A53AD6" w14:paraId="00C19DA7" w14:textId="77777777">
        <w:tc>
          <w:tcPr>
            <w:tcW w:w="4320" w:type="dxa"/>
            <w:tcBorders>
              <w:top w:val="nil"/>
              <w:left w:val="nil"/>
              <w:bottom w:val="nil"/>
              <w:right w:val="nil"/>
            </w:tcBorders>
            <w:vAlign w:val="bottom"/>
          </w:tcPr>
          <w:p w14:paraId="00C19DA1" w14:textId="77777777" w:rsidR="00A53AD6" w:rsidRDefault="00A53AD6">
            <w:pPr>
              <w:pStyle w:val="NormalText"/>
            </w:pPr>
            <w:r>
              <w:t>Direct materials</w:t>
            </w:r>
          </w:p>
        </w:tc>
        <w:tc>
          <w:tcPr>
            <w:tcW w:w="340" w:type="dxa"/>
            <w:tcBorders>
              <w:top w:val="nil"/>
              <w:left w:val="nil"/>
              <w:bottom w:val="nil"/>
              <w:right w:val="nil"/>
            </w:tcBorders>
            <w:tcMar>
              <w:top w:w="0" w:type="dxa"/>
              <w:left w:w="0" w:type="dxa"/>
              <w:bottom w:w="0" w:type="dxa"/>
              <w:right w:w="0" w:type="dxa"/>
            </w:tcMar>
            <w:vAlign w:val="bottom"/>
          </w:tcPr>
          <w:p w14:paraId="00C19DA2" w14:textId="77777777"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14:paraId="00C19DA3" w14:textId="77777777" w:rsidR="00A53AD6" w:rsidRDefault="00A53AD6">
            <w:pPr>
              <w:pStyle w:val="NormalText"/>
              <w:jc w:val="right"/>
            </w:pPr>
            <w:r>
              <w:t>4.85</w:t>
            </w:r>
          </w:p>
        </w:tc>
        <w:tc>
          <w:tcPr>
            <w:tcW w:w="220" w:type="dxa"/>
            <w:gridSpan w:val="2"/>
            <w:tcBorders>
              <w:top w:val="nil"/>
              <w:left w:val="nil"/>
              <w:bottom w:val="nil"/>
              <w:right w:val="nil"/>
            </w:tcBorders>
            <w:tcMar>
              <w:top w:w="0" w:type="dxa"/>
              <w:left w:w="0" w:type="dxa"/>
              <w:bottom w:w="0" w:type="dxa"/>
              <w:right w:w="0" w:type="dxa"/>
            </w:tcMar>
            <w:vAlign w:val="bottom"/>
          </w:tcPr>
          <w:p w14:paraId="00C19DA4"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DA5"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DA6" w14:textId="77777777" w:rsidR="00A53AD6" w:rsidRDefault="00A53AD6">
            <w:pPr>
              <w:pStyle w:val="NormalText"/>
              <w:jc w:val="right"/>
            </w:pPr>
            <w:r>
              <w:t> </w:t>
            </w:r>
          </w:p>
        </w:tc>
      </w:tr>
      <w:tr w:rsidR="00A53AD6" w14:paraId="00C19DAE" w14:textId="77777777">
        <w:tc>
          <w:tcPr>
            <w:tcW w:w="4320" w:type="dxa"/>
            <w:tcBorders>
              <w:top w:val="nil"/>
              <w:left w:val="nil"/>
              <w:bottom w:val="nil"/>
              <w:right w:val="nil"/>
            </w:tcBorders>
            <w:shd w:val="clear" w:color="auto" w:fill="FFFFFF"/>
            <w:vAlign w:val="bottom"/>
          </w:tcPr>
          <w:p w14:paraId="00C19DA8" w14:textId="77777777" w:rsidR="00A53AD6" w:rsidRDefault="00A53AD6">
            <w:pPr>
              <w:pStyle w:val="NormalText"/>
            </w:pPr>
            <w:r>
              <w:t>Direct labor</w:t>
            </w:r>
          </w:p>
        </w:tc>
        <w:tc>
          <w:tcPr>
            <w:tcW w:w="340" w:type="dxa"/>
            <w:tcBorders>
              <w:top w:val="nil"/>
              <w:left w:val="nil"/>
              <w:bottom w:val="nil"/>
              <w:right w:val="nil"/>
            </w:tcBorders>
            <w:tcMar>
              <w:top w:w="0" w:type="dxa"/>
              <w:left w:w="0" w:type="dxa"/>
              <w:bottom w:w="0" w:type="dxa"/>
              <w:right w:w="0" w:type="dxa"/>
            </w:tcMar>
            <w:vAlign w:val="bottom"/>
          </w:tcPr>
          <w:p w14:paraId="00C19DA9"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DAA" w14:textId="77777777" w:rsidR="00A53AD6" w:rsidRDefault="00A53AD6">
            <w:pPr>
              <w:pStyle w:val="NormalText"/>
              <w:jc w:val="right"/>
            </w:pPr>
            <w:r>
              <w:t>4.20</w:t>
            </w:r>
          </w:p>
        </w:tc>
        <w:tc>
          <w:tcPr>
            <w:tcW w:w="220" w:type="dxa"/>
            <w:gridSpan w:val="2"/>
            <w:tcBorders>
              <w:top w:val="nil"/>
              <w:left w:val="nil"/>
              <w:bottom w:val="nil"/>
              <w:right w:val="nil"/>
            </w:tcBorders>
            <w:tcMar>
              <w:top w:w="0" w:type="dxa"/>
              <w:left w:w="0" w:type="dxa"/>
              <w:bottom w:w="0" w:type="dxa"/>
              <w:right w:w="0" w:type="dxa"/>
            </w:tcMar>
            <w:vAlign w:val="bottom"/>
          </w:tcPr>
          <w:p w14:paraId="00C19DAB"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DAC"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DAD" w14:textId="77777777" w:rsidR="00A53AD6" w:rsidRDefault="00A53AD6">
            <w:pPr>
              <w:pStyle w:val="NormalText"/>
              <w:jc w:val="right"/>
            </w:pPr>
            <w:r>
              <w:t> </w:t>
            </w:r>
          </w:p>
        </w:tc>
      </w:tr>
      <w:tr w:rsidR="00A53AD6" w14:paraId="00C19DB5" w14:textId="77777777">
        <w:tc>
          <w:tcPr>
            <w:tcW w:w="4320" w:type="dxa"/>
            <w:tcBorders>
              <w:top w:val="nil"/>
              <w:left w:val="nil"/>
              <w:bottom w:val="nil"/>
              <w:right w:val="nil"/>
            </w:tcBorders>
            <w:vAlign w:val="bottom"/>
          </w:tcPr>
          <w:p w14:paraId="00C19DAF" w14:textId="77777777" w:rsidR="00A53AD6" w:rsidRDefault="00A53AD6">
            <w:pPr>
              <w:pStyle w:val="NormalText"/>
            </w:pPr>
            <w:r>
              <w:t>Variable manufacturing overhead</w:t>
            </w:r>
          </w:p>
        </w:tc>
        <w:tc>
          <w:tcPr>
            <w:tcW w:w="340" w:type="dxa"/>
            <w:tcBorders>
              <w:top w:val="nil"/>
              <w:left w:val="nil"/>
              <w:bottom w:val="nil"/>
              <w:right w:val="nil"/>
            </w:tcBorders>
            <w:tcMar>
              <w:top w:w="0" w:type="dxa"/>
              <w:left w:w="0" w:type="dxa"/>
              <w:bottom w:w="0" w:type="dxa"/>
              <w:right w:w="0" w:type="dxa"/>
            </w:tcMar>
            <w:vAlign w:val="bottom"/>
          </w:tcPr>
          <w:p w14:paraId="00C19DB0"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DB1" w14:textId="77777777" w:rsidR="00A53AD6" w:rsidRDefault="00A53AD6">
            <w:pPr>
              <w:pStyle w:val="NormalText"/>
              <w:jc w:val="right"/>
            </w:pPr>
            <w:r>
              <w:t>1.55</w:t>
            </w:r>
          </w:p>
        </w:tc>
        <w:tc>
          <w:tcPr>
            <w:tcW w:w="220" w:type="dxa"/>
            <w:gridSpan w:val="2"/>
            <w:tcBorders>
              <w:top w:val="nil"/>
              <w:left w:val="nil"/>
              <w:bottom w:val="nil"/>
              <w:right w:val="nil"/>
            </w:tcBorders>
            <w:tcMar>
              <w:top w:w="0" w:type="dxa"/>
              <w:left w:w="0" w:type="dxa"/>
              <w:bottom w:w="0" w:type="dxa"/>
              <w:right w:w="0" w:type="dxa"/>
            </w:tcMar>
            <w:vAlign w:val="bottom"/>
          </w:tcPr>
          <w:p w14:paraId="00C19DB2"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DB3"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DB4" w14:textId="77777777" w:rsidR="00A53AD6" w:rsidRDefault="00A53AD6">
            <w:pPr>
              <w:pStyle w:val="NormalText"/>
              <w:jc w:val="right"/>
            </w:pPr>
            <w:r>
              <w:t> </w:t>
            </w:r>
          </w:p>
        </w:tc>
      </w:tr>
      <w:tr w:rsidR="00A53AD6" w14:paraId="00C19DBC" w14:textId="77777777">
        <w:tc>
          <w:tcPr>
            <w:tcW w:w="4320" w:type="dxa"/>
            <w:tcBorders>
              <w:top w:val="nil"/>
              <w:left w:val="nil"/>
              <w:bottom w:val="nil"/>
              <w:right w:val="nil"/>
            </w:tcBorders>
            <w:vAlign w:val="bottom"/>
          </w:tcPr>
          <w:p w14:paraId="00C19DB6" w14:textId="77777777" w:rsidR="00A53AD6" w:rsidRDefault="00A53AD6">
            <w:pPr>
              <w:pStyle w:val="NormalText"/>
            </w:pPr>
            <w:r>
              <w:t>Sales commissions</w:t>
            </w:r>
          </w:p>
        </w:tc>
        <w:tc>
          <w:tcPr>
            <w:tcW w:w="340" w:type="dxa"/>
            <w:tcBorders>
              <w:top w:val="nil"/>
              <w:left w:val="nil"/>
              <w:bottom w:val="nil"/>
              <w:right w:val="nil"/>
            </w:tcBorders>
            <w:tcMar>
              <w:top w:w="0" w:type="dxa"/>
              <w:left w:w="0" w:type="dxa"/>
              <w:bottom w:w="0" w:type="dxa"/>
              <w:right w:w="0" w:type="dxa"/>
            </w:tcMar>
            <w:vAlign w:val="bottom"/>
          </w:tcPr>
          <w:p w14:paraId="00C19DB7"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DB8" w14:textId="77777777" w:rsidR="00A53AD6" w:rsidRDefault="00A53AD6">
            <w:pPr>
              <w:pStyle w:val="NormalText"/>
              <w:jc w:val="right"/>
            </w:pPr>
            <w:r>
              <w:t>0.50</w:t>
            </w:r>
          </w:p>
        </w:tc>
        <w:tc>
          <w:tcPr>
            <w:tcW w:w="220" w:type="dxa"/>
            <w:gridSpan w:val="2"/>
            <w:tcBorders>
              <w:top w:val="nil"/>
              <w:left w:val="nil"/>
              <w:bottom w:val="nil"/>
              <w:right w:val="nil"/>
            </w:tcBorders>
            <w:tcMar>
              <w:top w:w="0" w:type="dxa"/>
              <w:left w:w="0" w:type="dxa"/>
              <w:bottom w:w="0" w:type="dxa"/>
              <w:right w:w="0" w:type="dxa"/>
            </w:tcMar>
            <w:vAlign w:val="bottom"/>
          </w:tcPr>
          <w:p w14:paraId="00C19DB9"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DBA"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DBB" w14:textId="77777777" w:rsidR="00A53AD6" w:rsidRDefault="00A53AD6">
            <w:pPr>
              <w:pStyle w:val="NormalText"/>
              <w:jc w:val="right"/>
            </w:pPr>
            <w:r>
              <w:t> </w:t>
            </w:r>
          </w:p>
        </w:tc>
      </w:tr>
      <w:tr w:rsidR="00A53AD6" w14:paraId="00C19DC3" w14:textId="77777777">
        <w:tc>
          <w:tcPr>
            <w:tcW w:w="4320" w:type="dxa"/>
            <w:tcBorders>
              <w:top w:val="nil"/>
              <w:left w:val="nil"/>
              <w:bottom w:val="nil"/>
              <w:right w:val="nil"/>
            </w:tcBorders>
            <w:vAlign w:val="bottom"/>
          </w:tcPr>
          <w:p w14:paraId="00C19DBD" w14:textId="77777777" w:rsidR="00A53AD6" w:rsidRDefault="00A53AD6">
            <w:pPr>
              <w:pStyle w:val="NormalText"/>
            </w:pPr>
            <w:r>
              <w:t>Variable administrative expense</w:t>
            </w:r>
          </w:p>
        </w:tc>
        <w:tc>
          <w:tcPr>
            <w:tcW w:w="340" w:type="dxa"/>
            <w:tcBorders>
              <w:top w:val="nil"/>
              <w:left w:val="nil"/>
              <w:bottom w:val="single" w:sz="20" w:space="0" w:color="000000"/>
              <w:right w:val="nil"/>
            </w:tcBorders>
            <w:tcMar>
              <w:top w:w="0" w:type="dxa"/>
              <w:left w:w="0" w:type="dxa"/>
              <w:bottom w:w="0" w:type="dxa"/>
              <w:right w:w="0" w:type="dxa"/>
            </w:tcMar>
            <w:vAlign w:val="bottom"/>
          </w:tcPr>
          <w:p w14:paraId="00C19DBE" w14:textId="77777777" w:rsidR="00A53AD6" w:rsidRDefault="00A53AD6">
            <w:pPr>
              <w:pStyle w:val="NormalText"/>
              <w:jc w:val="right"/>
            </w:pPr>
            <w:r>
              <w:t> </w:t>
            </w:r>
          </w:p>
        </w:tc>
        <w:tc>
          <w:tcPr>
            <w:tcW w:w="600" w:type="dxa"/>
            <w:gridSpan w:val="2"/>
            <w:tcBorders>
              <w:top w:val="nil"/>
              <w:left w:val="nil"/>
              <w:bottom w:val="single" w:sz="20" w:space="0" w:color="000000"/>
              <w:right w:val="nil"/>
            </w:tcBorders>
            <w:tcMar>
              <w:top w:w="0" w:type="dxa"/>
              <w:left w:w="0" w:type="dxa"/>
              <w:bottom w:w="0" w:type="dxa"/>
              <w:right w:w="0" w:type="dxa"/>
            </w:tcMar>
            <w:vAlign w:val="bottom"/>
          </w:tcPr>
          <w:p w14:paraId="00C19DBF" w14:textId="77777777" w:rsidR="00A53AD6" w:rsidRDefault="00A53AD6">
            <w:pPr>
              <w:pStyle w:val="NormalText"/>
              <w:jc w:val="right"/>
            </w:pPr>
            <w:r>
              <w:t>0.45</w:t>
            </w:r>
          </w:p>
        </w:tc>
        <w:tc>
          <w:tcPr>
            <w:tcW w:w="220" w:type="dxa"/>
            <w:gridSpan w:val="2"/>
            <w:tcBorders>
              <w:top w:val="nil"/>
              <w:left w:val="nil"/>
              <w:bottom w:val="nil"/>
              <w:right w:val="nil"/>
            </w:tcBorders>
            <w:tcMar>
              <w:top w:w="0" w:type="dxa"/>
              <w:left w:w="0" w:type="dxa"/>
              <w:bottom w:w="0" w:type="dxa"/>
              <w:right w:w="0" w:type="dxa"/>
            </w:tcMar>
            <w:vAlign w:val="bottom"/>
          </w:tcPr>
          <w:p w14:paraId="00C19DC0"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9DC1" w14:textId="77777777"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14:paraId="00C19DC2" w14:textId="77777777" w:rsidR="00A53AD6" w:rsidRDefault="00A53AD6">
            <w:pPr>
              <w:pStyle w:val="NormalText"/>
              <w:jc w:val="right"/>
            </w:pPr>
            <w:r>
              <w:t> </w:t>
            </w:r>
          </w:p>
        </w:tc>
      </w:tr>
      <w:tr w:rsidR="00A53AD6" w14:paraId="00C19DCA" w14:textId="77777777">
        <w:tc>
          <w:tcPr>
            <w:tcW w:w="4320" w:type="dxa"/>
            <w:tcBorders>
              <w:top w:val="nil"/>
              <w:left w:val="nil"/>
              <w:bottom w:val="nil"/>
              <w:right w:val="nil"/>
            </w:tcBorders>
            <w:vAlign w:val="bottom"/>
          </w:tcPr>
          <w:p w14:paraId="00C19DC4" w14:textId="77777777" w:rsidR="00A53AD6" w:rsidRDefault="00A53AD6">
            <w:pPr>
              <w:pStyle w:val="NormalText"/>
            </w:pPr>
            <w:r>
              <w:t>Variable cost per unit sold</w:t>
            </w:r>
          </w:p>
        </w:tc>
        <w:tc>
          <w:tcPr>
            <w:tcW w:w="340" w:type="dxa"/>
            <w:tcBorders>
              <w:top w:val="nil"/>
              <w:left w:val="nil"/>
              <w:bottom w:val="nil"/>
              <w:right w:val="nil"/>
            </w:tcBorders>
            <w:tcMar>
              <w:top w:w="0" w:type="dxa"/>
              <w:left w:w="0" w:type="dxa"/>
              <w:bottom w:w="0" w:type="dxa"/>
              <w:right w:w="0" w:type="dxa"/>
            </w:tcMar>
            <w:vAlign w:val="bottom"/>
          </w:tcPr>
          <w:p w14:paraId="00C19DC5"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DC6"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DC7" w14:textId="77777777"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DC8" w14:textId="77777777" w:rsidR="00A53AD6" w:rsidRDefault="00A53AD6">
            <w:pPr>
              <w:pStyle w:val="NormalText"/>
              <w:jc w:val="right"/>
            </w:pPr>
            <w:r>
              <w:t> </w:t>
            </w:r>
          </w:p>
        </w:tc>
        <w:tc>
          <w:tcPr>
            <w:tcW w:w="700" w:type="dxa"/>
            <w:gridSpan w:val="2"/>
            <w:tcBorders>
              <w:top w:val="nil"/>
              <w:left w:val="nil"/>
              <w:bottom w:val="single" w:sz="20" w:space="0" w:color="000000"/>
              <w:right w:val="nil"/>
            </w:tcBorders>
            <w:tcMar>
              <w:top w:w="0" w:type="dxa"/>
              <w:left w:w="0" w:type="dxa"/>
              <w:bottom w:w="0" w:type="dxa"/>
              <w:right w:w="0" w:type="dxa"/>
            </w:tcMar>
            <w:vAlign w:val="bottom"/>
          </w:tcPr>
          <w:p w14:paraId="00C19DC9" w14:textId="77777777" w:rsidR="00A53AD6" w:rsidRDefault="00A53AD6">
            <w:pPr>
              <w:pStyle w:val="NormalText"/>
              <w:jc w:val="right"/>
            </w:pPr>
            <w:r>
              <w:t>11.55</w:t>
            </w:r>
          </w:p>
        </w:tc>
      </w:tr>
      <w:tr w:rsidR="00A53AD6" w14:paraId="00C19DD1" w14:textId="77777777">
        <w:tc>
          <w:tcPr>
            <w:tcW w:w="4320" w:type="dxa"/>
            <w:tcBorders>
              <w:top w:val="nil"/>
              <w:left w:val="nil"/>
              <w:bottom w:val="nil"/>
              <w:right w:val="nil"/>
            </w:tcBorders>
            <w:vAlign w:val="bottom"/>
          </w:tcPr>
          <w:p w14:paraId="00C19DCB" w14:textId="77777777" w:rsidR="00A53AD6" w:rsidRDefault="00A53AD6">
            <w:pPr>
              <w:pStyle w:val="NormalText"/>
            </w:pPr>
            <w:r>
              <w:t>Contribution margin per unit</w:t>
            </w:r>
          </w:p>
        </w:tc>
        <w:tc>
          <w:tcPr>
            <w:tcW w:w="340" w:type="dxa"/>
            <w:tcBorders>
              <w:top w:val="nil"/>
              <w:left w:val="nil"/>
              <w:bottom w:val="nil"/>
              <w:right w:val="nil"/>
            </w:tcBorders>
            <w:tcMar>
              <w:top w:w="0" w:type="dxa"/>
              <w:left w:w="0" w:type="dxa"/>
              <w:bottom w:w="0" w:type="dxa"/>
              <w:right w:w="0" w:type="dxa"/>
            </w:tcMar>
            <w:vAlign w:val="bottom"/>
          </w:tcPr>
          <w:p w14:paraId="00C19DCC" w14:textId="77777777"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14:paraId="00C19DCD" w14:textId="77777777"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bottom"/>
          </w:tcPr>
          <w:p w14:paraId="00C19DCE" w14:textId="77777777" w:rsidR="00A53AD6" w:rsidRDefault="00A53AD6">
            <w:pPr>
              <w:pStyle w:val="NormalText"/>
              <w:jc w:val="right"/>
            </w:pPr>
            <w:r>
              <w:t> </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DCF" w14:textId="77777777" w:rsidR="00A53AD6" w:rsidRDefault="00A53AD6">
            <w:pPr>
              <w:pStyle w:val="NormalText"/>
              <w:jc w:val="right"/>
              <w:rPr>
                <w:u w:val="double"/>
              </w:rPr>
            </w:pPr>
            <w:r>
              <w:t>$</w:t>
            </w:r>
          </w:p>
        </w:tc>
        <w:tc>
          <w:tcPr>
            <w:tcW w:w="700" w:type="dxa"/>
            <w:gridSpan w:val="2"/>
            <w:tcBorders>
              <w:top w:val="nil"/>
              <w:left w:val="nil"/>
              <w:bottom w:val="double" w:sz="2" w:space="0" w:color="000000"/>
              <w:right w:val="nil"/>
            </w:tcBorders>
            <w:tcMar>
              <w:top w:w="0" w:type="dxa"/>
              <w:left w:w="0" w:type="dxa"/>
              <w:bottom w:w="0" w:type="dxa"/>
              <w:right w:w="0" w:type="dxa"/>
            </w:tcMar>
            <w:vAlign w:val="bottom"/>
          </w:tcPr>
          <w:p w14:paraId="00C19DD0" w14:textId="77777777" w:rsidR="00A53AD6" w:rsidRDefault="00A53AD6">
            <w:pPr>
              <w:pStyle w:val="NormalText"/>
              <w:jc w:val="right"/>
              <w:rPr>
                <w:u w:val="double"/>
              </w:rPr>
            </w:pPr>
            <w:r>
              <w:rPr>
                <w:u w:val="double"/>
              </w:rPr>
              <w:t xml:space="preserve"> 13.45</w:t>
            </w:r>
          </w:p>
        </w:tc>
      </w:tr>
    </w:tbl>
    <w:p w14:paraId="00C19DD2" w14:textId="77777777" w:rsidR="00A53AD6" w:rsidRDefault="00A53AD6">
      <w:pPr>
        <w:pStyle w:val="NormalText"/>
      </w:pPr>
    </w:p>
    <w:p w14:paraId="00C19DD3" w14:textId="77777777" w:rsidR="00A53AD6" w:rsidRDefault="00A53AD6">
      <w:pPr>
        <w:pStyle w:val="NormalText"/>
      </w:pPr>
    </w:p>
    <w:p w14:paraId="00C19DD4" w14:textId="77777777" w:rsidR="00A53AD6" w:rsidRDefault="003C39DD">
      <w:pPr>
        <w:pStyle w:val="NormalText"/>
      </w:pPr>
      <w:r>
        <w:t>Difficulty: 1 Easy</w:t>
      </w:r>
    </w:p>
    <w:p w14:paraId="00C19DD5" w14:textId="77777777" w:rsidR="00A53AD6" w:rsidRDefault="00A53AD6">
      <w:pPr>
        <w:pStyle w:val="NormalText"/>
      </w:pPr>
      <w:r>
        <w:t>Topic:  Cost Classifications for Predicting Cost Behavior; Using Different Cost Classifications for Different Purposes</w:t>
      </w:r>
    </w:p>
    <w:p w14:paraId="00C19DD6"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9DD7" w14:textId="77777777" w:rsidR="00A53AD6" w:rsidRDefault="00A53AD6">
      <w:pPr>
        <w:pStyle w:val="NormalText"/>
      </w:pPr>
      <w:r>
        <w:t>Bloom's:  Apply</w:t>
      </w:r>
    </w:p>
    <w:p w14:paraId="00C19DD8" w14:textId="77777777" w:rsidR="00A53AD6" w:rsidRDefault="00A53AD6">
      <w:pPr>
        <w:pStyle w:val="NormalText"/>
      </w:pPr>
      <w:r>
        <w:t>AACSB:  Analytical Thinking</w:t>
      </w:r>
    </w:p>
    <w:p w14:paraId="00C19DD9" w14:textId="77777777" w:rsidR="00A53AD6" w:rsidRDefault="00A53AD6">
      <w:pPr>
        <w:pStyle w:val="NormalText"/>
      </w:pPr>
      <w:r>
        <w:t>AICPA:  BB Critical Thinking; FN Measurement</w:t>
      </w:r>
    </w:p>
    <w:p w14:paraId="00C19DDA" w14:textId="77777777" w:rsidR="00A53AD6" w:rsidRDefault="00A53AD6">
      <w:pPr>
        <w:pStyle w:val="NormalText"/>
      </w:pPr>
    </w:p>
    <w:p w14:paraId="00C19DDB" w14:textId="77777777" w:rsidR="00BB3E22" w:rsidRDefault="00BB3E22">
      <w:pPr>
        <w:rPr>
          <w:rFonts w:ascii="Times New Roman" w:hAnsi="Times New Roman"/>
          <w:color w:val="000000"/>
          <w:sz w:val="24"/>
          <w:szCs w:val="24"/>
        </w:rPr>
      </w:pPr>
      <w:r>
        <w:br w:type="page"/>
      </w:r>
    </w:p>
    <w:p w14:paraId="00C19DDC" w14:textId="77777777" w:rsidR="00A53AD6" w:rsidRDefault="00A53AD6">
      <w:pPr>
        <w:pStyle w:val="NormalText"/>
      </w:pPr>
      <w:r>
        <w:t xml:space="preserve">248) </w:t>
      </w:r>
      <w:proofErr w:type="spellStart"/>
      <w:r>
        <w:t>Kogler</w:t>
      </w:r>
      <w:proofErr w:type="spellEnd"/>
      <w:r>
        <w:t xml:space="preserve"> Corporation's relevant range of activity is 7,000 units to 11,000 units. When it produces and sells 9,000 units, its average costs per unit are as follows:</w:t>
      </w:r>
    </w:p>
    <w:p w14:paraId="00C19DDD"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820"/>
        <w:gridCol w:w="900"/>
        <w:gridCol w:w="560"/>
        <w:gridCol w:w="20"/>
      </w:tblGrid>
      <w:tr w:rsidR="00A53AD6" w14:paraId="00C19DE1" w14:textId="77777777">
        <w:trPr>
          <w:gridAfter w:val="1"/>
          <w:wAfter w:w="20" w:type="dxa"/>
        </w:trPr>
        <w:tc>
          <w:tcPr>
            <w:tcW w:w="6820" w:type="dxa"/>
            <w:tcBorders>
              <w:top w:val="nil"/>
              <w:left w:val="nil"/>
              <w:bottom w:val="nil"/>
              <w:right w:val="nil"/>
            </w:tcBorders>
            <w:vAlign w:val="bottom"/>
          </w:tcPr>
          <w:p w14:paraId="00C19DDE" w14:textId="77777777" w:rsidR="00A53AD6" w:rsidRDefault="00A53AD6">
            <w:pPr>
              <w:pStyle w:val="NormalText"/>
            </w:pPr>
            <w:r>
              <w:t> </w:t>
            </w:r>
          </w:p>
        </w:tc>
        <w:tc>
          <w:tcPr>
            <w:tcW w:w="1460" w:type="dxa"/>
            <w:gridSpan w:val="2"/>
            <w:tcBorders>
              <w:top w:val="nil"/>
              <w:left w:val="nil"/>
              <w:bottom w:val="nil"/>
              <w:right w:val="nil"/>
            </w:tcBorders>
            <w:tcMar>
              <w:top w:w="0" w:type="dxa"/>
              <w:left w:w="0" w:type="dxa"/>
              <w:bottom w:w="0" w:type="dxa"/>
              <w:right w:w="0" w:type="dxa"/>
            </w:tcMar>
            <w:vAlign w:val="bottom"/>
          </w:tcPr>
          <w:p w14:paraId="00C19DDF" w14:textId="77777777" w:rsidR="00A53AD6" w:rsidRDefault="00A53AD6">
            <w:pPr>
              <w:pStyle w:val="NormalText"/>
              <w:jc w:val="center"/>
            </w:pPr>
            <w:r>
              <w:t>Average</w:t>
            </w:r>
          </w:p>
          <w:p w14:paraId="00C19DE0" w14:textId="77777777" w:rsidR="00A53AD6" w:rsidRDefault="00A53AD6">
            <w:pPr>
              <w:pStyle w:val="NormalText"/>
              <w:jc w:val="center"/>
            </w:pPr>
            <w:r>
              <w:t>Cost per Unit</w:t>
            </w:r>
          </w:p>
        </w:tc>
      </w:tr>
      <w:tr w:rsidR="00A53AD6" w14:paraId="00C19DE5" w14:textId="77777777">
        <w:tc>
          <w:tcPr>
            <w:tcW w:w="6820" w:type="dxa"/>
            <w:tcBorders>
              <w:top w:val="nil"/>
              <w:left w:val="nil"/>
              <w:bottom w:val="nil"/>
              <w:right w:val="nil"/>
            </w:tcBorders>
            <w:vAlign w:val="bottom"/>
          </w:tcPr>
          <w:p w14:paraId="00C19DE2" w14:textId="77777777" w:rsidR="00A53AD6" w:rsidRDefault="00A53AD6">
            <w:pPr>
              <w:pStyle w:val="NormalText"/>
            </w:pPr>
            <w:r>
              <w:t>Direct materials</w:t>
            </w:r>
          </w:p>
        </w:tc>
        <w:tc>
          <w:tcPr>
            <w:tcW w:w="900" w:type="dxa"/>
            <w:tcBorders>
              <w:top w:val="nil"/>
              <w:left w:val="nil"/>
              <w:bottom w:val="nil"/>
              <w:right w:val="nil"/>
            </w:tcBorders>
            <w:tcMar>
              <w:top w:w="0" w:type="dxa"/>
              <w:left w:w="0" w:type="dxa"/>
              <w:bottom w:w="0" w:type="dxa"/>
              <w:right w:w="0" w:type="dxa"/>
            </w:tcMar>
            <w:vAlign w:val="bottom"/>
          </w:tcPr>
          <w:p w14:paraId="00C19DE3"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E4" w14:textId="77777777" w:rsidR="00A53AD6" w:rsidRDefault="00A53AD6">
            <w:pPr>
              <w:pStyle w:val="NormalText"/>
              <w:jc w:val="right"/>
            </w:pPr>
            <w:r>
              <w:t>4.85</w:t>
            </w:r>
          </w:p>
        </w:tc>
      </w:tr>
      <w:tr w:rsidR="00A53AD6" w14:paraId="00C19DE9" w14:textId="77777777">
        <w:tc>
          <w:tcPr>
            <w:tcW w:w="6820" w:type="dxa"/>
            <w:tcBorders>
              <w:top w:val="nil"/>
              <w:left w:val="nil"/>
              <w:bottom w:val="nil"/>
              <w:right w:val="nil"/>
            </w:tcBorders>
            <w:vAlign w:val="bottom"/>
          </w:tcPr>
          <w:p w14:paraId="00C19DE6" w14:textId="77777777" w:rsidR="00A53AD6" w:rsidRDefault="00A53AD6">
            <w:pPr>
              <w:pStyle w:val="NormalText"/>
            </w:pPr>
            <w:r>
              <w:t>Direct labor</w:t>
            </w:r>
          </w:p>
        </w:tc>
        <w:tc>
          <w:tcPr>
            <w:tcW w:w="900" w:type="dxa"/>
            <w:tcBorders>
              <w:top w:val="nil"/>
              <w:left w:val="nil"/>
              <w:bottom w:val="nil"/>
              <w:right w:val="nil"/>
            </w:tcBorders>
            <w:tcMar>
              <w:top w:w="0" w:type="dxa"/>
              <w:left w:w="0" w:type="dxa"/>
              <w:bottom w:w="0" w:type="dxa"/>
              <w:right w:w="0" w:type="dxa"/>
            </w:tcMar>
            <w:vAlign w:val="bottom"/>
          </w:tcPr>
          <w:p w14:paraId="00C19DE7"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E8" w14:textId="77777777" w:rsidR="00A53AD6" w:rsidRDefault="00A53AD6">
            <w:pPr>
              <w:pStyle w:val="NormalText"/>
              <w:jc w:val="right"/>
            </w:pPr>
            <w:r>
              <w:t>4.20</w:t>
            </w:r>
          </w:p>
        </w:tc>
      </w:tr>
      <w:tr w:rsidR="00A53AD6" w14:paraId="00C19DED" w14:textId="77777777">
        <w:tc>
          <w:tcPr>
            <w:tcW w:w="6820" w:type="dxa"/>
            <w:tcBorders>
              <w:top w:val="nil"/>
              <w:left w:val="nil"/>
              <w:bottom w:val="nil"/>
              <w:right w:val="nil"/>
            </w:tcBorders>
            <w:vAlign w:val="bottom"/>
          </w:tcPr>
          <w:p w14:paraId="00C19DEA" w14:textId="77777777" w:rsidR="00A53AD6" w:rsidRDefault="00A53AD6">
            <w:pPr>
              <w:pStyle w:val="NormalText"/>
            </w:pPr>
            <w:r>
              <w:t>Variable manufacturing overhead</w:t>
            </w:r>
          </w:p>
        </w:tc>
        <w:tc>
          <w:tcPr>
            <w:tcW w:w="900" w:type="dxa"/>
            <w:tcBorders>
              <w:top w:val="nil"/>
              <w:left w:val="nil"/>
              <w:bottom w:val="nil"/>
              <w:right w:val="nil"/>
            </w:tcBorders>
            <w:tcMar>
              <w:top w:w="0" w:type="dxa"/>
              <w:left w:w="0" w:type="dxa"/>
              <w:bottom w:w="0" w:type="dxa"/>
              <w:right w:w="0" w:type="dxa"/>
            </w:tcMar>
            <w:vAlign w:val="bottom"/>
          </w:tcPr>
          <w:p w14:paraId="00C19DEB"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EC" w14:textId="77777777" w:rsidR="00A53AD6" w:rsidRDefault="00A53AD6">
            <w:pPr>
              <w:pStyle w:val="NormalText"/>
              <w:jc w:val="right"/>
            </w:pPr>
            <w:r>
              <w:t>1.55</w:t>
            </w:r>
          </w:p>
        </w:tc>
      </w:tr>
      <w:tr w:rsidR="00A53AD6" w14:paraId="00C19DF1" w14:textId="77777777">
        <w:tc>
          <w:tcPr>
            <w:tcW w:w="6820" w:type="dxa"/>
            <w:tcBorders>
              <w:top w:val="nil"/>
              <w:left w:val="nil"/>
              <w:bottom w:val="nil"/>
              <w:right w:val="nil"/>
            </w:tcBorders>
            <w:vAlign w:val="bottom"/>
          </w:tcPr>
          <w:p w14:paraId="00C19DEE" w14:textId="77777777" w:rsidR="00A53AD6" w:rsidRDefault="00A53AD6">
            <w:pPr>
              <w:pStyle w:val="NormalText"/>
            </w:pPr>
            <w:r>
              <w:t>Fixed manufacturing overhead</w:t>
            </w:r>
          </w:p>
        </w:tc>
        <w:tc>
          <w:tcPr>
            <w:tcW w:w="900" w:type="dxa"/>
            <w:tcBorders>
              <w:top w:val="nil"/>
              <w:left w:val="nil"/>
              <w:bottom w:val="nil"/>
              <w:right w:val="nil"/>
            </w:tcBorders>
            <w:tcMar>
              <w:top w:w="0" w:type="dxa"/>
              <w:left w:w="0" w:type="dxa"/>
              <w:bottom w:w="0" w:type="dxa"/>
              <w:right w:w="0" w:type="dxa"/>
            </w:tcMar>
            <w:vAlign w:val="bottom"/>
          </w:tcPr>
          <w:p w14:paraId="00C19DEF"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F0" w14:textId="77777777" w:rsidR="00A53AD6" w:rsidRDefault="00A53AD6">
            <w:pPr>
              <w:pStyle w:val="NormalText"/>
              <w:jc w:val="right"/>
            </w:pPr>
            <w:r>
              <w:t>9.00</w:t>
            </w:r>
          </w:p>
        </w:tc>
      </w:tr>
      <w:tr w:rsidR="00A53AD6" w14:paraId="00C19DF5" w14:textId="77777777">
        <w:tc>
          <w:tcPr>
            <w:tcW w:w="6820" w:type="dxa"/>
            <w:tcBorders>
              <w:top w:val="nil"/>
              <w:left w:val="nil"/>
              <w:bottom w:val="nil"/>
              <w:right w:val="nil"/>
            </w:tcBorders>
            <w:vAlign w:val="bottom"/>
          </w:tcPr>
          <w:p w14:paraId="00C19DF2" w14:textId="77777777" w:rsidR="00A53AD6" w:rsidRDefault="00A53AD6">
            <w:pPr>
              <w:pStyle w:val="NormalText"/>
            </w:pPr>
            <w:r>
              <w:t>Fixed selling expense</w:t>
            </w:r>
          </w:p>
        </w:tc>
        <w:tc>
          <w:tcPr>
            <w:tcW w:w="900" w:type="dxa"/>
            <w:tcBorders>
              <w:top w:val="nil"/>
              <w:left w:val="nil"/>
              <w:bottom w:val="nil"/>
              <w:right w:val="nil"/>
            </w:tcBorders>
            <w:tcMar>
              <w:top w:w="0" w:type="dxa"/>
              <w:left w:w="0" w:type="dxa"/>
              <w:bottom w:w="0" w:type="dxa"/>
              <w:right w:w="0" w:type="dxa"/>
            </w:tcMar>
            <w:vAlign w:val="bottom"/>
          </w:tcPr>
          <w:p w14:paraId="00C19DF3"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F4" w14:textId="77777777" w:rsidR="00A53AD6" w:rsidRDefault="00A53AD6">
            <w:pPr>
              <w:pStyle w:val="NormalText"/>
              <w:jc w:val="right"/>
            </w:pPr>
            <w:r>
              <w:t>3.15</w:t>
            </w:r>
          </w:p>
        </w:tc>
      </w:tr>
      <w:tr w:rsidR="00A53AD6" w14:paraId="00C19DF9" w14:textId="77777777">
        <w:tc>
          <w:tcPr>
            <w:tcW w:w="6820" w:type="dxa"/>
            <w:tcBorders>
              <w:top w:val="nil"/>
              <w:left w:val="nil"/>
              <w:bottom w:val="nil"/>
              <w:right w:val="nil"/>
            </w:tcBorders>
            <w:vAlign w:val="bottom"/>
          </w:tcPr>
          <w:p w14:paraId="00C19DF6" w14:textId="77777777" w:rsidR="00A53AD6" w:rsidRDefault="00A53AD6">
            <w:pPr>
              <w:pStyle w:val="NormalText"/>
            </w:pPr>
            <w:r>
              <w:t>Fixed administrative expense</w:t>
            </w:r>
          </w:p>
        </w:tc>
        <w:tc>
          <w:tcPr>
            <w:tcW w:w="900" w:type="dxa"/>
            <w:tcBorders>
              <w:top w:val="nil"/>
              <w:left w:val="nil"/>
              <w:bottom w:val="nil"/>
              <w:right w:val="nil"/>
            </w:tcBorders>
            <w:tcMar>
              <w:top w:w="0" w:type="dxa"/>
              <w:left w:w="0" w:type="dxa"/>
              <w:bottom w:w="0" w:type="dxa"/>
              <w:right w:w="0" w:type="dxa"/>
            </w:tcMar>
            <w:vAlign w:val="bottom"/>
          </w:tcPr>
          <w:p w14:paraId="00C19DF7"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F8" w14:textId="77777777" w:rsidR="00A53AD6" w:rsidRDefault="00A53AD6">
            <w:pPr>
              <w:pStyle w:val="NormalText"/>
              <w:jc w:val="right"/>
            </w:pPr>
            <w:r>
              <w:t>1.80</w:t>
            </w:r>
          </w:p>
        </w:tc>
      </w:tr>
      <w:tr w:rsidR="00A53AD6" w14:paraId="00C19DFD" w14:textId="77777777">
        <w:tc>
          <w:tcPr>
            <w:tcW w:w="6820" w:type="dxa"/>
            <w:tcBorders>
              <w:top w:val="nil"/>
              <w:left w:val="nil"/>
              <w:bottom w:val="nil"/>
              <w:right w:val="nil"/>
            </w:tcBorders>
            <w:vAlign w:val="bottom"/>
          </w:tcPr>
          <w:p w14:paraId="00C19DFA" w14:textId="77777777" w:rsidR="00A53AD6" w:rsidRDefault="00A53AD6">
            <w:pPr>
              <w:pStyle w:val="NormalText"/>
            </w:pPr>
            <w:r>
              <w:t>Sales commissions</w:t>
            </w:r>
          </w:p>
        </w:tc>
        <w:tc>
          <w:tcPr>
            <w:tcW w:w="900" w:type="dxa"/>
            <w:tcBorders>
              <w:top w:val="nil"/>
              <w:left w:val="nil"/>
              <w:bottom w:val="nil"/>
              <w:right w:val="nil"/>
            </w:tcBorders>
            <w:tcMar>
              <w:top w:w="0" w:type="dxa"/>
              <w:left w:w="0" w:type="dxa"/>
              <w:bottom w:w="0" w:type="dxa"/>
              <w:right w:w="0" w:type="dxa"/>
            </w:tcMar>
            <w:vAlign w:val="bottom"/>
          </w:tcPr>
          <w:p w14:paraId="00C19DFB"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DFC" w14:textId="77777777" w:rsidR="00A53AD6" w:rsidRDefault="00A53AD6">
            <w:pPr>
              <w:pStyle w:val="NormalText"/>
              <w:jc w:val="right"/>
            </w:pPr>
            <w:r>
              <w:t>0.50</w:t>
            </w:r>
          </w:p>
        </w:tc>
      </w:tr>
      <w:tr w:rsidR="00A53AD6" w14:paraId="00C19E01" w14:textId="77777777">
        <w:tc>
          <w:tcPr>
            <w:tcW w:w="6820" w:type="dxa"/>
            <w:tcBorders>
              <w:top w:val="nil"/>
              <w:left w:val="nil"/>
              <w:bottom w:val="nil"/>
              <w:right w:val="nil"/>
            </w:tcBorders>
            <w:vAlign w:val="bottom"/>
          </w:tcPr>
          <w:p w14:paraId="00C19DFE" w14:textId="77777777" w:rsidR="00A53AD6" w:rsidRDefault="00A53AD6">
            <w:pPr>
              <w:pStyle w:val="NormalText"/>
            </w:pPr>
            <w:r>
              <w:t>Variable administrative expense</w:t>
            </w:r>
          </w:p>
        </w:tc>
        <w:tc>
          <w:tcPr>
            <w:tcW w:w="900" w:type="dxa"/>
            <w:tcBorders>
              <w:top w:val="nil"/>
              <w:left w:val="nil"/>
              <w:bottom w:val="nil"/>
              <w:right w:val="nil"/>
            </w:tcBorders>
            <w:tcMar>
              <w:top w:w="0" w:type="dxa"/>
              <w:left w:w="0" w:type="dxa"/>
              <w:bottom w:w="0" w:type="dxa"/>
              <w:right w:w="0" w:type="dxa"/>
            </w:tcMar>
            <w:vAlign w:val="bottom"/>
          </w:tcPr>
          <w:p w14:paraId="00C19DFF" w14:textId="77777777"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14:paraId="00C19E00" w14:textId="77777777" w:rsidR="00A53AD6" w:rsidRDefault="00A53AD6">
            <w:pPr>
              <w:pStyle w:val="NormalText"/>
              <w:jc w:val="right"/>
            </w:pPr>
            <w:r>
              <w:t>0.45</w:t>
            </w:r>
          </w:p>
        </w:tc>
      </w:tr>
    </w:tbl>
    <w:p w14:paraId="00C19E02" w14:textId="77777777" w:rsidR="00A53AD6" w:rsidRDefault="00A53AD6">
      <w:pPr>
        <w:pStyle w:val="NormalText"/>
      </w:pPr>
    </w:p>
    <w:p w14:paraId="00C19E03" w14:textId="77777777" w:rsidR="00A53AD6" w:rsidRDefault="00A53AD6">
      <w:pPr>
        <w:pStyle w:val="NormalText"/>
      </w:pPr>
      <w:r>
        <w:t>The incremental manufacturing cost that the company will incur if it increases production from 9,000 to 9,001 units is closest to:</w:t>
      </w:r>
    </w:p>
    <w:p w14:paraId="00C19E04" w14:textId="77777777" w:rsidR="00A53AD6" w:rsidRDefault="00A53AD6">
      <w:pPr>
        <w:pStyle w:val="NormalText"/>
      </w:pPr>
      <w:r>
        <w:t>A) $10.60</w:t>
      </w:r>
    </w:p>
    <w:p w14:paraId="00C19E05" w14:textId="77777777" w:rsidR="00A53AD6" w:rsidRDefault="00A53AD6">
      <w:pPr>
        <w:pStyle w:val="NormalText"/>
      </w:pPr>
      <w:r>
        <w:t>B) $22.75</w:t>
      </w:r>
    </w:p>
    <w:p w14:paraId="00C19E06" w14:textId="77777777" w:rsidR="00A53AD6" w:rsidRDefault="00A53AD6">
      <w:pPr>
        <w:pStyle w:val="NormalText"/>
      </w:pPr>
      <w:r>
        <w:t>C) $19.60</w:t>
      </w:r>
    </w:p>
    <w:p w14:paraId="00C19E07" w14:textId="77777777" w:rsidR="00A53AD6" w:rsidRDefault="00A53AD6">
      <w:pPr>
        <w:pStyle w:val="NormalText"/>
      </w:pPr>
      <w:r>
        <w:t>D) $25.50</w:t>
      </w:r>
    </w:p>
    <w:p w14:paraId="00C19E08" w14:textId="77777777" w:rsidR="003C39DD" w:rsidRDefault="003C39DD">
      <w:pPr>
        <w:pStyle w:val="NormalText"/>
      </w:pPr>
    </w:p>
    <w:p w14:paraId="00C19E09" w14:textId="77777777" w:rsidR="00A53AD6" w:rsidRDefault="003C39DD">
      <w:pPr>
        <w:pStyle w:val="NormalText"/>
      </w:pPr>
      <w:r>
        <w:t>Answer:</w:t>
      </w:r>
      <w:r w:rsidR="00A53AD6">
        <w:t xml:space="preserve">  A</w:t>
      </w:r>
    </w:p>
    <w:p w14:paraId="00C19E0A"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480"/>
        <w:gridCol w:w="280"/>
        <w:gridCol w:w="700"/>
      </w:tblGrid>
      <w:tr w:rsidR="00A53AD6" w14:paraId="00C19E0E" w14:textId="77777777">
        <w:tc>
          <w:tcPr>
            <w:tcW w:w="5480" w:type="dxa"/>
            <w:tcBorders>
              <w:top w:val="nil"/>
              <w:left w:val="nil"/>
              <w:bottom w:val="nil"/>
              <w:right w:val="nil"/>
            </w:tcBorders>
            <w:vAlign w:val="bottom"/>
          </w:tcPr>
          <w:p w14:paraId="00C19E0B"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9E0C"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E0D" w14:textId="77777777" w:rsidR="00A53AD6" w:rsidRDefault="00A53AD6">
            <w:pPr>
              <w:pStyle w:val="NormalText"/>
              <w:jc w:val="right"/>
            </w:pPr>
            <w:r>
              <w:t> </w:t>
            </w:r>
          </w:p>
        </w:tc>
      </w:tr>
      <w:tr w:rsidR="00A53AD6" w14:paraId="00C19E12" w14:textId="77777777">
        <w:tc>
          <w:tcPr>
            <w:tcW w:w="5480" w:type="dxa"/>
            <w:tcBorders>
              <w:top w:val="nil"/>
              <w:left w:val="nil"/>
              <w:bottom w:val="nil"/>
              <w:right w:val="nil"/>
            </w:tcBorders>
            <w:shd w:val="clear" w:color="auto" w:fill="FFFFFF"/>
            <w:vAlign w:val="bottom"/>
          </w:tcPr>
          <w:p w14:paraId="00C19E0F"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9E10" w14:textId="77777777"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14:paraId="00C19E11" w14:textId="77777777" w:rsidR="00A53AD6" w:rsidRDefault="00A53AD6">
            <w:pPr>
              <w:pStyle w:val="NormalText"/>
              <w:jc w:val="right"/>
            </w:pPr>
            <w:r>
              <w:t>4.85</w:t>
            </w:r>
          </w:p>
        </w:tc>
      </w:tr>
      <w:tr w:rsidR="00A53AD6" w14:paraId="00C19E16" w14:textId="77777777">
        <w:tc>
          <w:tcPr>
            <w:tcW w:w="5480" w:type="dxa"/>
            <w:tcBorders>
              <w:top w:val="nil"/>
              <w:left w:val="nil"/>
              <w:bottom w:val="nil"/>
              <w:right w:val="nil"/>
            </w:tcBorders>
            <w:vAlign w:val="bottom"/>
          </w:tcPr>
          <w:p w14:paraId="00C19E13"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9E14" w14:textId="77777777"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14:paraId="00C19E15" w14:textId="77777777" w:rsidR="00A53AD6" w:rsidRDefault="00A53AD6">
            <w:pPr>
              <w:pStyle w:val="NormalText"/>
              <w:jc w:val="right"/>
            </w:pPr>
            <w:r>
              <w:t>4.20</w:t>
            </w:r>
          </w:p>
        </w:tc>
      </w:tr>
      <w:tr w:rsidR="00A53AD6" w14:paraId="00C19E1A" w14:textId="77777777">
        <w:tc>
          <w:tcPr>
            <w:tcW w:w="5480" w:type="dxa"/>
            <w:tcBorders>
              <w:top w:val="nil"/>
              <w:left w:val="nil"/>
              <w:bottom w:val="nil"/>
              <w:right w:val="nil"/>
            </w:tcBorders>
            <w:vAlign w:val="bottom"/>
          </w:tcPr>
          <w:p w14:paraId="00C19E17" w14:textId="77777777" w:rsidR="00A53AD6" w:rsidRDefault="00A53AD6">
            <w:pPr>
              <w:pStyle w:val="NormalText"/>
            </w:pPr>
            <w:r>
              <w:t>Variable manufacturing overhead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E18" w14:textId="77777777" w:rsidR="00A53AD6" w:rsidRDefault="00A53AD6">
            <w:pPr>
              <w:pStyle w:val="NormalText"/>
              <w:jc w:val="right"/>
            </w:pPr>
            <w:r>
              <w:t> </w:t>
            </w:r>
          </w:p>
        </w:tc>
        <w:tc>
          <w:tcPr>
            <w:tcW w:w="700" w:type="dxa"/>
            <w:tcBorders>
              <w:top w:val="nil"/>
              <w:left w:val="nil"/>
              <w:bottom w:val="single" w:sz="20" w:space="0" w:color="000000"/>
              <w:right w:val="nil"/>
            </w:tcBorders>
            <w:tcMar>
              <w:top w:w="0" w:type="dxa"/>
              <w:left w:w="0" w:type="dxa"/>
              <w:bottom w:w="0" w:type="dxa"/>
              <w:right w:w="0" w:type="dxa"/>
            </w:tcMar>
            <w:vAlign w:val="bottom"/>
          </w:tcPr>
          <w:p w14:paraId="00C19E19" w14:textId="77777777" w:rsidR="00A53AD6" w:rsidRDefault="00A53AD6">
            <w:pPr>
              <w:pStyle w:val="NormalText"/>
              <w:jc w:val="right"/>
            </w:pPr>
            <w:r>
              <w:t>1.55</w:t>
            </w:r>
          </w:p>
        </w:tc>
      </w:tr>
      <w:tr w:rsidR="00A53AD6" w14:paraId="00C19E1E" w14:textId="77777777">
        <w:tc>
          <w:tcPr>
            <w:tcW w:w="5480" w:type="dxa"/>
            <w:tcBorders>
              <w:top w:val="nil"/>
              <w:left w:val="nil"/>
              <w:bottom w:val="nil"/>
              <w:right w:val="nil"/>
            </w:tcBorders>
            <w:vAlign w:val="bottom"/>
          </w:tcPr>
          <w:p w14:paraId="00C19E1B" w14:textId="77777777" w:rsidR="00A53AD6" w:rsidRDefault="00A53AD6">
            <w:pPr>
              <w:pStyle w:val="NormalText"/>
            </w:pPr>
            <w:r>
              <w:t>Incremental manufacturing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9E1C" w14:textId="77777777" w:rsidR="00A53AD6" w:rsidRDefault="00A53AD6">
            <w:pPr>
              <w:pStyle w:val="NormalText"/>
              <w:jc w:val="right"/>
            </w:pPr>
            <w:r>
              <w:t>$</w:t>
            </w:r>
          </w:p>
        </w:tc>
        <w:tc>
          <w:tcPr>
            <w:tcW w:w="700" w:type="dxa"/>
            <w:tcBorders>
              <w:top w:val="nil"/>
              <w:left w:val="nil"/>
              <w:bottom w:val="double" w:sz="2" w:space="0" w:color="000000"/>
              <w:right w:val="nil"/>
            </w:tcBorders>
            <w:tcMar>
              <w:top w:w="0" w:type="dxa"/>
              <w:left w:w="0" w:type="dxa"/>
              <w:bottom w:w="0" w:type="dxa"/>
              <w:right w:w="0" w:type="dxa"/>
            </w:tcMar>
            <w:vAlign w:val="bottom"/>
          </w:tcPr>
          <w:p w14:paraId="00C19E1D" w14:textId="77777777" w:rsidR="00A53AD6" w:rsidRDefault="00A53AD6">
            <w:pPr>
              <w:pStyle w:val="NormalText"/>
              <w:jc w:val="right"/>
            </w:pPr>
            <w:r>
              <w:t>10.60</w:t>
            </w:r>
          </w:p>
        </w:tc>
      </w:tr>
    </w:tbl>
    <w:p w14:paraId="00C19E1F" w14:textId="77777777" w:rsidR="00A53AD6" w:rsidRDefault="00A53AD6">
      <w:pPr>
        <w:pStyle w:val="NormalText"/>
      </w:pPr>
    </w:p>
    <w:p w14:paraId="00C19E20" w14:textId="77777777" w:rsidR="00A53AD6" w:rsidRDefault="003C39DD">
      <w:pPr>
        <w:pStyle w:val="NormalText"/>
      </w:pPr>
      <w:r>
        <w:t>Difficulty: 1 Easy</w:t>
      </w:r>
    </w:p>
    <w:p w14:paraId="00C19E21" w14:textId="77777777" w:rsidR="00A53AD6" w:rsidRDefault="00A53AD6">
      <w:pPr>
        <w:pStyle w:val="NormalText"/>
      </w:pPr>
      <w:r>
        <w:t>Topic:  Cost Classifications for Decision Making</w:t>
      </w:r>
    </w:p>
    <w:p w14:paraId="00C19E22" w14:textId="77777777" w:rsidR="00A53AD6" w:rsidRDefault="00A53AD6">
      <w:pPr>
        <w:pStyle w:val="NormalText"/>
      </w:pPr>
      <w:r>
        <w:t>Learning Objective:  01-05 Understand cost classifications used in making decisions: differential costs, sunk costs, and opportunity costs.</w:t>
      </w:r>
    </w:p>
    <w:p w14:paraId="00C19E23" w14:textId="77777777" w:rsidR="00A53AD6" w:rsidRDefault="00A53AD6">
      <w:pPr>
        <w:pStyle w:val="NormalText"/>
      </w:pPr>
      <w:r>
        <w:t>Bloom's:  Apply</w:t>
      </w:r>
    </w:p>
    <w:p w14:paraId="00C19E24" w14:textId="77777777" w:rsidR="00A53AD6" w:rsidRDefault="00A53AD6">
      <w:pPr>
        <w:pStyle w:val="NormalText"/>
      </w:pPr>
      <w:r>
        <w:t>AACSB:  Analytical Thinking</w:t>
      </w:r>
    </w:p>
    <w:p w14:paraId="00C19E25" w14:textId="77777777" w:rsidR="00A53AD6" w:rsidRDefault="00A53AD6">
      <w:pPr>
        <w:pStyle w:val="NormalText"/>
      </w:pPr>
      <w:r>
        <w:t>AICPA:  BB Critical Thinking; FN Measurement</w:t>
      </w:r>
    </w:p>
    <w:p w14:paraId="00C19E26" w14:textId="77777777" w:rsidR="00A53AD6" w:rsidRDefault="00A53AD6">
      <w:pPr>
        <w:pStyle w:val="NormalText"/>
      </w:pPr>
    </w:p>
    <w:p w14:paraId="00C19E27" w14:textId="77777777" w:rsidR="00BB3E22" w:rsidRDefault="00BB3E22">
      <w:pPr>
        <w:rPr>
          <w:rFonts w:ascii="Times New Roman" w:hAnsi="Times New Roman"/>
          <w:color w:val="000000"/>
          <w:sz w:val="24"/>
          <w:szCs w:val="24"/>
        </w:rPr>
      </w:pPr>
      <w:r>
        <w:br w:type="page"/>
      </w:r>
    </w:p>
    <w:p w14:paraId="00C19E28" w14:textId="77777777" w:rsidR="00A53AD6" w:rsidRDefault="00A53AD6">
      <w:pPr>
        <w:pStyle w:val="NormalText"/>
      </w:pPr>
      <w:r>
        <w:t>249) The University Store, Inc. is the major bookseller for four nearby colleges. An income statement for the first quarter of the year is presented below:</w:t>
      </w:r>
    </w:p>
    <w:p w14:paraId="00C19E29"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14:paraId="00C19E2B" w14:textId="77777777">
        <w:trPr>
          <w:gridAfter w:val="1"/>
          <w:wAfter w:w="20" w:type="dxa"/>
        </w:trPr>
        <w:tc>
          <w:tcPr>
            <w:tcW w:w="8280" w:type="dxa"/>
            <w:gridSpan w:val="5"/>
            <w:tcBorders>
              <w:top w:val="nil"/>
              <w:left w:val="nil"/>
              <w:bottom w:val="nil"/>
              <w:right w:val="nil"/>
            </w:tcBorders>
            <w:vAlign w:val="bottom"/>
          </w:tcPr>
          <w:p w14:paraId="00C19E2A" w14:textId="77777777" w:rsidR="00A53AD6" w:rsidRDefault="00A53AD6">
            <w:pPr>
              <w:pStyle w:val="NormalText"/>
              <w:jc w:val="center"/>
            </w:pPr>
            <w:r>
              <w:t>University Store, Inc.</w:t>
            </w:r>
          </w:p>
        </w:tc>
      </w:tr>
      <w:tr w:rsidR="00A53AD6" w14:paraId="00C19E2D" w14:textId="77777777">
        <w:trPr>
          <w:gridAfter w:val="1"/>
          <w:wAfter w:w="20" w:type="dxa"/>
        </w:trPr>
        <w:tc>
          <w:tcPr>
            <w:tcW w:w="8280" w:type="dxa"/>
            <w:gridSpan w:val="5"/>
            <w:tcBorders>
              <w:top w:val="nil"/>
              <w:left w:val="nil"/>
              <w:bottom w:val="nil"/>
              <w:right w:val="nil"/>
            </w:tcBorders>
            <w:vAlign w:val="bottom"/>
          </w:tcPr>
          <w:p w14:paraId="00C19E2C" w14:textId="77777777" w:rsidR="00A53AD6" w:rsidRDefault="00A53AD6">
            <w:pPr>
              <w:pStyle w:val="NormalText"/>
              <w:jc w:val="center"/>
            </w:pPr>
            <w:r>
              <w:t>Income Statement</w:t>
            </w:r>
          </w:p>
        </w:tc>
      </w:tr>
      <w:tr w:rsidR="00A53AD6" w14:paraId="00C19E2F" w14:textId="77777777">
        <w:trPr>
          <w:gridAfter w:val="1"/>
          <w:wAfter w:w="20" w:type="dxa"/>
        </w:trPr>
        <w:tc>
          <w:tcPr>
            <w:tcW w:w="8280" w:type="dxa"/>
            <w:gridSpan w:val="5"/>
            <w:tcBorders>
              <w:top w:val="nil"/>
              <w:left w:val="nil"/>
              <w:bottom w:val="nil"/>
              <w:right w:val="nil"/>
            </w:tcBorders>
            <w:vAlign w:val="bottom"/>
          </w:tcPr>
          <w:p w14:paraId="00C19E2E" w14:textId="77777777" w:rsidR="00A53AD6" w:rsidRDefault="00A53AD6">
            <w:pPr>
              <w:pStyle w:val="NormalText"/>
              <w:jc w:val="center"/>
            </w:pPr>
            <w:r>
              <w:t>For the Quarter Ended March 31</w:t>
            </w:r>
          </w:p>
        </w:tc>
      </w:tr>
      <w:tr w:rsidR="00A53AD6" w14:paraId="00C19E35" w14:textId="77777777">
        <w:tc>
          <w:tcPr>
            <w:tcW w:w="5840" w:type="dxa"/>
            <w:tcBorders>
              <w:top w:val="nil"/>
              <w:left w:val="nil"/>
              <w:bottom w:val="nil"/>
              <w:right w:val="nil"/>
            </w:tcBorders>
            <w:vAlign w:val="bottom"/>
          </w:tcPr>
          <w:p w14:paraId="00C19E30"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9E31"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32"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33" w14:textId="77777777"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14:paraId="00C19E34" w14:textId="77777777" w:rsidR="00A53AD6" w:rsidRDefault="00A53AD6">
            <w:pPr>
              <w:pStyle w:val="NormalText"/>
              <w:jc w:val="right"/>
            </w:pPr>
            <w:r>
              <w:t>800,000</w:t>
            </w:r>
          </w:p>
        </w:tc>
      </w:tr>
      <w:tr w:rsidR="00A53AD6" w14:paraId="00C19E3B" w14:textId="77777777">
        <w:tc>
          <w:tcPr>
            <w:tcW w:w="5840" w:type="dxa"/>
            <w:tcBorders>
              <w:top w:val="nil"/>
              <w:left w:val="nil"/>
              <w:bottom w:val="nil"/>
              <w:right w:val="nil"/>
            </w:tcBorders>
            <w:vAlign w:val="bottom"/>
          </w:tcPr>
          <w:p w14:paraId="00C19E36"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9E37"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38" w14:textId="77777777"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E39"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9E3A" w14:textId="77777777" w:rsidR="00A53AD6" w:rsidRDefault="00A53AD6">
            <w:pPr>
              <w:pStyle w:val="NormalText"/>
              <w:jc w:val="right"/>
            </w:pPr>
            <w:r>
              <w:t>560,000</w:t>
            </w:r>
          </w:p>
        </w:tc>
      </w:tr>
      <w:tr w:rsidR="00A53AD6" w14:paraId="00C19E41" w14:textId="77777777">
        <w:tc>
          <w:tcPr>
            <w:tcW w:w="5840" w:type="dxa"/>
            <w:tcBorders>
              <w:top w:val="nil"/>
              <w:left w:val="nil"/>
              <w:bottom w:val="nil"/>
              <w:right w:val="nil"/>
            </w:tcBorders>
            <w:vAlign w:val="bottom"/>
          </w:tcPr>
          <w:p w14:paraId="00C19E3C" w14:textId="77777777"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14:paraId="00C19E3D"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3E"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3F" w14:textId="77777777"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E40" w14:textId="77777777" w:rsidR="00A53AD6" w:rsidRDefault="00A53AD6">
            <w:pPr>
              <w:pStyle w:val="NormalText"/>
              <w:jc w:val="right"/>
            </w:pPr>
            <w:r>
              <w:t>240,000</w:t>
            </w:r>
          </w:p>
        </w:tc>
      </w:tr>
      <w:tr w:rsidR="00A53AD6" w14:paraId="00C19E47" w14:textId="77777777">
        <w:tc>
          <w:tcPr>
            <w:tcW w:w="5840" w:type="dxa"/>
            <w:tcBorders>
              <w:top w:val="nil"/>
              <w:left w:val="nil"/>
              <w:bottom w:val="nil"/>
              <w:right w:val="nil"/>
            </w:tcBorders>
            <w:vAlign w:val="bottom"/>
          </w:tcPr>
          <w:p w14:paraId="00C19E42" w14:textId="77777777"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14:paraId="00C19E43"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44"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45"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E46" w14:textId="77777777" w:rsidR="00A53AD6" w:rsidRDefault="00A53AD6">
            <w:pPr>
              <w:pStyle w:val="NormalText"/>
            </w:pPr>
            <w:r>
              <w:t> </w:t>
            </w:r>
          </w:p>
        </w:tc>
      </w:tr>
      <w:tr w:rsidR="00A53AD6" w14:paraId="00C19E4D" w14:textId="77777777">
        <w:tc>
          <w:tcPr>
            <w:tcW w:w="5840" w:type="dxa"/>
            <w:tcBorders>
              <w:top w:val="nil"/>
              <w:left w:val="nil"/>
              <w:bottom w:val="nil"/>
              <w:right w:val="nil"/>
            </w:tcBorders>
            <w:vAlign w:val="bottom"/>
          </w:tcPr>
          <w:p w14:paraId="00C19E48" w14:textId="77777777"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14:paraId="00C19E49"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E4A" w14:textId="77777777"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14:paraId="00C19E4B"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E4C" w14:textId="77777777" w:rsidR="00A53AD6" w:rsidRDefault="00A53AD6">
            <w:pPr>
              <w:pStyle w:val="NormalText"/>
            </w:pPr>
            <w:r>
              <w:t> </w:t>
            </w:r>
          </w:p>
        </w:tc>
      </w:tr>
      <w:tr w:rsidR="00A53AD6" w14:paraId="00C19E53" w14:textId="77777777">
        <w:tc>
          <w:tcPr>
            <w:tcW w:w="5840" w:type="dxa"/>
            <w:tcBorders>
              <w:top w:val="nil"/>
              <w:left w:val="nil"/>
              <w:bottom w:val="nil"/>
              <w:right w:val="nil"/>
            </w:tcBorders>
            <w:vAlign w:val="bottom"/>
          </w:tcPr>
          <w:p w14:paraId="00C19E4E" w14:textId="77777777" w:rsidR="00A53AD6" w:rsidRDefault="00A53AD6">
            <w:pPr>
              <w:pStyle w:val="NormalText"/>
            </w:pPr>
            <w:r>
              <w:t>Administrative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E4F"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E50" w14:textId="77777777" w:rsidR="00A53AD6" w:rsidRDefault="00A53AD6">
            <w:pPr>
              <w:pStyle w:val="NormalText"/>
              <w:jc w:val="right"/>
            </w:pPr>
            <w:r>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E51"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9E52" w14:textId="77777777" w:rsidR="00A53AD6" w:rsidRDefault="00A53AD6">
            <w:pPr>
              <w:pStyle w:val="NormalText"/>
              <w:jc w:val="right"/>
            </w:pPr>
            <w:r>
              <w:t>210,000</w:t>
            </w:r>
          </w:p>
        </w:tc>
      </w:tr>
      <w:tr w:rsidR="00A53AD6" w14:paraId="00C19E59" w14:textId="77777777">
        <w:tc>
          <w:tcPr>
            <w:tcW w:w="5840" w:type="dxa"/>
            <w:tcBorders>
              <w:top w:val="nil"/>
              <w:left w:val="nil"/>
              <w:bottom w:val="nil"/>
              <w:right w:val="nil"/>
            </w:tcBorders>
            <w:vAlign w:val="bottom"/>
          </w:tcPr>
          <w:p w14:paraId="00C19E54" w14:textId="77777777"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14:paraId="00C19E55"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56"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E57" w14:textId="77777777"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14:paraId="00C19E58" w14:textId="77777777" w:rsidR="00A53AD6" w:rsidRDefault="00A53AD6">
            <w:pPr>
              <w:pStyle w:val="NormalText"/>
              <w:jc w:val="right"/>
            </w:pPr>
            <w:r>
              <w:t>30,000</w:t>
            </w:r>
          </w:p>
        </w:tc>
      </w:tr>
    </w:tbl>
    <w:p w14:paraId="00C19E5A" w14:textId="77777777" w:rsidR="00A53AD6" w:rsidRDefault="00A53AD6">
      <w:pPr>
        <w:pStyle w:val="NormalText"/>
      </w:pPr>
    </w:p>
    <w:p w14:paraId="00C19E5B" w14:textId="77777777" w:rsidR="00A53AD6" w:rsidRDefault="00A53AD6">
      <w:pPr>
        <w:pStyle w:val="NormalText"/>
      </w:pPr>
      <w:r>
        <w:t>On average, a book sells for $40.00. Variable selling expenses are $3.00 per book; the remaining selling expenses are fixed. The variable administrative expenses are 5% of sales; the remainder of the administrative expenses are fixed.</w:t>
      </w:r>
    </w:p>
    <w:p w14:paraId="00C19E5C" w14:textId="77777777" w:rsidR="00A53AD6" w:rsidRDefault="00A53AD6">
      <w:pPr>
        <w:pStyle w:val="NormalText"/>
      </w:pPr>
    </w:p>
    <w:p w14:paraId="00C19E5D" w14:textId="77777777" w:rsidR="00A53AD6" w:rsidRDefault="00A53AD6">
      <w:pPr>
        <w:pStyle w:val="NormalText"/>
      </w:pPr>
      <w:r>
        <w:t>The contribution margin for the University Store for the first quarter is:</w:t>
      </w:r>
    </w:p>
    <w:p w14:paraId="00C19E5E" w14:textId="77777777" w:rsidR="00A53AD6" w:rsidRDefault="00A53AD6">
      <w:pPr>
        <w:pStyle w:val="NormalText"/>
      </w:pPr>
      <w:r>
        <w:t>A) $660,000.</w:t>
      </w:r>
    </w:p>
    <w:p w14:paraId="00C19E5F" w14:textId="77777777" w:rsidR="00A53AD6" w:rsidRDefault="00A53AD6">
      <w:pPr>
        <w:pStyle w:val="NormalText"/>
      </w:pPr>
      <w:r>
        <w:t>B) $700,000.</w:t>
      </w:r>
    </w:p>
    <w:p w14:paraId="00C19E60" w14:textId="77777777" w:rsidR="00A53AD6" w:rsidRDefault="00A53AD6">
      <w:pPr>
        <w:pStyle w:val="NormalText"/>
      </w:pPr>
      <w:r>
        <w:t>C) $180,000.</w:t>
      </w:r>
    </w:p>
    <w:p w14:paraId="00C19E61" w14:textId="77777777" w:rsidR="00A53AD6" w:rsidRDefault="00A53AD6">
      <w:pPr>
        <w:pStyle w:val="NormalText"/>
      </w:pPr>
      <w:r>
        <w:t>D) $140,000.</w:t>
      </w:r>
    </w:p>
    <w:p w14:paraId="00C19E62" w14:textId="77777777" w:rsidR="003C39DD" w:rsidRDefault="003C39DD">
      <w:pPr>
        <w:pStyle w:val="NormalText"/>
      </w:pPr>
    </w:p>
    <w:p w14:paraId="00C19E63" w14:textId="77777777" w:rsidR="00A53AD6" w:rsidRDefault="003C39DD">
      <w:pPr>
        <w:pStyle w:val="NormalText"/>
      </w:pPr>
      <w:r>
        <w:t>Answer:</w:t>
      </w:r>
      <w:r w:rsidR="00A53AD6">
        <w:t xml:space="preserve">  D</w:t>
      </w:r>
    </w:p>
    <w:p w14:paraId="00C19E64" w14:textId="77777777" w:rsidR="00A53AD6" w:rsidRDefault="00A53AD6">
      <w:pPr>
        <w:pStyle w:val="NormalText"/>
      </w:pPr>
      <w:r>
        <w:t>Explanation:  Unit sales = $800,000 ÷ $40 per book = 20,000 books</w:t>
      </w:r>
    </w:p>
    <w:p w14:paraId="00C19E65"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580"/>
        <w:gridCol w:w="280"/>
        <w:gridCol w:w="940"/>
        <w:gridCol w:w="300"/>
        <w:gridCol w:w="940"/>
      </w:tblGrid>
      <w:tr w:rsidR="00A53AD6" w14:paraId="00C19E6B" w14:textId="77777777">
        <w:tc>
          <w:tcPr>
            <w:tcW w:w="4580" w:type="dxa"/>
            <w:tcBorders>
              <w:top w:val="nil"/>
              <w:left w:val="nil"/>
              <w:bottom w:val="nil"/>
              <w:right w:val="nil"/>
            </w:tcBorders>
            <w:vAlign w:val="bottom"/>
          </w:tcPr>
          <w:p w14:paraId="00C19E66"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9E67"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68"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69"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E6A" w14:textId="77777777" w:rsidR="00A53AD6" w:rsidRDefault="00A53AD6">
            <w:pPr>
              <w:pStyle w:val="NormalText"/>
              <w:jc w:val="right"/>
            </w:pPr>
            <w:r>
              <w:t>800,000</w:t>
            </w:r>
          </w:p>
        </w:tc>
      </w:tr>
      <w:tr w:rsidR="00A53AD6" w14:paraId="00C19E71" w14:textId="77777777">
        <w:tc>
          <w:tcPr>
            <w:tcW w:w="4580" w:type="dxa"/>
            <w:tcBorders>
              <w:top w:val="nil"/>
              <w:left w:val="nil"/>
              <w:bottom w:val="nil"/>
              <w:right w:val="nil"/>
            </w:tcBorders>
            <w:vAlign w:val="bottom"/>
          </w:tcPr>
          <w:p w14:paraId="00C19E6C" w14:textId="77777777" w:rsidR="00A53AD6" w:rsidRDefault="00A53AD6">
            <w:pPr>
              <w:pStyle w:val="NormalText"/>
            </w:pPr>
            <w:r>
              <w:t>Variable expenses:</w:t>
            </w:r>
          </w:p>
        </w:tc>
        <w:tc>
          <w:tcPr>
            <w:tcW w:w="280" w:type="dxa"/>
            <w:tcBorders>
              <w:top w:val="nil"/>
              <w:left w:val="nil"/>
              <w:bottom w:val="nil"/>
              <w:right w:val="nil"/>
            </w:tcBorders>
            <w:tcMar>
              <w:top w:w="0" w:type="dxa"/>
              <w:left w:w="0" w:type="dxa"/>
              <w:bottom w:w="0" w:type="dxa"/>
              <w:right w:w="0" w:type="dxa"/>
            </w:tcMar>
            <w:vAlign w:val="bottom"/>
          </w:tcPr>
          <w:p w14:paraId="00C19E6D"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6E"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6F"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70" w14:textId="77777777" w:rsidR="00A53AD6" w:rsidRDefault="00A53AD6">
            <w:pPr>
              <w:pStyle w:val="NormalText"/>
              <w:jc w:val="right"/>
            </w:pPr>
            <w:r>
              <w:t> </w:t>
            </w:r>
          </w:p>
        </w:tc>
      </w:tr>
      <w:tr w:rsidR="00A53AD6" w14:paraId="00C19E77" w14:textId="77777777">
        <w:tc>
          <w:tcPr>
            <w:tcW w:w="4580" w:type="dxa"/>
            <w:tcBorders>
              <w:top w:val="nil"/>
              <w:left w:val="nil"/>
              <w:bottom w:val="nil"/>
              <w:right w:val="nil"/>
            </w:tcBorders>
            <w:vAlign w:val="bottom"/>
          </w:tcPr>
          <w:p w14:paraId="00C19E72"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9E73"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E74" w14:textId="77777777" w:rsidR="00A53AD6" w:rsidRDefault="00A53AD6">
            <w:pPr>
              <w:pStyle w:val="NormalText"/>
              <w:jc w:val="right"/>
            </w:pPr>
            <w:r>
              <w:t>560,000</w:t>
            </w:r>
          </w:p>
        </w:tc>
        <w:tc>
          <w:tcPr>
            <w:tcW w:w="300" w:type="dxa"/>
            <w:tcBorders>
              <w:top w:val="nil"/>
              <w:left w:val="nil"/>
              <w:bottom w:val="nil"/>
              <w:right w:val="nil"/>
            </w:tcBorders>
            <w:tcMar>
              <w:top w:w="0" w:type="dxa"/>
              <w:left w:w="0" w:type="dxa"/>
              <w:bottom w:w="0" w:type="dxa"/>
              <w:right w:w="0" w:type="dxa"/>
            </w:tcMar>
            <w:vAlign w:val="bottom"/>
          </w:tcPr>
          <w:p w14:paraId="00C19E75"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9E76" w14:textId="77777777" w:rsidR="00A53AD6" w:rsidRDefault="00A53AD6">
            <w:pPr>
              <w:pStyle w:val="NormalText"/>
            </w:pPr>
            <w:r>
              <w:t> </w:t>
            </w:r>
          </w:p>
        </w:tc>
      </w:tr>
      <w:tr w:rsidR="00A53AD6" w14:paraId="00C19E7D" w14:textId="77777777">
        <w:tc>
          <w:tcPr>
            <w:tcW w:w="4580" w:type="dxa"/>
            <w:tcBorders>
              <w:top w:val="nil"/>
              <w:left w:val="nil"/>
              <w:bottom w:val="nil"/>
              <w:right w:val="nil"/>
            </w:tcBorders>
            <w:vAlign w:val="bottom"/>
          </w:tcPr>
          <w:p w14:paraId="00C19E78" w14:textId="77777777" w:rsidR="00A53AD6" w:rsidRDefault="00A53AD6">
            <w:pPr>
              <w:pStyle w:val="NormalText"/>
            </w:pPr>
            <w:r>
              <w:t>Variable selling ($3 per book × 20,000 books)</w:t>
            </w:r>
          </w:p>
        </w:tc>
        <w:tc>
          <w:tcPr>
            <w:tcW w:w="280" w:type="dxa"/>
            <w:tcBorders>
              <w:top w:val="nil"/>
              <w:left w:val="nil"/>
              <w:bottom w:val="nil"/>
              <w:right w:val="nil"/>
            </w:tcBorders>
            <w:tcMar>
              <w:top w:w="0" w:type="dxa"/>
              <w:left w:w="0" w:type="dxa"/>
              <w:bottom w:w="0" w:type="dxa"/>
              <w:right w:w="0" w:type="dxa"/>
            </w:tcMar>
            <w:vAlign w:val="bottom"/>
          </w:tcPr>
          <w:p w14:paraId="00C19E79"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7A" w14:textId="77777777" w:rsidR="00A53AD6" w:rsidRDefault="00A53AD6">
            <w:pPr>
              <w:pStyle w:val="NormalText"/>
              <w:jc w:val="right"/>
            </w:pPr>
            <w:r>
              <w:t>60,000</w:t>
            </w:r>
          </w:p>
        </w:tc>
        <w:tc>
          <w:tcPr>
            <w:tcW w:w="300" w:type="dxa"/>
            <w:tcBorders>
              <w:top w:val="nil"/>
              <w:left w:val="nil"/>
              <w:bottom w:val="nil"/>
              <w:right w:val="nil"/>
            </w:tcBorders>
            <w:tcMar>
              <w:top w:w="0" w:type="dxa"/>
              <w:left w:w="0" w:type="dxa"/>
              <w:bottom w:w="0" w:type="dxa"/>
              <w:right w:w="0" w:type="dxa"/>
            </w:tcMar>
            <w:vAlign w:val="bottom"/>
          </w:tcPr>
          <w:p w14:paraId="00C19E7B"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9E7C" w14:textId="77777777" w:rsidR="00A53AD6" w:rsidRDefault="00A53AD6">
            <w:pPr>
              <w:pStyle w:val="NormalText"/>
            </w:pPr>
            <w:r>
              <w:t> </w:t>
            </w:r>
          </w:p>
        </w:tc>
      </w:tr>
      <w:tr w:rsidR="00A53AD6" w14:paraId="00C19E83" w14:textId="77777777">
        <w:tc>
          <w:tcPr>
            <w:tcW w:w="4580" w:type="dxa"/>
            <w:tcBorders>
              <w:top w:val="nil"/>
              <w:left w:val="nil"/>
              <w:bottom w:val="nil"/>
              <w:right w:val="nil"/>
            </w:tcBorders>
            <w:vAlign w:val="bottom"/>
          </w:tcPr>
          <w:p w14:paraId="00C19E7E" w14:textId="77777777" w:rsidR="00A53AD6" w:rsidRDefault="00A53AD6">
            <w:pPr>
              <w:pStyle w:val="NormalText"/>
            </w:pPr>
            <w:r>
              <w:t>Variable administrative (5% of $800,000)</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E7F"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E80" w14:textId="77777777" w:rsidR="00A53AD6" w:rsidRDefault="00A53AD6">
            <w:pPr>
              <w:pStyle w:val="NormalText"/>
              <w:jc w:val="right"/>
            </w:pPr>
            <w:r>
              <w:t>40,000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E81"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E82" w14:textId="77777777" w:rsidR="00A53AD6" w:rsidRDefault="00A53AD6">
            <w:pPr>
              <w:pStyle w:val="NormalText"/>
              <w:jc w:val="right"/>
            </w:pPr>
            <w:r>
              <w:t>660,000</w:t>
            </w:r>
          </w:p>
        </w:tc>
      </w:tr>
      <w:tr w:rsidR="00A53AD6" w14:paraId="00C19E89" w14:textId="77777777">
        <w:tc>
          <w:tcPr>
            <w:tcW w:w="4580" w:type="dxa"/>
            <w:tcBorders>
              <w:top w:val="nil"/>
              <w:left w:val="nil"/>
              <w:bottom w:val="nil"/>
              <w:right w:val="nil"/>
            </w:tcBorders>
            <w:vAlign w:val="bottom"/>
          </w:tcPr>
          <w:p w14:paraId="00C19E84" w14:textId="77777777" w:rsidR="00A53AD6" w:rsidRDefault="00A53AD6">
            <w:pPr>
              <w:pStyle w:val="NormalText"/>
            </w:pPr>
            <w:r>
              <w:t>Contribution margin</w:t>
            </w:r>
          </w:p>
        </w:tc>
        <w:tc>
          <w:tcPr>
            <w:tcW w:w="280" w:type="dxa"/>
            <w:tcBorders>
              <w:top w:val="nil"/>
              <w:left w:val="nil"/>
              <w:bottom w:val="nil"/>
              <w:right w:val="nil"/>
            </w:tcBorders>
            <w:tcMar>
              <w:top w:w="0" w:type="dxa"/>
              <w:left w:w="0" w:type="dxa"/>
              <w:bottom w:w="0" w:type="dxa"/>
              <w:right w:w="0" w:type="dxa"/>
            </w:tcMar>
            <w:vAlign w:val="bottom"/>
          </w:tcPr>
          <w:p w14:paraId="00C19E85"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86"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E87"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9E88" w14:textId="77777777" w:rsidR="00A53AD6" w:rsidRDefault="00A53AD6">
            <w:pPr>
              <w:pStyle w:val="NormalText"/>
              <w:jc w:val="right"/>
            </w:pPr>
            <w:r>
              <w:t>140,000</w:t>
            </w:r>
          </w:p>
        </w:tc>
      </w:tr>
    </w:tbl>
    <w:p w14:paraId="00C19E8A" w14:textId="77777777" w:rsidR="00A53AD6" w:rsidRDefault="00A53AD6">
      <w:pPr>
        <w:pStyle w:val="NormalText"/>
      </w:pPr>
    </w:p>
    <w:p w14:paraId="00C19E8B" w14:textId="77777777" w:rsidR="00A53AD6" w:rsidRDefault="003C39DD">
      <w:pPr>
        <w:pStyle w:val="NormalText"/>
      </w:pPr>
      <w:r>
        <w:t>Difficulty: 2 Medium</w:t>
      </w:r>
    </w:p>
    <w:p w14:paraId="00C19E8C" w14:textId="77777777" w:rsidR="00A53AD6" w:rsidRDefault="00A53AD6">
      <w:pPr>
        <w:pStyle w:val="NormalText"/>
      </w:pPr>
      <w:r>
        <w:t>Topic:  Cost Classifications for Predicting Cost Behavior; Using Different Cost Classifications for Different Purposes</w:t>
      </w:r>
    </w:p>
    <w:p w14:paraId="00C19E8D"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9E8E" w14:textId="77777777" w:rsidR="00A53AD6" w:rsidRDefault="00A53AD6">
      <w:pPr>
        <w:pStyle w:val="NormalText"/>
      </w:pPr>
      <w:r>
        <w:t>Bloom's:  Apply</w:t>
      </w:r>
    </w:p>
    <w:p w14:paraId="00C19E8F" w14:textId="77777777" w:rsidR="00A53AD6" w:rsidRDefault="00A53AD6">
      <w:pPr>
        <w:pStyle w:val="NormalText"/>
      </w:pPr>
      <w:r>
        <w:t>AACSB:  Analytical Thinking</w:t>
      </w:r>
    </w:p>
    <w:p w14:paraId="00C19E90" w14:textId="77777777" w:rsidR="00A53AD6" w:rsidRDefault="00A53AD6">
      <w:pPr>
        <w:pStyle w:val="NormalText"/>
      </w:pPr>
      <w:r>
        <w:t>AICPA:  BB Critical Thinking; FN Measurement</w:t>
      </w:r>
    </w:p>
    <w:p w14:paraId="00C19E91" w14:textId="77777777" w:rsidR="00A53AD6" w:rsidRDefault="00A53AD6">
      <w:pPr>
        <w:pStyle w:val="NormalText"/>
      </w:pPr>
    </w:p>
    <w:p w14:paraId="00C19E92" w14:textId="77777777" w:rsidR="00BB3E22" w:rsidRDefault="00BB3E22">
      <w:pPr>
        <w:rPr>
          <w:rFonts w:ascii="Times New Roman" w:hAnsi="Times New Roman"/>
          <w:color w:val="000000"/>
          <w:sz w:val="24"/>
          <w:szCs w:val="24"/>
        </w:rPr>
      </w:pPr>
      <w:r>
        <w:br w:type="page"/>
      </w:r>
    </w:p>
    <w:p w14:paraId="00C19E93" w14:textId="77777777" w:rsidR="00A53AD6" w:rsidRDefault="00A53AD6">
      <w:pPr>
        <w:pStyle w:val="NormalText"/>
      </w:pPr>
      <w:r>
        <w:t>250) The University Store, Inc. is the major bookseller for four nearby colleges. An income statement for the first quarter of the year is presented below:</w:t>
      </w:r>
    </w:p>
    <w:p w14:paraId="00C19E94"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14:paraId="00C19E96" w14:textId="77777777">
        <w:trPr>
          <w:gridAfter w:val="1"/>
          <w:wAfter w:w="20" w:type="dxa"/>
        </w:trPr>
        <w:tc>
          <w:tcPr>
            <w:tcW w:w="8280" w:type="dxa"/>
            <w:gridSpan w:val="5"/>
            <w:tcBorders>
              <w:top w:val="nil"/>
              <w:left w:val="nil"/>
              <w:bottom w:val="nil"/>
              <w:right w:val="nil"/>
            </w:tcBorders>
            <w:vAlign w:val="bottom"/>
          </w:tcPr>
          <w:p w14:paraId="00C19E95" w14:textId="77777777" w:rsidR="00A53AD6" w:rsidRDefault="00A53AD6">
            <w:pPr>
              <w:pStyle w:val="NormalText"/>
              <w:jc w:val="center"/>
            </w:pPr>
            <w:r>
              <w:t>University Store, Inc.</w:t>
            </w:r>
          </w:p>
        </w:tc>
      </w:tr>
      <w:tr w:rsidR="00A53AD6" w14:paraId="00C19E98" w14:textId="77777777">
        <w:trPr>
          <w:gridAfter w:val="1"/>
          <w:wAfter w:w="20" w:type="dxa"/>
        </w:trPr>
        <w:tc>
          <w:tcPr>
            <w:tcW w:w="8280" w:type="dxa"/>
            <w:gridSpan w:val="5"/>
            <w:tcBorders>
              <w:top w:val="nil"/>
              <w:left w:val="nil"/>
              <w:bottom w:val="nil"/>
              <w:right w:val="nil"/>
            </w:tcBorders>
            <w:vAlign w:val="bottom"/>
          </w:tcPr>
          <w:p w14:paraId="00C19E97" w14:textId="77777777" w:rsidR="00A53AD6" w:rsidRDefault="00A53AD6">
            <w:pPr>
              <w:pStyle w:val="NormalText"/>
              <w:jc w:val="center"/>
            </w:pPr>
            <w:r>
              <w:t>Income Statement</w:t>
            </w:r>
          </w:p>
        </w:tc>
      </w:tr>
      <w:tr w:rsidR="00A53AD6" w14:paraId="00C19E9A" w14:textId="77777777">
        <w:trPr>
          <w:gridAfter w:val="1"/>
          <w:wAfter w:w="20" w:type="dxa"/>
        </w:trPr>
        <w:tc>
          <w:tcPr>
            <w:tcW w:w="8280" w:type="dxa"/>
            <w:gridSpan w:val="5"/>
            <w:tcBorders>
              <w:top w:val="nil"/>
              <w:left w:val="nil"/>
              <w:bottom w:val="nil"/>
              <w:right w:val="nil"/>
            </w:tcBorders>
            <w:vAlign w:val="bottom"/>
          </w:tcPr>
          <w:p w14:paraId="00C19E99" w14:textId="77777777" w:rsidR="00A53AD6" w:rsidRDefault="00A53AD6">
            <w:pPr>
              <w:pStyle w:val="NormalText"/>
              <w:jc w:val="center"/>
            </w:pPr>
            <w:r>
              <w:t>For the Quarter Ended March 31</w:t>
            </w:r>
          </w:p>
        </w:tc>
      </w:tr>
      <w:tr w:rsidR="00A53AD6" w14:paraId="00C19EA0" w14:textId="77777777">
        <w:tc>
          <w:tcPr>
            <w:tcW w:w="5840" w:type="dxa"/>
            <w:tcBorders>
              <w:top w:val="nil"/>
              <w:left w:val="nil"/>
              <w:bottom w:val="nil"/>
              <w:right w:val="nil"/>
            </w:tcBorders>
            <w:vAlign w:val="bottom"/>
          </w:tcPr>
          <w:p w14:paraId="00C19E9B"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9E9C"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9D"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9E" w14:textId="77777777"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14:paraId="00C19E9F" w14:textId="77777777" w:rsidR="00A53AD6" w:rsidRDefault="00A53AD6">
            <w:pPr>
              <w:pStyle w:val="NormalText"/>
              <w:jc w:val="right"/>
            </w:pPr>
            <w:r>
              <w:t>800,000</w:t>
            </w:r>
          </w:p>
        </w:tc>
      </w:tr>
      <w:tr w:rsidR="00A53AD6" w14:paraId="00C19EA6" w14:textId="77777777">
        <w:tc>
          <w:tcPr>
            <w:tcW w:w="5840" w:type="dxa"/>
            <w:tcBorders>
              <w:top w:val="nil"/>
              <w:left w:val="nil"/>
              <w:bottom w:val="nil"/>
              <w:right w:val="nil"/>
            </w:tcBorders>
            <w:vAlign w:val="bottom"/>
          </w:tcPr>
          <w:p w14:paraId="00C19EA1"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9EA2"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A3" w14:textId="77777777"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EA4"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9EA5" w14:textId="77777777" w:rsidR="00A53AD6" w:rsidRDefault="00A53AD6">
            <w:pPr>
              <w:pStyle w:val="NormalText"/>
              <w:jc w:val="right"/>
            </w:pPr>
            <w:r>
              <w:t>560,000</w:t>
            </w:r>
          </w:p>
        </w:tc>
      </w:tr>
      <w:tr w:rsidR="00A53AD6" w14:paraId="00C19EAC" w14:textId="77777777">
        <w:tc>
          <w:tcPr>
            <w:tcW w:w="5840" w:type="dxa"/>
            <w:tcBorders>
              <w:top w:val="nil"/>
              <w:left w:val="nil"/>
              <w:bottom w:val="nil"/>
              <w:right w:val="nil"/>
            </w:tcBorders>
            <w:vAlign w:val="bottom"/>
          </w:tcPr>
          <w:p w14:paraId="00C19EA7" w14:textId="77777777"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14:paraId="00C19EA8"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A9"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AA" w14:textId="77777777"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EAB" w14:textId="77777777" w:rsidR="00A53AD6" w:rsidRDefault="00A53AD6">
            <w:pPr>
              <w:pStyle w:val="NormalText"/>
              <w:jc w:val="right"/>
            </w:pPr>
            <w:r>
              <w:t>240,000</w:t>
            </w:r>
          </w:p>
        </w:tc>
      </w:tr>
      <w:tr w:rsidR="00A53AD6" w14:paraId="00C19EB2" w14:textId="77777777">
        <w:tc>
          <w:tcPr>
            <w:tcW w:w="5840" w:type="dxa"/>
            <w:tcBorders>
              <w:top w:val="nil"/>
              <w:left w:val="nil"/>
              <w:bottom w:val="nil"/>
              <w:right w:val="nil"/>
            </w:tcBorders>
            <w:vAlign w:val="bottom"/>
          </w:tcPr>
          <w:p w14:paraId="00C19EAD" w14:textId="77777777"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14:paraId="00C19EAE"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AF"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B0"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EB1" w14:textId="77777777" w:rsidR="00A53AD6" w:rsidRDefault="00A53AD6">
            <w:pPr>
              <w:pStyle w:val="NormalText"/>
            </w:pPr>
            <w:r>
              <w:t> </w:t>
            </w:r>
          </w:p>
        </w:tc>
      </w:tr>
      <w:tr w:rsidR="00A53AD6" w14:paraId="00C19EB8" w14:textId="77777777">
        <w:tc>
          <w:tcPr>
            <w:tcW w:w="5840" w:type="dxa"/>
            <w:tcBorders>
              <w:top w:val="nil"/>
              <w:left w:val="nil"/>
              <w:bottom w:val="nil"/>
              <w:right w:val="nil"/>
            </w:tcBorders>
            <w:vAlign w:val="bottom"/>
          </w:tcPr>
          <w:p w14:paraId="00C19EB3" w14:textId="77777777"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14:paraId="00C19EB4"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EB5" w14:textId="77777777"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14:paraId="00C19EB6"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EB7" w14:textId="77777777" w:rsidR="00A53AD6" w:rsidRDefault="00A53AD6">
            <w:pPr>
              <w:pStyle w:val="NormalText"/>
            </w:pPr>
            <w:r>
              <w:t> </w:t>
            </w:r>
          </w:p>
        </w:tc>
      </w:tr>
      <w:tr w:rsidR="00A53AD6" w14:paraId="00C19EBE" w14:textId="77777777">
        <w:tc>
          <w:tcPr>
            <w:tcW w:w="5840" w:type="dxa"/>
            <w:tcBorders>
              <w:top w:val="nil"/>
              <w:left w:val="nil"/>
              <w:bottom w:val="nil"/>
              <w:right w:val="nil"/>
            </w:tcBorders>
            <w:vAlign w:val="bottom"/>
          </w:tcPr>
          <w:p w14:paraId="00C19EB9" w14:textId="77777777" w:rsidR="00A53AD6" w:rsidRDefault="00A53AD6">
            <w:pPr>
              <w:pStyle w:val="NormalText"/>
            </w:pPr>
            <w:r>
              <w:t>Administrative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EBA"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EBB" w14:textId="77777777" w:rsidR="00A53AD6" w:rsidRDefault="00A53AD6">
            <w:pPr>
              <w:pStyle w:val="NormalText"/>
              <w:jc w:val="right"/>
            </w:pPr>
            <w:r>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EBC"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9EBD" w14:textId="77777777" w:rsidR="00A53AD6" w:rsidRDefault="00A53AD6">
            <w:pPr>
              <w:pStyle w:val="NormalText"/>
              <w:jc w:val="right"/>
            </w:pPr>
            <w:r>
              <w:t>210,000</w:t>
            </w:r>
          </w:p>
        </w:tc>
      </w:tr>
      <w:tr w:rsidR="00A53AD6" w14:paraId="00C19EC4" w14:textId="77777777">
        <w:tc>
          <w:tcPr>
            <w:tcW w:w="5840" w:type="dxa"/>
            <w:tcBorders>
              <w:top w:val="nil"/>
              <w:left w:val="nil"/>
              <w:bottom w:val="nil"/>
              <w:right w:val="nil"/>
            </w:tcBorders>
            <w:vAlign w:val="bottom"/>
          </w:tcPr>
          <w:p w14:paraId="00C19EBF" w14:textId="77777777"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14:paraId="00C19EC0"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C1"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EC2" w14:textId="77777777"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14:paraId="00C19EC3" w14:textId="77777777" w:rsidR="00A53AD6" w:rsidRDefault="00A53AD6">
            <w:pPr>
              <w:pStyle w:val="NormalText"/>
              <w:jc w:val="right"/>
            </w:pPr>
            <w:r>
              <w:t>30,000</w:t>
            </w:r>
          </w:p>
        </w:tc>
      </w:tr>
    </w:tbl>
    <w:p w14:paraId="00C19EC5" w14:textId="77777777" w:rsidR="00A53AD6" w:rsidRDefault="00A53AD6">
      <w:pPr>
        <w:pStyle w:val="NormalText"/>
      </w:pPr>
    </w:p>
    <w:p w14:paraId="00C19EC6" w14:textId="77777777" w:rsidR="00A53AD6" w:rsidRDefault="00A53AD6">
      <w:pPr>
        <w:pStyle w:val="NormalText"/>
      </w:pPr>
      <w:r>
        <w:t>On average, a book sells for $40.00. Variable selling expenses are $3.00 per book; the remaining selling expenses are fixed. The variable administrative expenses are 5% of sales; the remainder of the administrative expenses are fixed.</w:t>
      </w:r>
    </w:p>
    <w:p w14:paraId="00C19EC7" w14:textId="77777777" w:rsidR="00A53AD6" w:rsidRDefault="00A53AD6">
      <w:pPr>
        <w:pStyle w:val="NormalText"/>
      </w:pPr>
    </w:p>
    <w:p w14:paraId="00C19EC8" w14:textId="77777777" w:rsidR="00A53AD6" w:rsidRDefault="00A53AD6">
      <w:pPr>
        <w:pStyle w:val="NormalText"/>
      </w:pPr>
      <w:r>
        <w:t>The net operating income computed using the contribution approach for the first quarter is:</w:t>
      </w:r>
    </w:p>
    <w:p w14:paraId="00C19EC9" w14:textId="77777777" w:rsidR="00A53AD6" w:rsidRDefault="00A53AD6">
      <w:pPr>
        <w:pStyle w:val="NormalText"/>
      </w:pPr>
      <w:r>
        <w:t>A) $30,000.</w:t>
      </w:r>
    </w:p>
    <w:p w14:paraId="00C19ECA" w14:textId="77777777" w:rsidR="00A53AD6" w:rsidRDefault="00A53AD6">
      <w:pPr>
        <w:pStyle w:val="NormalText"/>
      </w:pPr>
      <w:r>
        <w:t>B) $180,000.</w:t>
      </w:r>
    </w:p>
    <w:p w14:paraId="00C19ECB" w14:textId="77777777" w:rsidR="00A53AD6" w:rsidRDefault="00A53AD6">
      <w:pPr>
        <w:pStyle w:val="NormalText"/>
      </w:pPr>
      <w:r>
        <w:t>C) $140,000.</w:t>
      </w:r>
    </w:p>
    <w:p w14:paraId="00C19ECC" w14:textId="77777777" w:rsidR="00A53AD6" w:rsidRDefault="00A53AD6">
      <w:pPr>
        <w:pStyle w:val="NormalText"/>
      </w:pPr>
      <w:r>
        <w:t>D) $0.</w:t>
      </w:r>
    </w:p>
    <w:p w14:paraId="00C19ECD" w14:textId="77777777" w:rsidR="003C39DD" w:rsidRDefault="003C39DD">
      <w:pPr>
        <w:pStyle w:val="NormalText"/>
      </w:pPr>
    </w:p>
    <w:p w14:paraId="00C19ECE" w14:textId="77777777" w:rsidR="00A53AD6" w:rsidRDefault="003C39DD">
      <w:pPr>
        <w:pStyle w:val="NormalText"/>
      </w:pPr>
      <w:r>
        <w:t>Answer:</w:t>
      </w:r>
      <w:r w:rsidR="00A53AD6">
        <w:t xml:space="preserve">  A</w:t>
      </w:r>
    </w:p>
    <w:p w14:paraId="00C19ECF" w14:textId="77777777" w:rsidR="00A53AD6" w:rsidRDefault="00A53AD6">
      <w:pPr>
        <w:pStyle w:val="NormalText"/>
      </w:pPr>
      <w:r>
        <w:t>Explanation:  Unit sales = $800,000 ÷ $40 per book = 20,000 books</w:t>
      </w:r>
    </w:p>
    <w:p w14:paraId="00C19ED0" w14:textId="77777777" w:rsidR="00A53AD6" w:rsidRDefault="00A53AD6">
      <w:pPr>
        <w:pStyle w:val="NormalText"/>
      </w:pPr>
      <w:r>
        <w:t>Fixed selling expense = $100,000 − $3 per book × 20,000 books = $40,000</w:t>
      </w:r>
    </w:p>
    <w:p w14:paraId="00C19ED1" w14:textId="77777777" w:rsidR="00A53AD6" w:rsidRDefault="00A53AD6">
      <w:pPr>
        <w:pStyle w:val="NormalText"/>
      </w:pPr>
      <w:r>
        <w:t>Fixed administrative expense = $110,000 – 0.05 × $800,000 = $70,000</w:t>
      </w:r>
    </w:p>
    <w:p w14:paraId="00C19ED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580"/>
        <w:gridCol w:w="280"/>
        <w:gridCol w:w="940"/>
        <w:gridCol w:w="300"/>
        <w:gridCol w:w="940"/>
      </w:tblGrid>
      <w:tr w:rsidR="00A53AD6" w14:paraId="00C19ED8" w14:textId="77777777">
        <w:tc>
          <w:tcPr>
            <w:tcW w:w="4580" w:type="dxa"/>
            <w:tcBorders>
              <w:top w:val="nil"/>
              <w:left w:val="nil"/>
              <w:bottom w:val="nil"/>
              <w:right w:val="nil"/>
            </w:tcBorders>
            <w:vAlign w:val="bottom"/>
          </w:tcPr>
          <w:p w14:paraId="00C19ED3"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9ED4"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D5"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D6"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ED7" w14:textId="77777777" w:rsidR="00A53AD6" w:rsidRDefault="00A53AD6">
            <w:pPr>
              <w:pStyle w:val="NormalText"/>
              <w:jc w:val="right"/>
            </w:pPr>
            <w:r>
              <w:t>800,000</w:t>
            </w:r>
          </w:p>
        </w:tc>
      </w:tr>
      <w:tr w:rsidR="00A53AD6" w14:paraId="00C19EDE" w14:textId="77777777">
        <w:tc>
          <w:tcPr>
            <w:tcW w:w="4580" w:type="dxa"/>
            <w:tcBorders>
              <w:top w:val="nil"/>
              <w:left w:val="nil"/>
              <w:bottom w:val="nil"/>
              <w:right w:val="nil"/>
            </w:tcBorders>
            <w:vAlign w:val="bottom"/>
          </w:tcPr>
          <w:p w14:paraId="00C19ED9" w14:textId="77777777" w:rsidR="00A53AD6" w:rsidRDefault="00A53AD6">
            <w:pPr>
              <w:pStyle w:val="NormalText"/>
            </w:pPr>
            <w:r>
              <w:t>Variable expenses:</w:t>
            </w:r>
          </w:p>
        </w:tc>
        <w:tc>
          <w:tcPr>
            <w:tcW w:w="280" w:type="dxa"/>
            <w:tcBorders>
              <w:top w:val="nil"/>
              <w:left w:val="nil"/>
              <w:bottom w:val="nil"/>
              <w:right w:val="nil"/>
            </w:tcBorders>
            <w:tcMar>
              <w:top w:w="0" w:type="dxa"/>
              <w:left w:w="0" w:type="dxa"/>
              <w:bottom w:w="0" w:type="dxa"/>
              <w:right w:w="0" w:type="dxa"/>
            </w:tcMar>
            <w:vAlign w:val="bottom"/>
          </w:tcPr>
          <w:p w14:paraId="00C19ED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DB"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DC"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DD" w14:textId="77777777" w:rsidR="00A53AD6" w:rsidRDefault="00A53AD6">
            <w:pPr>
              <w:pStyle w:val="NormalText"/>
              <w:jc w:val="right"/>
            </w:pPr>
            <w:r>
              <w:t> </w:t>
            </w:r>
          </w:p>
        </w:tc>
      </w:tr>
      <w:tr w:rsidR="00A53AD6" w14:paraId="00C19EE4" w14:textId="77777777">
        <w:tc>
          <w:tcPr>
            <w:tcW w:w="4580" w:type="dxa"/>
            <w:tcBorders>
              <w:top w:val="nil"/>
              <w:left w:val="nil"/>
              <w:bottom w:val="nil"/>
              <w:right w:val="nil"/>
            </w:tcBorders>
            <w:vAlign w:val="bottom"/>
          </w:tcPr>
          <w:p w14:paraId="00C19EDF"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9EE0"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EE1" w14:textId="77777777" w:rsidR="00A53AD6" w:rsidRDefault="00A53AD6">
            <w:pPr>
              <w:pStyle w:val="NormalText"/>
              <w:jc w:val="right"/>
            </w:pPr>
            <w:r>
              <w:t>560,000</w:t>
            </w:r>
          </w:p>
        </w:tc>
        <w:tc>
          <w:tcPr>
            <w:tcW w:w="300" w:type="dxa"/>
            <w:tcBorders>
              <w:top w:val="nil"/>
              <w:left w:val="nil"/>
              <w:bottom w:val="nil"/>
              <w:right w:val="nil"/>
            </w:tcBorders>
            <w:tcMar>
              <w:top w:w="0" w:type="dxa"/>
              <w:left w:w="0" w:type="dxa"/>
              <w:bottom w:w="0" w:type="dxa"/>
              <w:right w:w="0" w:type="dxa"/>
            </w:tcMar>
            <w:vAlign w:val="bottom"/>
          </w:tcPr>
          <w:p w14:paraId="00C19EE2"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9EE3" w14:textId="77777777" w:rsidR="00A53AD6" w:rsidRDefault="00A53AD6">
            <w:pPr>
              <w:pStyle w:val="NormalText"/>
            </w:pPr>
            <w:r>
              <w:t> </w:t>
            </w:r>
          </w:p>
        </w:tc>
      </w:tr>
      <w:tr w:rsidR="00A53AD6" w14:paraId="00C19EEA" w14:textId="77777777">
        <w:tc>
          <w:tcPr>
            <w:tcW w:w="4580" w:type="dxa"/>
            <w:tcBorders>
              <w:top w:val="nil"/>
              <w:left w:val="nil"/>
              <w:bottom w:val="nil"/>
              <w:right w:val="nil"/>
            </w:tcBorders>
            <w:vAlign w:val="bottom"/>
          </w:tcPr>
          <w:p w14:paraId="00C19EE5" w14:textId="77777777" w:rsidR="00A53AD6" w:rsidRDefault="00A53AD6">
            <w:pPr>
              <w:pStyle w:val="NormalText"/>
            </w:pPr>
            <w:r>
              <w:t>Variable selling ($3 per book × 20,000 books)</w:t>
            </w:r>
          </w:p>
        </w:tc>
        <w:tc>
          <w:tcPr>
            <w:tcW w:w="280" w:type="dxa"/>
            <w:tcBorders>
              <w:top w:val="nil"/>
              <w:left w:val="nil"/>
              <w:bottom w:val="nil"/>
              <w:right w:val="nil"/>
            </w:tcBorders>
            <w:tcMar>
              <w:top w:w="0" w:type="dxa"/>
              <w:left w:w="0" w:type="dxa"/>
              <w:bottom w:w="0" w:type="dxa"/>
              <w:right w:w="0" w:type="dxa"/>
            </w:tcMar>
            <w:vAlign w:val="bottom"/>
          </w:tcPr>
          <w:p w14:paraId="00C19EE6"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E7" w14:textId="77777777" w:rsidR="00A53AD6" w:rsidRDefault="00A53AD6">
            <w:pPr>
              <w:pStyle w:val="NormalText"/>
              <w:jc w:val="right"/>
            </w:pPr>
            <w:r>
              <w:t>60,000</w:t>
            </w:r>
          </w:p>
        </w:tc>
        <w:tc>
          <w:tcPr>
            <w:tcW w:w="300" w:type="dxa"/>
            <w:tcBorders>
              <w:top w:val="nil"/>
              <w:left w:val="nil"/>
              <w:bottom w:val="nil"/>
              <w:right w:val="nil"/>
            </w:tcBorders>
            <w:tcMar>
              <w:top w:w="0" w:type="dxa"/>
              <w:left w:w="0" w:type="dxa"/>
              <w:bottom w:w="0" w:type="dxa"/>
              <w:right w:w="0" w:type="dxa"/>
            </w:tcMar>
            <w:vAlign w:val="bottom"/>
          </w:tcPr>
          <w:p w14:paraId="00C19EE8"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9EE9" w14:textId="77777777" w:rsidR="00A53AD6" w:rsidRDefault="00A53AD6">
            <w:pPr>
              <w:pStyle w:val="NormalText"/>
            </w:pPr>
            <w:r>
              <w:t> </w:t>
            </w:r>
          </w:p>
        </w:tc>
      </w:tr>
      <w:tr w:rsidR="00A53AD6" w14:paraId="00C19EF0" w14:textId="77777777">
        <w:tc>
          <w:tcPr>
            <w:tcW w:w="4580" w:type="dxa"/>
            <w:tcBorders>
              <w:top w:val="nil"/>
              <w:left w:val="nil"/>
              <w:bottom w:val="nil"/>
              <w:right w:val="nil"/>
            </w:tcBorders>
            <w:vAlign w:val="bottom"/>
          </w:tcPr>
          <w:p w14:paraId="00C19EEB" w14:textId="77777777" w:rsidR="00A53AD6" w:rsidRDefault="00A53AD6">
            <w:pPr>
              <w:pStyle w:val="NormalText"/>
            </w:pPr>
            <w:r>
              <w:t>Variable administrative (5% of $800,000)</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EEC"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EED" w14:textId="77777777" w:rsidR="00A53AD6" w:rsidRDefault="00A53AD6">
            <w:pPr>
              <w:pStyle w:val="NormalText"/>
              <w:jc w:val="right"/>
            </w:pPr>
            <w:r>
              <w:t>40,000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EEE"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EEF" w14:textId="77777777" w:rsidR="00A53AD6" w:rsidRDefault="00A53AD6">
            <w:pPr>
              <w:pStyle w:val="NormalText"/>
              <w:jc w:val="right"/>
            </w:pPr>
            <w:r>
              <w:t>660,000</w:t>
            </w:r>
          </w:p>
        </w:tc>
      </w:tr>
      <w:tr w:rsidR="00A53AD6" w14:paraId="00C19EF6" w14:textId="77777777">
        <w:tc>
          <w:tcPr>
            <w:tcW w:w="4580" w:type="dxa"/>
            <w:tcBorders>
              <w:top w:val="nil"/>
              <w:left w:val="nil"/>
              <w:bottom w:val="nil"/>
              <w:right w:val="nil"/>
            </w:tcBorders>
            <w:vAlign w:val="bottom"/>
          </w:tcPr>
          <w:p w14:paraId="00C19EF1" w14:textId="77777777" w:rsidR="00A53AD6" w:rsidRDefault="00A53AD6">
            <w:pPr>
              <w:pStyle w:val="NormalText"/>
            </w:pPr>
            <w:r>
              <w:t>Contribution margin</w:t>
            </w:r>
          </w:p>
        </w:tc>
        <w:tc>
          <w:tcPr>
            <w:tcW w:w="280" w:type="dxa"/>
            <w:tcBorders>
              <w:top w:val="nil"/>
              <w:left w:val="nil"/>
              <w:bottom w:val="nil"/>
              <w:right w:val="nil"/>
            </w:tcBorders>
            <w:tcMar>
              <w:top w:w="0" w:type="dxa"/>
              <w:left w:w="0" w:type="dxa"/>
              <w:bottom w:w="0" w:type="dxa"/>
              <w:right w:w="0" w:type="dxa"/>
            </w:tcMar>
            <w:vAlign w:val="bottom"/>
          </w:tcPr>
          <w:p w14:paraId="00C19EF2"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F3"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F4"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F5" w14:textId="77777777" w:rsidR="00A53AD6" w:rsidRDefault="00A53AD6">
            <w:pPr>
              <w:pStyle w:val="NormalText"/>
              <w:jc w:val="right"/>
            </w:pPr>
            <w:r>
              <w:t>140,000</w:t>
            </w:r>
          </w:p>
        </w:tc>
      </w:tr>
      <w:tr w:rsidR="00A53AD6" w14:paraId="00C19EFC" w14:textId="77777777">
        <w:tc>
          <w:tcPr>
            <w:tcW w:w="4580" w:type="dxa"/>
            <w:tcBorders>
              <w:top w:val="nil"/>
              <w:left w:val="nil"/>
              <w:bottom w:val="nil"/>
              <w:right w:val="nil"/>
            </w:tcBorders>
            <w:vAlign w:val="bottom"/>
          </w:tcPr>
          <w:p w14:paraId="00C19EF7" w14:textId="77777777" w:rsidR="00A53AD6" w:rsidRDefault="00A53AD6">
            <w:pPr>
              <w:pStyle w:val="NormalText"/>
            </w:pPr>
            <w:r>
              <w:t>Fixed expenses:</w:t>
            </w:r>
          </w:p>
        </w:tc>
        <w:tc>
          <w:tcPr>
            <w:tcW w:w="280" w:type="dxa"/>
            <w:tcBorders>
              <w:top w:val="nil"/>
              <w:left w:val="nil"/>
              <w:bottom w:val="nil"/>
              <w:right w:val="nil"/>
            </w:tcBorders>
            <w:tcMar>
              <w:top w:w="0" w:type="dxa"/>
              <w:left w:w="0" w:type="dxa"/>
              <w:bottom w:w="0" w:type="dxa"/>
              <w:right w:w="0" w:type="dxa"/>
            </w:tcMar>
            <w:vAlign w:val="bottom"/>
          </w:tcPr>
          <w:p w14:paraId="00C19EF8"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F9"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EFA"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9EFB" w14:textId="77777777" w:rsidR="00A53AD6" w:rsidRDefault="00A53AD6">
            <w:pPr>
              <w:pStyle w:val="NormalText"/>
            </w:pPr>
            <w:r>
              <w:t> </w:t>
            </w:r>
          </w:p>
        </w:tc>
      </w:tr>
      <w:tr w:rsidR="00A53AD6" w14:paraId="00C19F02" w14:textId="77777777">
        <w:tc>
          <w:tcPr>
            <w:tcW w:w="4580" w:type="dxa"/>
            <w:tcBorders>
              <w:top w:val="nil"/>
              <w:left w:val="nil"/>
              <w:bottom w:val="nil"/>
              <w:right w:val="nil"/>
            </w:tcBorders>
            <w:vAlign w:val="bottom"/>
          </w:tcPr>
          <w:p w14:paraId="00C19EFD" w14:textId="77777777" w:rsidR="00A53AD6" w:rsidRDefault="00A53AD6">
            <w:pPr>
              <w:pStyle w:val="NormalText"/>
            </w:pPr>
            <w:r>
              <w:t>Fixed selling</w:t>
            </w:r>
          </w:p>
        </w:tc>
        <w:tc>
          <w:tcPr>
            <w:tcW w:w="280" w:type="dxa"/>
            <w:tcBorders>
              <w:top w:val="nil"/>
              <w:left w:val="nil"/>
              <w:bottom w:val="nil"/>
              <w:right w:val="nil"/>
            </w:tcBorders>
            <w:tcMar>
              <w:top w:w="0" w:type="dxa"/>
              <w:left w:w="0" w:type="dxa"/>
              <w:bottom w:w="0" w:type="dxa"/>
              <w:right w:w="0" w:type="dxa"/>
            </w:tcMar>
            <w:vAlign w:val="bottom"/>
          </w:tcPr>
          <w:p w14:paraId="00C19EFE"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EFF" w14:textId="77777777" w:rsidR="00A53AD6" w:rsidRDefault="00A53AD6">
            <w:pPr>
              <w:pStyle w:val="NormalText"/>
              <w:jc w:val="right"/>
            </w:pPr>
            <w:r>
              <w:t>40,000</w:t>
            </w:r>
          </w:p>
        </w:tc>
        <w:tc>
          <w:tcPr>
            <w:tcW w:w="300" w:type="dxa"/>
            <w:tcBorders>
              <w:top w:val="nil"/>
              <w:left w:val="nil"/>
              <w:bottom w:val="nil"/>
              <w:right w:val="nil"/>
            </w:tcBorders>
            <w:tcMar>
              <w:top w:w="0" w:type="dxa"/>
              <w:left w:w="0" w:type="dxa"/>
              <w:bottom w:w="0" w:type="dxa"/>
              <w:right w:w="0" w:type="dxa"/>
            </w:tcMar>
            <w:vAlign w:val="bottom"/>
          </w:tcPr>
          <w:p w14:paraId="00C19F00"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9F01" w14:textId="77777777" w:rsidR="00A53AD6" w:rsidRDefault="00A53AD6">
            <w:pPr>
              <w:pStyle w:val="NormalText"/>
            </w:pPr>
            <w:r>
              <w:t> </w:t>
            </w:r>
          </w:p>
        </w:tc>
      </w:tr>
      <w:tr w:rsidR="00A53AD6" w14:paraId="00C19F08" w14:textId="77777777">
        <w:tc>
          <w:tcPr>
            <w:tcW w:w="4580" w:type="dxa"/>
            <w:tcBorders>
              <w:top w:val="nil"/>
              <w:left w:val="nil"/>
              <w:bottom w:val="nil"/>
              <w:right w:val="nil"/>
            </w:tcBorders>
            <w:vAlign w:val="bottom"/>
          </w:tcPr>
          <w:p w14:paraId="00C19F03" w14:textId="77777777" w:rsidR="00A53AD6" w:rsidRDefault="00A53AD6">
            <w:pPr>
              <w:pStyle w:val="NormalText"/>
            </w:pPr>
            <w:r>
              <w:t>Fixed administrative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F04"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F05" w14:textId="77777777" w:rsidR="00A53AD6" w:rsidRDefault="00A53AD6">
            <w:pPr>
              <w:pStyle w:val="NormalText"/>
              <w:jc w:val="right"/>
            </w:pPr>
            <w:r>
              <w:t>70,000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F06"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F07" w14:textId="77777777" w:rsidR="00A53AD6" w:rsidRDefault="00A53AD6">
            <w:pPr>
              <w:pStyle w:val="NormalText"/>
              <w:jc w:val="right"/>
            </w:pPr>
            <w:r>
              <w:t>110,000</w:t>
            </w:r>
          </w:p>
        </w:tc>
      </w:tr>
      <w:tr w:rsidR="00A53AD6" w14:paraId="00C19F0E" w14:textId="77777777">
        <w:tc>
          <w:tcPr>
            <w:tcW w:w="4580" w:type="dxa"/>
            <w:tcBorders>
              <w:top w:val="nil"/>
              <w:left w:val="nil"/>
              <w:bottom w:val="nil"/>
              <w:right w:val="nil"/>
            </w:tcBorders>
            <w:vAlign w:val="bottom"/>
          </w:tcPr>
          <w:p w14:paraId="00C19F09" w14:textId="77777777"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14:paraId="00C19F0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0B"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F0C"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9F0D" w14:textId="77777777" w:rsidR="00A53AD6" w:rsidRDefault="00A53AD6">
            <w:pPr>
              <w:pStyle w:val="NormalText"/>
              <w:jc w:val="right"/>
            </w:pPr>
            <w:r>
              <w:t>30,000</w:t>
            </w:r>
          </w:p>
        </w:tc>
      </w:tr>
    </w:tbl>
    <w:p w14:paraId="00C19F0F" w14:textId="77777777" w:rsidR="00A53AD6" w:rsidRDefault="00A53AD6">
      <w:pPr>
        <w:pStyle w:val="NormalText"/>
      </w:pPr>
    </w:p>
    <w:p w14:paraId="00C19F10" w14:textId="77777777" w:rsidR="00A53AD6" w:rsidRDefault="003C39DD">
      <w:pPr>
        <w:pStyle w:val="NormalText"/>
      </w:pPr>
      <w:r>
        <w:t>Difficulty: 1 Easy</w:t>
      </w:r>
    </w:p>
    <w:p w14:paraId="00C19F11" w14:textId="77777777" w:rsidR="00A53AD6" w:rsidRDefault="00A53AD6">
      <w:pPr>
        <w:pStyle w:val="NormalText"/>
      </w:pPr>
      <w:r>
        <w:t>Topic:  Cost Classifications for Predicting Cost Behavior; Using Different Cost Classifications for Different Purposes</w:t>
      </w:r>
    </w:p>
    <w:p w14:paraId="00C19F12"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9F13" w14:textId="77777777" w:rsidR="00A53AD6" w:rsidRDefault="00A53AD6">
      <w:pPr>
        <w:pStyle w:val="NormalText"/>
      </w:pPr>
      <w:r>
        <w:t>Bloom's:  Apply</w:t>
      </w:r>
    </w:p>
    <w:p w14:paraId="00C19F14" w14:textId="77777777" w:rsidR="00A53AD6" w:rsidRDefault="00A53AD6">
      <w:pPr>
        <w:pStyle w:val="NormalText"/>
      </w:pPr>
      <w:r>
        <w:t>AACSB:  Analytical Thinking</w:t>
      </w:r>
    </w:p>
    <w:p w14:paraId="00C19F15" w14:textId="77777777" w:rsidR="00A53AD6" w:rsidRDefault="00A53AD6">
      <w:pPr>
        <w:pStyle w:val="NormalText"/>
      </w:pPr>
      <w:r>
        <w:t>AICPA:  BB Critical Thinking; FN Measurement</w:t>
      </w:r>
    </w:p>
    <w:p w14:paraId="00C19F16" w14:textId="77777777" w:rsidR="00A53AD6" w:rsidRDefault="00A53AD6">
      <w:pPr>
        <w:pStyle w:val="NormalText"/>
      </w:pPr>
    </w:p>
    <w:p w14:paraId="00C19F17" w14:textId="77777777" w:rsidR="00A53AD6" w:rsidRDefault="00A53AD6">
      <w:pPr>
        <w:pStyle w:val="NormalText"/>
      </w:pPr>
      <w:r>
        <w:t>251) The University Store, Inc. is the major bookseller for four nearby colleges. An income statement for the first quarter of the year is presented below:</w:t>
      </w:r>
    </w:p>
    <w:p w14:paraId="00C19F18"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14:paraId="00C19F1A" w14:textId="77777777">
        <w:trPr>
          <w:gridAfter w:val="1"/>
          <w:wAfter w:w="20" w:type="dxa"/>
        </w:trPr>
        <w:tc>
          <w:tcPr>
            <w:tcW w:w="8280" w:type="dxa"/>
            <w:gridSpan w:val="5"/>
            <w:tcBorders>
              <w:top w:val="nil"/>
              <w:left w:val="nil"/>
              <w:bottom w:val="nil"/>
              <w:right w:val="nil"/>
            </w:tcBorders>
            <w:vAlign w:val="bottom"/>
          </w:tcPr>
          <w:p w14:paraId="00C19F19" w14:textId="77777777" w:rsidR="00A53AD6" w:rsidRDefault="00A53AD6">
            <w:pPr>
              <w:pStyle w:val="NormalText"/>
              <w:jc w:val="center"/>
            </w:pPr>
            <w:r>
              <w:t>University Store, Inc.</w:t>
            </w:r>
          </w:p>
        </w:tc>
      </w:tr>
      <w:tr w:rsidR="00A53AD6" w14:paraId="00C19F1C" w14:textId="77777777">
        <w:trPr>
          <w:gridAfter w:val="1"/>
          <w:wAfter w:w="20" w:type="dxa"/>
        </w:trPr>
        <w:tc>
          <w:tcPr>
            <w:tcW w:w="8280" w:type="dxa"/>
            <w:gridSpan w:val="5"/>
            <w:tcBorders>
              <w:top w:val="nil"/>
              <w:left w:val="nil"/>
              <w:bottom w:val="nil"/>
              <w:right w:val="nil"/>
            </w:tcBorders>
            <w:vAlign w:val="bottom"/>
          </w:tcPr>
          <w:p w14:paraId="00C19F1B" w14:textId="77777777" w:rsidR="00A53AD6" w:rsidRDefault="00A53AD6">
            <w:pPr>
              <w:pStyle w:val="NormalText"/>
              <w:jc w:val="center"/>
            </w:pPr>
            <w:r>
              <w:t>Income Statement</w:t>
            </w:r>
          </w:p>
        </w:tc>
      </w:tr>
      <w:tr w:rsidR="00A53AD6" w14:paraId="00C19F1E" w14:textId="77777777">
        <w:trPr>
          <w:gridAfter w:val="1"/>
          <w:wAfter w:w="20" w:type="dxa"/>
        </w:trPr>
        <w:tc>
          <w:tcPr>
            <w:tcW w:w="8280" w:type="dxa"/>
            <w:gridSpan w:val="5"/>
            <w:tcBorders>
              <w:top w:val="nil"/>
              <w:left w:val="nil"/>
              <w:bottom w:val="nil"/>
              <w:right w:val="nil"/>
            </w:tcBorders>
            <w:vAlign w:val="bottom"/>
          </w:tcPr>
          <w:p w14:paraId="00C19F1D" w14:textId="77777777" w:rsidR="00A53AD6" w:rsidRDefault="00A53AD6">
            <w:pPr>
              <w:pStyle w:val="NormalText"/>
              <w:jc w:val="center"/>
            </w:pPr>
            <w:r>
              <w:t>For the Quarter Ended March 31</w:t>
            </w:r>
          </w:p>
        </w:tc>
      </w:tr>
      <w:tr w:rsidR="00A53AD6" w14:paraId="00C19F24" w14:textId="77777777">
        <w:tc>
          <w:tcPr>
            <w:tcW w:w="5840" w:type="dxa"/>
            <w:tcBorders>
              <w:top w:val="nil"/>
              <w:left w:val="nil"/>
              <w:bottom w:val="nil"/>
              <w:right w:val="nil"/>
            </w:tcBorders>
            <w:vAlign w:val="bottom"/>
          </w:tcPr>
          <w:p w14:paraId="00C19F1F"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9F20"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21"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F22" w14:textId="77777777"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14:paraId="00C19F23" w14:textId="77777777" w:rsidR="00A53AD6" w:rsidRDefault="00A53AD6">
            <w:pPr>
              <w:pStyle w:val="NormalText"/>
              <w:jc w:val="right"/>
            </w:pPr>
            <w:r>
              <w:t>800,000</w:t>
            </w:r>
          </w:p>
        </w:tc>
      </w:tr>
      <w:tr w:rsidR="00A53AD6" w14:paraId="00C19F2A" w14:textId="77777777">
        <w:tc>
          <w:tcPr>
            <w:tcW w:w="5840" w:type="dxa"/>
            <w:tcBorders>
              <w:top w:val="nil"/>
              <w:left w:val="nil"/>
              <w:bottom w:val="nil"/>
              <w:right w:val="nil"/>
            </w:tcBorders>
            <w:vAlign w:val="bottom"/>
          </w:tcPr>
          <w:p w14:paraId="00C19F25"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9F26"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27" w14:textId="77777777"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F28"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9F29" w14:textId="77777777" w:rsidR="00A53AD6" w:rsidRDefault="00A53AD6">
            <w:pPr>
              <w:pStyle w:val="NormalText"/>
              <w:jc w:val="right"/>
            </w:pPr>
            <w:r>
              <w:t>560,000</w:t>
            </w:r>
          </w:p>
        </w:tc>
      </w:tr>
      <w:tr w:rsidR="00A53AD6" w14:paraId="00C19F30" w14:textId="77777777">
        <w:tc>
          <w:tcPr>
            <w:tcW w:w="5840" w:type="dxa"/>
            <w:tcBorders>
              <w:top w:val="nil"/>
              <w:left w:val="nil"/>
              <w:bottom w:val="nil"/>
              <w:right w:val="nil"/>
            </w:tcBorders>
            <w:vAlign w:val="bottom"/>
          </w:tcPr>
          <w:p w14:paraId="00C19F2B" w14:textId="77777777"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14:paraId="00C19F2C"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2D"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F2E" w14:textId="77777777"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F2F" w14:textId="77777777" w:rsidR="00A53AD6" w:rsidRDefault="00A53AD6">
            <w:pPr>
              <w:pStyle w:val="NormalText"/>
              <w:jc w:val="right"/>
            </w:pPr>
            <w:r>
              <w:t>240,000</w:t>
            </w:r>
          </w:p>
        </w:tc>
      </w:tr>
      <w:tr w:rsidR="00A53AD6" w14:paraId="00C19F36" w14:textId="77777777">
        <w:tc>
          <w:tcPr>
            <w:tcW w:w="5840" w:type="dxa"/>
            <w:tcBorders>
              <w:top w:val="nil"/>
              <w:left w:val="nil"/>
              <w:bottom w:val="nil"/>
              <w:right w:val="nil"/>
            </w:tcBorders>
            <w:vAlign w:val="bottom"/>
          </w:tcPr>
          <w:p w14:paraId="00C19F31" w14:textId="77777777"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14:paraId="00C19F32"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33"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F34"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F35" w14:textId="77777777" w:rsidR="00A53AD6" w:rsidRDefault="00A53AD6">
            <w:pPr>
              <w:pStyle w:val="NormalText"/>
            </w:pPr>
            <w:r>
              <w:t> </w:t>
            </w:r>
          </w:p>
        </w:tc>
      </w:tr>
      <w:tr w:rsidR="00A53AD6" w14:paraId="00C19F3C" w14:textId="77777777">
        <w:tc>
          <w:tcPr>
            <w:tcW w:w="5840" w:type="dxa"/>
            <w:tcBorders>
              <w:top w:val="nil"/>
              <w:left w:val="nil"/>
              <w:bottom w:val="nil"/>
              <w:right w:val="nil"/>
            </w:tcBorders>
            <w:vAlign w:val="bottom"/>
          </w:tcPr>
          <w:p w14:paraId="00C19F37" w14:textId="77777777"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14:paraId="00C19F38"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F39" w14:textId="77777777"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14:paraId="00C19F3A"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F3B" w14:textId="77777777" w:rsidR="00A53AD6" w:rsidRDefault="00A53AD6">
            <w:pPr>
              <w:pStyle w:val="NormalText"/>
            </w:pPr>
            <w:r>
              <w:t> </w:t>
            </w:r>
          </w:p>
        </w:tc>
      </w:tr>
      <w:tr w:rsidR="00A53AD6" w14:paraId="00C19F42" w14:textId="77777777">
        <w:tc>
          <w:tcPr>
            <w:tcW w:w="5840" w:type="dxa"/>
            <w:tcBorders>
              <w:top w:val="nil"/>
              <w:left w:val="nil"/>
              <w:bottom w:val="nil"/>
              <w:right w:val="nil"/>
            </w:tcBorders>
            <w:vAlign w:val="bottom"/>
          </w:tcPr>
          <w:p w14:paraId="00C19F3D" w14:textId="77777777" w:rsidR="00A53AD6" w:rsidRDefault="00A53AD6">
            <w:pPr>
              <w:pStyle w:val="NormalText"/>
            </w:pPr>
            <w:r>
              <w:t>Administrative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F3E"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F3F" w14:textId="77777777" w:rsidR="00A53AD6" w:rsidRDefault="00A53AD6">
            <w:pPr>
              <w:pStyle w:val="NormalText"/>
              <w:jc w:val="right"/>
            </w:pPr>
            <w:r>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F40"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9F41" w14:textId="77777777" w:rsidR="00A53AD6" w:rsidRDefault="00A53AD6">
            <w:pPr>
              <w:pStyle w:val="NormalText"/>
              <w:jc w:val="right"/>
            </w:pPr>
            <w:r>
              <w:t>210,000</w:t>
            </w:r>
          </w:p>
        </w:tc>
      </w:tr>
      <w:tr w:rsidR="00A53AD6" w14:paraId="00C19F48" w14:textId="77777777">
        <w:tc>
          <w:tcPr>
            <w:tcW w:w="5840" w:type="dxa"/>
            <w:tcBorders>
              <w:top w:val="nil"/>
              <w:left w:val="nil"/>
              <w:bottom w:val="nil"/>
              <w:right w:val="nil"/>
            </w:tcBorders>
            <w:vAlign w:val="bottom"/>
          </w:tcPr>
          <w:p w14:paraId="00C19F43" w14:textId="77777777"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14:paraId="00C19F44"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45"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F46" w14:textId="77777777"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14:paraId="00C19F47" w14:textId="77777777" w:rsidR="00A53AD6" w:rsidRDefault="00A53AD6">
            <w:pPr>
              <w:pStyle w:val="NormalText"/>
              <w:jc w:val="right"/>
            </w:pPr>
            <w:r>
              <w:t>30,000</w:t>
            </w:r>
          </w:p>
        </w:tc>
      </w:tr>
    </w:tbl>
    <w:p w14:paraId="00C19F49" w14:textId="77777777" w:rsidR="00A53AD6" w:rsidRDefault="00A53AD6">
      <w:pPr>
        <w:pStyle w:val="NormalText"/>
      </w:pPr>
    </w:p>
    <w:p w14:paraId="00C19F4A" w14:textId="77777777" w:rsidR="00A53AD6" w:rsidRDefault="00A53AD6">
      <w:pPr>
        <w:pStyle w:val="NormalText"/>
      </w:pPr>
      <w:r>
        <w:t>On average, a book sells for $40.00. Variable selling expenses are $3.00 per book; the remaining selling expenses are fixed. The variable administrative expenses are 5% of sales; the remainder of the administrative expenses are fixed.</w:t>
      </w:r>
    </w:p>
    <w:p w14:paraId="00C19F4B" w14:textId="77777777" w:rsidR="00A53AD6" w:rsidRDefault="00A53AD6">
      <w:pPr>
        <w:pStyle w:val="NormalText"/>
      </w:pPr>
    </w:p>
    <w:p w14:paraId="00C19F4C" w14:textId="77777777" w:rsidR="00A53AD6" w:rsidRDefault="00A53AD6">
      <w:pPr>
        <w:pStyle w:val="NormalText"/>
      </w:pPr>
      <w:r>
        <w:t>The cost formula for selling and administrative expenses with "X" equal to the number of books sold is:</w:t>
      </w:r>
    </w:p>
    <w:p w14:paraId="00C19F4D" w14:textId="77777777" w:rsidR="00A53AD6" w:rsidRDefault="00A53AD6">
      <w:pPr>
        <w:pStyle w:val="NormalText"/>
      </w:pPr>
      <w:r>
        <w:t>A) Y = $105,000 + $3X</w:t>
      </w:r>
    </w:p>
    <w:p w14:paraId="00C19F4E" w14:textId="77777777" w:rsidR="00A53AD6" w:rsidRDefault="00A53AD6">
      <w:pPr>
        <w:pStyle w:val="NormalText"/>
      </w:pPr>
      <w:r>
        <w:t>B) Y = $105,000 + $5X</w:t>
      </w:r>
    </w:p>
    <w:p w14:paraId="00C19F4F" w14:textId="77777777" w:rsidR="00A53AD6" w:rsidRDefault="00A53AD6">
      <w:pPr>
        <w:pStyle w:val="NormalText"/>
      </w:pPr>
      <w:r>
        <w:t>C) Y = $110,000 + $5X</w:t>
      </w:r>
    </w:p>
    <w:p w14:paraId="00C19F50" w14:textId="77777777" w:rsidR="00A53AD6" w:rsidRDefault="00A53AD6">
      <w:pPr>
        <w:pStyle w:val="NormalText"/>
      </w:pPr>
      <w:r>
        <w:t>D) Y = $110,000 + $33X</w:t>
      </w:r>
    </w:p>
    <w:p w14:paraId="00C19F51" w14:textId="77777777" w:rsidR="003C39DD" w:rsidRDefault="003C39DD">
      <w:pPr>
        <w:pStyle w:val="NormalText"/>
      </w:pPr>
    </w:p>
    <w:p w14:paraId="00C19F52" w14:textId="77777777" w:rsidR="00A53AD6" w:rsidRDefault="003C39DD">
      <w:pPr>
        <w:pStyle w:val="NormalText"/>
      </w:pPr>
      <w:r>
        <w:t>Answer:</w:t>
      </w:r>
      <w:r w:rsidR="00A53AD6">
        <w:t xml:space="preserve">  C</w:t>
      </w:r>
    </w:p>
    <w:p w14:paraId="00C19F53" w14:textId="77777777" w:rsidR="00A53AD6" w:rsidRDefault="00A53AD6">
      <w:pPr>
        <w:pStyle w:val="NormalText"/>
      </w:pPr>
      <w:r>
        <w:t>Explanation:  Unit sales = $800,000 ÷ $40 per book = 20,000 books</w:t>
      </w:r>
    </w:p>
    <w:p w14:paraId="00C19F54" w14:textId="77777777" w:rsidR="00A53AD6" w:rsidRDefault="00A53AD6">
      <w:pPr>
        <w:pStyle w:val="NormalText"/>
      </w:pPr>
      <w:r>
        <w:t>Fixed selling expense = $100,000 − $3 per book × 20,000 books = $40,000</w:t>
      </w:r>
    </w:p>
    <w:p w14:paraId="00C19F55" w14:textId="77777777" w:rsidR="00A53AD6" w:rsidRDefault="00A53AD6">
      <w:pPr>
        <w:pStyle w:val="NormalText"/>
      </w:pPr>
      <w:r>
        <w:t>Fixed administrative expense = $110,000 – 0.05 × $800,000 = $70,000</w:t>
      </w:r>
    </w:p>
    <w:p w14:paraId="00C19F56" w14:textId="77777777" w:rsidR="00A53AD6" w:rsidRDefault="00A53AD6">
      <w:pPr>
        <w:pStyle w:val="NormalText"/>
      </w:pPr>
    </w:p>
    <w:p w14:paraId="00C19F57" w14:textId="77777777" w:rsidR="00A53AD6" w:rsidRDefault="00A53AD6">
      <w:pPr>
        <w:pStyle w:val="NormalText"/>
      </w:pPr>
      <w:r>
        <w:t>Y = ($40,000 + $70,000) + ($3 per book + 0.05 × $40 per book) X</w:t>
      </w:r>
    </w:p>
    <w:p w14:paraId="00C19F58" w14:textId="77777777" w:rsidR="00A53AD6" w:rsidRDefault="00A53AD6">
      <w:pPr>
        <w:pStyle w:val="NormalText"/>
      </w:pPr>
      <w:r>
        <w:t>Y = $110,000 + $5X</w:t>
      </w:r>
    </w:p>
    <w:p w14:paraId="00C19F59" w14:textId="77777777" w:rsidR="00A53AD6" w:rsidRDefault="003C39DD">
      <w:pPr>
        <w:pStyle w:val="NormalText"/>
      </w:pPr>
      <w:r>
        <w:t>Difficulty: 2 Medium</w:t>
      </w:r>
    </w:p>
    <w:p w14:paraId="00C19F5A" w14:textId="77777777" w:rsidR="00A53AD6" w:rsidRDefault="00A53AD6">
      <w:pPr>
        <w:pStyle w:val="NormalText"/>
      </w:pPr>
      <w:r>
        <w:t>Topic:  Cost Classifications for Predicting Cost Behavior; Using Different Cost Classifications for Different Purposes</w:t>
      </w:r>
    </w:p>
    <w:p w14:paraId="00C19F5B"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9F5C" w14:textId="77777777" w:rsidR="00A53AD6" w:rsidRDefault="00A53AD6">
      <w:pPr>
        <w:pStyle w:val="NormalText"/>
      </w:pPr>
      <w:r>
        <w:t>Bloom's:  Apply</w:t>
      </w:r>
    </w:p>
    <w:p w14:paraId="00C19F5D" w14:textId="77777777" w:rsidR="00A53AD6" w:rsidRDefault="00A53AD6">
      <w:pPr>
        <w:pStyle w:val="NormalText"/>
      </w:pPr>
      <w:r>
        <w:t>AACSB:  Analytical Thinking</w:t>
      </w:r>
    </w:p>
    <w:p w14:paraId="00C19F5E" w14:textId="77777777" w:rsidR="00A53AD6" w:rsidRDefault="00A53AD6">
      <w:pPr>
        <w:pStyle w:val="NormalText"/>
      </w:pPr>
      <w:r>
        <w:t>AICPA:  BB Critical Thinking; FN Measurement</w:t>
      </w:r>
    </w:p>
    <w:p w14:paraId="00C19F5F" w14:textId="77777777" w:rsidR="00A53AD6" w:rsidRDefault="00A53AD6">
      <w:pPr>
        <w:pStyle w:val="NormalText"/>
      </w:pPr>
    </w:p>
    <w:p w14:paraId="00C19F60" w14:textId="77777777" w:rsidR="00A53AD6" w:rsidRDefault="00A53AD6">
      <w:pPr>
        <w:pStyle w:val="NormalText"/>
      </w:pPr>
      <w:r>
        <w:t>252) The University Store, Inc. is the major bookseller for four nearby colleges. An income statement for the first quarter of the year is presented below:</w:t>
      </w:r>
    </w:p>
    <w:p w14:paraId="00C19F6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14:paraId="00C19F63" w14:textId="77777777">
        <w:trPr>
          <w:gridAfter w:val="1"/>
          <w:wAfter w:w="20" w:type="dxa"/>
        </w:trPr>
        <w:tc>
          <w:tcPr>
            <w:tcW w:w="8280" w:type="dxa"/>
            <w:gridSpan w:val="5"/>
            <w:tcBorders>
              <w:top w:val="nil"/>
              <w:left w:val="nil"/>
              <w:bottom w:val="nil"/>
              <w:right w:val="nil"/>
            </w:tcBorders>
            <w:vAlign w:val="bottom"/>
          </w:tcPr>
          <w:p w14:paraId="00C19F62" w14:textId="77777777" w:rsidR="00A53AD6" w:rsidRDefault="00A53AD6">
            <w:pPr>
              <w:pStyle w:val="NormalText"/>
              <w:jc w:val="center"/>
            </w:pPr>
            <w:r>
              <w:t>University Store, Inc.</w:t>
            </w:r>
          </w:p>
        </w:tc>
      </w:tr>
      <w:tr w:rsidR="00A53AD6" w14:paraId="00C19F65" w14:textId="77777777">
        <w:trPr>
          <w:gridAfter w:val="1"/>
          <w:wAfter w:w="20" w:type="dxa"/>
        </w:trPr>
        <w:tc>
          <w:tcPr>
            <w:tcW w:w="8280" w:type="dxa"/>
            <w:gridSpan w:val="5"/>
            <w:tcBorders>
              <w:top w:val="nil"/>
              <w:left w:val="nil"/>
              <w:bottom w:val="nil"/>
              <w:right w:val="nil"/>
            </w:tcBorders>
            <w:vAlign w:val="bottom"/>
          </w:tcPr>
          <w:p w14:paraId="00C19F64" w14:textId="77777777" w:rsidR="00A53AD6" w:rsidRDefault="00A53AD6">
            <w:pPr>
              <w:pStyle w:val="NormalText"/>
              <w:jc w:val="center"/>
            </w:pPr>
            <w:r>
              <w:t>Income Statement</w:t>
            </w:r>
          </w:p>
        </w:tc>
      </w:tr>
      <w:tr w:rsidR="00A53AD6" w14:paraId="00C19F67" w14:textId="77777777">
        <w:trPr>
          <w:gridAfter w:val="1"/>
          <w:wAfter w:w="20" w:type="dxa"/>
        </w:trPr>
        <w:tc>
          <w:tcPr>
            <w:tcW w:w="8280" w:type="dxa"/>
            <w:gridSpan w:val="5"/>
            <w:tcBorders>
              <w:top w:val="nil"/>
              <w:left w:val="nil"/>
              <w:bottom w:val="nil"/>
              <w:right w:val="nil"/>
            </w:tcBorders>
            <w:vAlign w:val="bottom"/>
          </w:tcPr>
          <w:p w14:paraId="00C19F66" w14:textId="77777777" w:rsidR="00A53AD6" w:rsidRDefault="00A53AD6">
            <w:pPr>
              <w:pStyle w:val="NormalText"/>
              <w:jc w:val="center"/>
            </w:pPr>
            <w:r>
              <w:t>For the Quarter Ended March 31</w:t>
            </w:r>
          </w:p>
        </w:tc>
      </w:tr>
      <w:tr w:rsidR="00A53AD6" w14:paraId="00C19F6D" w14:textId="77777777">
        <w:tc>
          <w:tcPr>
            <w:tcW w:w="5840" w:type="dxa"/>
            <w:tcBorders>
              <w:top w:val="nil"/>
              <w:left w:val="nil"/>
              <w:bottom w:val="nil"/>
              <w:right w:val="nil"/>
            </w:tcBorders>
            <w:vAlign w:val="bottom"/>
          </w:tcPr>
          <w:p w14:paraId="00C19F68"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9F69"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6A"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F6B" w14:textId="77777777"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14:paraId="00C19F6C" w14:textId="77777777" w:rsidR="00A53AD6" w:rsidRDefault="00A53AD6">
            <w:pPr>
              <w:pStyle w:val="NormalText"/>
              <w:jc w:val="right"/>
            </w:pPr>
            <w:r>
              <w:t>800,000</w:t>
            </w:r>
          </w:p>
        </w:tc>
      </w:tr>
      <w:tr w:rsidR="00A53AD6" w14:paraId="00C19F73" w14:textId="77777777">
        <w:tc>
          <w:tcPr>
            <w:tcW w:w="5840" w:type="dxa"/>
            <w:tcBorders>
              <w:top w:val="nil"/>
              <w:left w:val="nil"/>
              <w:bottom w:val="nil"/>
              <w:right w:val="nil"/>
            </w:tcBorders>
            <w:vAlign w:val="bottom"/>
          </w:tcPr>
          <w:p w14:paraId="00C19F6E"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9F6F"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70" w14:textId="77777777"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F71"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9F72" w14:textId="77777777" w:rsidR="00A53AD6" w:rsidRDefault="00A53AD6">
            <w:pPr>
              <w:pStyle w:val="NormalText"/>
              <w:jc w:val="right"/>
            </w:pPr>
            <w:r>
              <w:t>560,000</w:t>
            </w:r>
          </w:p>
        </w:tc>
      </w:tr>
      <w:tr w:rsidR="00A53AD6" w14:paraId="00C19F79" w14:textId="77777777">
        <w:tc>
          <w:tcPr>
            <w:tcW w:w="5840" w:type="dxa"/>
            <w:tcBorders>
              <w:top w:val="nil"/>
              <w:left w:val="nil"/>
              <w:bottom w:val="nil"/>
              <w:right w:val="nil"/>
            </w:tcBorders>
            <w:vAlign w:val="bottom"/>
          </w:tcPr>
          <w:p w14:paraId="00C19F74" w14:textId="77777777"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14:paraId="00C19F75"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76"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F77" w14:textId="77777777"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F78" w14:textId="77777777" w:rsidR="00A53AD6" w:rsidRDefault="00A53AD6">
            <w:pPr>
              <w:pStyle w:val="NormalText"/>
              <w:jc w:val="right"/>
            </w:pPr>
            <w:r>
              <w:t>240,000</w:t>
            </w:r>
          </w:p>
        </w:tc>
      </w:tr>
      <w:tr w:rsidR="00A53AD6" w14:paraId="00C19F7F" w14:textId="77777777">
        <w:tc>
          <w:tcPr>
            <w:tcW w:w="5840" w:type="dxa"/>
            <w:tcBorders>
              <w:top w:val="nil"/>
              <w:left w:val="nil"/>
              <w:bottom w:val="nil"/>
              <w:right w:val="nil"/>
            </w:tcBorders>
            <w:vAlign w:val="bottom"/>
          </w:tcPr>
          <w:p w14:paraId="00C19F7A" w14:textId="77777777"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14:paraId="00C19F7B"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7C"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F7D"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F7E" w14:textId="77777777" w:rsidR="00A53AD6" w:rsidRDefault="00A53AD6">
            <w:pPr>
              <w:pStyle w:val="NormalText"/>
            </w:pPr>
            <w:r>
              <w:t> </w:t>
            </w:r>
          </w:p>
        </w:tc>
      </w:tr>
      <w:tr w:rsidR="00A53AD6" w14:paraId="00C19F85" w14:textId="77777777">
        <w:tc>
          <w:tcPr>
            <w:tcW w:w="5840" w:type="dxa"/>
            <w:tcBorders>
              <w:top w:val="nil"/>
              <w:left w:val="nil"/>
              <w:bottom w:val="nil"/>
              <w:right w:val="nil"/>
            </w:tcBorders>
            <w:vAlign w:val="bottom"/>
          </w:tcPr>
          <w:p w14:paraId="00C19F80" w14:textId="77777777"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14:paraId="00C19F81"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F82" w14:textId="77777777"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14:paraId="00C19F83"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F84" w14:textId="77777777" w:rsidR="00A53AD6" w:rsidRDefault="00A53AD6">
            <w:pPr>
              <w:pStyle w:val="NormalText"/>
            </w:pPr>
            <w:r>
              <w:t> </w:t>
            </w:r>
          </w:p>
        </w:tc>
      </w:tr>
      <w:tr w:rsidR="00A53AD6" w14:paraId="00C19F8B" w14:textId="77777777">
        <w:tc>
          <w:tcPr>
            <w:tcW w:w="5840" w:type="dxa"/>
            <w:tcBorders>
              <w:top w:val="nil"/>
              <w:left w:val="nil"/>
              <w:bottom w:val="nil"/>
              <w:right w:val="nil"/>
            </w:tcBorders>
            <w:vAlign w:val="bottom"/>
          </w:tcPr>
          <w:p w14:paraId="00C19F86" w14:textId="77777777" w:rsidR="00A53AD6" w:rsidRDefault="00A53AD6">
            <w:pPr>
              <w:pStyle w:val="NormalText"/>
            </w:pPr>
            <w:r>
              <w:t>Administrative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F87"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F88" w14:textId="77777777" w:rsidR="00A53AD6" w:rsidRDefault="00A53AD6">
            <w:pPr>
              <w:pStyle w:val="NormalText"/>
              <w:jc w:val="right"/>
            </w:pPr>
            <w:r>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F89"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9F8A" w14:textId="77777777" w:rsidR="00A53AD6" w:rsidRDefault="00A53AD6">
            <w:pPr>
              <w:pStyle w:val="NormalText"/>
              <w:jc w:val="right"/>
            </w:pPr>
            <w:r>
              <w:t>210,000</w:t>
            </w:r>
          </w:p>
        </w:tc>
      </w:tr>
      <w:tr w:rsidR="00A53AD6" w14:paraId="00C19F91" w14:textId="77777777">
        <w:tc>
          <w:tcPr>
            <w:tcW w:w="5840" w:type="dxa"/>
            <w:tcBorders>
              <w:top w:val="nil"/>
              <w:left w:val="nil"/>
              <w:bottom w:val="nil"/>
              <w:right w:val="nil"/>
            </w:tcBorders>
            <w:vAlign w:val="bottom"/>
          </w:tcPr>
          <w:p w14:paraId="00C19F8C" w14:textId="77777777"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14:paraId="00C19F8D"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8E"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F8F" w14:textId="77777777"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14:paraId="00C19F90" w14:textId="77777777" w:rsidR="00A53AD6" w:rsidRDefault="00A53AD6">
            <w:pPr>
              <w:pStyle w:val="NormalText"/>
              <w:jc w:val="right"/>
            </w:pPr>
            <w:r>
              <w:t>30,000</w:t>
            </w:r>
          </w:p>
        </w:tc>
      </w:tr>
    </w:tbl>
    <w:p w14:paraId="00C19F92" w14:textId="77777777" w:rsidR="00A53AD6" w:rsidRDefault="00A53AD6">
      <w:pPr>
        <w:pStyle w:val="NormalText"/>
      </w:pPr>
    </w:p>
    <w:p w14:paraId="00C19F93" w14:textId="77777777" w:rsidR="00A53AD6" w:rsidRDefault="00A53AD6">
      <w:pPr>
        <w:pStyle w:val="NormalText"/>
      </w:pPr>
      <w:r>
        <w:t>On average, a book sells for $40.00. Variable selling expenses are $3.00 per book; the remaining selling expenses are fixed. The variable administrative expenses are 5% of sales; the remainder of the administrative expenses are fixed.</w:t>
      </w:r>
    </w:p>
    <w:p w14:paraId="00C19F94" w14:textId="77777777" w:rsidR="00A53AD6" w:rsidRDefault="00A53AD6">
      <w:pPr>
        <w:pStyle w:val="NormalText"/>
      </w:pPr>
    </w:p>
    <w:p w14:paraId="00C19F95" w14:textId="77777777" w:rsidR="00A53AD6" w:rsidRDefault="00A53AD6">
      <w:pPr>
        <w:pStyle w:val="NormalText"/>
      </w:pPr>
      <w:r>
        <w:t>If 25,000 books are sold during the second quarter and this activity is within the relevant range, the company's expected contribution margin would be:</w:t>
      </w:r>
    </w:p>
    <w:p w14:paraId="00C19F96" w14:textId="77777777" w:rsidR="00A53AD6" w:rsidRDefault="00A53AD6">
      <w:pPr>
        <w:pStyle w:val="NormalText"/>
      </w:pPr>
      <w:r>
        <w:t>A) $875,000.</w:t>
      </w:r>
    </w:p>
    <w:p w14:paraId="00C19F97" w14:textId="77777777" w:rsidR="00A53AD6" w:rsidRDefault="00A53AD6">
      <w:pPr>
        <w:pStyle w:val="NormalText"/>
      </w:pPr>
      <w:r>
        <w:t>B) $300,000.</w:t>
      </w:r>
    </w:p>
    <w:p w14:paraId="00C19F98" w14:textId="77777777" w:rsidR="00A53AD6" w:rsidRDefault="00A53AD6">
      <w:pPr>
        <w:pStyle w:val="NormalText"/>
      </w:pPr>
      <w:r>
        <w:t>C) $175,000.</w:t>
      </w:r>
    </w:p>
    <w:p w14:paraId="00C19F99" w14:textId="77777777" w:rsidR="00A53AD6" w:rsidRDefault="00A53AD6">
      <w:pPr>
        <w:pStyle w:val="NormalText"/>
      </w:pPr>
      <w:r>
        <w:t>D) $65,000.</w:t>
      </w:r>
    </w:p>
    <w:p w14:paraId="00C19F9A" w14:textId="77777777" w:rsidR="003C39DD" w:rsidRDefault="003C39DD">
      <w:pPr>
        <w:pStyle w:val="NormalText"/>
      </w:pPr>
    </w:p>
    <w:p w14:paraId="00C19F9B" w14:textId="77777777" w:rsidR="00A53AD6" w:rsidRDefault="003C39DD">
      <w:pPr>
        <w:pStyle w:val="NormalText"/>
      </w:pPr>
      <w:r>
        <w:t>Answer:</w:t>
      </w:r>
      <w:r w:rsidR="00A53AD6">
        <w:t xml:space="preserve">  C</w:t>
      </w:r>
    </w:p>
    <w:p w14:paraId="00C19F9C" w14:textId="77777777" w:rsidR="00A53AD6" w:rsidRDefault="00A53AD6">
      <w:pPr>
        <w:pStyle w:val="NormalText"/>
      </w:pPr>
      <w:r>
        <w:t>Explanation:  Unit sales = $800,000 ÷ $40 per book = 20,000 books</w:t>
      </w:r>
    </w:p>
    <w:p w14:paraId="00C19F9D" w14:textId="77777777" w:rsidR="00A53AD6" w:rsidRDefault="00A53AD6">
      <w:pPr>
        <w:pStyle w:val="NormalText"/>
      </w:pPr>
    </w:p>
    <w:p w14:paraId="00C19F9E" w14:textId="77777777" w:rsidR="00A53AD6" w:rsidRDefault="00A53AD6">
      <w:pPr>
        <w:pStyle w:val="NormalText"/>
      </w:pPr>
      <w:r>
        <w:t xml:space="preserve">Cost per book = $560,000 ÷ 20,000 books = $28 per book </w:t>
      </w:r>
    </w:p>
    <w:p w14:paraId="00C19F9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400"/>
        <w:gridCol w:w="280"/>
        <w:gridCol w:w="940"/>
        <w:gridCol w:w="300"/>
        <w:gridCol w:w="1120"/>
      </w:tblGrid>
      <w:tr w:rsidR="00A53AD6" w14:paraId="00C19FA5" w14:textId="77777777">
        <w:tc>
          <w:tcPr>
            <w:tcW w:w="4400" w:type="dxa"/>
            <w:tcBorders>
              <w:top w:val="nil"/>
              <w:left w:val="nil"/>
              <w:bottom w:val="nil"/>
              <w:right w:val="nil"/>
            </w:tcBorders>
            <w:vAlign w:val="bottom"/>
          </w:tcPr>
          <w:p w14:paraId="00C19FA0" w14:textId="77777777" w:rsidR="00A53AD6" w:rsidRDefault="00A53AD6">
            <w:pPr>
              <w:pStyle w:val="NormalText"/>
            </w:pPr>
            <w:r>
              <w:t>Sales ($40 per book × 25,000 books)</w:t>
            </w:r>
          </w:p>
        </w:tc>
        <w:tc>
          <w:tcPr>
            <w:tcW w:w="280" w:type="dxa"/>
            <w:tcBorders>
              <w:top w:val="nil"/>
              <w:left w:val="nil"/>
              <w:bottom w:val="nil"/>
              <w:right w:val="nil"/>
            </w:tcBorders>
            <w:tcMar>
              <w:top w:w="0" w:type="dxa"/>
              <w:left w:w="0" w:type="dxa"/>
              <w:bottom w:w="0" w:type="dxa"/>
              <w:right w:w="0" w:type="dxa"/>
            </w:tcMar>
            <w:vAlign w:val="bottom"/>
          </w:tcPr>
          <w:p w14:paraId="00C19FA1"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A2"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FA3" w14:textId="77777777" w:rsidR="00A53AD6" w:rsidRDefault="00A53AD6">
            <w:pPr>
              <w:pStyle w:val="NormalText"/>
              <w:jc w:val="right"/>
            </w:pPr>
            <w:r>
              <w:t>$</w:t>
            </w:r>
          </w:p>
        </w:tc>
        <w:tc>
          <w:tcPr>
            <w:tcW w:w="1120" w:type="dxa"/>
            <w:tcBorders>
              <w:top w:val="nil"/>
              <w:left w:val="nil"/>
              <w:bottom w:val="nil"/>
              <w:right w:val="nil"/>
            </w:tcBorders>
            <w:tcMar>
              <w:top w:w="0" w:type="dxa"/>
              <w:left w:w="0" w:type="dxa"/>
              <w:bottom w:w="0" w:type="dxa"/>
              <w:right w:w="0" w:type="dxa"/>
            </w:tcMar>
            <w:vAlign w:val="bottom"/>
          </w:tcPr>
          <w:p w14:paraId="00C19FA4" w14:textId="77777777" w:rsidR="00A53AD6" w:rsidRDefault="00A53AD6">
            <w:pPr>
              <w:pStyle w:val="NormalText"/>
              <w:jc w:val="right"/>
            </w:pPr>
            <w:r>
              <w:t>1,000,000</w:t>
            </w:r>
          </w:p>
        </w:tc>
      </w:tr>
      <w:tr w:rsidR="00A53AD6" w14:paraId="00C19FAB" w14:textId="77777777">
        <w:tc>
          <w:tcPr>
            <w:tcW w:w="4400" w:type="dxa"/>
            <w:tcBorders>
              <w:top w:val="nil"/>
              <w:left w:val="nil"/>
              <w:bottom w:val="nil"/>
              <w:right w:val="nil"/>
            </w:tcBorders>
            <w:vAlign w:val="bottom"/>
          </w:tcPr>
          <w:p w14:paraId="00C19FA6" w14:textId="77777777" w:rsidR="00A53AD6" w:rsidRDefault="00A53AD6">
            <w:pPr>
              <w:pStyle w:val="NormalText"/>
            </w:pPr>
            <w:r>
              <w:t>Variable expenses:</w:t>
            </w:r>
          </w:p>
        </w:tc>
        <w:tc>
          <w:tcPr>
            <w:tcW w:w="280" w:type="dxa"/>
            <w:tcBorders>
              <w:top w:val="nil"/>
              <w:left w:val="nil"/>
              <w:bottom w:val="nil"/>
              <w:right w:val="nil"/>
            </w:tcBorders>
            <w:tcMar>
              <w:top w:w="0" w:type="dxa"/>
              <w:left w:w="0" w:type="dxa"/>
              <w:bottom w:w="0" w:type="dxa"/>
              <w:right w:w="0" w:type="dxa"/>
            </w:tcMar>
            <w:vAlign w:val="bottom"/>
          </w:tcPr>
          <w:p w14:paraId="00C19FA7"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A8"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FA9"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9FAA" w14:textId="77777777" w:rsidR="00A53AD6" w:rsidRDefault="00A53AD6">
            <w:pPr>
              <w:pStyle w:val="NormalText"/>
              <w:jc w:val="right"/>
            </w:pPr>
            <w:r>
              <w:t> </w:t>
            </w:r>
          </w:p>
        </w:tc>
      </w:tr>
      <w:tr w:rsidR="00A53AD6" w14:paraId="00C19FB1" w14:textId="77777777">
        <w:tc>
          <w:tcPr>
            <w:tcW w:w="4400" w:type="dxa"/>
            <w:tcBorders>
              <w:top w:val="nil"/>
              <w:left w:val="nil"/>
              <w:bottom w:val="nil"/>
              <w:right w:val="nil"/>
            </w:tcBorders>
            <w:vAlign w:val="bottom"/>
          </w:tcPr>
          <w:p w14:paraId="00C19FAC" w14:textId="77777777" w:rsidR="00A53AD6" w:rsidRDefault="00A53AD6">
            <w:pPr>
              <w:pStyle w:val="NormalText"/>
            </w:pPr>
            <w:r>
              <w:t>Cost of goods sold ($28 per book × 25,000 books)</w:t>
            </w:r>
          </w:p>
        </w:tc>
        <w:tc>
          <w:tcPr>
            <w:tcW w:w="280" w:type="dxa"/>
            <w:tcBorders>
              <w:top w:val="nil"/>
              <w:left w:val="nil"/>
              <w:bottom w:val="nil"/>
              <w:right w:val="nil"/>
            </w:tcBorders>
            <w:tcMar>
              <w:top w:w="0" w:type="dxa"/>
              <w:left w:w="0" w:type="dxa"/>
              <w:bottom w:w="0" w:type="dxa"/>
              <w:right w:w="0" w:type="dxa"/>
            </w:tcMar>
            <w:vAlign w:val="bottom"/>
          </w:tcPr>
          <w:p w14:paraId="00C19FAD"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FAE" w14:textId="77777777" w:rsidR="00A53AD6" w:rsidRDefault="00A53AD6">
            <w:pPr>
              <w:pStyle w:val="NormalText"/>
              <w:jc w:val="right"/>
            </w:pPr>
            <w:r>
              <w:t>700,000</w:t>
            </w:r>
          </w:p>
        </w:tc>
        <w:tc>
          <w:tcPr>
            <w:tcW w:w="300" w:type="dxa"/>
            <w:tcBorders>
              <w:top w:val="nil"/>
              <w:left w:val="nil"/>
              <w:bottom w:val="nil"/>
              <w:right w:val="nil"/>
            </w:tcBorders>
            <w:tcMar>
              <w:top w:w="0" w:type="dxa"/>
              <w:left w:w="0" w:type="dxa"/>
              <w:bottom w:w="0" w:type="dxa"/>
              <w:right w:w="0" w:type="dxa"/>
            </w:tcMar>
            <w:vAlign w:val="bottom"/>
          </w:tcPr>
          <w:p w14:paraId="00C19FAF"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9FB0" w14:textId="77777777" w:rsidR="00A53AD6" w:rsidRDefault="00A53AD6">
            <w:pPr>
              <w:pStyle w:val="NormalText"/>
            </w:pPr>
            <w:r>
              <w:t> </w:t>
            </w:r>
          </w:p>
        </w:tc>
      </w:tr>
      <w:tr w:rsidR="00A53AD6" w14:paraId="00C19FB7" w14:textId="77777777">
        <w:tc>
          <w:tcPr>
            <w:tcW w:w="4400" w:type="dxa"/>
            <w:tcBorders>
              <w:top w:val="nil"/>
              <w:left w:val="nil"/>
              <w:bottom w:val="nil"/>
              <w:right w:val="nil"/>
            </w:tcBorders>
            <w:vAlign w:val="bottom"/>
          </w:tcPr>
          <w:p w14:paraId="00C19FB2" w14:textId="77777777" w:rsidR="00A53AD6" w:rsidRDefault="00A53AD6">
            <w:pPr>
              <w:pStyle w:val="NormalText"/>
            </w:pPr>
            <w:r>
              <w:t>Variable selling ($3 per book × 25,000 books)</w:t>
            </w:r>
          </w:p>
        </w:tc>
        <w:tc>
          <w:tcPr>
            <w:tcW w:w="280" w:type="dxa"/>
            <w:tcBorders>
              <w:top w:val="nil"/>
              <w:left w:val="nil"/>
              <w:bottom w:val="nil"/>
              <w:right w:val="nil"/>
            </w:tcBorders>
            <w:tcMar>
              <w:top w:w="0" w:type="dxa"/>
              <w:left w:w="0" w:type="dxa"/>
              <w:bottom w:w="0" w:type="dxa"/>
              <w:right w:w="0" w:type="dxa"/>
            </w:tcMar>
            <w:vAlign w:val="bottom"/>
          </w:tcPr>
          <w:p w14:paraId="00C19FB3"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B4" w14:textId="77777777" w:rsidR="00A53AD6" w:rsidRDefault="00A53AD6">
            <w:pPr>
              <w:pStyle w:val="NormalText"/>
              <w:jc w:val="right"/>
            </w:pPr>
            <w:r>
              <w:t>75,000</w:t>
            </w:r>
          </w:p>
        </w:tc>
        <w:tc>
          <w:tcPr>
            <w:tcW w:w="300" w:type="dxa"/>
            <w:tcBorders>
              <w:top w:val="nil"/>
              <w:left w:val="nil"/>
              <w:bottom w:val="nil"/>
              <w:right w:val="nil"/>
            </w:tcBorders>
            <w:tcMar>
              <w:top w:w="0" w:type="dxa"/>
              <w:left w:w="0" w:type="dxa"/>
              <w:bottom w:w="0" w:type="dxa"/>
              <w:right w:w="0" w:type="dxa"/>
            </w:tcMar>
            <w:vAlign w:val="bottom"/>
          </w:tcPr>
          <w:p w14:paraId="00C19FB5"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9FB6" w14:textId="77777777" w:rsidR="00A53AD6" w:rsidRDefault="00A53AD6">
            <w:pPr>
              <w:pStyle w:val="NormalText"/>
            </w:pPr>
            <w:r>
              <w:t> </w:t>
            </w:r>
          </w:p>
        </w:tc>
      </w:tr>
      <w:tr w:rsidR="00A53AD6" w14:paraId="00C19FBD" w14:textId="77777777">
        <w:tc>
          <w:tcPr>
            <w:tcW w:w="4400" w:type="dxa"/>
            <w:tcBorders>
              <w:top w:val="nil"/>
              <w:left w:val="nil"/>
              <w:bottom w:val="nil"/>
              <w:right w:val="nil"/>
            </w:tcBorders>
            <w:vAlign w:val="bottom"/>
          </w:tcPr>
          <w:p w14:paraId="00C19FB8" w14:textId="77777777" w:rsidR="00A53AD6" w:rsidRDefault="00A53AD6">
            <w:pPr>
              <w:pStyle w:val="NormalText"/>
            </w:pPr>
            <w:r>
              <w:t>Variable administrative (5% of $1,000,000)</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FB9"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FBA" w14:textId="77777777" w:rsidR="00A53AD6" w:rsidRDefault="00A53AD6">
            <w:pPr>
              <w:pStyle w:val="NormalText"/>
              <w:jc w:val="right"/>
            </w:pPr>
            <w:r>
              <w:t>50,000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FBB" w14:textId="77777777" w:rsidR="00A53AD6" w:rsidRDefault="00A53AD6">
            <w:pPr>
              <w:pStyle w:val="NormalText"/>
              <w:jc w:val="right"/>
            </w:pPr>
            <w:r>
              <w:t> </w:t>
            </w:r>
          </w:p>
        </w:tc>
        <w:tc>
          <w:tcPr>
            <w:tcW w:w="1120" w:type="dxa"/>
            <w:tcBorders>
              <w:top w:val="nil"/>
              <w:left w:val="nil"/>
              <w:bottom w:val="single" w:sz="20" w:space="0" w:color="000000"/>
              <w:right w:val="nil"/>
            </w:tcBorders>
            <w:tcMar>
              <w:top w:w="0" w:type="dxa"/>
              <w:left w:w="0" w:type="dxa"/>
              <w:bottom w:w="0" w:type="dxa"/>
              <w:right w:w="0" w:type="dxa"/>
            </w:tcMar>
            <w:vAlign w:val="bottom"/>
          </w:tcPr>
          <w:p w14:paraId="00C19FBC" w14:textId="77777777" w:rsidR="00A53AD6" w:rsidRDefault="00A53AD6">
            <w:pPr>
              <w:pStyle w:val="NormalText"/>
              <w:jc w:val="right"/>
            </w:pPr>
            <w:r>
              <w:t>825,000</w:t>
            </w:r>
          </w:p>
        </w:tc>
      </w:tr>
      <w:tr w:rsidR="00A53AD6" w14:paraId="00C19FC3" w14:textId="77777777">
        <w:tc>
          <w:tcPr>
            <w:tcW w:w="4400" w:type="dxa"/>
            <w:tcBorders>
              <w:top w:val="nil"/>
              <w:left w:val="nil"/>
              <w:bottom w:val="nil"/>
              <w:right w:val="nil"/>
            </w:tcBorders>
            <w:vAlign w:val="bottom"/>
          </w:tcPr>
          <w:p w14:paraId="00C19FBE" w14:textId="77777777" w:rsidR="00A53AD6" w:rsidRDefault="00A53AD6">
            <w:pPr>
              <w:pStyle w:val="NormalText"/>
            </w:pPr>
            <w:r>
              <w:t>Contribution margin</w:t>
            </w:r>
          </w:p>
        </w:tc>
        <w:tc>
          <w:tcPr>
            <w:tcW w:w="280" w:type="dxa"/>
            <w:tcBorders>
              <w:top w:val="nil"/>
              <w:left w:val="nil"/>
              <w:bottom w:val="nil"/>
              <w:right w:val="nil"/>
            </w:tcBorders>
            <w:tcMar>
              <w:top w:w="0" w:type="dxa"/>
              <w:left w:w="0" w:type="dxa"/>
              <w:bottom w:w="0" w:type="dxa"/>
              <w:right w:w="0" w:type="dxa"/>
            </w:tcMar>
            <w:vAlign w:val="bottom"/>
          </w:tcPr>
          <w:p w14:paraId="00C19FBF"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C0"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FC1" w14:textId="77777777" w:rsidR="00A53AD6" w:rsidRDefault="00A53AD6">
            <w:pPr>
              <w:pStyle w:val="NormalText"/>
              <w:jc w:val="right"/>
            </w:pPr>
            <w:r>
              <w:t>$</w:t>
            </w:r>
          </w:p>
        </w:tc>
        <w:tc>
          <w:tcPr>
            <w:tcW w:w="1120" w:type="dxa"/>
            <w:tcBorders>
              <w:top w:val="nil"/>
              <w:left w:val="nil"/>
              <w:bottom w:val="double" w:sz="2" w:space="0" w:color="000000"/>
              <w:right w:val="nil"/>
            </w:tcBorders>
            <w:tcMar>
              <w:top w:w="0" w:type="dxa"/>
              <w:left w:w="0" w:type="dxa"/>
              <w:bottom w:w="0" w:type="dxa"/>
              <w:right w:w="0" w:type="dxa"/>
            </w:tcMar>
            <w:vAlign w:val="bottom"/>
          </w:tcPr>
          <w:p w14:paraId="00C19FC2" w14:textId="77777777" w:rsidR="00A53AD6" w:rsidRDefault="00A53AD6">
            <w:pPr>
              <w:pStyle w:val="NormalText"/>
              <w:jc w:val="right"/>
            </w:pPr>
            <w:r>
              <w:t>175,000</w:t>
            </w:r>
          </w:p>
        </w:tc>
      </w:tr>
    </w:tbl>
    <w:p w14:paraId="00C19FC4" w14:textId="77777777" w:rsidR="00A53AD6" w:rsidRDefault="00A53AD6">
      <w:pPr>
        <w:pStyle w:val="NormalText"/>
      </w:pPr>
    </w:p>
    <w:p w14:paraId="00C19FC5" w14:textId="77777777" w:rsidR="00A53AD6" w:rsidRDefault="003C39DD">
      <w:pPr>
        <w:pStyle w:val="NormalText"/>
      </w:pPr>
      <w:r>
        <w:t>Difficulty: 2 Medium</w:t>
      </w:r>
    </w:p>
    <w:p w14:paraId="00C19FC6" w14:textId="77777777" w:rsidR="00A53AD6" w:rsidRDefault="00A53AD6">
      <w:pPr>
        <w:pStyle w:val="NormalText"/>
      </w:pPr>
      <w:r>
        <w:t>Topic:  Cost Classifications for Predicting Cost Behavior; Using Different Cost Classifications for Different Purposes</w:t>
      </w:r>
    </w:p>
    <w:p w14:paraId="00C19FC7"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9FC8" w14:textId="77777777" w:rsidR="00A53AD6" w:rsidRDefault="00A53AD6">
      <w:pPr>
        <w:pStyle w:val="NormalText"/>
      </w:pPr>
      <w:r>
        <w:t>Bloom's:  Apply</w:t>
      </w:r>
    </w:p>
    <w:p w14:paraId="00C19FC9" w14:textId="77777777" w:rsidR="00A53AD6" w:rsidRDefault="00A53AD6">
      <w:pPr>
        <w:pStyle w:val="NormalText"/>
      </w:pPr>
      <w:r>
        <w:t>AACSB:  Analytical Thinking</w:t>
      </w:r>
    </w:p>
    <w:p w14:paraId="00C19FCA" w14:textId="77777777" w:rsidR="00A53AD6" w:rsidRDefault="00A53AD6">
      <w:pPr>
        <w:pStyle w:val="NormalText"/>
      </w:pPr>
      <w:r>
        <w:t>AICPA:  BB Critical Thinking; FN Measurement</w:t>
      </w:r>
    </w:p>
    <w:p w14:paraId="00C19FCB" w14:textId="77777777" w:rsidR="00A53AD6" w:rsidRDefault="00A53AD6">
      <w:pPr>
        <w:pStyle w:val="NormalText"/>
      </w:pPr>
    </w:p>
    <w:p w14:paraId="00C19FCC" w14:textId="77777777" w:rsidR="00A53AD6" w:rsidRDefault="00A53AD6">
      <w:pPr>
        <w:pStyle w:val="NormalText"/>
      </w:pPr>
      <w:r>
        <w:t>253) An income statement for Sam's Bookstore for the first quarter of the year is presented below:</w:t>
      </w: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14:paraId="00C19FCE" w14:textId="77777777">
        <w:trPr>
          <w:gridAfter w:val="1"/>
          <w:wAfter w:w="20" w:type="dxa"/>
        </w:trPr>
        <w:tc>
          <w:tcPr>
            <w:tcW w:w="8280" w:type="dxa"/>
            <w:gridSpan w:val="5"/>
            <w:tcBorders>
              <w:top w:val="nil"/>
              <w:left w:val="nil"/>
              <w:bottom w:val="nil"/>
              <w:right w:val="nil"/>
            </w:tcBorders>
            <w:vAlign w:val="bottom"/>
          </w:tcPr>
          <w:p w14:paraId="00C19FCD" w14:textId="77777777" w:rsidR="00A53AD6" w:rsidRDefault="00A53AD6">
            <w:pPr>
              <w:pStyle w:val="NormalText"/>
              <w:jc w:val="center"/>
            </w:pPr>
            <w:r>
              <w:t>Sam's Bookstore</w:t>
            </w:r>
          </w:p>
        </w:tc>
      </w:tr>
      <w:tr w:rsidR="00A53AD6" w14:paraId="00C19FD0" w14:textId="77777777">
        <w:trPr>
          <w:gridAfter w:val="1"/>
          <w:wAfter w:w="20" w:type="dxa"/>
        </w:trPr>
        <w:tc>
          <w:tcPr>
            <w:tcW w:w="8280" w:type="dxa"/>
            <w:gridSpan w:val="5"/>
            <w:tcBorders>
              <w:top w:val="nil"/>
              <w:left w:val="nil"/>
              <w:bottom w:val="nil"/>
              <w:right w:val="nil"/>
            </w:tcBorders>
            <w:vAlign w:val="bottom"/>
          </w:tcPr>
          <w:p w14:paraId="00C19FCF" w14:textId="77777777" w:rsidR="00A53AD6" w:rsidRDefault="00A53AD6">
            <w:pPr>
              <w:pStyle w:val="NormalText"/>
              <w:jc w:val="center"/>
            </w:pPr>
            <w:r>
              <w:t>Income Statement</w:t>
            </w:r>
          </w:p>
        </w:tc>
      </w:tr>
      <w:tr w:rsidR="00A53AD6" w14:paraId="00C19FD2" w14:textId="77777777">
        <w:trPr>
          <w:gridAfter w:val="1"/>
          <w:wAfter w:w="20" w:type="dxa"/>
        </w:trPr>
        <w:tc>
          <w:tcPr>
            <w:tcW w:w="8280" w:type="dxa"/>
            <w:gridSpan w:val="5"/>
            <w:tcBorders>
              <w:top w:val="nil"/>
              <w:left w:val="nil"/>
              <w:bottom w:val="nil"/>
              <w:right w:val="nil"/>
            </w:tcBorders>
            <w:vAlign w:val="bottom"/>
          </w:tcPr>
          <w:p w14:paraId="00C19FD1" w14:textId="77777777" w:rsidR="00A53AD6" w:rsidRDefault="00A53AD6">
            <w:pPr>
              <w:pStyle w:val="NormalText"/>
              <w:jc w:val="center"/>
            </w:pPr>
            <w:r>
              <w:t>For Quarter Ended March 31</w:t>
            </w:r>
          </w:p>
        </w:tc>
      </w:tr>
      <w:tr w:rsidR="00A53AD6" w14:paraId="00C19FD8" w14:textId="77777777">
        <w:tc>
          <w:tcPr>
            <w:tcW w:w="5840" w:type="dxa"/>
            <w:tcBorders>
              <w:top w:val="nil"/>
              <w:left w:val="nil"/>
              <w:bottom w:val="nil"/>
              <w:right w:val="nil"/>
            </w:tcBorders>
            <w:vAlign w:val="bottom"/>
          </w:tcPr>
          <w:p w14:paraId="00C19FD3"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9FD4"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D5"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FD6" w14:textId="77777777"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14:paraId="00C19FD7" w14:textId="77777777" w:rsidR="00A53AD6" w:rsidRDefault="00A53AD6">
            <w:pPr>
              <w:pStyle w:val="NormalText"/>
              <w:jc w:val="right"/>
            </w:pPr>
            <w:r>
              <w:t>900,000</w:t>
            </w:r>
          </w:p>
        </w:tc>
      </w:tr>
      <w:tr w:rsidR="00A53AD6" w14:paraId="00C19FDE" w14:textId="77777777">
        <w:tc>
          <w:tcPr>
            <w:tcW w:w="5840" w:type="dxa"/>
            <w:tcBorders>
              <w:top w:val="nil"/>
              <w:left w:val="nil"/>
              <w:bottom w:val="nil"/>
              <w:right w:val="nil"/>
            </w:tcBorders>
            <w:vAlign w:val="bottom"/>
          </w:tcPr>
          <w:p w14:paraId="00C19FD9"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9FD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DB" w14:textId="77777777"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FDC"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9FDD" w14:textId="77777777" w:rsidR="00A53AD6" w:rsidRDefault="00A53AD6">
            <w:pPr>
              <w:pStyle w:val="NormalText"/>
              <w:jc w:val="right"/>
            </w:pPr>
            <w:r>
              <w:t>630,000</w:t>
            </w:r>
          </w:p>
        </w:tc>
      </w:tr>
      <w:tr w:rsidR="00A53AD6" w14:paraId="00C19FE4" w14:textId="77777777">
        <w:tc>
          <w:tcPr>
            <w:tcW w:w="5840" w:type="dxa"/>
            <w:tcBorders>
              <w:top w:val="nil"/>
              <w:left w:val="nil"/>
              <w:bottom w:val="nil"/>
              <w:right w:val="nil"/>
            </w:tcBorders>
            <w:vAlign w:val="bottom"/>
          </w:tcPr>
          <w:p w14:paraId="00C19FDF" w14:textId="77777777"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14:paraId="00C19FE0"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E1"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FE2" w14:textId="77777777"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FE3" w14:textId="77777777" w:rsidR="00A53AD6" w:rsidRDefault="00A53AD6">
            <w:pPr>
              <w:pStyle w:val="NormalText"/>
              <w:jc w:val="right"/>
            </w:pPr>
            <w:r>
              <w:t>270,000</w:t>
            </w:r>
          </w:p>
        </w:tc>
      </w:tr>
      <w:tr w:rsidR="00A53AD6" w14:paraId="00C19FEA" w14:textId="77777777">
        <w:tc>
          <w:tcPr>
            <w:tcW w:w="5840" w:type="dxa"/>
            <w:tcBorders>
              <w:top w:val="nil"/>
              <w:left w:val="nil"/>
              <w:bottom w:val="nil"/>
              <w:right w:val="nil"/>
            </w:tcBorders>
            <w:vAlign w:val="bottom"/>
          </w:tcPr>
          <w:p w14:paraId="00C19FE5" w14:textId="77777777"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14:paraId="00C19FE6"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E7"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9FE8"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FE9" w14:textId="77777777" w:rsidR="00A53AD6" w:rsidRDefault="00A53AD6">
            <w:pPr>
              <w:pStyle w:val="NormalText"/>
            </w:pPr>
            <w:r>
              <w:t> </w:t>
            </w:r>
          </w:p>
        </w:tc>
      </w:tr>
      <w:tr w:rsidR="00A53AD6" w14:paraId="00C19FF0" w14:textId="77777777">
        <w:tc>
          <w:tcPr>
            <w:tcW w:w="5840" w:type="dxa"/>
            <w:tcBorders>
              <w:top w:val="nil"/>
              <w:left w:val="nil"/>
              <w:bottom w:val="nil"/>
              <w:right w:val="nil"/>
            </w:tcBorders>
            <w:vAlign w:val="bottom"/>
          </w:tcPr>
          <w:p w14:paraId="00C19FEB" w14:textId="77777777"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14:paraId="00C19FEC"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9FED" w14:textId="77777777"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14:paraId="00C19FEE"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9FEF" w14:textId="77777777" w:rsidR="00A53AD6" w:rsidRDefault="00A53AD6">
            <w:pPr>
              <w:pStyle w:val="NormalText"/>
            </w:pPr>
            <w:r>
              <w:t> </w:t>
            </w:r>
          </w:p>
        </w:tc>
      </w:tr>
      <w:tr w:rsidR="00A53AD6" w14:paraId="00C19FF6" w14:textId="77777777">
        <w:tc>
          <w:tcPr>
            <w:tcW w:w="5840" w:type="dxa"/>
            <w:tcBorders>
              <w:top w:val="nil"/>
              <w:left w:val="nil"/>
              <w:bottom w:val="nil"/>
              <w:right w:val="nil"/>
            </w:tcBorders>
            <w:vAlign w:val="bottom"/>
          </w:tcPr>
          <w:p w14:paraId="00C19FF1" w14:textId="77777777" w:rsidR="00A53AD6" w:rsidRDefault="00A53AD6">
            <w:pPr>
              <w:pStyle w:val="NormalText"/>
            </w:pPr>
            <w:r>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9FF2"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9FF3" w14:textId="77777777" w:rsidR="00A53AD6" w:rsidRDefault="00A53AD6">
            <w:pPr>
              <w:pStyle w:val="NormalText"/>
              <w:jc w:val="right"/>
            </w:pPr>
            <w:r>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9FF4"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9FF5" w14:textId="77777777" w:rsidR="00A53AD6" w:rsidRDefault="00A53AD6">
            <w:pPr>
              <w:pStyle w:val="NormalText"/>
              <w:jc w:val="right"/>
            </w:pPr>
            <w:r>
              <w:t>204,000</w:t>
            </w:r>
          </w:p>
        </w:tc>
      </w:tr>
      <w:tr w:rsidR="00A53AD6" w14:paraId="00C19FFC" w14:textId="77777777">
        <w:tc>
          <w:tcPr>
            <w:tcW w:w="5840" w:type="dxa"/>
            <w:tcBorders>
              <w:top w:val="nil"/>
              <w:left w:val="nil"/>
              <w:bottom w:val="nil"/>
              <w:right w:val="nil"/>
            </w:tcBorders>
            <w:vAlign w:val="bottom"/>
          </w:tcPr>
          <w:p w14:paraId="00C19FF7" w14:textId="77777777"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14:paraId="00C19FF8"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9FF9"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9FFA" w14:textId="77777777"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14:paraId="00C19FFB" w14:textId="77777777" w:rsidR="00A53AD6" w:rsidRDefault="00A53AD6">
            <w:pPr>
              <w:pStyle w:val="NormalText"/>
              <w:jc w:val="right"/>
            </w:pPr>
            <w:r>
              <w:t>66,000</w:t>
            </w:r>
          </w:p>
        </w:tc>
      </w:tr>
    </w:tbl>
    <w:p w14:paraId="00C19FFD" w14:textId="77777777" w:rsidR="00A53AD6" w:rsidRDefault="00A53AD6">
      <w:pPr>
        <w:pStyle w:val="NormalText"/>
      </w:pPr>
    </w:p>
    <w:p w14:paraId="00C19FFE" w14:textId="77777777" w:rsidR="00A53AD6" w:rsidRDefault="00A53AD6">
      <w:pPr>
        <w:pStyle w:val="NormalText"/>
      </w:pPr>
      <w:r>
        <w:t>On average, a book sells for $50. Variable selling expenses are $5 per book with the remaining selling expenses being fixed. The variable administrative expenses are 4% of sales with the remainder being fixed.</w:t>
      </w:r>
    </w:p>
    <w:p w14:paraId="00C19FFF" w14:textId="77777777" w:rsidR="00A53AD6" w:rsidRDefault="00A53AD6">
      <w:pPr>
        <w:pStyle w:val="NormalText"/>
      </w:pPr>
    </w:p>
    <w:p w14:paraId="00C1A000" w14:textId="77777777" w:rsidR="00A53AD6" w:rsidRDefault="00A53AD6">
      <w:pPr>
        <w:pStyle w:val="NormalText"/>
      </w:pPr>
      <w:r>
        <w:t>The contribution margin for Sam's Bookstore for the first quarter is:</w:t>
      </w:r>
    </w:p>
    <w:p w14:paraId="00C1A001" w14:textId="77777777" w:rsidR="00A53AD6" w:rsidRDefault="00A53AD6">
      <w:pPr>
        <w:pStyle w:val="NormalText"/>
      </w:pPr>
      <w:r>
        <w:t>A) $180,000</w:t>
      </w:r>
    </w:p>
    <w:p w14:paraId="00C1A002" w14:textId="77777777" w:rsidR="00A53AD6" w:rsidRDefault="00A53AD6">
      <w:pPr>
        <w:pStyle w:val="NormalText"/>
      </w:pPr>
      <w:r>
        <w:t>B) $774,000</w:t>
      </w:r>
    </w:p>
    <w:p w14:paraId="00C1A003" w14:textId="77777777" w:rsidR="00A53AD6" w:rsidRDefault="00A53AD6">
      <w:pPr>
        <w:pStyle w:val="NormalText"/>
      </w:pPr>
      <w:r>
        <w:t>C) $144,000</w:t>
      </w:r>
    </w:p>
    <w:p w14:paraId="00C1A004" w14:textId="77777777" w:rsidR="00A53AD6" w:rsidRDefault="00A53AD6">
      <w:pPr>
        <w:pStyle w:val="NormalText"/>
      </w:pPr>
      <w:r>
        <w:t>D) $756,000</w:t>
      </w:r>
    </w:p>
    <w:p w14:paraId="00C1A005" w14:textId="77777777" w:rsidR="003C39DD" w:rsidRDefault="003C39DD">
      <w:pPr>
        <w:pStyle w:val="NormalText"/>
      </w:pPr>
    </w:p>
    <w:p w14:paraId="00C1A006" w14:textId="77777777" w:rsidR="00A53AD6" w:rsidRDefault="003C39DD">
      <w:pPr>
        <w:pStyle w:val="NormalText"/>
      </w:pPr>
      <w:r>
        <w:t>Answer:</w:t>
      </w:r>
      <w:r w:rsidR="00A53AD6">
        <w:t xml:space="preserve">  C</w:t>
      </w:r>
    </w:p>
    <w:p w14:paraId="00C1A007" w14:textId="77777777" w:rsidR="00A53AD6" w:rsidRDefault="00A53AD6">
      <w:pPr>
        <w:pStyle w:val="NormalText"/>
      </w:pPr>
      <w:r>
        <w:t>Explanation:  Unit sales = $900,000 ÷ $50 per book = 18,000 books</w:t>
      </w:r>
    </w:p>
    <w:p w14:paraId="00C1A008"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580"/>
        <w:gridCol w:w="280"/>
        <w:gridCol w:w="940"/>
        <w:gridCol w:w="300"/>
        <w:gridCol w:w="940"/>
      </w:tblGrid>
      <w:tr w:rsidR="00A53AD6" w14:paraId="00C1A00E" w14:textId="77777777">
        <w:tc>
          <w:tcPr>
            <w:tcW w:w="4580" w:type="dxa"/>
            <w:tcBorders>
              <w:top w:val="nil"/>
              <w:left w:val="nil"/>
              <w:bottom w:val="nil"/>
              <w:right w:val="nil"/>
            </w:tcBorders>
            <w:vAlign w:val="bottom"/>
          </w:tcPr>
          <w:p w14:paraId="00C1A009"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00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0B"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0C"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00D" w14:textId="77777777" w:rsidR="00A53AD6" w:rsidRDefault="00A53AD6">
            <w:pPr>
              <w:pStyle w:val="NormalText"/>
              <w:jc w:val="right"/>
            </w:pPr>
            <w:r>
              <w:t>900,000</w:t>
            </w:r>
          </w:p>
        </w:tc>
      </w:tr>
      <w:tr w:rsidR="00A53AD6" w14:paraId="00C1A014" w14:textId="77777777">
        <w:tc>
          <w:tcPr>
            <w:tcW w:w="4580" w:type="dxa"/>
            <w:tcBorders>
              <w:top w:val="nil"/>
              <w:left w:val="nil"/>
              <w:bottom w:val="nil"/>
              <w:right w:val="nil"/>
            </w:tcBorders>
            <w:vAlign w:val="bottom"/>
          </w:tcPr>
          <w:p w14:paraId="00C1A00F" w14:textId="77777777" w:rsidR="00A53AD6" w:rsidRDefault="00A53AD6">
            <w:pPr>
              <w:pStyle w:val="NormalText"/>
            </w:pPr>
            <w:r>
              <w:t>Variable expenses:</w:t>
            </w:r>
          </w:p>
        </w:tc>
        <w:tc>
          <w:tcPr>
            <w:tcW w:w="280" w:type="dxa"/>
            <w:tcBorders>
              <w:top w:val="nil"/>
              <w:left w:val="nil"/>
              <w:bottom w:val="nil"/>
              <w:right w:val="nil"/>
            </w:tcBorders>
            <w:tcMar>
              <w:top w:w="0" w:type="dxa"/>
              <w:left w:w="0" w:type="dxa"/>
              <w:bottom w:w="0" w:type="dxa"/>
              <w:right w:w="0" w:type="dxa"/>
            </w:tcMar>
            <w:vAlign w:val="bottom"/>
          </w:tcPr>
          <w:p w14:paraId="00C1A010"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11"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12"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13" w14:textId="77777777" w:rsidR="00A53AD6" w:rsidRDefault="00A53AD6">
            <w:pPr>
              <w:pStyle w:val="NormalText"/>
              <w:jc w:val="right"/>
            </w:pPr>
            <w:r>
              <w:t> </w:t>
            </w:r>
          </w:p>
        </w:tc>
      </w:tr>
      <w:tr w:rsidR="00A53AD6" w14:paraId="00C1A01A" w14:textId="77777777">
        <w:tc>
          <w:tcPr>
            <w:tcW w:w="4580" w:type="dxa"/>
            <w:tcBorders>
              <w:top w:val="nil"/>
              <w:left w:val="nil"/>
              <w:bottom w:val="nil"/>
              <w:right w:val="nil"/>
            </w:tcBorders>
            <w:vAlign w:val="bottom"/>
          </w:tcPr>
          <w:p w14:paraId="00C1A015"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A016"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017" w14:textId="77777777" w:rsidR="00A53AD6" w:rsidRDefault="00A53AD6">
            <w:pPr>
              <w:pStyle w:val="NormalText"/>
              <w:jc w:val="right"/>
            </w:pPr>
            <w:r>
              <w:t>630,000</w:t>
            </w:r>
          </w:p>
        </w:tc>
        <w:tc>
          <w:tcPr>
            <w:tcW w:w="300" w:type="dxa"/>
            <w:tcBorders>
              <w:top w:val="nil"/>
              <w:left w:val="nil"/>
              <w:bottom w:val="nil"/>
              <w:right w:val="nil"/>
            </w:tcBorders>
            <w:tcMar>
              <w:top w:w="0" w:type="dxa"/>
              <w:left w:w="0" w:type="dxa"/>
              <w:bottom w:w="0" w:type="dxa"/>
              <w:right w:w="0" w:type="dxa"/>
            </w:tcMar>
            <w:vAlign w:val="bottom"/>
          </w:tcPr>
          <w:p w14:paraId="00C1A018"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A019" w14:textId="77777777" w:rsidR="00A53AD6" w:rsidRDefault="00A53AD6">
            <w:pPr>
              <w:pStyle w:val="NormalText"/>
            </w:pPr>
            <w:r>
              <w:t> </w:t>
            </w:r>
          </w:p>
        </w:tc>
      </w:tr>
      <w:tr w:rsidR="00A53AD6" w14:paraId="00C1A020" w14:textId="77777777">
        <w:tc>
          <w:tcPr>
            <w:tcW w:w="4580" w:type="dxa"/>
            <w:tcBorders>
              <w:top w:val="nil"/>
              <w:left w:val="nil"/>
              <w:bottom w:val="nil"/>
              <w:right w:val="nil"/>
            </w:tcBorders>
            <w:vAlign w:val="bottom"/>
          </w:tcPr>
          <w:p w14:paraId="00C1A01B" w14:textId="77777777" w:rsidR="00A53AD6" w:rsidRDefault="00A53AD6">
            <w:pPr>
              <w:pStyle w:val="NormalText"/>
            </w:pPr>
            <w:r>
              <w:t>Variable selling ($5 per book × 18,000 books)</w:t>
            </w:r>
          </w:p>
        </w:tc>
        <w:tc>
          <w:tcPr>
            <w:tcW w:w="280" w:type="dxa"/>
            <w:tcBorders>
              <w:top w:val="nil"/>
              <w:left w:val="nil"/>
              <w:bottom w:val="nil"/>
              <w:right w:val="nil"/>
            </w:tcBorders>
            <w:tcMar>
              <w:top w:w="0" w:type="dxa"/>
              <w:left w:w="0" w:type="dxa"/>
              <w:bottom w:w="0" w:type="dxa"/>
              <w:right w:w="0" w:type="dxa"/>
            </w:tcMar>
            <w:vAlign w:val="bottom"/>
          </w:tcPr>
          <w:p w14:paraId="00C1A01C"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1D" w14:textId="77777777" w:rsidR="00A53AD6" w:rsidRDefault="00A53AD6">
            <w:pPr>
              <w:pStyle w:val="NormalText"/>
              <w:jc w:val="right"/>
            </w:pPr>
            <w:r>
              <w:t>90,000</w:t>
            </w:r>
          </w:p>
        </w:tc>
        <w:tc>
          <w:tcPr>
            <w:tcW w:w="300" w:type="dxa"/>
            <w:tcBorders>
              <w:top w:val="nil"/>
              <w:left w:val="nil"/>
              <w:bottom w:val="nil"/>
              <w:right w:val="nil"/>
            </w:tcBorders>
            <w:tcMar>
              <w:top w:w="0" w:type="dxa"/>
              <w:left w:w="0" w:type="dxa"/>
              <w:bottom w:w="0" w:type="dxa"/>
              <w:right w:w="0" w:type="dxa"/>
            </w:tcMar>
            <w:vAlign w:val="bottom"/>
          </w:tcPr>
          <w:p w14:paraId="00C1A01E"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A01F" w14:textId="77777777" w:rsidR="00A53AD6" w:rsidRDefault="00A53AD6">
            <w:pPr>
              <w:pStyle w:val="NormalText"/>
            </w:pPr>
            <w:r>
              <w:t> </w:t>
            </w:r>
          </w:p>
        </w:tc>
      </w:tr>
      <w:tr w:rsidR="00A53AD6" w14:paraId="00C1A026" w14:textId="77777777">
        <w:tc>
          <w:tcPr>
            <w:tcW w:w="4580" w:type="dxa"/>
            <w:tcBorders>
              <w:top w:val="nil"/>
              <w:left w:val="nil"/>
              <w:bottom w:val="nil"/>
              <w:right w:val="nil"/>
            </w:tcBorders>
            <w:vAlign w:val="bottom"/>
          </w:tcPr>
          <w:p w14:paraId="00C1A021" w14:textId="77777777" w:rsidR="00A53AD6" w:rsidRDefault="00A53AD6">
            <w:pPr>
              <w:pStyle w:val="NormalText"/>
            </w:pPr>
            <w:r>
              <w:t>Variable administrative (4% of $900,000)</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022"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023" w14:textId="77777777" w:rsidR="00A53AD6" w:rsidRDefault="00A53AD6">
            <w:pPr>
              <w:pStyle w:val="NormalText"/>
              <w:jc w:val="right"/>
            </w:pPr>
            <w:r>
              <w:t>36,000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024"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025" w14:textId="77777777" w:rsidR="00A53AD6" w:rsidRDefault="00A53AD6">
            <w:pPr>
              <w:pStyle w:val="NormalText"/>
              <w:jc w:val="right"/>
            </w:pPr>
            <w:r>
              <w:t>756,000</w:t>
            </w:r>
          </w:p>
        </w:tc>
      </w:tr>
      <w:tr w:rsidR="00A53AD6" w14:paraId="00C1A02C" w14:textId="77777777">
        <w:tc>
          <w:tcPr>
            <w:tcW w:w="4580" w:type="dxa"/>
            <w:tcBorders>
              <w:top w:val="nil"/>
              <w:left w:val="nil"/>
              <w:bottom w:val="nil"/>
              <w:right w:val="nil"/>
            </w:tcBorders>
            <w:vAlign w:val="bottom"/>
          </w:tcPr>
          <w:p w14:paraId="00C1A027" w14:textId="77777777" w:rsidR="00A53AD6" w:rsidRDefault="00A53AD6">
            <w:pPr>
              <w:pStyle w:val="NormalText"/>
            </w:pPr>
            <w:r>
              <w:t>Contribution margin</w:t>
            </w:r>
          </w:p>
        </w:tc>
        <w:tc>
          <w:tcPr>
            <w:tcW w:w="280" w:type="dxa"/>
            <w:tcBorders>
              <w:top w:val="nil"/>
              <w:left w:val="nil"/>
              <w:bottom w:val="nil"/>
              <w:right w:val="nil"/>
            </w:tcBorders>
            <w:tcMar>
              <w:top w:w="0" w:type="dxa"/>
              <w:left w:w="0" w:type="dxa"/>
              <w:bottom w:w="0" w:type="dxa"/>
              <w:right w:w="0" w:type="dxa"/>
            </w:tcMar>
            <w:vAlign w:val="bottom"/>
          </w:tcPr>
          <w:p w14:paraId="00C1A028"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29"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02A"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A02B" w14:textId="77777777" w:rsidR="00A53AD6" w:rsidRDefault="00A53AD6">
            <w:pPr>
              <w:pStyle w:val="NormalText"/>
              <w:jc w:val="right"/>
            </w:pPr>
            <w:r>
              <w:t>144,000</w:t>
            </w:r>
          </w:p>
        </w:tc>
      </w:tr>
    </w:tbl>
    <w:p w14:paraId="00C1A02D" w14:textId="77777777" w:rsidR="00A53AD6" w:rsidRDefault="00A53AD6">
      <w:pPr>
        <w:pStyle w:val="NormalText"/>
      </w:pPr>
    </w:p>
    <w:p w14:paraId="00C1A02E" w14:textId="77777777" w:rsidR="00A53AD6" w:rsidRDefault="003C39DD">
      <w:pPr>
        <w:pStyle w:val="NormalText"/>
      </w:pPr>
      <w:r>
        <w:t>Difficulty: 2 Medium</w:t>
      </w:r>
    </w:p>
    <w:p w14:paraId="00C1A02F" w14:textId="77777777" w:rsidR="00A53AD6" w:rsidRDefault="00A53AD6">
      <w:pPr>
        <w:pStyle w:val="NormalText"/>
      </w:pPr>
      <w:r>
        <w:t>Topic:  Cost Classifications for Predicting Cost Behavior; Using Different Cost Classifications for Different Purposes</w:t>
      </w:r>
    </w:p>
    <w:p w14:paraId="00C1A030"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A031" w14:textId="77777777" w:rsidR="00A53AD6" w:rsidRDefault="00A53AD6">
      <w:pPr>
        <w:pStyle w:val="NormalText"/>
      </w:pPr>
      <w:r>
        <w:t>Bloom's:  Apply</w:t>
      </w:r>
    </w:p>
    <w:p w14:paraId="00C1A032" w14:textId="77777777" w:rsidR="00A53AD6" w:rsidRDefault="00A53AD6">
      <w:pPr>
        <w:pStyle w:val="NormalText"/>
      </w:pPr>
      <w:r>
        <w:t>AACSB:  Analytical Thinking</w:t>
      </w:r>
    </w:p>
    <w:p w14:paraId="00C1A033" w14:textId="77777777" w:rsidR="00A53AD6" w:rsidRDefault="00A53AD6">
      <w:pPr>
        <w:pStyle w:val="NormalText"/>
      </w:pPr>
      <w:r>
        <w:t>AICPA:  BB Critical Thinking; FN Measurement</w:t>
      </w:r>
    </w:p>
    <w:p w14:paraId="00C1A034" w14:textId="77777777" w:rsidR="00A53AD6" w:rsidRDefault="00A53AD6">
      <w:pPr>
        <w:pStyle w:val="NormalText"/>
      </w:pPr>
    </w:p>
    <w:p w14:paraId="00C1A035" w14:textId="77777777" w:rsidR="00A53AD6" w:rsidRDefault="00A53AD6">
      <w:pPr>
        <w:pStyle w:val="NormalText"/>
      </w:pPr>
      <w:r>
        <w:t>254) An income statement for Sam's Bookstore for the first quarter of the year is presented below:</w:t>
      </w:r>
    </w:p>
    <w:p w14:paraId="00C1A036"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14:paraId="00C1A038" w14:textId="77777777">
        <w:trPr>
          <w:gridAfter w:val="1"/>
          <w:wAfter w:w="20" w:type="dxa"/>
        </w:trPr>
        <w:tc>
          <w:tcPr>
            <w:tcW w:w="8280" w:type="dxa"/>
            <w:gridSpan w:val="5"/>
            <w:tcBorders>
              <w:top w:val="nil"/>
              <w:left w:val="nil"/>
              <w:bottom w:val="nil"/>
              <w:right w:val="nil"/>
            </w:tcBorders>
            <w:vAlign w:val="bottom"/>
          </w:tcPr>
          <w:p w14:paraId="00C1A037" w14:textId="77777777" w:rsidR="00A53AD6" w:rsidRDefault="00A53AD6">
            <w:pPr>
              <w:pStyle w:val="NormalText"/>
              <w:jc w:val="center"/>
            </w:pPr>
            <w:r>
              <w:t>Sam's Bookstore</w:t>
            </w:r>
          </w:p>
        </w:tc>
      </w:tr>
      <w:tr w:rsidR="00A53AD6" w14:paraId="00C1A03A" w14:textId="77777777">
        <w:trPr>
          <w:gridAfter w:val="1"/>
          <w:wAfter w:w="20" w:type="dxa"/>
        </w:trPr>
        <w:tc>
          <w:tcPr>
            <w:tcW w:w="8280" w:type="dxa"/>
            <w:gridSpan w:val="5"/>
            <w:tcBorders>
              <w:top w:val="nil"/>
              <w:left w:val="nil"/>
              <w:bottom w:val="nil"/>
              <w:right w:val="nil"/>
            </w:tcBorders>
            <w:vAlign w:val="bottom"/>
          </w:tcPr>
          <w:p w14:paraId="00C1A039" w14:textId="77777777" w:rsidR="00A53AD6" w:rsidRDefault="00A53AD6">
            <w:pPr>
              <w:pStyle w:val="NormalText"/>
              <w:jc w:val="center"/>
            </w:pPr>
            <w:r>
              <w:t>Income Statement</w:t>
            </w:r>
          </w:p>
        </w:tc>
      </w:tr>
      <w:tr w:rsidR="00A53AD6" w14:paraId="00C1A03C" w14:textId="77777777">
        <w:trPr>
          <w:gridAfter w:val="1"/>
          <w:wAfter w:w="20" w:type="dxa"/>
        </w:trPr>
        <w:tc>
          <w:tcPr>
            <w:tcW w:w="8280" w:type="dxa"/>
            <w:gridSpan w:val="5"/>
            <w:tcBorders>
              <w:top w:val="nil"/>
              <w:left w:val="nil"/>
              <w:bottom w:val="nil"/>
              <w:right w:val="nil"/>
            </w:tcBorders>
            <w:vAlign w:val="bottom"/>
          </w:tcPr>
          <w:p w14:paraId="00C1A03B" w14:textId="77777777" w:rsidR="00A53AD6" w:rsidRDefault="00A53AD6">
            <w:pPr>
              <w:pStyle w:val="NormalText"/>
              <w:jc w:val="center"/>
            </w:pPr>
            <w:r>
              <w:t>For Quarter Ended March 31</w:t>
            </w:r>
          </w:p>
        </w:tc>
      </w:tr>
      <w:tr w:rsidR="00A53AD6" w14:paraId="00C1A042" w14:textId="77777777">
        <w:tc>
          <w:tcPr>
            <w:tcW w:w="5840" w:type="dxa"/>
            <w:tcBorders>
              <w:top w:val="nil"/>
              <w:left w:val="nil"/>
              <w:bottom w:val="nil"/>
              <w:right w:val="nil"/>
            </w:tcBorders>
            <w:vAlign w:val="bottom"/>
          </w:tcPr>
          <w:p w14:paraId="00C1A03D"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03E"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3F"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40" w14:textId="77777777"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14:paraId="00C1A041" w14:textId="77777777" w:rsidR="00A53AD6" w:rsidRDefault="00A53AD6">
            <w:pPr>
              <w:pStyle w:val="NormalText"/>
              <w:jc w:val="right"/>
            </w:pPr>
            <w:r>
              <w:t>900,000</w:t>
            </w:r>
          </w:p>
        </w:tc>
      </w:tr>
      <w:tr w:rsidR="00A53AD6" w14:paraId="00C1A048" w14:textId="77777777">
        <w:tc>
          <w:tcPr>
            <w:tcW w:w="5840" w:type="dxa"/>
            <w:tcBorders>
              <w:top w:val="nil"/>
              <w:left w:val="nil"/>
              <w:bottom w:val="nil"/>
              <w:right w:val="nil"/>
            </w:tcBorders>
            <w:vAlign w:val="bottom"/>
          </w:tcPr>
          <w:p w14:paraId="00C1A043"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A044"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45" w14:textId="77777777"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046"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A047" w14:textId="77777777" w:rsidR="00A53AD6" w:rsidRDefault="00A53AD6">
            <w:pPr>
              <w:pStyle w:val="NormalText"/>
              <w:jc w:val="right"/>
            </w:pPr>
            <w:r>
              <w:t>630,000</w:t>
            </w:r>
          </w:p>
        </w:tc>
      </w:tr>
      <w:tr w:rsidR="00A53AD6" w14:paraId="00C1A04E" w14:textId="77777777">
        <w:tc>
          <w:tcPr>
            <w:tcW w:w="5840" w:type="dxa"/>
            <w:tcBorders>
              <w:top w:val="nil"/>
              <w:left w:val="nil"/>
              <w:bottom w:val="nil"/>
              <w:right w:val="nil"/>
            </w:tcBorders>
            <w:vAlign w:val="bottom"/>
          </w:tcPr>
          <w:p w14:paraId="00C1A049" w14:textId="77777777"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14:paraId="00C1A04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4B"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4C" w14:textId="77777777"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A04D" w14:textId="77777777" w:rsidR="00A53AD6" w:rsidRDefault="00A53AD6">
            <w:pPr>
              <w:pStyle w:val="NormalText"/>
              <w:jc w:val="right"/>
            </w:pPr>
            <w:r>
              <w:t>270,000</w:t>
            </w:r>
          </w:p>
        </w:tc>
      </w:tr>
      <w:tr w:rsidR="00A53AD6" w14:paraId="00C1A054" w14:textId="77777777">
        <w:tc>
          <w:tcPr>
            <w:tcW w:w="5840" w:type="dxa"/>
            <w:tcBorders>
              <w:top w:val="nil"/>
              <w:left w:val="nil"/>
              <w:bottom w:val="nil"/>
              <w:right w:val="nil"/>
            </w:tcBorders>
            <w:vAlign w:val="bottom"/>
          </w:tcPr>
          <w:p w14:paraId="00C1A04F" w14:textId="77777777"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14:paraId="00C1A050"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51"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52"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A053" w14:textId="77777777" w:rsidR="00A53AD6" w:rsidRDefault="00A53AD6">
            <w:pPr>
              <w:pStyle w:val="NormalText"/>
            </w:pPr>
            <w:r>
              <w:t> </w:t>
            </w:r>
          </w:p>
        </w:tc>
      </w:tr>
      <w:tr w:rsidR="00A53AD6" w14:paraId="00C1A05A" w14:textId="77777777">
        <w:tc>
          <w:tcPr>
            <w:tcW w:w="5840" w:type="dxa"/>
            <w:tcBorders>
              <w:top w:val="nil"/>
              <w:left w:val="nil"/>
              <w:bottom w:val="nil"/>
              <w:right w:val="nil"/>
            </w:tcBorders>
            <w:vAlign w:val="bottom"/>
          </w:tcPr>
          <w:p w14:paraId="00C1A055" w14:textId="77777777"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14:paraId="00C1A056"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057" w14:textId="77777777"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14:paraId="00C1A058"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A059" w14:textId="77777777" w:rsidR="00A53AD6" w:rsidRDefault="00A53AD6">
            <w:pPr>
              <w:pStyle w:val="NormalText"/>
            </w:pPr>
            <w:r>
              <w:t> </w:t>
            </w:r>
          </w:p>
        </w:tc>
      </w:tr>
      <w:tr w:rsidR="00A53AD6" w14:paraId="00C1A060" w14:textId="77777777">
        <w:tc>
          <w:tcPr>
            <w:tcW w:w="5840" w:type="dxa"/>
            <w:tcBorders>
              <w:top w:val="nil"/>
              <w:left w:val="nil"/>
              <w:bottom w:val="nil"/>
              <w:right w:val="nil"/>
            </w:tcBorders>
            <w:vAlign w:val="bottom"/>
          </w:tcPr>
          <w:p w14:paraId="00C1A05B" w14:textId="77777777" w:rsidR="00A53AD6" w:rsidRDefault="00A53AD6">
            <w:pPr>
              <w:pStyle w:val="NormalText"/>
            </w:pPr>
            <w:r>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05C"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05D" w14:textId="77777777" w:rsidR="00A53AD6" w:rsidRDefault="00A53AD6">
            <w:pPr>
              <w:pStyle w:val="NormalText"/>
              <w:jc w:val="right"/>
            </w:pPr>
            <w:r>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05E"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A05F" w14:textId="77777777" w:rsidR="00A53AD6" w:rsidRDefault="00A53AD6">
            <w:pPr>
              <w:pStyle w:val="NormalText"/>
              <w:jc w:val="right"/>
            </w:pPr>
            <w:r>
              <w:t>204,000</w:t>
            </w:r>
          </w:p>
        </w:tc>
      </w:tr>
      <w:tr w:rsidR="00A53AD6" w14:paraId="00C1A066" w14:textId="77777777">
        <w:tc>
          <w:tcPr>
            <w:tcW w:w="5840" w:type="dxa"/>
            <w:tcBorders>
              <w:top w:val="nil"/>
              <w:left w:val="nil"/>
              <w:bottom w:val="nil"/>
              <w:right w:val="nil"/>
            </w:tcBorders>
            <w:vAlign w:val="bottom"/>
          </w:tcPr>
          <w:p w14:paraId="00C1A061" w14:textId="77777777"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14:paraId="00C1A062"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63"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064" w14:textId="77777777"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14:paraId="00C1A065" w14:textId="77777777" w:rsidR="00A53AD6" w:rsidRDefault="00A53AD6">
            <w:pPr>
              <w:pStyle w:val="NormalText"/>
              <w:jc w:val="right"/>
            </w:pPr>
            <w:r>
              <w:t>66,000</w:t>
            </w:r>
          </w:p>
        </w:tc>
      </w:tr>
    </w:tbl>
    <w:p w14:paraId="00C1A067" w14:textId="77777777" w:rsidR="00A53AD6" w:rsidRDefault="00A53AD6">
      <w:pPr>
        <w:pStyle w:val="NormalText"/>
      </w:pPr>
    </w:p>
    <w:p w14:paraId="00C1A068" w14:textId="77777777" w:rsidR="00A53AD6" w:rsidRDefault="00A53AD6">
      <w:pPr>
        <w:pStyle w:val="NormalText"/>
      </w:pPr>
      <w:r>
        <w:t>On average, a book sells for $50. Variable selling expenses are $5 per book with the remaining selling expenses being fixed. The variable administrative expenses are 4% of sales with the remainder being fixed.</w:t>
      </w:r>
    </w:p>
    <w:p w14:paraId="00C1A069" w14:textId="77777777" w:rsidR="00A53AD6" w:rsidRDefault="00A53AD6">
      <w:pPr>
        <w:pStyle w:val="NormalText"/>
      </w:pPr>
    </w:p>
    <w:p w14:paraId="00C1A06A" w14:textId="77777777" w:rsidR="00A53AD6" w:rsidRDefault="00A53AD6">
      <w:pPr>
        <w:pStyle w:val="NormalText"/>
      </w:pPr>
      <w:r>
        <w:t>The net operating income using the contribution approach for the first quarter is:</w:t>
      </w:r>
    </w:p>
    <w:p w14:paraId="00C1A06B" w14:textId="77777777" w:rsidR="00A53AD6" w:rsidRDefault="00A53AD6">
      <w:pPr>
        <w:pStyle w:val="NormalText"/>
      </w:pPr>
      <w:r>
        <w:t>A) $270,000</w:t>
      </w:r>
    </w:p>
    <w:p w14:paraId="00C1A06C" w14:textId="77777777" w:rsidR="00A53AD6" w:rsidRDefault="00A53AD6">
      <w:pPr>
        <w:pStyle w:val="NormalText"/>
      </w:pPr>
      <w:r>
        <w:t>B) $180,000</w:t>
      </w:r>
    </w:p>
    <w:p w14:paraId="00C1A06D" w14:textId="77777777" w:rsidR="00A53AD6" w:rsidRDefault="00A53AD6">
      <w:pPr>
        <w:pStyle w:val="NormalText"/>
      </w:pPr>
      <w:r>
        <w:t>C) $144,000</w:t>
      </w:r>
    </w:p>
    <w:p w14:paraId="00C1A06E" w14:textId="77777777" w:rsidR="00A53AD6" w:rsidRDefault="00A53AD6">
      <w:pPr>
        <w:pStyle w:val="NormalText"/>
      </w:pPr>
      <w:r>
        <w:t>D) $66,000</w:t>
      </w:r>
    </w:p>
    <w:p w14:paraId="00C1A06F" w14:textId="77777777" w:rsidR="003C39DD" w:rsidRDefault="003C39DD">
      <w:pPr>
        <w:pStyle w:val="NormalText"/>
      </w:pPr>
    </w:p>
    <w:p w14:paraId="00C1A070" w14:textId="77777777" w:rsidR="00A53AD6" w:rsidRDefault="003C39DD">
      <w:pPr>
        <w:pStyle w:val="NormalText"/>
      </w:pPr>
      <w:r>
        <w:t>Answer:</w:t>
      </w:r>
      <w:r w:rsidR="00A53AD6">
        <w:t xml:space="preserve">  D</w:t>
      </w:r>
    </w:p>
    <w:p w14:paraId="00C1A071" w14:textId="77777777" w:rsidR="00A53AD6" w:rsidRDefault="00A53AD6">
      <w:pPr>
        <w:pStyle w:val="NormalText"/>
      </w:pPr>
      <w:r>
        <w:t>Explanation:  Unit sales = $900,000 ÷ $50 per book = 18,000 books</w:t>
      </w:r>
    </w:p>
    <w:p w14:paraId="00C1A072" w14:textId="77777777" w:rsidR="00A53AD6" w:rsidRDefault="00A53AD6">
      <w:pPr>
        <w:pStyle w:val="NormalText"/>
      </w:pPr>
    </w:p>
    <w:p w14:paraId="00C1A073" w14:textId="77777777" w:rsidR="00A53AD6" w:rsidRDefault="00A53AD6">
      <w:pPr>
        <w:pStyle w:val="NormalText"/>
      </w:pPr>
      <w:r>
        <w:t>Selling expenses = Fixed selling expenses + ($5 per book × 18,000 books)</w:t>
      </w:r>
    </w:p>
    <w:p w14:paraId="00C1A074" w14:textId="77777777" w:rsidR="00A53AD6" w:rsidRDefault="00A53AD6">
      <w:pPr>
        <w:pStyle w:val="NormalText"/>
      </w:pPr>
      <w:r>
        <w:t>$100,000 = Fixed selling expenses + $90,000</w:t>
      </w:r>
    </w:p>
    <w:p w14:paraId="00C1A075" w14:textId="77777777" w:rsidR="00A53AD6" w:rsidRDefault="00A53AD6">
      <w:pPr>
        <w:pStyle w:val="NormalText"/>
      </w:pPr>
      <w:r>
        <w:t>Fixed selling expenses = $100,000 − $90,000 = $10,000</w:t>
      </w:r>
    </w:p>
    <w:p w14:paraId="00C1A076" w14:textId="77777777" w:rsidR="00A53AD6" w:rsidRDefault="00A53AD6">
      <w:pPr>
        <w:pStyle w:val="NormalText"/>
      </w:pPr>
    </w:p>
    <w:p w14:paraId="00C1A077" w14:textId="77777777" w:rsidR="00A53AD6" w:rsidRDefault="00A53AD6">
      <w:pPr>
        <w:pStyle w:val="NormalText"/>
      </w:pPr>
      <w:r>
        <w:t>Administrative expenses = Fixed administrative expenses + (4% of $900,000)</w:t>
      </w:r>
    </w:p>
    <w:p w14:paraId="00C1A078" w14:textId="77777777" w:rsidR="00A53AD6" w:rsidRDefault="00A53AD6">
      <w:pPr>
        <w:pStyle w:val="NormalText"/>
      </w:pPr>
      <w:r>
        <w:t>$104,000 = Fixed administrative expenses + $36,000</w:t>
      </w:r>
    </w:p>
    <w:p w14:paraId="00C1A079" w14:textId="77777777" w:rsidR="00A53AD6" w:rsidRDefault="00A53AD6">
      <w:pPr>
        <w:pStyle w:val="NormalText"/>
      </w:pPr>
      <w:r>
        <w:t>Fixed administrative expenses = $104,000 − $36,000 = $68,000</w:t>
      </w:r>
    </w:p>
    <w:p w14:paraId="00C1A07A"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580"/>
        <w:gridCol w:w="280"/>
        <w:gridCol w:w="940"/>
        <w:gridCol w:w="300"/>
        <w:gridCol w:w="940"/>
      </w:tblGrid>
      <w:tr w:rsidR="00A53AD6" w14:paraId="00C1A080" w14:textId="77777777">
        <w:tc>
          <w:tcPr>
            <w:tcW w:w="4580" w:type="dxa"/>
            <w:tcBorders>
              <w:top w:val="nil"/>
              <w:left w:val="nil"/>
              <w:bottom w:val="nil"/>
              <w:right w:val="nil"/>
            </w:tcBorders>
            <w:vAlign w:val="bottom"/>
          </w:tcPr>
          <w:p w14:paraId="00C1A07B"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07C"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7D"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7E"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07F" w14:textId="77777777" w:rsidR="00A53AD6" w:rsidRDefault="00A53AD6">
            <w:pPr>
              <w:pStyle w:val="NormalText"/>
              <w:jc w:val="right"/>
            </w:pPr>
            <w:r>
              <w:t>900,000</w:t>
            </w:r>
          </w:p>
        </w:tc>
      </w:tr>
      <w:tr w:rsidR="00A53AD6" w14:paraId="00C1A086" w14:textId="77777777">
        <w:tc>
          <w:tcPr>
            <w:tcW w:w="4580" w:type="dxa"/>
            <w:tcBorders>
              <w:top w:val="nil"/>
              <w:left w:val="nil"/>
              <w:bottom w:val="nil"/>
              <w:right w:val="nil"/>
            </w:tcBorders>
            <w:vAlign w:val="bottom"/>
          </w:tcPr>
          <w:p w14:paraId="00C1A081" w14:textId="77777777" w:rsidR="00A53AD6" w:rsidRDefault="00A53AD6">
            <w:pPr>
              <w:pStyle w:val="NormalText"/>
            </w:pPr>
            <w:r>
              <w:t>Variable expenses:</w:t>
            </w:r>
          </w:p>
        </w:tc>
        <w:tc>
          <w:tcPr>
            <w:tcW w:w="280" w:type="dxa"/>
            <w:tcBorders>
              <w:top w:val="nil"/>
              <w:left w:val="nil"/>
              <w:bottom w:val="nil"/>
              <w:right w:val="nil"/>
            </w:tcBorders>
            <w:tcMar>
              <w:top w:w="0" w:type="dxa"/>
              <w:left w:w="0" w:type="dxa"/>
              <w:bottom w:w="0" w:type="dxa"/>
              <w:right w:w="0" w:type="dxa"/>
            </w:tcMar>
            <w:vAlign w:val="bottom"/>
          </w:tcPr>
          <w:p w14:paraId="00C1A082"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83"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84"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85" w14:textId="77777777" w:rsidR="00A53AD6" w:rsidRDefault="00A53AD6">
            <w:pPr>
              <w:pStyle w:val="NormalText"/>
              <w:jc w:val="right"/>
            </w:pPr>
            <w:r>
              <w:t> </w:t>
            </w:r>
          </w:p>
        </w:tc>
      </w:tr>
      <w:tr w:rsidR="00A53AD6" w14:paraId="00C1A08C" w14:textId="77777777">
        <w:tc>
          <w:tcPr>
            <w:tcW w:w="4580" w:type="dxa"/>
            <w:tcBorders>
              <w:top w:val="nil"/>
              <w:left w:val="nil"/>
              <w:bottom w:val="nil"/>
              <w:right w:val="nil"/>
            </w:tcBorders>
            <w:vAlign w:val="bottom"/>
          </w:tcPr>
          <w:p w14:paraId="00C1A087"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A088"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089" w14:textId="77777777" w:rsidR="00A53AD6" w:rsidRDefault="00A53AD6">
            <w:pPr>
              <w:pStyle w:val="NormalText"/>
              <w:jc w:val="right"/>
            </w:pPr>
            <w:r>
              <w:t>630,000</w:t>
            </w:r>
          </w:p>
        </w:tc>
        <w:tc>
          <w:tcPr>
            <w:tcW w:w="300" w:type="dxa"/>
            <w:tcBorders>
              <w:top w:val="nil"/>
              <w:left w:val="nil"/>
              <w:bottom w:val="nil"/>
              <w:right w:val="nil"/>
            </w:tcBorders>
            <w:tcMar>
              <w:top w:w="0" w:type="dxa"/>
              <w:left w:w="0" w:type="dxa"/>
              <w:bottom w:w="0" w:type="dxa"/>
              <w:right w:w="0" w:type="dxa"/>
            </w:tcMar>
            <w:vAlign w:val="bottom"/>
          </w:tcPr>
          <w:p w14:paraId="00C1A08A"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A08B" w14:textId="77777777" w:rsidR="00A53AD6" w:rsidRDefault="00A53AD6">
            <w:pPr>
              <w:pStyle w:val="NormalText"/>
            </w:pPr>
            <w:r>
              <w:t> </w:t>
            </w:r>
          </w:p>
        </w:tc>
      </w:tr>
      <w:tr w:rsidR="00A53AD6" w14:paraId="00C1A092" w14:textId="77777777">
        <w:tc>
          <w:tcPr>
            <w:tcW w:w="4580" w:type="dxa"/>
            <w:tcBorders>
              <w:top w:val="nil"/>
              <w:left w:val="nil"/>
              <w:bottom w:val="nil"/>
              <w:right w:val="nil"/>
            </w:tcBorders>
            <w:vAlign w:val="bottom"/>
          </w:tcPr>
          <w:p w14:paraId="00C1A08D" w14:textId="77777777" w:rsidR="00A53AD6" w:rsidRDefault="00A53AD6">
            <w:pPr>
              <w:pStyle w:val="NormalText"/>
            </w:pPr>
            <w:r>
              <w:t>Variable selling ($5 per book × 18,000 books)</w:t>
            </w:r>
          </w:p>
        </w:tc>
        <w:tc>
          <w:tcPr>
            <w:tcW w:w="280" w:type="dxa"/>
            <w:tcBorders>
              <w:top w:val="nil"/>
              <w:left w:val="nil"/>
              <w:bottom w:val="nil"/>
              <w:right w:val="nil"/>
            </w:tcBorders>
            <w:tcMar>
              <w:top w:w="0" w:type="dxa"/>
              <w:left w:w="0" w:type="dxa"/>
              <w:bottom w:w="0" w:type="dxa"/>
              <w:right w:w="0" w:type="dxa"/>
            </w:tcMar>
            <w:vAlign w:val="bottom"/>
          </w:tcPr>
          <w:p w14:paraId="00C1A08E"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8F" w14:textId="77777777" w:rsidR="00A53AD6" w:rsidRDefault="00A53AD6">
            <w:pPr>
              <w:pStyle w:val="NormalText"/>
              <w:jc w:val="right"/>
            </w:pPr>
            <w:r>
              <w:t>90,000</w:t>
            </w:r>
          </w:p>
        </w:tc>
        <w:tc>
          <w:tcPr>
            <w:tcW w:w="300" w:type="dxa"/>
            <w:tcBorders>
              <w:top w:val="nil"/>
              <w:left w:val="nil"/>
              <w:bottom w:val="nil"/>
              <w:right w:val="nil"/>
            </w:tcBorders>
            <w:tcMar>
              <w:top w:w="0" w:type="dxa"/>
              <w:left w:w="0" w:type="dxa"/>
              <w:bottom w:w="0" w:type="dxa"/>
              <w:right w:w="0" w:type="dxa"/>
            </w:tcMar>
            <w:vAlign w:val="bottom"/>
          </w:tcPr>
          <w:p w14:paraId="00C1A090"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A091" w14:textId="77777777" w:rsidR="00A53AD6" w:rsidRDefault="00A53AD6">
            <w:pPr>
              <w:pStyle w:val="NormalText"/>
            </w:pPr>
            <w:r>
              <w:t> </w:t>
            </w:r>
          </w:p>
        </w:tc>
      </w:tr>
      <w:tr w:rsidR="00A53AD6" w14:paraId="00C1A098" w14:textId="77777777">
        <w:tc>
          <w:tcPr>
            <w:tcW w:w="4580" w:type="dxa"/>
            <w:tcBorders>
              <w:top w:val="nil"/>
              <w:left w:val="nil"/>
              <w:bottom w:val="nil"/>
              <w:right w:val="nil"/>
            </w:tcBorders>
            <w:vAlign w:val="bottom"/>
          </w:tcPr>
          <w:p w14:paraId="00C1A093" w14:textId="77777777" w:rsidR="00A53AD6" w:rsidRDefault="00A53AD6">
            <w:pPr>
              <w:pStyle w:val="NormalText"/>
            </w:pPr>
            <w:r>
              <w:t>Variable administrative (4% of $900,000)</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094"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095" w14:textId="77777777" w:rsidR="00A53AD6" w:rsidRDefault="00A53AD6">
            <w:pPr>
              <w:pStyle w:val="NormalText"/>
              <w:jc w:val="right"/>
            </w:pPr>
            <w:r>
              <w:t>36,000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096"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097" w14:textId="77777777" w:rsidR="00A53AD6" w:rsidRDefault="00A53AD6">
            <w:pPr>
              <w:pStyle w:val="NormalText"/>
              <w:jc w:val="right"/>
            </w:pPr>
            <w:r>
              <w:t>756,000</w:t>
            </w:r>
          </w:p>
        </w:tc>
      </w:tr>
      <w:tr w:rsidR="00A53AD6" w14:paraId="00C1A09E" w14:textId="77777777">
        <w:tc>
          <w:tcPr>
            <w:tcW w:w="4580" w:type="dxa"/>
            <w:tcBorders>
              <w:top w:val="nil"/>
              <w:left w:val="nil"/>
              <w:bottom w:val="nil"/>
              <w:right w:val="nil"/>
            </w:tcBorders>
            <w:vAlign w:val="bottom"/>
          </w:tcPr>
          <w:p w14:paraId="00C1A099" w14:textId="77777777" w:rsidR="00A53AD6" w:rsidRDefault="00A53AD6">
            <w:pPr>
              <w:pStyle w:val="NormalText"/>
            </w:pPr>
            <w:r>
              <w:t>Contribution margin</w:t>
            </w:r>
          </w:p>
        </w:tc>
        <w:tc>
          <w:tcPr>
            <w:tcW w:w="280" w:type="dxa"/>
            <w:tcBorders>
              <w:top w:val="nil"/>
              <w:left w:val="nil"/>
              <w:bottom w:val="nil"/>
              <w:right w:val="nil"/>
            </w:tcBorders>
            <w:tcMar>
              <w:top w:w="0" w:type="dxa"/>
              <w:left w:w="0" w:type="dxa"/>
              <w:bottom w:w="0" w:type="dxa"/>
              <w:right w:w="0" w:type="dxa"/>
            </w:tcMar>
            <w:vAlign w:val="bottom"/>
          </w:tcPr>
          <w:p w14:paraId="00C1A09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9B"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9C"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9D" w14:textId="77777777" w:rsidR="00A53AD6" w:rsidRDefault="00A53AD6">
            <w:pPr>
              <w:pStyle w:val="NormalText"/>
              <w:jc w:val="right"/>
            </w:pPr>
            <w:r>
              <w:t>144,000</w:t>
            </w:r>
          </w:p>
        </w:tc>
      </w:tr>
      <w:tr w:rsidR="00A53AD6" w14:paraId="00C1A0A4" w14:textId="77777777">
        <w:tc>
          <w:tcPr>
            <w:tcW w:w="4580" w:type="dxa"/>
            <w:tcBorders>
              <w:top w:val="nil"/>
              <w:left w:val="nil"/>
              <w:bottom w:val="nil"/>
              <w:right w:val="nil"/>
            </w:tcBorders>
            <w:vAlign w:val="bottom"/>
          </w:tcPr>
          <w:p w14:paraId="00C1A09F" w14:textId="77777777" w:rsidR="00A53AD6" w:rsidRDefault="00A53AD6">
            <w:pPr>
              <w:pStyle w:val="NormalText"/>
            </w:pPr>
            <w:r>
              <w:t>Fixed expenses:</w:t>
            </w:r>
          </w:p>
        </w:tc>
        <w:tc>
          <w:tcPr>
            <w:tcW w:w="280" w:type="dxa"/>
            <w:tcBorders>
              <w:top w:val="nil"/>
              <w:left w:val="nil"/>
              <w:bottom w:val="nil"/>
              <w:right w:val="nil"/>
            </w:tcBorders>
            <w:tcMar>
              <w:top w:w="0" w:type="dxa"/>
              <w:left w:w="0" w:type="dxa"/>
              <w:bottom w:w="0" w:type="dxa"/>
              <w:right w:w="0" w:type="dxa"/>
            </w:tcMar>
            <w:vAlign w:val="bottom"/>
          </w:tcPr>
          <w:p w14:paraId="00C1A0A0"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A1"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A2"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A0A3" w14:textId="77777777" w:rsidR="00A53AD6" w:rsidRDefault="00A53AD6">
            <w:pPr>
              <w:pStyle w:val="NormalText"/>
            </w:pPr>
            <w:r>
              <w:t> </w:t>
            </w:r>
          </w:p>
        </w:tc>
      </w:tr>
      <w:tr w:rsidR="00A53AD6" w14:paraId="00C1A0AA" w14:textId="77777777">
        <w:tc>
          <w:tcPr>
            <w:tcW w:w="4580" w:type="dxa"/>
            <w:tcBorders>
              <w:top w:val="nil"/>
              <w:left w:val="nil"/>
              <w:bottom w:val="nil"/>
              <w:right w:val="nil"/>
            </w:tcBorders>
            <w:vAlign w:val="bottom"/>
          </w:tcPr>
          <w:p w14:paraId="00C1A0A5" w14:textId="77777777" w:rsidR="00A53AD6" w:rsidRDefault="00A53AD6">
            <w:pPr>
              <w:pStyle w:val="NormalText"/>
            </w:pPr>
            <w:r>
              <w:t>Fixed selling</w:t>
            </w:r>
          </w:p>
        </w:tc>
        <w:tc>
          <w:tcPr>
            <w:tcW w:w="280" w:type="dxa"/>
            <w:tcBorders>
              <w:top w:val="nil"/>
              <w:left w:val="nil"/>
              <w:bottom w:val="nil"/>
              <w:right w:val="nil"/>
            </w:tcBorders>
            <w:tcMar>
              <w:top w:w="0" w:type="dxa"/>
              <w:left w:w="0" w:type="dxa"/>
              <w:bottom w:w="0" w:type="dxa"/>
              <w:right w:w="0" w:type="dxa"/>
            </w:tcMar>
            <w:vAlign w:val="bottom"/>
          </w:tcPr>
          <w:p w14:paraId="00C1A0A6"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A7" w14:textId="77777777" w:rsidR="00A53AD6" w:rsidRDefault="00A53AD6">
            <w:pPr>
              <w:pStyle w:val="NormalText"/>
              <w:jc w:val="right"/>
            </w:pPr>
            <w:r>
              <w:t>10,000</w:t>
            </w:r>
          </w:p>
        </w:tc>
        <w:tc>
          <w:tcPr>
            <w:tcW w:w="300" w:type="dxa"/>
            <w:tcBorders>
              <w:top w:val="nil"/>
              <w:left w:val="nil"/>
              <w:bottom w:val="nil"/>
              <w:right w:val="nil"/>
            </w:tcBorders>
            <w:tcMar>
              <w:top w:w="0" w:type="dxa"/>
              <w:left w:w="0" w:type="dxa"/>
              <w:bottom w:w="0" w:type="dxa"/>
              <w:right w:w="0" w:type="dxa"/>
            </w:tcMar>
            <w:vAlign w:val="bottom"/>
          </w:tcPr>
          <w:p w14:paraId="00C1A0A8"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A0A9" w14:textId="77777777" w:rsidR="00A53AD6" w:rsidRDefault="00A53AD6">
            <w:pPr>
              <w:pStyle w:val="NormalText"/>
            </w:pPr>
            <w:r>
              <w:t> </w:t>
            </w:r>
          </w:p>
        </w:tc>
      </w:tr>
      <w:tr w:rsidR="00A53AD6" w14:paraId="00C1A0B0" w14:textId="77777777">
        <w:tc>
          <w:tcPr>
            <w:tcW w:w="4580" w:type="dxa"/>
            <w:tcBorders>
              <w:top w:val="nil"/>
              <w:left w:val="nil"/>
              <w:bottom w:val="nil"/>
              <w:right w:val="nil"/>
            </w:tcBorders>
            <w:vAlign w:val="bottom"/>
          </w:tcPr>
          <w:p w14:paraId="00C1A0AB" w14:textId="77777777" w:rsidR="00A53AD6" w:rsidRDefault="00A53AD6">
            <w:pPr>
              <w:pStyle w:val="NormalText"/>
            </w:pPr>
            <w:r>
              <w:t>Fixed administrative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0AC"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0AD" w14:textId="77777777" w:rsidR="00A53AD6" w:rsidRDefault="00A53AD6">
            <w:pPr>
              <w:pStyle w:val="NormalText"/>
              <w:jc w:val="right"/>
            </w:pPr>
            <w:r>
              <w:t>68,000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0AE"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0AF" w14:textId="77777777" w:rsidR="00A53AD6" w:rsidRDefault="00A53AD6">
            <w:pPr>
              <w:pStyle w:val="NormalText"/>
              <w:jc w:val="right"/>
            </w:pPr>
            <w:r>
              <w:t>78,000</w:t>
            </w:r>
          </w:p>
        </w:tc>
      </w:tr>
      <w:tr w:rsidR="00A53AD6" w14:paraId="00C1A0B6" w14:textId="77777777">
        <w:tc>
          <w:tcPr>
            <w:tcW w:w="4580" w:type="dxa"/>
            <w:tcBorders>
              <w:top w:val="nil"/>
              <w:left w:val="nil"/>
              <w:bottom w:val="nil"/>
              <w:right w:val="nil"/>
            </w:tcBorders>
            <w:vAlign w:val="bottom"/>
          </w:tcPr>
          <w:p w14:paraId="00C1A0B1" w14:textId="77777777"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14:paraId="00C1A0B2"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B3"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0B4"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A0B5" w14:textId="77777777" w:rsidR="00A53AD6" w:rsidRDefault="00A53AD6">
            <w:pPr>
              <w:pStyle w:val="NormalText"/>
              <w:jc w:val="right"/>
            </w:pPr>
            <w:r>
              <w:t>66,000</w:t>
            </w:r>
          </w:p>
        </w:tc>
      </w:tr>
    </w:tbl>
    <w:p w14:paraId="00C1A0B7" w14:textId="77777777" w:rsidR="00A53AD6" w:rsidRDefault="00A53AD6">
      <w:pPr>
        <w:pStyle w:val="NormalText"/>
      </w:pPr>
    </w:p>
    <w:p w14:paraId="00C1A0B8" w14:textId="77777777" w:rsidR="00A53AD6" w:rsidRDefault="003C39DD">
      <w:pPr>
        <w:pStyle w:val="NormalText"/>
      </w:pPr>
      <w:r>
        <w:t>Difficulty: 3 Hard</w:t>
      </w:r>
    </w:p>
    <w:p w14:paraId="00C1A0B9" w14:textId="77777777" w:rsidR="00A53AD6" w:rsidRDefault="00A53AD6">
      <w:pPr>
        <w:pStyle w:val="NormalText"/>
      </w:pPr>
      <w:r>
        <w:t>Topic:  Cost Classifications for Predicting Cost Behavior; Using Different Cost Classifications for Different Purposes</w:t>
      </w:r>
    </w:p>
    <w:p w14:paraId="00C1A0BA"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A0BB" w14:textId="77777777" w:rsidR="00A53AD6" w:rsidRDefault="00A53AD6">
      <w:pPr>
        <w:pStyle w:val="NormalText"/>
      </w:pPr>
      <w:r>
        <w:t>Bloom's:  Apply</w:t>
      </w:r>
    </w:p>
    <w:p w14:paraId="00C1A0BC" w14:textId="77777777" w:rsidR="00A53AD6" w:rsidRDefault="00A53AD6">
      <w:pPr>
        <w:pStyle w:val="NormalText"/>
      </w:pPr>
      <w:r>
        <w:t>AACSB:  Analytical Thinking</w:t>
      </w:r>
    </w:p>
    <w:p w14:paraId="00C1A0BD" w14:textId="77777777" w:rsidR="00A53AD6" w:rsidRDefault="00A53AD6">
      <w:pPr>
        <w:pStyle w:val="NormalText"/>
      </w:pPr>
      <w:r>
        <w:t>AICPA:  BB Critical Thinking; FN Measurement</w:t>
      </w:r>
    </w:p>
    <w:p w14:paraId="00C1A0BE" w14:textId="77777777" w:rsidR="00A53AD6" w:rsidRDefault="00A53AD6">
      <w:pPr>
        <w:pStyle w:val="NormalText"/>
      </w:pPr>
    </w:p>
    <w:p w14:paraId="00C1A0BF" w14:textId="77777777" w:rsidR="00BB3E22" w:rsidRDefault="00BB3E22">
      <w:pPr>
        <w:rPr>
          <w:rFonts w:ascii="Times New Roman" w:hAnsi="Times New Roman"/>
          <w:color w:val="000000"/>
          <w:sz w:val="24"/>
          <w:szCs w:val="24"/>
        </w:rPr>
      </w:pPr>
      <w:r>
        <w:br w:type="page"/>
      </w:r>
    </w:p>
    <w:p w14:paraId="00C1A0C0" w14:textId="77777777" w:rsidR="00A53AD6" w:rsidRDefault="00A53AD6">
      <w:pPr>
        <w:pStyle w:val="NormalText"/>
      </w:pPr>
      <w:r>
        <w:t>255) An income statement for Sam's Bookstore for the first quarter of the year is presented below:</w:t>
      </w: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14:paraId="00C1A0C2" w14:textId="77777777">
        <w:trPr>
          <w:gridAfter w:val="1"/>
          <w:wAfter w:w="20" w:type="dxa"/>
        </w:trPr>
        <w:tc>
          <w:tcPr>
            <w:tcW w:w="8280" w:type="dxa"/>
            <w:gridSpan w:val="5"/>
            <w:tcBorders>
              <w:top w:val="nil"/>
              <w:left w:val="nil"/>
              <w:bottom w:val="nil"/>
              <w:right w:val="nil"/>
            </w:tcBorders>
            <w:vAlign w:val="bottom"/>
          </w:tcPr>
          <w:p w14:paraId="00C1A0C1" w14:textId="77777777" w:rsidR="00A53AD6" w:rsidRDefault="00A53AD6">
            <w:pPr>
              <w:pStyle w:val="NormalText"/>
              <w:jc w:val="center"/>
            </w:pPr>
            <w:r>
              <w:t>Sam's Bookstore</w:t>
            </w:r>
          </w:p>
        </w:tc>
      </w:tr>
      <w:tr w:rsidR="00A53AD6" w14:paraId="00C1A0C4" w14:textId="77777777">
        <w:trPr>
          <w:gridAfter w:val="1"/>
          <w:wAfter w:w="20" w:type="dxa"/>
        </w:trPr>
        <w:tc>
          <w:tcPr>
            <w:tcW w:w="8280" w:type="dxa"/>
            <w:gridSpan w:val="5"/>
            <w:tcBorders>
              <w:top w:val="nil"/>
              <w:left w:val="nil"/>
              <w:bottom w:val="nil"/>
              <w:right w:val="nil"/>
            </w:tcBorders>
            <w:vAlign w:val="bottom"/>
          </w:tcPr>
          <w:p w14:paraId="00C1A0C3" w14:textId="77777777" w:rsidR="00A53AD6" w:rsidRDefault="00A53AD6">
            <w:pPr>
              <w:pStyle w:val="NormalText"/>
              <w:jc w:val="center"/>
            </w:pPr>
            <w:r>
              <w:t>Income Statement</w:t>
            </w:r>
          </w:p>
        </w:tc>
      </w:tr>
      <w:tr w:rsidR="00A53AD6" w14:paraId="00C1A0C6" w14:textId="77777777">
        <w:trPr>
          <w:gridAfter w:val="1"/>
          <w:wAfter w:w="20" w:type="dxa"/>
        </w:trPr>
        <w:tc>
          <w:tcPr>
            <w:tcW w:w="8280" w:type="dxa"/>
            <w:gridSpan w:val="5"/>
            <w:tcBorders>
              <w:top w:val="nil"/>
              <w:left w:val="nil"/>
              <w:bottom w:val="nil"/>
              <w:right w:val="nil"/>
            </w:tcBorders>
            <w:vAlign w:val="bottom"/>
          </w:tcPr>
          <w:p w14:paraId="00C1A0C5" w14:textId="77777777" w:rsidR="00A53AD6" w:rsidRDefault="00A53AD6">
            <w:pPr>
              <w:pStyle w:val="NormalText"/>
              <w:jc w:val="center"/>
            </w:pPr>
            <w:r>
              <w:t>For Quarter Ended March 31</w:t>
            </w:r>
          </w:p>
        </w:tc>
      </w:tr>
      <w:tr w:rsidR="00A53AD6" w14:paraId="00C1A0CC" w14:textId="77777777">
        <w:tc>
          <w:tcPr>
            <w:tcW w:w="5840" w:type="dxa"/>
            <w:tcBorders>
              <w:top w:val="nil"/>
              <w:left w:val="nil"/>
              <w:bottom w:val="nil"/>
              <w:right w:val="nil"/>
            </w:tcBorders>
            <w:vAlign w:val="bottom"/>
          </w:tcPr>
          <w:p w14:paraId="00C1A0C7"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0C8"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C9"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CA" w14:textId="77777777"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14:paraId="00C1A0CB" w14:textId="77777777" w:rsidR="00A53AD6" w:rsidRDefault="00A53AD6">
            <w:pPr>
              <w:pStyle w:val="NormalText"/>
              <w:jc w:val="right"/>
            </w:pPr>
            <w:r>
              <w:t>900,000</w:t>
            </w:r>
          </w:p>
        </w:tc>
      </w:tr>
      <w:tr w:rsidR="00A53AD6" w14:paraId="00C1A0D2" w14:textId="77777777">
        <w:tc>
          <w:tcPr>
            <w:tcW w:w="5840" w:type="dxa"/>
            <w:tcBorders>
              <w:top w:val="nil"/>
              <w:left w:val="nil"/>
              <w:bottom w:val="nil"/>
              <w:right w:val="nil"/>
            </w:tcBorders>
            <w:vAlign w:val="bottom"/>
          </w:tcPr>
          <w:p w14:paraId="00C1A0CD"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A0CE"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CF" w14:textId="77777777"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0D0"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A0D1" w14:textId="77777777" w:rsidR="00A53AD6" w:rsidRDefault="00A53AD6">
            <w:pPr>
              <w:pStyle w:val="NormalText"/>
              <w:jc w:val="right"/>
            </w:pPr>
            <w:r>
              <w:t>630,000</w:t>
            </w:r>
          </w:p>
        </w:tc>
      </w:tr>
      <w:tr w:rsidR="00A53AD6" w14:paraId="00C1A0D8" w14:textId="77777777">
        <w:tc>
          <w:tcPr>
            <w:tcW w:w="5840" w:type="dxa"/>
            <w:tcBorders>
              <w:top w:val="nil"/>
              <w:left w:val="nil"/>
              <w:bottom w:val="nil"/>
              <w:right w:val="nil"/>
            </w:tcBorders>
            <w:vAlign w:val="bottom"/>
          </w:tcPr>
          <w:p w14:paraId="00C1A0D3" w14:textId="77777777"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14:paraId="00C1A0D4"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D5"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D6" w14:textId="77777777"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A0D7" w14:textId="77777777" w:rsidR="00A53AD6" w:rsidRDefault="00A53AD6">
            <w:pPr>
              <w:pStyle w:val="NormalText"/>
              <w:jc w:val="right"/>
            </w:pPr>
            <w:r>
              <w:t>270,000</w:t>
            </w:r>
          </w:p>
        </w:tc>
      </w:tr>
      <w:tr w:rsidR="00A53AD6" w14:paraId="00C1A0DE" w14:textId="77777777">
        <w:tc>
          <w:tcPr>
            <w:tcW w:w="5840" w:type="dxa"/>
            <w:tcBorders>
              <w:top w:val="nil"/>
              <w:left w:val="nil"/>
              <w:bottom w:val="nil"/>
              <w:right w:val="nil"/>
            </w:tcBorders>
            <w:vAlign w:val="bottom"/>
          </w:tcPr>
          <w:p w14:paraId="00C1A0D9" w14:textId="77777777"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14:paraId="00C1A0D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DB"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0DC"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A0DD" w14:textId="77777777" w:rsidR="00A53AD6" w:rsidRDefault="00A53AD6">
            <w:pPr>
              <w:pStyle w:val="NormalText"/>
            </w:pPr>
            <w:r>
              <w:t> </w:t>
            </w:r>
          </w:p>
        </w:tc>
      </w:tr>
      <w:tr w:rsidR="00A53AD6" w14:paraId="00C1A0E4" w14:textId="77777777">
        <w:tc>
          <w:tcPr>
            <w:tcW w:w="5840" w:type="dxa"/>
            <w:tcBorders>
              <w:top w:val="nil"/>
              <w:left w:val="nil"/>
              <w:bottom w:val="nil"/>
              <w:right w:val="nil"/>
            </w:tcBorders>
            <w:vAlign w:val="bottom"/>
          </w:tcPr>
          <w:p w14:paraId="00C1A0DF" w14:textId="77777777"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14:paraId="00C1A0E0"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0E1" w14:textId="77777777"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14:paraId="00C1A0E2"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A0E3" w14:textId="77777777" w:rsidR="00A53AD6" w:rsidRDefault="00A53AD6">
            <w:pPr>
              <w:pStyle w:val="NormalText"/>
            </w:pPr>
            <w:r>
              <w:t> </w:t>
            </w:r>
          </w:p>
        </w:tc>
      </w:tr>
      <w:tr w:rsidR="00A53AD6" w14:paraId="00C1A0EA" w14:textId="77777777">
        <w:tc>
          <w:tcPr>
            <w:tcW w:w="5840" w:type="dxa"/>
            <w:tcBorders>
              <w:top w:val="nil"/>
              <w:left w:val="nil"/>
              <w:bottom w:val="nil"/>
              <w:right w:val="nil"/>
            </w:tcBorders>
            <w:vAlign w:val="bottom"/>
          </w:tcPr>
          <w:p w14:paraId="00C1A0E5" w14:textId="77777777" w:rsidR="00A53AD6" w:rsidRDefault="00A53AD6">
            <w:pPr>
              <w:pStyle w:val="NormalText"/>
            </w:pPr>
            <w:r>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0E6"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0E7" w14:textId="77777777" w:rsidR="00A53AD6" w:rsidRDefault="00A53AD6">
            <w:pPr>
              <w:pStyle w:val="NormalText"/>
              <w:jc w:val="right"/>
            </w:pPr>
            <w:r>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0E8"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A0E9" w14:textId="77777777" w:rsidR="00A53AD6" w:rsidRDefault="00A53AD6">
            <w:pPr>
              <w:pStyle w:val="NormalText"/>
              <w:jc w:val="right"/>
            </w:pPr>
            <w:r>
              <w:t>204,000</w:t>
            </w:r>
          </w:p>
        </w:tc>
      </w:tr>
      <w:tr w:rsidR="00A53AD6" w14:paraId="00C1A0F0" w14:textId="77777777">
        <w:tc>
          <w:tcPr>
            <w:tcW w:w="5840" w:type="dxa"/>
            <w:tcBorders>
              <w:top w:val="nil"/>
              <w:left w:val="nil"/>
              <w:bottom w:val="nil"/>
              <w:right w:val="nil"/>
            </w:tcBorders>
            <w:vAlign w:val="bottom"/>
          </w:tcPr>
          <w:p w14:paraId="00C1A0EB" w14:textId="77777777"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14:paraId="00C1A0EC"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0ED"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0EE" w14:textId="77777777"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14:paraId="00C1A0EF" w14:textId="77777777" w:rsidR="00A53AD6" w:rsidRDefault="00A53AD6">
            <w:pPr>
              <w:pStyle w:val="NormalText"/>
              <w:jc w:val="right"/>
            </w:pPr>
            <w:r>
              <w:t>66,000</w:t>
            </w:r>
          </w:p>
        </w:tc>
      </w:tr>
    </w:tbl>
    <w:p w14:paraId="00C1A0F1" w14:textId="77777777" w:rsidR="00A53AD6" w:rsidRDefault="00A53AD6">
      <w:pPr>
        <w:pStyle w:val="NormalText"/>
      </w:pPr>
    </w:p>
    <w:p w14:paraId="00C1A0F2" w14:textId="77777777" w:rsidR="00A53AD6" w:rsidRDefault="00A53AD6">
      <w:pPr>
        <w:pStyle w:val="NormalText"/>
      </w:pPr>
      <w:r>
        <w:t>On average, a book sells for $50. Variable selling expenses are $5 per book with the remaining selling expenses being fixed. The variable administrative expenses are 4% of sales with the remainder being fixed.</w:t>
      </w:r>
    </w:p>
    <w:p w14:paraId="00C1A0F3" w14:textId="77777777" w:rsidR="00A53AD6" w:rsidRDefault="00A53AD6">
      <w:pPr>
        <w:pStyle w:val="NormalText"/>
      </w:pPr>
    </w:p>
    <w:p w14:paraId="00C1A0F4" w14:textId="77777777" w:rsidR="00A53AD6" w:rsidRDefault="00A53AD6">
      <w:pPr>
        <w:pStyle w:val="NormalText"/>
      </w:pPr>
      <w:r>
        <w:t>The cost formula for selling and administrative expenses with "X" equal to the number of books sold is:</w:t>
      </w:r>
    </w:p>
    <w:p w14:paraId="00C1A0F5" w14:textId="77777777" w:rsidR="00A53AD6" w:rsidRDefault="00A53AD6">
      <w:pPr>
        <w:pStyle w:val="NormalText"/>
      </w:pPr>
      <w:r>
        <w:t>A) Y = $102,000 + $5X</w:t>
      </w:r>
    </w:p>
    <w:p w14:paraId="00C1A0F6" w14:textId="77777777" w:rsidR="00A53AD6" w:rsidRDefault="00A53AD6">
      <w:pPr>
        <w:pStyle w:val="NormalText"/>
      </w:pPr>
      <w:r>
        <w:t>B) Y = $102,000 + $7X</w:t>
      </w:r>
    </w:p>
    <w:p w14:paraId="00C1A0F7" w14:textId="77777777" w:rsidR="00A53AD6" w:rsidRDefault="00A53AD6">
      <w:pPr>
        <w:pStyle w:val="NormalText"/>
      </w:pPr>
      <w:r>
        <w:t>C) Y = $78,000 + $7X</w:t>
      </w:r>
    </w:p>
    <w:p w14:paraId="00C1A0F8" w14:textId="77777777" w:rsidR="00A53AD6" w:rsidRDefault="00A53AD6">
      <w:pPr>
        <w:pStyle w:val="NormalText"/>
      </w:pPr>
      <w:r>
        <w:t>D) Y = $78,000 + $9X</w:t>
      </w:r>
    </w:p>
    <w:p w14:paraId="00C1A0F9" w14:textId="77777777" w:rsidR="003C39DD" w:rsidRDefault="003C39DD">
      <w:pPr>
        <w:pStyle w:val="NormalText"/>
      </w:pPr>
    </w:p>
    <w:p w14:paraId="00C1A0FA" w14:textId="77777777" w:rsidR="00A53AD6" w:rsidRDefault="003C39DD">
      <w:pPr>
        <w:pStyle w:val="NormalText"/>
      </w:pPr>
      <w:r>
        <w:t>Answer:</w:t>
      </w:r>
      <w:r w:rsidR="00A53AD6">
        <w:t xml:space="preserve">  C</w:t>
      </w:r>
    </w:p>
    <w:p w14:paraId="00C1A0FB" w14:textId="77777777" w:rsidR="00A53AD6" w:rsidRDefault="00A53AD6">
      <w:pPr>
        <w:pStyle w:val="NormalText"/>
      </w:pPr>
      <w:r>
        <w:t>Explanation:  Unit sales = $900,000 ÷ $50 per book = 18,000 books</w:t>
      </w:r>
    </w:p>
    <w:p w14:paraId="00C1A0FC" w14:textId="77777777" w:rsidR="00A53AD6" w:rsidRDefault="00A53AD6">
      <w:pPr>
        <w:pStyle w:val="NormalText"/>
      </w:pPr>
      <w:r>
        <w:t>Selling expenses = Fixed selling expenses + ($5 per book × 18,000 books)</w:t>
      </w:r>
    </w:p>
    <w:p w14:paraId="00C1A0FD" w14:textId="77777777" w:rsidR="00A53AD6" w:rsidRDefault="00A53AD6">
      <w:pPr>
        <w:pStyle w:val="NormalText"/>
      </w:pPr>
      <w:r>
        <w:t>$100,000 = Fixed selling expenses + $90,000</w:t>
      </w:r>
    </w:p>
    <w:p w14:paraId="00C1A0FE" w14:textId="77777777" w:rsidR="00A53AD6" w:rsidRDefault="00A53AD6">
      <w:pPr>
        <w:pStyle w:val="NormalText"/>
      </w:pPr>
      <w:r>
        <w:t>Fixed selling expenses = $100,000 − $90,000 = $10,000</w:t>
      </w:r>
    </w:p>
    <w:p w14:paraId="00C1A0FF" w14:textId="77777777" w:rsidR="00A53AD6" w:rsidRDefault="00A53AD6">
      <w:pPr>
        <w:pStyle w:val="NormalText"/>
      </w:pPr>
    </w:p>
    <w:p w14:paraId="00C1A100" w14:textId="77777777" w:rsidR="00A53AD6" w:rsidRDefault="00A53AD6">
      <w:pPr>
        <w:pStyle w:val="NormalText"/>
      </w:pPr>
      <w:r>
        <w:t>Administrative expenses = Fixed administrative expenses + (0.04 × $900,000)</w:t>
      </w:r>
    </w:p>
    <w:p w14:paraId="00C1A101" w14:textId="77777777" w:rsidR="00A53AD6" w:rsidRDefault="00A53AD6">
      <w:pPr>
        <w:pStyle w:val="NormalText"/>
      </w:pPr>
      <w:r>
        <w:t>$104,000 = Fixed administrative expenses + $36,000</w:t>
      </w:r>
    </w:p>
    <w:p w14:paraId="00C1A102" w14:textId="77777777" w:rsidR="00A53AD6" w:rsidRDefault="00A53AD6">
      <w:pPr>
        <w:pStyle w:val="NormalText"/>
      </w:pPr>
      <w:r>
        <w:t>Fixed administrative expenses = $104,000 − $36,000 = $68,000</w:t>
      </w:r>
    </w:p>
    <w:p w14:paraId="00C1A103" w14:textId="77777777" w:rsidR="00A53AD6" w:rsidRDefault="00A53AD6">
      <w:pPr>
        <w:pStyle w:val="NormalText"/>
      </w:pPr>
    </w:p>
    <w:p w14:paraId="00C1A104" w14:textId="77777777" w:rsidR="00A53AD6" w:rsidRDefault="00A53AD6">
      <w:pPr>
        <w:pStyle w:val="NormalText"/>
      </w:pPr>
      <w:r>
        <w:t>Variable administrative expense per unit = 0.04 × $50 per book = $2 per book</w:t>
      </w:r>
    </w:p>
    <w:p w14:paraId="00C1A105" w14:textId="77777777" w:rsidR="00A53AD6" w:rsidRDefault="00A53AD6">
      <w:pPr>
        <w:pStyle w:val="NormalText"/>
      </w:pPr>
      <w:r>
        <w:t>Y = ($10,000 + $68,000) + ($5 + $2) X</w:t>
      </w:r>
    </w:p>
    <w:p w14:paraId="00C1A106" w14:textId="77777777" w:rsidR="00A53AD6" w:rsidRDefault="00A53AD6">
      <w:pPr>
        <w:pStyle w:val="NormalText"/>
      </w:pPr>
      <w:r>
        <w:t>Y = $78,000 + $7X</w:t>
      </w:r>
    </w:p>
    <w:p w14:paraId="00C1A107" w14:textId="77777777" w:rsidR="00A53AD6" w:rsidRDefault="003C39DD">
      <w:pPr>
        <w:pStyle w:val="NormalText"/>
      </w:pPr>
      <w:r>
        <w:t>Difficulty: 3 Hard</w:t>
      </w:r>
    </w:p>
    <w:p w14:paraId="00C1A108" w14:textId="77777777" w:rsidR="00A53AD6" w:rsidRDefault="00A53AD6">
      <w:pPr>
        <w:pStyle w:val="NormalText"/>
      </w:pPr>
      <w:r>
        <w:t>Topic:  Cost Classifications for Predicting Cost Behavior; Using Different Cost Classifications for Different Purposes</w:t>
      </w:r>
    </w:p>
    <w:p w14:paraId="00C1A109"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A10A" w14:textId="77777777" w:rsidR="00A53AD6" w:rsidRDefault="00A53AD6">
      <w:pPr>
        <w:pStyle w:val="NormalText"/>
      </w:pPr>
      <w:r>
        <w:t>Bloom's:  Apply</w:t>
      </w:r>
    </w:p>
    <w:p w14:paraId="00C1A10B" w14:textId="77777777" w:rsidR="00A53AD6" w:rsidRDefault="00A53AD6">
      <w:pPr>
        <w:pStyle w:val="NormalText"/>
      </w:pPr>
      <w:r>
        <w:t>AACSB:  Analytical Thinking</w:t>
      </w:r>
    </w:p>
    <w:p w14:paraId="00C1A10C" w14:textId="77777777" w:rsidR="00A53AD6" w:rsidRDefault="00A53AD6">
      <w:pPr>
        <w:pStyle w:val="NormalText"/>
      </w:pPr>
      <w:r>
        <w:t>AICPA:  BB Critical Thinking; FN Measurement</w:t>
      </w:r>
    </w:p>
    <w:p w14:paraId="00C1A10D" w14:textId="77777777" w:rsidR="00A53AD6" w:rsidRDefault="00A53AD6">
      <w:pPr>
        <w:pStyle w:val="NormalText"/>
      </w:pPr>
    </w:p>
    <w:p w14:paraId="00C1A10E" w14:textId="77777777" w:rsidR="00A53AD6" w:rsidRDefault="00A53AD6">
      <w:pPr>
        <w:pStyle w:val="NormalText"/>
      </w:pPr>
      <w:r>
        <w:t>256) An income statement for Sam's Bookstore for the first quarter of the year is presented below:</w:t>
      </w:r>
    </w:p>
    <w:p w14:paraId="00C1A10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14:paraId="00C1A111" w14:textId="77777777">
        <w:trPr>
          <w:gridAfter w:val="1"/>
          <w:wAfter w:w="20" w:type="dxa"/>
        </w:trPr>
        <w:tc>
          <w:tcPr>
            <w:tcW w:w="8280" w:type="dxa"/>
            <w:gridSpan w:val="5"/>
            <w:tcBorders>
              <w:top w:val="nil"/>
              <w:left w:val="nil"/>
              <w:bottom w:val="nil"/>
              <w:right w:val="nil"/>
            </w:tcBorders>
            <w:vAlign w:val="bottom"/>
          </w:tcPr>
          <w:p w14:paraId="00C1A110" w14:textId="77777777" w:rsidR="00A53AD6" w:rsidRDefault="00A53AD6">
            <w:pPr>
              <w:pStyle w:val="NormalText"/>
              <w:jc w:val="center"/>
            </w:pPr>
            <w:r>
              <w:t>Sam's Bookstore</w:t>
            </w:r>
          </w:p>
        </w:tc>
      </w:tr>
      <w:tr w:rsidR="00A53AD6" w14:paraId="00C1A113" w14:textId="77777777">
        <w:trPr>
          <w:gridAfter w:val="1"/>
          <w:wAfter w:w="20" w:type="dxa"/>
        </w:trPr>
        <w:tc>
          <w:tcPr>
            <w:tcW w:w="8280" w:type="dxa"/>
            <w:gridSpan w:val="5"/>
            <w:tcBorders>
              <w:top w:val="nil"/>
              <w:left w:val="nil"/>
              <w:bottom w:val="nil"/>
              <w:right w:val="nil"/>
            </w:tcBorders>
            <w:vAlign w:val="bottom"/>
          </w:tcPr>
          <w:p w14:paraId="00C1A112" w14:textId="77777777" w:rsidR="00A53AD6" w:rsidRDefault="00A53AD6">
            <w:pPr>
              <w:pStyle w:val="NormalText"/>
              <w:jc w:val="center"/>
            </w:pPr>
            <w:r>
              <w:t>Income Statement</w:t>
            </w:r>
          </w:p>
        </w:tc>
      </w:tr>
      <w:tr w:rsidR="00A53AD6" w14:paraId="00C1A115" w14:textId="77777777">
        <w:trPr>
          <w:gridAfter w:val="1"/>
          <w:wAfter w:w="20" w:type="dxa"/>
        </w:trPr>
        <w:tc>
          <w:tcPr>
            <w:tcW w:w="8280" w:type="dxa"/>
            <w:gridSpan w:val="5"/>
            <w:tcBorders>
              <w:top w:val="nil"/>
              <w:left w:val="nil"/>
              <w:bottom w:val="nil"/>
              <w:right w:val="nil"/>
            </w:tcBorders>
            <w:vAlign w:val="bottom"/>
          </w:tcPr>
          <w:p w14:paraId="00C1A114" w14:textId="77777777" w:rsidR="00A53AD6" w:rsidRDefault="00A53AD6">
            <w:pPr>
              <w:pStyle w:val="NormalText"/>
              <w:jc w:val="center"/>
            </w:pPr>
            <w:r>
              <w:t>For Quarter Ended March 31</w:t>
            </w:r>
          </w:p>
        </w:tc>
      </w:tr>
      <w:tr w:rsidR="00A53AD6" w14:paraId="00C1A11B" w14:textId="77777777">
        <w:tc>
          <w:tcPr>
            <w:tcW w:w="5840" w:type="dxa"/>
            <w:tcBorders>
              <w:top w:val="nil"/>
              <w:left w:val="nil"/>
              <w:bottom w:val="nil"/>
              <w:right w:val="nil"/>
            </w:tcBorders>
            <w:vAlign w:val="bottom"/>
          </w:tcPr>
          <w:p w14:paraId="00C1A116"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117"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118"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119" w14:textId="77777777"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14:paraId="00C1A11A" w14:textId="77777777" w:rsidR="00A53AD6" w:rsidRDefault="00A53AD6">
            <w:pPr>
              <w:pStyle w:val="NormalText"/>
              <w:jc w:val="right"/>
            </w:pPr>
            <w:r>
              <w:t>900,000</w:t>
            </w:r>
          </w:p>
        </w:tc>
      </w:tr>
      <w:tr w:rsidR="00A53AD6" w14:paraId="00C1A121" w14:textId="77777777">
        <w:tc>
          <w:tcPr>
            <w:tcW w:w="5840" w:type="dxa"/>
            <w:tcBorders>
              <w:top w:val="nil"/>
              <w:left w:val="nil"/>
              <w:bottom w:val="nil"/>
              <w:right w:val="nil"/>
            </w:tcBorders>
            <w:vAlign w:val="bottom"/>
          </w:tcPr>
          <w:p w14:paraId="00C1A11C"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A11D"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11E" w14:textId="77777777"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11F"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A120" w14:textId="77777777" w:rsidR="00A53AD6" w:rsidRDefault="00A53AD6">
            <w:pPr>
              <w:pStyle w:val="NormalText"/>
              <w:jc w:val="right"/>
            </w:pPr>
            <w:r>
              <w:t>630,000</w:t>
            </w:r>
          </w:p>
        </w:tc>
      </w:tr>
      <w:tr w:rsidR="00A53AD6" w14:paraId="00C1A127" w14:textId="77777777">
        <w:tc>
          <w:tcPr>
            <w:tcW w:w="5840" w:type="dxa"/>
            <w:tcBorders>
              <w:top w:val="nil"/>
              <w:left w:val="nil"/>
              <w:bottom w:val="nil"/>
              <w:right w:val="nil"/>
            </w:tcBorders>
            <w:vAlign w:val="bottom"/>
          </w:tcPr>
          <w:p w14:paraId="00C1A122" w14:textId="77777777"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14:paraId="00C1A123"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124"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125" w14:textId="77777777"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A126" w14:textId="77777777" w:rsidR="00A53AD6" w:rsidRDefault="00A53AD6">
            <w:pPr>
              <w:pStyle w:val="NormalText"/>
              <w:jc w:val="right"/>
            </w:pPr>
            <w:r>
              <w:t>270,000</w:t>
            </w:r>
          </w:p>
        </w:tc>
      </w:tr>
      <w:tr w:rsidR="00A53AD6" w14:paraId="00C1A12D" w14:textId="77777777">
        <w:tc>
          <w:tcPr>
            <w:tcW w:w="5840" w:type="dxa"/>
            <w:tcBorders>
              <w:top w:val="nil"/>
              <w:left w:val="nil"/>
              <w:bottom w:val="nil"/>
              <w:right w:val="nil"/>
            </w:tcBorders>
            <w:vAlign w:val="bottom"/>
          </w:tcPr>
          <w:p w14:paraId="00C1A128" w14:textId="77777777"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14:paraId="00C1A129"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12A"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12B"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A12C" w14:textId="77777777" w:rsidR="00A53AD6" w:rsidRDefault="00A53AD6">
            <w:pPr>
              <w:pStyle w:val="NormalText"/>
            </w:pPr>
            <w:r>
              <w:t> </w:t>
            </w:r>
          </w:p>
        </w:tc>
      </w:tr>
      <w:tr w:rsidR="00A53AD6" w14:paraId="00C1A133" w14:textId="77777777">
        <w:tc>
          <w:tcPr>
            <w:tcW w:w="5840" w:type="dxa"/>
            <w:tcBorders>
              <w:top w:val="nil"/>
              <w:left w:val="nil"/>
              <w:bottom w:val="nil"/>
              <w:right w:val="nil"/>
            </w:tcBorders>
            <w:vAlign w:val="bottom"/>
          </w:tcPr>
          <w:p w14:paraId="00C1A12E" w14:textId="77777777"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14:paraId="00C1A12F"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130" w14:textId="77777777"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14:paraId="00C1A131" w14:textId="77777777"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14:paraId="00C1A132" w14:textId="77777777" w:rsidR="00A53AD6" w:rsidRDefault="00A53AD6">
            <w:pPr>
              <w:pStyle w:val="NormalText"/>
            </w:pPr>
            <w:r>
              <w:t> </w:t>
            </w:r>
          </w:p>
        </w:tc>
      </w:tr>
      <w:tr w:rsidR="00A53AD6" w14:paraId="00C1A139" w14:textId="77777777">
        <w:tc>
          <w:tcPr>
            <w:tcW w:w="5840" w:type="dxa"/>
            <w:tcBorders>
              <w:top w:val="nil"/>
              <w:left w:val="nil"/>
              <w:bottom w:val="nil"/>
              <w:right w:val="nil"/>
            </w:tcBorders>
            <w:vAlign w:val="bottom"/>
          </w:tcPr>
          <w:p w14:paraId="00C1A134" w14:textId="77777777" w:rsidR="00A53AD6" w:rsidRDefault="00A53AD6">
            <w:pPr>
              <w:pStyle w:val="NormalText"/>
            </w:pPr>
            <w:r>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135"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136" w14:textId="77777777" w:rsidR="00A53AD6" w:rsidRDefault="00A53AD6">
            <w:pPr>
              <w:pStyle w:val="NormalText"/>
              <w:jc w:val="right"/>
            </w:pPr>
            <w:r>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137" w14:textId="77777777"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14:paraId="00C1A138" w14:textId="77777777" w:rsidR="00A53AD6" w:rsidRDefault="00A53AD6">
            <w:pPr>
              <w:pStyle w:val="NormalText"/>
              <w:jc w:val="right"/>
            </w:pPr>
            <w:r>
              <w:t>204,000</w:t>
            </w:r>
          </w:p>
        </w:tc>
      </w:tr>
      <w:tr w:rsidR="00A53AD6" w14:paraId="00C1A13F" w14:textId="77777777">
        <w:tc>
          <w:tcPr>
            <w:tcW w:w="5840" w:type="dxa"/>
            <w:tcBorders>
              <w:top w:val="nil"/>
              <w:left w:val="nil"/>
              <w:bottom w:val="nil"/>
              <w:right w:val="nil"/>
            </w:tcBorders>
            <w:vAlign w:val="bottom"/>
          </w:tcPr>
          <w:p w14:paraId="00C1A13A" w14:textId="77777777"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14:paraId="00C1A13B"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13C"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13D" w14:textId="77777777"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14:paraId="00C1A13E" w14:textId="77777777" w:rsidR="00A53AD6" w:rsidRDefault="00A53AD6">
            <w:pPr>
              <w:pStyle w:val="NormalText"/>
              <w:jc w:val="right"/>
            </w:pPr>
            <w:r>
              <w:t>66,000</w:t>
            </w:r>
          </w:p>
        </w:tc>
      </w:tr>
    </w:tbl>
    <w:p w14:paraId="00C1A140" w14:textId="77777777" w:rsidR="00A53AD6" w:rsidRDefault="00A53AD6">
      <w:pPr>
        <w:pStyle w:val="NormalText"/>
      </w:pPr>
    </w:p>
    <w:p w14:paraId="00C1A141" w14:textId="77777777" w:rsidR="00A53AD6" w:rsidRDefault="00A53AD6">
      <w:pPr>
        <w:pStyle w:val="NormalText"/>
      </w:pPr>
      <w:r>
        <w:t>On average, a book sells for $50. Variable selling expenses are $5 per book with the remaining selling expenses being fixed. The variable administrative expenses are 4% of sales with the remainder being fixed.</w:t>
      </w:r>
    </w:p>
    <w:p w14:paraId="00C1A142" w14:textId="77777777" w:rsidR="00A53AD6" w:rsidRDefault="00A53AD6">
      <w:pPr>
        <w:pStyle w:val="NormalText"/>
      </w:pPr>
    </w:p>
    <w:p w14:paraId="00C1A143" w14:textId="77777777" w:rsidR="00A53AD6" w:rsidRDefault="00A53AD6">
      <w:pPr>
        <w:pStyle w:val="NormalText"/>
      </w:pPr>
      <w:r>
        <w:t>If 20,000 books are sold during the second quarter and this activity is within the relevant range, the company's expected contribution margin would be:</w:t>
      </w:r>
    </w:p>
    <w:p w14:paraId="00C1A144" w14:textId="77777777" w:rsidR="00A53AD6" w:rsidRDefault="00A53AD6">
      <w:pPr>
        <w:pStyle w:val="NormalText"/>
      </w:pPr>
      <w:r>
        <w:t>A) $300,000</w:t>
      </w:r>
    </w:p>
    <w:p w14:paraId="00C1A145" w14:textId="77777777" w:rsidR="00A53AD6" w:rsidRDefault="00A53AD6">
      <w:pPr>
        <w:pStyle w:val="NormalText"/>
      </w:pPr>
      <w:r>
        <w:t>B) $160,000</w:t>
      </w:r>
    </w:p>
    <w:p w14:paraId="00C1A146" w14:textId="77777777" w:rsidR="00A53AD6" w:rsidRDefault="00A53AD6">
      <w:pPr>
        <w:pStyle w:val="NormalText"/>
      </w:pPr>
      <w:r>
        <w:t>C) $860,000</w:t>
      </w:r>
    </w:p>
    <w:p w14:paraId="00C1A147" w14:textId="77777777" w:rsidR="00A53AD6" w:rsidRDefault="00A53AD6">
      <w:pPr>
        <w:pStyle w:val="NormalText"/>
      </w:pPr>
      <w:r>
        <w:t>D) $58,000</w:t>
      </w:r>
    </w:p>
    <w:p w14:paraId="00C1A148" w14:textId="77777777" w:rsidR="003C39DD" w:rsidRDefault="003C39DD">
      <w:pPr>
        <w:pStyle w:val="NormalText"/>
      </w:pPr>
    </w:p>
    <w:p w14:paraId="00C1A149" w14:textId="77777777" w:rsidR="00A53AD6" w:rsidRDefault="003C39DD">
      <w:pPr>
        <w:pStyle w:val="NormalText"/>
      </w:pPr>
      <w:r>
        <w:t>Answer:</w:t>
      </w:r>
      <w:r w:rsidR="00A53AD6">
        <w:t xml:space="preserve">  B</w:t>
      </w:r>
    </w:p>
    <w:p w14:paraId="00C1A14A" w14:textId="77777777" w:rsidR="00A53AD6" w:rsidRDefault="00A53AD6">
      <w:pPr>
        <w:pStyle w:val="NormalText"/>
      </w:pPr>
      <w:r>
        <w:t>Explanation:  Unit sales = $900,000 ÷ $50 per book = 18,000 books</w:t>
      </w:r>
    </w:p>
    <w:p w14:paraId="00C1A14B" w14:textId="77777777" w:rsidR="00A53AD6" w:rsidRDefault="00A53AD6">
      <w:pPr>
        <w:pStyle w:val="NormalText"/>
      </w:pPr>
    </w:p>
    <w:p w14:paraId="00C1A14C" w14:textId="77777777" w:rsidR="00A53AD6" w:rsidRDefault="00A53AD6">
      <w:pPr>
        <w:pStyle w:val="NormalText"/>
      </w:pPr>
      <w:r>
        <w:t>Unit cost of goods sold = $630,000 ÷ 18,000 books = $35 per book</w:t>
      </w:r>
    </w:p>
    <w:p w14:paraId="00C1A14D"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400"/>
        <w:gridCol w:w="280"/>
        <w:gridCol w:w="940"/>
        <w:gridCol w:w="300"/>
        <w:gridCol w:w="1120"/>
      </w:tblGrid>
      <w:tr w:rsidR="00A53AD6" w14:paraId="00C1A153" w14:textId="77777777">
        <w:tc>
          <w:tcPr>
            <w:tcW w:w="4400" w:type="dxa"/>
            <w:tcBorders>
              <w:top w:val="nil"/>
              <w:left w:val="nil"/>
              <w:bottom w:val="nil"/>
              <w:right w:val="nil"/>
            </w:tcBorders>
            <w:vAlign w:val="bottom"/>
          </w:tcPr>
          <w:p w14:paraId="00C1A14E" w14:textId="77777777" w:rsidR="00A53AD6" w:rsidRDefault="00A53AD6">
            <w:pPr>
              <w:pStyle w:val="NormalText"/>
            </w:pPr>
            <w:r>
              <w:t>Sales ($50 per book × 20,000 books)</w:t>
            </w:r>
          </w:p>
        </w:tc>
        <w:tc>
          <w:tcPr>
            <w:tcW w:w="280" w:type="dxa"/>
            <w:tcBorders>
              <w:top w:val="nil"/>
              <w:left w:val="nil"/>
              <w:bottom w:val="nil"/>
              <w:right w:val="nil"/>
            </w:tcBorders>
            <w:tcMar>
              <w:top w:w="0" w:type="dxa"/>
              <w:left w:w="0" w:type="dxa"/>
              <w:bottom w:w="0" w:type="dxa"/>
              <w:right w:w="0" w:type="dxa"/>
            </w:tcMar>
            <w:vAlign w:val="bottom"/>
          </w:tcPr>
          <w:p w14:paraId="00C1A14F"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150"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151" w14:textId="77777777" w:rsidR="00A53AD6" w:rsidRDefault="00A53AD6">
            <w:pPr>
              <w:pStyle w:val="NormalText"/>
              <w:jc w:val="right"/>
            </w:pPr>
            <w:r>
              <w:t>$</w:t>
            </w:r>
          </w:p>
        </w:tc>
        <w:tc>
          <w:tcPr>
            <w:tcW w:w="1120" w:type="dxa"/>
            <w:tcBorders>
              <w:top w:val="nil"/>
              <w:left w:val="nil"/>
              <w:bottom w:val="nil"/>
              <w:right w:val="nil"/>
            </w:tcBorders>
            <w:tcMar>
              <w:top w:w="0" w:type="dxa"/>
              <w:left w:w="0" w:type="dxa"/>
              <w:bottom w:w="0" w:type="dxa"/>
              <w:right w:w="0" w:type="dxa"/>
            </w:tcMar>
            <w:vAlign w:val="bottom"/>
          </w:tcPr>
          <w:p w14:paraId="00C1A152" w14:textId="77777777" w:rsidR="00A53AD6" w:rsidRDefault="00A53AD6">
            <w:pPr>
              <w:pStyle w:val="NormalText"/>
              <w:jc w:val="right"/>
            </w:pPr>
            <w:r>
              <w:t>1,000,000</w:t>
            </w:r>
          </w:p>
        </w:tc>
      </w:tr>
      <w:tr w:rsidR="00A53AD6" w14:paraId="00C1A159" w14:textId="77777777">
        <w:tc>
          <w:tcPr>
            <w:tcW w:w="4400" w:type="dxa"/>
            <w:tcBorders>
              <w:top w:val="nil"/>
              <w:left w:val="nil"/>
              <w:bottom w:val="nil"/>
              <w:right w:val="nil"/>
            </w:tcBorders>
            <w:vAlign w:val="bottom"/>
          </w:tcPr>
          <w:p w14:paraId="00C1A154" w14:textId="77777777" w:rsidR="00A53AD6" w:rsidRDefault="00A53AD6">
            <w:pPr>
              <w:pStyle w:val="NormalText"/>
            </w:pPr>
            <w:r>
              <w:t>Variable expenses:</w:t>
            </w:r>
          </w:p>
        </w:tc>
        <w:tc>
          <w:tcPr>
            <w:tcW w:w="280" w:type="dxa"/>
            <w:tcBorders>
              <w:top w:val="nil"/>
              <w:left w:val="nil"/>
              <w:bottom w:val="nil"/>
              <w:right w:val="nil"/>
            </w:tcBorders>
            <w:tcMar>
              <w:top w:w="0" w:type="dxa"/>
              <w:left w:w="0" w:type="dxa"/>
              <w:bottom w:w="0" w:type="dxa"/>
              <w:right w:w="0" w:type="dxa"/>
            </w:tcMar>
            <w:vAlign w:val="bottom"/>
          </w:tcPr>
          <w:p w14:paraId="00C1A155"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156"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157"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158" w14:textId="77777777" w:rsidR="00A53AD6" w:rsidRDefault="00A53AD6">
            <w:pPr>
              <w:pStyle w:val="NormalText"/>
              <w:jc w:val="right"/>
            </w:pPr>
            <w:r>
              <w:t> </w:t>
            </w:r>
          </w:p>
        </w:tc>
      </w:tr>
      <w:tr w:rsidR="00A53AD6" w14:paraId="00C1A15F" w14:textId="77777777">
        <w:tc>
          <w:tcPr>
            <w:tcW w:w="4400" w:type="dxa"/>
            <w:tcBorders>
              <w:top w:val="nil"/>
              <w:left w:val="nil"/>
              <w:bottom w:val="nil"/>
              <w:right w:val="nil"/>
            </w:tcBorders>
            <w:vAlign w:val="bottom"/>
          </w:tcPr>
          <w:p w14:paraId="00C1A15A" w14:textId="77777777" w:rsidR="00A53AD6" w:rsidRDefault="00A53AD6">
            <w:pPr>
              <w:pStyle w:val="NormalText"/>
            </w:pPr>
            <w:r>
              <w:t>Cost of goods sold ($35 per book × 20,000 books)</w:t>
            </w:r>
          </w:p>
        </w:tc>
        <w:tc>
          <w:tcPr>
            <w:tcW w:w="280" w:type="dxa"/>
            <w:tcBorders>
              <w:top w:val="nil"/>
              <w:left w:val="nil"/>
              <w:bottom w:val="nil"/>
              <w:right w:val="nil"/>
            </w:tcBorders>
            <w:tcMar>
              <w:top w:w="0" w:type="dxa"/>
              <w:left w:w="0" w:type="dxa"/>
              <w:bottom w:w="0" w:type="dxa"/>
              <w:right w:w="0" w:type="dxa"/>
            </w:tcMar>
            <w:vAlign w:val="bottom"/>
          </w:tcPr>
          <w:p w14:paraId="00C1A15B"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15C" w14:textId="77777777" w:rsidR="00A53AD6" w:rsidRDefault="00A53AD6">
            <w:pPr>
              <w:pStyle w:val="NormalText"/>
              <w:jc w:val="right"/>
            </w:pPr>
            <w:r>
              <w:t>700,000</w:t>
            </w:r>
          </w:p>
        </w:tc>
        <w:tc>
          <w:tcPr>
            <w:tcW w:w="300" w:type="dxa"/>
            <w:tcBorders>
              <w:top w:val="nil"/>
              <w:left w:val="nil"/>
              <w:bottom w:val="nil"/>
              <w:right w:val="nil"/>
            </w:tcBorders>
            <w:tcMar>
              <w:top w:w="0" w:type="dxa"/>
              <w:left w:w="0" w:type="dxa"/>
              <w:bottom w:w="0" w:type="dxa"/>
              <w:right w:w="0" w:type="dxa"/>
            </w:tcMar>
            <w:vAlign w:val="bottom"/>
          </w:tcPr>
          <w:p w14:paraId="00C1A15D"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15E" w14:textId="77777777" w:rsidR="00A53AD6" w:rsidRDefault="00A53AD6">
            <w:pPr>
              <w:pStyle w:val="NormalText"/>
            </w:pPr>
            <w:r>
              <w:t> </w:t>
            </w:r>
          </w:p>
        </w:tc>
      </w:tr>
      <w:tr w:rsidR="00A53AD6" w14:paraId="00C1A165" w14:textId="77777777">
        <w:tc>
          <w:tcPr>
            <w:tcW w:w="4400" w:type="dxa"/>
            <w:tcBorders>
              <w:top w:val="nil"/>
              <w:left w:val="nil"/>
              <w:bottom w:val="nil"/>
              <w:right w:val="nil"/>
            </w:tcBorders>
            <w:vAlign w:val="bottom"/>
          </w:tcPr>
          <w:p w14:paraId="00C1A160" w14:textId="77777777" w:rsidR="00A53AD6" w:rsidRDefault="00A53AD6">
            <w:pPr>
              <w:pStyle w:val="NormalText"/>
            </w:pPr>
            <w:r>
              <w:t>Variable selling ($5 per book × 20,000 books)</w:t>
            </w:r>
          </w:p>
        </w:tc>
        <w:tc>
          <w:tcPr>
            <w:tcW w:w="280" w:type="dxa"/>
            <w:tcBorders>
              <w:top w:val="nil"/>
              <w:left w:val="nil"/>
              <w:bottom w:val="nil"/>
              <w:right w:val="nil"/>
            </w:tcBorders>
            <w:tcMar>
              <w:top w:w="0" w:type="dxa"/>
              <w:left w:w="0" w:type="dxa"/>
              <w:bottom w:w="0" w:type="dxa"/>
              <w:right w:w="0" w:type="dxa"/>
            </w:tcMar>
            <w:vAlign w:val="bottom"/>
          </w:tcPr>
          <w:p w14:paraId="00C1A161"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162" w14:textId="77777777"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14:paraId="00C1A163"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164" w14:textId="77777777" w:rsidR="00A53AD6" w:rsidRDefault="00A53AD6">
            <w:pPr>
              <w:pStyle w:val="NormalText"/>
            </w:pPr>
            <w:r>
              <w:t> </w:t>
            </w:r>
          </w:p>
        </w:tc>
      </w:tr>
      <w:tr w:rsidR="00A53AD6" w14:paraId="00C1A16B" w14:textId="77777777">
        <w:tc>
          <w:tcPr>
            <w:tcW w:w="4400" w:type="dxa"/>
            <w:tcBorders>
              <w:top w:val="nil"/>
              <w:left w:val="nil"/>
              <w:bottom w:val="nil"/>
              <w:right w:val="nil"/>
            </w:tcBorders>
            <w:vAlign w:val="bottom"/>
          </w:tcPr>
          <w:p w14:paraId="00C1A166" w14:textId="77777777" w:rsidR="00A53AD6" w:rsidRDefault="00A53AD6">
            <w:pPr>
              <w:pStyle w:val="NormalText"/>
            </w:pPr>
            <w:r>
              <w:t>Variable administrative (4% of $1,000,000)</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167"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168" w14:textId="77777777" w:rsidR="00A53AD6" w:rsidRDefault="00A53AD6">
            <w:pPr>
              <w:pStyle w:val="NormalText"/>
              <w:jc w:val="right"/>
            </w:pPr>
            <w:r>
              <w:t>40,000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169" w14:textId="77777777" w:rsidR="00A53AD6" w:rsidRDefault="00A53AD6">
            <w:pPr>
              <w:pStyle w:val="NormalText"/>
              <w:jc w:val="right"/>
            </w:pPr>
            <w:r>
              <w:t> </w:t>
            </w:r>
          </w:p>
        </w:tc>
        <w:tc>
          <w:tcPr>
            <w:tcW w:w="1120" w:type="dxa"/>
            <w:tcBorders>
              <w:top w:val="nil"/>
              <w:left w:val="nil"/>
              <w:bottom w:val="single" w:sz="20" w:space="0" w:color="000000"/>
              <w:right w:val="nil"/>
            </w:tcBorders>
            <w:tcMar>
              <w:top w:w="0" w:type="dxa"/>
              <w:left w:w="0" w:type="dxa"/>
              <w:bottom w:w="0" w:type="dxa"/>
              <w:right w:w="0" w:type="dxa"/>
            </w:tcMar>
            <w:vAlign w:val="bottom"/>
          </w:tcPr>
          <w:p w14:paraId="00C1A16A" w14:textId="77777777" w:rsidR="00A53AD6" w:rsidRDefault="00A53AD6">
            <w:pPr>
              <w:pStyle w:val="NormalText"/>
              <w:jc w:val="right"/>
            </w:pPr>
            <w:r>
              <w:t>840,000</w:t>
            </w:r>
          </w:p>
        </w:tc>
      </w:tr>
      <w:tr w:rsidR="00A53AD6" w14:paraId="00C1A171" w14:textId="77777777">
        <w:tc>
          <w:tcPr>
            <w:tcW w:w="4400" w:type="dxa"/>
            <w:tcBorders>
              <w:top w:val="nil"/>
              <w:left w:val="nil"/>
              <w:bottom w:val="nil"/>
              <w:right w:val="nil"/>
            </w:tcBorders>
            <w:vAlign w:val="bottom"/>
          </w:tcPr>
          <w:p w14:paraId="00C1A16C" w14:textId="77777777" w:rsidR="00A53AD6" w:rsidRDefault="00A53AD6">
            <w:pPr>
              <w:pStyle w:val="NormalText"/>
            </w:pPr>
            <w:r>
              <w:t>Contribution margin</w:t>
            </w:r>
          </w:p>
        </w:tc>
        <w:tc>
          <w:tcPr>
            <w:tcW w:w="280" w:type="dxa"/>
            <w:tcBorders>
              <w:top w:val="nil"/>
              <w:left w:val="nil"/>
              <w:bottom w:val="nil"/>
              <w:right w:val="nil"/>
            </w:tcBorders>
            <w:tcMar>
              <w:top w:w="0" w:type="dxa"/>
              <w:left w:w="0" w:type="dxa"/>
              <w:bottom w:w="0" w:type="dxa"/>
              <w:right w:w="0" w:type="dxa"/>
            </w:tcMar>
            <w:vAlign w:val="bottom"/>
          </w:tcPr>
          <w:p w14:paraId="00C1A16D"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16E"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16F" w14:textId="77777777" w:rsidR="00A53AD6" w:rsidRDefault="00A53AD6">
            <w:pPr>
              <w:pStyle w:val="NormalText"/>
              <w:jc w:val="right"/>
            </w:pPr>
            <w:r>
              <w:t>$</w:t>
            </w:r>
          </w:p>
        </w:tc>
        <w:tc>
          <w:tcPr>
            <w:tcW w:w="1120" w:type="dxa"/>
            <w:tcBorders>
              <w:top w:val="nil"/>
              <w:left w:val="nil"/>
              <w:bottom w:val="double" w:sz="2" w:space="0" w:color="000000"/>
              <w:right w:val="nil"/>
            </w:tcBorders>
            <w:tcMar>
              <w:top w:w="0" w:type="dxa"/>
              <w:left w:w="0" w:type="dxa"/>
              <w:bottom w:w="0" w:type="dxa"/>
              <w:right w:w="0" w:type="dxa"/>
            </w:tcMar>
            <w:vAlign w:val="bottom"/>
          </w:tcPr>
          <w:p w14:paraId="00C1A170" w14:textId="77777777" w:rsidR="00A53AD6" w:rsidRDefault="00A53AD6">
            <w:pPr>
              <w:pStyle w:val="NormalText"/>
              <w:jc w:val="right"/>
            </w:pPr>
            <w:r>
              <w:t>160,000</w:t>
            </w:r>
          </w:p>
        </w:tc>
      </w:tr>
    </w:tbl>
    <w:p w14:paraId="00C1A172" w14:textId="77777777" w:rsidR="00A53AD6" w:rsidRDefault="00A53AD6">
      <w:pPr>
        <w:pStyle w:val="NormalText"/>
      </w:pPr>
    </w:p>
    <w:p w14:paraId="00C1A173" w14:textId="77777777" w:rsidR="00A53AD6" w:rsidRDefault="003C39DD">
      <w:pPr>
        <w:pStyle w:val="NormalText"/>
      </w:pPr>
      <w:r>
        <w:t>Difficulty: 3 Hard</w:t>
      </w:r>
    </w:p>
    <w:p w14:paraId="00C1A174" w14:textId="77777777" w:rsidR="00A53AD6" w:rsidRDefault="00A53AD6">
      <w:pPr>
        <w:pStyle w:val="NormalText"/>
      </w:pPr>
      <w:r>
        <w:t>Topic:  Cost Classifications for Predicting Cost Behavior; Using Different Cost Classifications for Different Purposes</w:t>
      </w:r>
    </w:p>
    <w:p w14:paraId="00C1A175" w14:textId="77777777" w:rsidR="00A53AD6" w:rsidRDefault="00A53AD6">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14:paraId="00C1A176" w14:textId="77777777" w:rsidR="00A53AD6" w:rsidRDefault="00A53AD6">
      <w:pPr>
        <w:pStyle w:val="NormalText"/>
      </w:pPr>
      <w:r>
        <w:t>Bloom's:  Apply</w:t>
      </w:r>
    </w:p>
    <w:p w14:paraId="00C1A177" w14:textId="77777777" w:rsidR="00A53AD6" w:rsidRDefault="00A53AD6">
      <w:pPr>
        <w:pStyle w:val="NormalText"/>
      </w:pPr>
      <w:r>
        <w:t>AACSB:  Analytical Thinking</w:t>
      </w:r>
    </w:p>
    <w:p w14:paraId="00C1A178" w14:textId="77777777" w:rsidR="00A53AD6" w:rsidRDefault="00A53AD6">
      <w:pPr>
        <w:pStyle w:val="NormalText"/>
      </w:pPr>
      <w:r>
        <w:t>AICPA:  BB Critical Thinking; FN Measurement</w:t>
      </w:r>
    </w:p>
    <w:p w14:paraId="00C1A179" w14:textId="77777777" w:rsidR="00A53AD6" w:rsidRDefault="00A53AD6">
      <w:pPr>
        <w:pStyle w:val="NormalText"/>
      </w:pPr>
    </w:p>
    <w:p w14:paraId="00C1A17A" w14:textId="77777777" w:rsidR="00A53AD6" w:rsidRDefault="00A53AD6">
      <w:pPr>
        <w:pStyle w:val="NormalText"/>
      </w:pPr>
      <w:r>
        <w:t>257)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14:paraId="00C1A17B" w14:textId="77777777" w:rsidR="00A53AD6" w:rsidRDefault="00A53AD6">
      <w:pPr>
        <w:pStyle w:val="NormalText"/>
      </w:pPr>
    </w:p>
    <w:p w14:paraId="00C1A17C" w14:textId="77777777" w:rsidR="00A53AD6" w:rsidRDefault="00A53AD6">
      <w:pPr>
        <w:pStyle w:val="NormalText"/>
      </w:pPr>
      <w:r>
        <w:t>In making the decision to buy the model 240 machine rather than the model 310 machine, the differential cost was:</w:t>
      </w:r>
    </w:p>
    <w:p w14:paraId="00C1A17D" w14:textId="77777777" w:rsidR="00A53AD6" w:rsidRDefault="00A53AD6">
      <w:pPr>
        <w:pStyle w:val="NormalText"/>
      </w:pPr>
      <w:r>
        <w:t>A) $95,000</w:t>
      </w:r>
    </w:p>
    <w:p w14:paraId="00C1A17E" w14:textId="77777777" w:rsidR="00A53AD6" w:rsidRDefault="00A53AD6">
      <w:pPr>
        <w:pStyle w:val="NormalText"/>
      </w:pPr>
      <w:r>
        <w:t>B) $5,000</w:t>
      </w:r>
    </w:p>
    <w:p w14:paraId="00C1A17F" w14:textId="77777777" w:rsidR="00A53AD6" w:rsidRDefault="00A53AD6">
      <w:pPr>
        <w:pStyle w:val="NormalText"/>
      </w:pPr>
      <w:r>
        <w:t>C) $77,000</w:t>
      </w:r>
    </w:p>
    <w:p w14:paraId="00C1A180" w14:textId="77777777" w:rsidR="00A53AD6" w:rsidRDefault="00A53AD6">
      <w:pPr>
        <w:pStyle w:val="NormalText"/>
      </w:pPr>
      <w:r>
        <w:t>D) $18,000</w:t>
      </w:r>
    </w:p>
    <w:p w14:paraId="00C1A181" w14:textId="77777777" w:rsidR="003C39DD" w:rsidRDefault="003C39DD">
      <w:pPr>
        <w:pStyle w:val="NormalText"/>
      </w:pPr>
    </w:p>
    <w:p w14:paraId="00C1A182" w14:textId="77777777" w:rsidR="00A53AD6" w:rsidRDefault="003C39DD">
      <w:pPr>
        <w:pStyle w:val="NormalText"/>
      </w:pPr>
      <w:r>
        <w:t>Answer:</w:t>
      </w:r>
      <w:r w:rsidR="00A53AD6">
        <w:t xml:space="preserve">  A</w:t>
      </w:r>
    </w:p>
    <w:p w14:paraId="00C1A183" w14:textId="77777777" w:rsidR="00A53AD6" w:rsidRDefault="00A53AD6">
      <w:pPr>
        <w:pStyle w:val="NormalText"/>
      </w:pPr>
      <w:r>
        <w:t>Explanation:  Differential cost = $545,000 − $450,000 = $95,000</w:t>
      </w:r>
    </w:p>
    <w:p w14:paraId="00C1A184" w14:textId="77777777" w:rsidR="00A53AD6" w:rsidRDefault="003C39DD">
      <w:pPr>
        <w:pStyle w:val="NormalText"/>
      </w:pPr>
      <w:r>
        <w:t>Difficulty: 1 Easy</w:t>
      </w:r>
    </w:p>
    <w:p w14:paraId="00C1A185" w14:textId="77777777" w:rsidR="00A53AD6" w:rsidRDefault="00A53AD6">
      <w:pPr>
        <w:pStyle w:val="NormalText"/>
      </w:pPr>
      <w:r>
        <w:t>Topic:  Cost Classifications for Decision Making</w:t>
      </w:r>
    </w:p>
    <w:p w14:paraId="00C1A186" w14:textId="77777777" w:rsidR="00A53AD6" w:rsidRDefault="00A53AD6">
      <w:pPr>
        <w:pStyle w:val="NormalText"/>
      </w:pPr>
      <w:r>
        <w:t>Learning Objective:  01-05 Understand cost classifications used in making decisions: differential costs, sunk costs, and opportunity costs.</w:t>
      </w:r>
    </w:p>
    <w:p w14:paraId="00C1A187" w14:textId="77777777" w:rsidR="00A53AD6" w:rsidRDefault="00A53AD6">
      <w:pPr>
        <w:pStyle w:val="NormalText"/>
      </w:pPr>
      <w:r>
        <w:t>Bloom's:  Apply</w:t>
      </w:r>
    </w:p>
    <w:p w14:paraId="00C1A188" w14:textId="77777777" w:rsidR="00A53AD6" w:rsidRDefault="00A53AD6">
      <w:pPr>
        <w:pStyle w:val="NormalText"/>
      </w:pPr>
      <w:r>
        <w:t>AACSB:  Analytical Thinking</w:t>
      </w:r>
    </w:p>
    <w:p w14:paraId="00C1A189" w14:textId="77777777" w:rsidR="00A53AD6" w:rsidRDefault="00A53AD6">
      <w:pPr>
        <w:pStyle w:val="NormalText"/>
      </w:pPr>
      <w:r>
        <w:t>AICPA:  BB Critical Thinking; FN Decision Making</w:t>
      </w:r>
    </w:p>
    <w:p w14:paraId="00C1A18A" w14:textId="77777777" w:rsidR="00A53AD6" w:rsidRDefault="00A53AD6">
      <w:pPr>
        <w:pStyle w:val="NormalText"/>
      </w:pPr>
    </w:p>
    <w:p w14:paraId="00C1A18B" w14:textId="77777777" w:rsidR="008D2565" w:rsidRDefault="008D2565">
      <w:pPr>
        <w:rPr>
          <w:rFonts w:ascii="Times New Roman" w:hAnsi="Times New Roman"/>
          <w:color w:val="000000"/>
          <w:sz w:val="24"/>
          <w:szCs w:val="24"/>
        </w:rPr>
      </w:pPr>
      <w:r>
        <w:br w:type="page"/>
      </w:r>
    </w:p>
    <w:p w14:paraId="00C1A18C" w14:textId="77777777" w:rsidR="00A53AD6" w:rsidRDefault="00A53AD6">
      <w:pPr>
        <w:pStyle w:val="NormalText"/>
      </w:pPr>
      <w:r>
        <w:t>258)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14:paraId="00C1A18D" w14:textId="77777777" w:rsidR="00A53AD6" w:rsidRDefault="00A53AD6">
      <w:pPr>
        <w:pStyle w:val="NormalText"/>
      </w:pPr>
    </w:p>
    <w:p w14:paraId="00C1A18E" w14:textId="77777777" w:rsidR="00A53AD6" w:rsidRDefault="00A53AD6">
      <w:pPr>
        <w:pStyle w:val="NormalText"/>
      </w:pPr>
      <w:r>
        <w:t>In making the decision to buy the model 240 machine rather than the model 310 machine, the sunk cost was:</w:t>
      </w:r>
    </w:p>
    <w:p w14:paraId="00C1A18F" w14:textId="77777777" w:rsidR="00A53AD6" w:rsidRDefault="00A53AD6">
      <w:pPr>
        <w:pStyle w:val="NormalText"/>
      </w:pPr>
      <w:r>
        <w:t>A) $545,000</w:t>
      </w:r>
    </w:p>
    <w:p w14:paraId="00C1A190" w14:textId="77777777" w:rsidR="00A53AD6" w:rsidRDefault="00A53AD6">
      <w:pPr>
        <w:pStyle w:val="NormalText"/>
      </w:pPr>
      <w:r>
        <w:t>B) $450,000</w:t>
      </w:r>
    </w:p>
    <w:p w14:paraId="00C1A191" w14:textId="77777777" w:rsidR="00A53AD6" w:rsidRDefault="00A53AD6">
      <w:pPr>
        <w:pStyle w:val="NormalText"/>
      </w:pPr>
      <w:r>
        <w:t>C) $527,000</w:t>
      </w:r>
    </w:p>
    <w:p w14:paraId="00C1A192" w14:textId="77777777" w:rsidR="00A53AD6" w:rsidRDefault="00A53AD6">
      <w:pPr>
        <w:pStyle w:val="NormalText"/>
      </w:pPr>
      <w:r>
        <w:t>D) $532,000</w:t>
      </w:r>
    </w:p>
    <w:p w14:paraId="00C1A193" w14:textId="77777777" w:rsidR="003C39DD" w:rsidRDefault="003C39DD">
      <w:pPr>
        <w:pStyle w:val="NormalText"/>
      </w:pPr>
    </w:p>
    <w:p w14:paraId="00C1A194" w14:textId="77777777" w:rsidR="00A53AD6" w:rsidRDefault="003C39DD">
      <w:pPr>
        <w:pStyle w:val="NormalText"/>
      </w:pPr>
      <w:r>
        <w:t>Answer:</w:t>
      </w:r>
      <w:r w:rsidR="00A53AD6">
        <w:t xml:space="preserve">  C</w:t>
      </w:r>
    </w:p>
    <w:p w14:paraId="00C1A195" w14:textId="77777777" w:rsidR="00A53AD6" w:rsidRDefault="00A53AD6">
      <w:pPr>
        <w:pStyle w:val="NormalText"/>
      </w:pPr>
      <w:r>
        <w:t>Explanation:  Sunk cost = Cost of old machine = $527,000</w:t>
      </w:r>
    </w:p>
    <w:p w14:paraId="00C1A196" w14:textId="77777777" w:rsidR="00A53AD6" w:rsidRDefault="003C39DD">
      <w:pPr>
        <w:pStyle w:val="NormalText"/>
      </w:pPr>
      <w:r>
        <w:t>Difficulty: 1 Easy</w:t>
      </w:r>
    </w:p>
    <w:p w14:paraId="00C1A197" w14:textId="77777777" w:rsidR="00A53AD6" w:rsidRDefault="00A53AD6">
      <w:pPr>
        <w:pStyle w:val="NormalText"/>
      </w:pPr>
      <w:r>
        <w:t>Topic:  Cost Classifications for Decision Making</w:t>
      </w:r>
    </w:p>
    <w:p w14:paraId="00C1A198" w14:textId="77777777" w:rsidR="00A53AD6" w:rsidRDefault="00A53AD6">
      <w:pPr>
        <w:pStyle w:val="NormalText"/>
      </w:pPr>
      <w:r>
        <w:t>Learning Objective:  01-05 Understand cost classifications used in making decisions: differential costs, sunk costs, and opportunity costs.</w:t>
      </w:r>
    </w:p>
    <w:p w14:paraId="00C1A199" w14:textId="77777777" w:rsidR="00A53AD6" w:rsidRDefault="00A53AD6">
      <w:pPr>
        <w:pStyle w:val="NormalText"/>
      </w:pPr>
      <w:r>
        <w:t>Bloom's:  Apply</w:t>
      </w:r>
    </w:p>
    <w:p w14:paraId="00C1A19A" w14:textId="77777777" w:rsidR="00A53AD6" w:rsidRDefault="00A53AD6">
      <w:pPr>
        <w:pStyle w:val="NormalText"/>
      </w:pPr>
      <w:r>
        <w:t>AACSB:  Analytical Thinking</w:t>
      </w:r>
    </w:p>
    <w:p w14:paraId="00C1A19B" w14:textId="77777777" w:rsidR="00A53AD6" w:rsidRDefault="00A53AD6">
      <w:pPr>
        <w:pStyle w:val="NormalText"/>
      </w:pPr>
      <w:r>
        <w:t>AICPA:  BB Critical Thinking; FN Decision Making</w:t>
      </w:r>
    </w:p>
    <w:p w14:paraId="00C1A19C" w14:textId="77777777" w:rsidR="00A53AD6" w:rsidRDefault="00A53AD6">
      <w:pPr>
        <w:pStyle w:val="NormalText"/>
      </w:pPr>
    </w:p>
    <w:p w14:paraId="00C1A19D" w14:textId="77777777" w:rsidR="008D2565" w:rsidRDefault="008D2565">
      <w:pPr>
        <w:rPr>
          <w:rFonts w:ascii="Times New Roman" w:hAnsi="Times New Roman"/>
          <w:color w:val="000000"/>
          <w:sz w:val="24"/>
          <w:szCs w:val="24"/>
        </w:rPr>
      </w:pPr>
      <w:r>
        <w:br w:type="page"/>
      </w:r>
    </w:p>
    <w:p w14:paraId="00C1A19E" w14:textId="77777777" w:rsidR="00A53AD6" w:rsidRDefault="00A53AD6">
      <w:pPr>
        <w:pStyle w:val="NormalText"/>
      </w:pPr>
      <w:r>
        <w:t>259)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14:paraId="00C1A19F" w14:textId="77777777" w:rsidR="00A53AD6" w:rsidRDefault="00A53AD6">
      <w:pPr>
        <w:pStyle w:val="NormalText"/>
      </w:pPr>
    </w:p>
    <w:p w14:paraId="00C1A1A0" w14:textId="77777777" w:rsidR="00A53AD6" w:rsidRDefault="00A53AD6">
      <w:pPr>
        <w:pStyle w:val="NormalText"/>
      </w:pPr>
      <w:r>
        <w:t>In making the decision to invest in the model 240 machine, the opportunity cost was:</w:t>
      </w:r>
    </w:p>
    <w:p w14:paraId="00C1A1A1" w14:textId="77777777" w:rsidR="00A53AD6" w:rsidRDefault="00A53AD6">
      <w:pPr>
        <w:pStyle w:val="NormalText"/>
      </w:pPr>
      <w:r>
        <w:t>A) $545,000</w:t>
      </w:r>
    </w:p>
    <w:p w14:paraId="00C1A1A2" w14:textId="77777777" w:rsidR="00A53AD6" w:rsidRDefault="00A53AD6">
      <w:pPr>
        <w:pStyle w:val="NormalText"/>
      </w:pPr>
      <w:r>
        <w:t>B) $450,000</w:t>
      </w:r>
    </w:p>
    <w:p w14:paraId="00C1A1A3" w14:textId="77777777" w:rsidR="00A53AD6" w:rsidRDefault="00A53AD6">
      <w:pPr>
        <w:pStyle w:val="NormalText"/>
      </w:pPr>
      <w:r>
        <w:t>C) $532,000</w:t>
      </w:r>
    </w:p>
    <w:p w14:paraId="00C1A1A4" w14:textId="77777777" w:rsidR="00A53AD6" w:rsidRDefault="00A53AD6">
      <w:pPr>
        <w:pStyle w:val="NormalText"/>
      </w:pPr>
      <w:r>
        <w:t>D) $527,000</w:t>
      </w:r>
    </w:p>
    <w:p w14:paraId="00C1A1A5" w14:textId="77777777" w:rsidR="003C39DD" w:rsidRDefault="003C39DD">
      <w:pPr>
        <w:pStyle w:val="NormalText"/>
      </w:pPr>
    </w:p>
    <w:p w14:paraId="00C1A1A6" w14:textId="77777777" w:rsidR="00A53AD6" w:rsidRDefault="003C39DD">
      <w:pPr>
        <w:pStyle w:val="NormalText"/>
      </w:pPr>
      <w:r>
        <w:t>Answer:</w:t>
      </w:r>
      <w:r w:rsidR="00A53AD6">
        <w:t xml:space="preserve">  C</w:t>
      </w:r>
    </w:p>
    <w:p w14:paraId="00C1A1A7" w14:textId="77777777" w:rsidR="00A53AD6" w:rsidRDefault="00A53AD6">
      <w:pPr>
        <w:pStyle w:val="NormalText"/>
      </w:pPr>
      <w:r>
        <w:t>Explanation:  Opportunity cost = Return from alternative investment = $532,000</w:t>
      </w:r>
    </w:p>
    <w:p w14:paraId="00C1A1A8" w14:textId="77777777" w:rsidR="00A53AD6" w:rsidRDefault="003C39DD">
      <w:pPr>
        <w:pStyle w:val="NormalText"/>
      </w:pPr>
      <w:r>
        <w:t>Difficulty: 1 Easy</w:t>
      </w:r>
    </w:p>
    <w:p w14:paraId="00C1A1A9" w14:textId="77777777" w:rsidR="00A53AD6" w:rsidRDefault="00A53AD6">
      <w:pPr>
        <w:pStyle w:val="NormalText"/>
      </w:pPr>
      <w:r>
        <w:t>Topic:  Cost Classifications for Decision Making</w:t>
      </w:r>
    </w:p>
    <w:p w14:paraId="00C1A1AA" w14:textId="77777777" w:rsidR="00A53AD6" w:rsidRDefault="00A53AD6">
      <w:pPr>
        <w:pStyle w:val="NormalText"/>
      </w:pPr>
      <w:r>
        <w:t>Learning Objective:  01-05 Understand cost classifications used in making decisions: differential costs, sunk costs, and opportunity costs.</w:t>
      </w:r>
    </w:p>
    <w:p w14:paraId="00C1A1AB" w14:textId="77777777" w:rsidR="00A53AD6" w:rsidRDefault="00A53AD6">
      <w:pPr>
        <w:pStyle w:val="NormalText"/>
      </w:pPr>
      <w:r>
        <w:t>Bloom's:  Apply</w:t>
      </w:r>
    </w:p>
    <w:p w14:paraId="00C1A1AC" w14:textId="77777777" w:rsidR="00A53AD6" w:rsidRDefault="00A53AD6">
      <w:pPr>
        <w:pStyle w:val="NormalText"/>
      </w:pPr>
      <w:r>
        <w:t>AACSB:  Analytical Thinking</w:t>
      </w:r>
    </w:p>
    <w:p w14:paraId="00C1A1AD" w14:textId="77777777" w:rsidR="00A53AD6" w:rsidRDefault="00A53AD6">
      <w:pPr>
        <w:pStyle w:val="NormalText"/>
      </w:pPr>
      <w:r>
        <w:t>AICPA:  BB Critical Thinking; FN Decision Making</w:t>
      </w:r>
    </w:p>
    <w:p w14:paraId="00C1A1AE" w14:textId="77777777" w:rsidR="00A53AD6" w:rsidRDefault="00A53AD6">
      <w:pPr>
        <w:pStyle w:val="NormalText"/>
      </w:pPr>
    </w:p>
    <w:p w14:paraId="00C1A1AF" w14:textId="77777777" w:rsidR="008D2565" w:rsidRDefault="008D2565">
      <w:pPr>
        <w:rPr>
          <w:rFonts w:ascii="Times New Roman" w:hAnsi="Times New Roman"/>
          <w:color w:val="000000"/>
          <w:sz w:val="24"/>
          <w:szCs w:val="24"/>
        </w:rPr>
      </w:pPr>
      <w:r>
        <w:br w:type="page"/>
      </w:r>
    </w:p>
    <w:p w14:paraId="00C1A1B0" w14:textId="77777777" w:rsidR="00A53AD6" w:rsidRDefault="00A53AD6">
      <w:pPr>
        <w:pStyle w:val="NormalText"/>
      </w:pPr>
      <w:r>
        <w:t>260)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14:paraId="00C1A1B1" w14:textId="77777777" w:rsidR="00A53AD6" w:rsidRDefault="00A53AD6">
      <w:pPr>
        <w:pStyle w:val="NormalText"/>
      </w:pPr>
    </w:p>
    <w:p w14:paraId="00C1A1B2" w14:textId="77777777" w:rsidR="00A53AD6" w:rsidRDefault="00A53AD6">
      <w:pPr>
        <w:pStyle w:val="NormalText"/>
      </w:pPr>
      <w:r>
        <w:t>Management has decided to buy the new model 220 machine. It has less capacity than the new model 370 machine, but its capacity is sufficient to continue making product I43L.</w:t>
      </w:r>
    </w:p>
    <w:p w14:paraId="00C1A1B3" w14:textId="77777777" w:rsidR="00A53AD6" w:rsidRDefault="00A53AD6">
      <w:pPr>
        <w:pStyle w:val="NormalText"/>
      </w:pPr>
    </w:p>
    <w:p w14:paraId="00C1A1B4" w14:textId="77777777" w:rsidR="00A53AD6" w:rsidRDefault="00A53AD6">
      <w:pPr>
        <w:pStyle w:val="NormalText"/>
      </w:pPr>
      <w:r>
        <w:t>Management also considered, but rejected, the alternative of simply dropping product I43L. If that were done, instead of investing $340,000 in the new machine, the money could be invested in a project that would return a total of $411,000.</w:t>
      </w:r>
    </w:p>
    <w:p w14:paraId="00C1A1B5" w14:textId="77777777" w:rsidR="00A53AD6" w:rsidRDefault="00A53AD6">
      <w:pPr>
        <w:pStyle w:val="NormalText"/>
      </w:pPr>
    </w:p>
    <w:p w14:paraId="00C1A1B6" w14:textId="77777777" w:rsidR="00A53AD6" w:rsidRDefault="00A53AD6">
      <w:pPr>
        <w:pStyle w:val="NormalText"/>
      </w:pPr>
      <w:r>
        <w:t>In making the decision to buy the model 220 machine rather than the model 370 machine, the sunk cost was:</w:t>
      </w:r>
    </w:p>
    <w:p w14:paraId="00C1A1B7" w14:textId="77777777" w:rsidR="00A53AD6" w:rsidRDefault="00A53AD6">
      <w:pPr>
        <w:pStyle w:val="NormalText"/>
      </w:pPr>
      <w:r>
        <w:t>A) $348,000</w:t>
      </w:r>
    </w:p>
    <w:p w14:paraId="00C1A1B8" w14:textId="77777777" w:rsidR="00A53AD6" w:rsidRDefault="00A53AD6">
      <w:pPr>
        <w:pStyle w:val="NormalText"/>
      </w:pPr>
      <w:r>
        <w:t>B) $340,000</w:t>
      </w:r>
    </w:p>
    <w:p w14:paraId="00C1A1B9" w14:textId="77777777" w:rsidR="00A53AD6" w:rsidRDefault="00A53AD6">
      <w:pPr>
        <w:pStyle w:val="NormalText"/>
      </w:pPr>
      <w:r>
        <w:t>C) $360,000</w:t>
      </w:r>
    </w:p>
    <w:p w14:paraId="00C1A1BA" w14:textId="77777777" w:rsidR="00A53AD6" w:rsidRDefault="00A53AD6">
      <w:pPr>
        <w:pStyle w:val="NormalText"/>
      </w:pPr>
      <w:r>
        <w:t>D) $411,000</w:t>
      </w:r>
    </w:p>
    <w:p w14:paraId="00C1A1BB" w14:textId="77777777" w:rsidR="003C39DD" w:rsidRDefault="003C39DD">
      <w:pPr>
        <w:pStyle w:val="NormalText"/>
      </w:pPr>
    </w:p>
    <w:p w14:paraId="00C1A1BC" w14:textId="77777777" w:rsidR="00A53AD6" w:rsidRDefault="003C39DD">
      <w:pPr>
        <w:pStyle w:val="NormalText"/>
      </w:pPr>
      <w:r>
        <w:t>Answer:</w:t>
      </w:r>
      <w:r w:rsidR="00A53AD6">
        <w:t xml:space="preserve">  A</w:t>
      </w:r>
    </w:p>
    <w:p w14:paraId="00C1A1BD" w14:textId="77777777" w:rsidR="00A53AD6" w:rsidRDefault="00A53AD6">
      <w:pPr>
        <w:pStyle w:val="NormalText"/>
      </w:pPr>
      <w:r>
        <w:t>Explanation:  Sunk cost = Cost of old machine = $348,000</w:t>
      </w:r>
    </w:p>
    <w:p w14:paraId="00C1A1BE" w14:textId="77777777" w:rsidR="00A53AD6" w:rsidRDefault="003C39DD">
      <w:pPr>
        <w:pStyle w:val="NormalText"/>
      </w:pPr>
      <w:r>
        <w:t>Difficulty: 1 Easy</w:t>
      </w:r>
    </w:p>
    <w:p w14:paraId="00C1A1BF" w14:textId="77777777" w:rsidR="00A53AD6" w:rsidRDefault="00A53AD6">
      <w:pPr>
        <w:pStyle w:val="NormalText"/>
      </w:pPr>
      <w:r>
        <w:t>Topic:  Cost Classifications for Decision Making</w:t>
      </w:r>
    </w:p>
    <w:p w14:paraId="00C1A1C0" w14:textId="77777777" w:rsidR="00A53AD6" w:rsidRDefault="00A53AD6">
      <w:pPr>
        <w:pStyle w:val="NormalText"/>
      </w:pPr>
      <w:r>
        <w:t>Learning Objective:  01-05 Understand cost classifications used in making decisions: differential costs, sunk costs, and opportunity costs.</w:t>
      </w:r>
    </w:p>
    <w:p w14:paraId="00C1A1C1" w14:textId="77777777" w:rsidR="00A53AD6" w:rsidRDefault="00A53AD6">
      <w:pPr>
        <w:pStyle w:val="NormalText"/>
      </w:pPr>
      <w:r>
        <w:t>Bloom's:  Apply</w:t>
      </w:r>
    </w:p>
    <w:p w14:paraId="00C1A1C2" w14:textId="77777777" w:rsidR="00A53AD6" w:rsidRDefault="00A53AD6">
      <w:pPr>
        <w:pStyle w:val="NormalText"/>
      </w:pPr>
      <w:r>
        <w:t>AACSB:  Analytical Thinking</w:t>
      </w:r>
    </w:p>
    <w:p w14:paraId="00C1A1C3" w14:textId="77777777" w:rsidR="00A53AD6" w:rsidRDefault="00A53AD6">
      <w:pPr>
        <w:pStyle w:val="NormalText"/>
      </w:pPr>
      <w:r>
        <w:t>AICPA:  BB Critical Thinking; FN Decision Making</w:t>
      </w:r>
    </w:p>
    <w:p w14:paraId="00C1A1C4" w14:textId="77777777" w:rsidR="00A53AD6" w:rsidRDefault="00A53AD6">
      <w:pPr>
        <w:pStyle w:val="NormalText"/>
      </w:pPr>
    </w:p>
    <w:p w14:paraId="00C1A1C5" w14:textId="77777777" w:rsidR="008D2565" w:rsidRDefault="008D2565">
      <w:pPr>
        <w:rPr>
          <w:rFonts w:ascii="Times New Roman" w:hAnsi="Times New Roman"/>
          <w:color w:val="000000"/>
          <w:sz w:val="24"/>
          <w:szCs w:val="24"/>
        </w:rPr>
      </w:pPr>
      <w:r>
        <w:br w:type="page"/>
      </w:r>
    </w:p>
    <w:p w14:paraId="00C1A1C6" w14:textId="77777777" w:rsidR="00A53AD6" w:rsidRDefault="00A53AD6">
      <w:pPr>
        <w:pStyle w:val="NormalText"/>
      </w:pPr>
      <w:r>
        <w:t>261)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14:paraId="00C1A1C7" w14:textId="77777777" w:rsidR="00A53AD6" w:rsidRDefault="00A53AD6">
      <w:pPr>
        <w:pStyle w:val="NormalText"/>
      </w:pPr>
    </w:p>
    <w:p w14:paraId="00C1A1C8" w14:textId="77777777" w:rsidR="00A53AD6" w:rsidRDefault="00A53AD6">
      <w:pPr>
        <w:pStyle w:val="NormalText"/>
      </w:pPr>
      <w:r>
        <w:t>Management has decided to buy the new model 220 machine. It has less capacity than the new model 370 machine, but its capacity is sufficient to continue making product I43L.</w:t>
      </w:r>
    </w:p>
    <w:p w14:paraId="00C1A1C9" w14:textId="77777777" w:rsidR="00A53AD6" w:rsidRDefault="00A53AD6">
      <w:pPr>
        <w:pStyle w:val="NormalText"/>
      </w:pPr>
    </w:p>
    <w:p w14:paraId="00C1A1CA" w14:textId="77777777" w:rsidR="00A53AD6" w:rsidRDefault="00A53AD6">
      <w:pPr>
        <w:pStyle w:val="NormalText"/>
      </w:pPr>
      <w:r>
        <w:t>Management also considered, but rejected, the alternative of simply dropping product I43L. If that were done, instead of investing $340,000 in the new machine, the money could be invested in a project that would return a total of $411,000.</w:t>
      </w:r>
    </w:p>
    <w:p w14:paraId="00C1A1CB" w14:textId="77777777" w:rsidR="00A53AD6" w:rsidRDefault="00A53AD6">
      <w:pPr>
        <w:pStyle w:val="NormalText"/>
      </w:pPr>
    </w:p>
    <w:p w14:paraId="00C1A1CC" w14:textId="77777777" w:rsidR="00A53AD6" w:rsidRDefault="00A53AD6">
      <w:pPr>
        <w:pStyle w:val="NormalText"/>
      </w:pPr>
      <w:r>
        <w:t>In making the decision to buy the model 220 machine rather than the model 370 machine, the differential cost was:</w:t>
      </w:r>
    </w:p>
    <w:p w14:paraId="00C1A1CD" w14:textId="77777777" w:rsidR="00A53AD6" w:rsidRDefault="00A53AD6">
      <w:pPr>
        <w:pStyle w:val="NormalText"/>
      </w:pPr>
      <w:r>
        <w:t>A) $20,000</w:t>
      </w:r>
    </w:p>
    <w:p w14:paraId="00C1A1CE" w14:textId="77777777" w:rsidR="00A53AD6" w:rsidRDefault="00A53AD6">
      <w:pPr>
        <w:pStyle w:val="NormalText"/>
      </w:pPr>
      <w:r>
        <w:t>B) $8,000</w:t>
      </w:r>
    </w:p>
    <w:p w14:paraId="00C1A1CF" w14:textId="77777777" w:rsidR="00A53AD6" w:rsidRDefault="00A53AD6">
      <w:pPr>
        <w:pStyle w:val="NormalText"/>
      </w:pPr>
      <w:r>
        <w:t>C) $12,000</w:t>
      </w:r>
    </w:p>
    <w:p w14:paraId="00C1A1D0" w14:textId="77777777" w:rsidR="00A53AD6" w:rsidRDefault="00A53AD6">
      <w:pPr>
        <w:pStyle w:val="NormalText"/>
      </w:pPr>
      <w:r>
        <w:t>D) $63,000</w:t>
      </w:r>
    </w:p>
    <w:p w14:paraId="00C1A1D1" w14:textId="77777777" w:rsidR="003C39DD" w:rsidRDefault="003C39DD">
      <w:pPr>
        <w:pStyle w:val="NormalText"/>
      </w:pPr>
    </w:p>
    <w:p w14:paraId="00C1A1D2" w14:textId="77777777" w:rsidR="00A53AD6" w:rsidRDefault="003C39DD">
      <w:pPr>
        <w:pStyle w:val="NormalText"/>
      </w:pPr>
      <w:r>
        <w:t>Answer:</w:t>
      </w:r>
      <w:r w:rsidR="00A53AD6">
        <w:t xml:space="preserve">  A</w:t>
      </w:r>
    </w:p>
    <w:p w14:paraId="00C1A1D3" w14:textId="77777777" w:rsidR="00A53AD6" w:rsidRDefault="00A53AD6">
      <w:pPr>
        <w:pStyle w:val="NormalText"/>
      </w:pPr>
      <w:r>
        <w:t>Explanation:  Differential cost = $360,000 − $340,000 = $20,000</w:t>
      </w:r>
    </w:p>
    <w:p w14:paraId="00C1A1D4" w14:textId="77777777" w:rsidR="00A53AD6" w:rsidRDefault="003C39DD">
      <w:pPr>
        <w:pStyle w:val="NormalText"/>
      </w:pPr>
      <w:r>
        <w:t>Difficulty: 1 Easy</w:t>
      </w:r>
    </w:p>
    <w:p w14:paraId="00C1A1D5" w14:textId="77777777" w:rsidR="00A53AD6" w:rsidRDefault="00A53AD6">
      <w:pPr>
        <w:pStyle w:val="NormalText"/>
      </w:pPr>
      <w:r>
        <w:t>Topic:  Cost Classifications for Decision Making</w:t>
      </w:r>
    </w:p>
    <w:p w14:paraId="00C1A1D6" w14:textId="77777777" w:rsidR="00A53AD6" w:rsidRDefault="00A53AD6">
      <w:pPr>
        <w:pStyle w:val="NormalText"/>
      </w:pPr>
      <w:r>
        <w:t>Learning Objective:  01-05 Understand cost classifications used in making decisions: differential costs, sunk costs, and opportunity costs.</w:t>
      </w:r>
    </w:p>
    <w:p w14:paraId="00C1A1D7" w14:textId="77777777" w:rsidR="00A53AD6" w:rsidRDefault="00A53AD6">
      <w:pPr>
        <w:pStyle w:val="NormalText"/>
      </w:pPr>
      <w:r>
        <w:t>Bloom's:  Apply</w:t>
      </w:r>
    </w:p>
    <w:p w14:paraId="00C1A1D8" w14:textId="77777777" w:rsidR="00A53AD6" w:rsidRDefault="00A53AD6">
      <w:pPr>
        <w:pStyle w:val="NormalText"/>
      </w:pPr>
      <w:r>
        <w:t>AACSB:  Analytical Thinking</w:t>
      </w:r>
    </w:p>
    <w:p w14:paraId="00C1A1D9" w14:textId="77777777" w:rsidR="00A53AD6" w:rsidRDefault="00A53AD6">
      <w:pPr>
        <w:pStyle w:val="NormalText"/>
      </w:pPr>
      <w:r>
        <w:t>AICPA:  BB Critical Thinking; FN Decision Making</w:t>
      </w:r>
    </w:p>
    <w:p w14:paraId="00C1A1DA" w14:textId="77777777" w:rsidR="00A53AD6" w:rsidRDefault="00A53AD6">
      <w:pPr>
        <w:pStyle w:val="NormalText"/>
      </w:pPr>
    </w:p>
    <w:p w14:paraId="00C1A1DB" w14:textId="77777777" w:rsidR="008D2565" w:rsidRDefault="008D2565">
      <w:pPr>
        <w:rPr>
          <w:rFonts w:ascii="Times New Roman" w:hAnsi="Times New Roman"/>
          <w:color w:val="000000"/>
          <w:sz w:val="24"/>
          <w:szCs w:val="24"/>
        </w:rPr>
      </w:pPr>
      <w:r>
        <w:br w:type="page"/>
      </w:r>
    </w:p>
    <w:p w14:paraId="00C1A1DC" w14:textId="77777777" w:rsidR="00A53AD6" w:rsidRDefault="00A53AD6">
      <w:pPr>
        <w:pStyle w:val="NormalText"/>
      </w:pPr>
      <w:r>
        <w:t>262)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14:paraId="00C1A1DD" w14:textId="77777777" w:rsidR="00A53AD6" w:rsidRDefault="00A53AD6">
      <w:pPr>
        <w:pStyle w:val="NormalText"/>
      </w:pPr>
    </w:p>
    <w:p w14:paraId="00C1A1DE" w14:textId="77777777" w:rsidR="00A53AD6" w:rsidRDefault="00A53AD6">
      <w:pPr>
        <w:pStyle w:val="NormalText"/>
      </w:pPr>
      <w:r>
        <w:t>Management has decided to buy the new model 220 machine. It has less capacity than the new model 370 machine, but its capacity is sufficient to continue making product I43L.</w:t>
      </w:r>
    </w:p>
    <w:p w14:paraId="00C1A1DF" w14:textId="77777777" w:rsidR="00A53AD6" w:rsidRDefault="00A53AD6">
      <w:pPr>
        <w:pStyle w:val="NormalText"/>
      </w:pPr>
    </w:p>
    <w:p w14:paraId="00C1A1E0" w14:textId="77777777" w:rsidR="00A53AD6" w:rsidRDefault="00A53AD6">
      <w:pPr>
        <w:pStyle w:val="NormalText"/>
      </w:pPr>
      <w:r>
        <w:t>Management also considered, but rejected, the alternative of simply dropping product I43L. If that were done, instead of investing $340,000 in the new machine, the money could be invested in a project that would return a total of $411,000.</w:t>
      </w:r>
    </w:p>
    <w:p w14:paraId="00C1A1E1" w14:textId="77777777" w:rsidR="00A53AD6" w:rsidRDefault="00A53AD6">
      <w:pPr>
        <w:pStyle w:val="NormalText"/>
      </w:pPr>
    </w:p>
    <w:p w14:paraId="00C1A1E2" w14:textId="77777777" w:rsidR="00A53AD6" w:rsidRDefault="00A53AD6">
      <w:pPr>
        <w:pStyle w:val="NormalText"/>
      </w:pPr>
      <w:r>
        <w:t>In making the decision to invest in the model 220 machine, the opportunity cost was:</w:t>
      </w:r>
    </w:p>
    <w:p w14:paraId="00C1A1E3" w14:textId="77777777" w:rsidR="00A53AD6" w:rsidRDefault="00A53AD6">
      <w:pPr>
        <w:pStyle w:val="NormalText"/>
      </w:pPr>
      <w:r>
        <w:t>A) $348,000</w:t>
      </w:r>
    </w:p>
    <w:p w14:paraId="00C1A1E4" w14:textId="77777777" w:rsidR="00A53AD6" w:rsidRDefault="00A53AD6">
      <w:pPr>
        <w:pStyle w:val="NormalText"/>
      </w:pPr>
      <w:r>
        <w:t>B) $340,000</w:t>
      </w:r>
    </w:p>
    <w:p w14:paraId="00C1A1E5" w14:textId="77777777" w:rsidR="00A53AD6" w:rsidRDefault="00A53AD6">
      <w:pPr>
        <w:pStyle w:val="NormalText"/>
      </w:pPr>
      <w:r>
        <w:t>C) $360,000</w:t>
      </w:r>
    </w:p>
    <w:p w14:paraId="00C1A1E6" w14:textId="77777777" w:rsidR="00A53AD6" w:rsidRDefault="00A53AD6">
      <w:pPr>
        <w:pStyle w:val="NormalText"/>
      </w:pPr>
      <w:r>
        <w:t>D) $411,000</w:t>
      </w:r>
    </w:p>
    <w:p w14:paraId="00C1A1E7" w14:textId="77777777" w:rsidR="003C39DD" w:rsidRDefault="003C39DD">
      <w:pPr>
        <w:pStyle w:val="NormalText"/>
      </w:pPr>
    </w:p>
    <w:p w14:paraId="00C1A1E8" w14:textId="77777777" w:rsidR="00A53AD6" w:rsidRDefault="003C39DD">
      <w:pPr>
        <w:pStyle w:val="NormalText"/>
      </w:pPr>
      <w:r>
        <w:t>Answer:</w:t>
      </w:r>
      <w:r w:rsidR="00A53AD6">
        <w:t xml:space="preserve">  D</w:t>
      </w:r>
    </w:p>
    <w:p w14:paraId="00C1A1E9" w14:textId="77777777" w:rsidR="00A53AD6" w:rsidRDefault="00A53AD6">
      <w:pPr>
        <w:pStyle w:val="NormalText"/>
      </w:pPr>
      <w:r>
        <w:t>Explanation:  Opportunity cost = Return from alternative investment = $411,000</w:t>
      </w:r>
    </w:p>
    <w:p w14:paraId="00C1A1EA" w14:textId="77777777" w:rsidR="00A53AD6" w:rsidRDefault="003C39DD">
      <w:pPr>
        <w:pStyle w:val="NormalText"/>
      </w:pPr>
      <w:r>
        <w:t>Difficulty: 1 Easy</w:t>
      </w:r>
    </w:p>
    <w:p w14:paraId="00C1A1EB" w14:textId="77777777" w:rsidR="00A53AD6" w:rsidRDefault="00A53AD6">
      <w:pPr>
        <w:pStyle w:val="NormalText"/>
      </w:pPr>
      <w:r>
        <w:t>Topic:  Cost Classifications for Decision Making</w:t>
      </w:r>
    </w:p>
    <w:p w14:paraId="00C1A1EC" w14:textId="77777777" w:rsidR="00A53AD6" w:rsidRDefault="00A53AD6">
      <w:pPr>
        <w:pStyle w:val="NormalText"/>
      </w:pPr>
      <w:r>
        <w:t>Learning Objective:  01-05 Understand cost classifications used in making decisions: differential costs, sunk costs, and opportunity costs.</w:t>
      </w:r>
    </w:p>
    <w:p w14:paraId="00C1A1ED" w14:textId="77777777" w:rsidR="00A53AD6" w:rsidRDefault="00A53AD6">
      <w:pPr>
        <w:pStyle w:val="NormalText"/>
      </w:pPr>
      <w:r>
        <w:t>Bloom's:  Apply</w:t>
      </w:r>
    </w:p>
    <w:p w14:paraId="00C1A1EE" w14:textId="77777777" w:rsidR="00A53AD6" w:rsidRDefault="00A53AD6">
      <w:pPr>
        <w:pStyle w:val="NormalText"/>
      </w:pPr>
      <w:r>
        <w:t>AACSB:  Analytical Thinking</w:t>
      </w:r>
    </w:p>
    <w:p w14:paraId="00C1A1EF" w14:textId="77777777" w:rsidR="00A53AD6" w:rsidRDefault="00A53AD6">
      <w:pPr>
        <w:pStyle w:val="NormalText"/>
      </w:pPr>
      <w:r>
        <w:t>AICPA:  BB Critical Thinking; FN Decision Making</w:t>
      </w:r>
    </w:p>
    <w:p w14:paraId="00C1A1F0" w14:textId="77777777" w:rsidR="00A53AD6" w:rsidRDefault="00A53AD6">
      <w:pPr>
        <w:pStyle w:val="NormalText"/>
      </w:pPr>
    </w:p>
    <w:p w14:paraId="00C1A1F1" w14:textId="77777777" w:rsidR="008D2565" w:rsidRDefault="008D2565">
      <w:pPr>
        <w:rPr>
          <w:rFonts w:ascii="Times New Roman" w:hAnsi="Times New Roman"/>
          <w:color w:val="000000"/>
          <w:sz w:val="24"/>
          <w:szCs w:val="24"/>
        </w:rPr>
      </w:pPr>
      <w:r>
        <w:br w:type="page"/>
      </w:r>
    </w:p>
    <w:p w14:paraId="00C1A1F2" w14:textId="77777777" w:rsidR="00A53AD6" w:rsidRDefault="00A53AD6">
      <w:pPr>
        <w:pStyle w:val="NormalText"/>
      </w:pPr>
      <w:r>
        <w:t xml:space="preserve">263) </w:t>
      </w:r>
      <w:proofErr w:type="spellStart"/>
      <w:r>
        <w:t>Bolka</w:t>
      </w:r>
      <w:proofErr w:type="spellEnd"/>
      <w:r>
        <w:t xml:space="preserve"> Corporation, a merchandising company, reported the following results for October:</w:t>
      </w:r>
    </w:p>
    <w:p w14:paraId="00C1A1F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1440"/>
      </w:tblGrid>
      <w:tr w:rsidR="00A53AD6" w14:paraId="00C1A1F7" w14:textId="77777777">
        <w:tc>
          <w:tcPr>
            <w:tcW w:w="5760" w:type="dxa"/>
            <w:tcBorders>
              <w:top w:val="nil"/>
              <w:left w:val="nil"/>
              <w:bottom w:val="nil"/>
              <w:right w:val="nil"/>
            </w:tcBorders>
            <w:shd w:val="clear" w:color="auto" w:fill="FFFFFF"/>
            <w:vAlign w:val="bottom"/>
          </w:tcPr>
          <w:p w14:paraId="00C1A1F4"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1F5" w14:textId="77777777"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14:paraId="00C1A1F6" w14:textId="77777777" w:rsidR="00A53AD6" w:rsidRDefault="00A53AD6">
            <w:pPr>
              <w:pStyle w:val="NormalText"/>
              <w:jc w:val="right"/>
            </w:pPr>
            <w:r>
              <w:t>4,096,400</w:t>
            </w:r>
          </w:p>
        </w:tc>
      </w:tr>
      <w:tr w:rsidR="00A53AD6" w14:paraId="00C1A1FB" w14:textId="77777777">
        <w:tc>
          <w:tcPr>
            <w:tcW w:w="5760" w:type="dxa"/>
            <w:tcBorders>
              <w:top w:val="nil"/>
              <w:left w:val="nil"/>
              <w:bottom w:val="nil"/>
              <w:right w:val="nil"/>
            </w:tcBorders>
            <w:vAlign w:val="bottom"/>
          </w:tcPr>
          <w:p w14:paraId="00C1A1F8" w14:textId="77777777" w:rsidR="00A53AD6" w:rsidRDefault="00A53AD6">
            <w:pPr>
              <w:pStyle w:val="NormalText"/>
            </w:pPr>
            <w:r>
              <w:t>Cost of goods sold (all variable)</w:t>
            </w:r>
          </w:p>
        </w:tc>
        <w:tc>
          <w:tcPr>
            <w:tcW w:w="280" w:type="dxa"/>
            <w:tcBorders>
              <w:top w:val="nil"/>
              <w:left w:val="nil"/>
              <w:bottom w:val="nil"/>
              <w:right w:val="nil"/>
            </w:tcBorders>
            <w:tcMar>
              <w:top w:w="0" w:type="dxa"/>
              <w:left w:w="0" w:type="dxa"/>
              <w:bottom w:w="0" w:type="dxa"/>
              <w:right w:w="0" w:type="dxa"/>
            </w:tcMar>
            <w:vAlign w:val="bottom"/>
          </w:tcPr>
          <w:p w14:paraId="00C1A1F9" w14:textId="77777777"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14:paraId="00C1A1FA" w14:textId="77777777" w:rsidR="00A53AD6" w:rsidRDefault="00A53AD6">
            <w:pPr>
              <w:pStyle w:val="NormalText"/>
              <w:jc w:val="right"/>
            </w:pPr>
            <w:r>
              <w:t>2,194,500</w:t>
            </w:r>
          </w:p>
        </w:tc>
      </w:tr>
      <w:tr w:rsidR="00A53AD6" w14:paraId="00C1A1FF" w14:textId="77777777">
        <w:tc>
          <w:tcPr>
            <w:tcW w:w="5760" w:type="dxa"/>
            <w:tcBorders>
              <w:top w:val="nil"/>
              <w:left w:val="nil"/>
              <w:bottom w:val="nil"/>
              <w:right w:val="nil"/>
            </w:tcBorders>
            <w:vAlign w:val="bottom"/>
          </w:tcPr>
          <w:p w14:paraId="00C1A1FC" w14:textId="77777777" w:rsidR="00A53AD6" w:rsidRDefault="00A53AD6">
            <w:pPr>
              <w:pStyle w:val="NormalText"/>
            </w:pPr>
            <w:r>
              <w:t>Total variable selling expense</w:t>
            </w:r>
          </w:p>
        </w:tc>
        <w:tc>
          <w:tcPr>
            <w:tcW w:w="280" w:type="dxa"/>
            <w:tcBorders>
              <w:top w:val="nil"/>
              <w:left w:val="nil"/>
              <w:bottom w:val="nil"/>
              <w:right w:val="nil"/>
            </w:tcBorders>
            <w:tcMar>
              <w:top w:w="0" w:type="dxa"/>
              <w:left w:w="0" w:type="dxa"/>
              <w:bottom w:w="0" w:type="dxa"/>
              <w:right w:w="0" w:type="dxa"/>
            </w:tcMar>
            <w:vAlign w:val="bottom"/>
          </w:tcPr>
          <w:p w14:paraId="00C1A1FD" w14:textId="77777777"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14:paraId="00C1A1FE" w14:textId="77777777" w:rsidR="00A53AD6" w:rsidRDefault="00A53AD6">
            <w:pPr>
              <w:pStyle w:val="NormalText"/>
              <w:jc w:val="right"/>
            </w:pPr>
            <w:r>
              <w:t>238,700</w:t>
            </w:r>
          </w:p>
        </w:tc>
      </w:tr>
      <w:tr w:rsidR="00A53AD6" w14:paraId="00C1A203" w14:textId="77777777">
        <w:tc>
          <w:tcPr>
            <w:tcW w:w="5760" w:type="dxa"/>
            <w:tcBorders>
              <w:top w:val="nil"/>
              <w:left w:val="nil"/>
              <w:bottom w:val="nil"/>
              <w:right w:val="nil"/>
            </w:tcBorders>
            <w:vAlign w:val="bottom"/>
          </w:tcPr>
          <w:p w14:paraId="00C1A200" w14:textId="77777777" w:rsidR="00A53AD6" w:rsidRDefault="00A53AD6">
            <w:pPr>
              <w:pStyle w:val="NormalText"/>
            </w:pPr>
            <w:r>
              <w:t>Total fixed selling expense</w:t>
            </w:r>
          </w:p>
        </w:tc>
        <w:tc>
          <w:tcPr>
            <w:tcW w:w="280" w:type="dxa"/>
            <w:tcBorders>
              <w:top w:val="nil"/>
              <w:left w:val="nil"/>
              <w:bottom w:val="nil"/>
              <w:right w:val="nil"/>
            </w:tcBorders>
            <w:tcMar>
              <w:top w:w="0" w:type="dxa"/>
              <w:left w:w="0" w:type="dxa"/>
              <w:bottom w:w="0" w:type="dxa"/>
              <w:right w:w="0" w:type="dxa"/>
            </w:tcMar>
            <w:vAlign w:val="bottom"/>
          </w:tcPr>
          <w:p w14:paraId="00C1A201" w14:textId="77777777"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14:paraId="00C1A202" w14:textId="77777777" w:rsidR="00A53AD6" w:rsidRDefault="00A53AD6">
            <w:pPr>
              <w:pStyle w:val="NormalText"/>
              <w:jc w:val="right"/>
            </w:pPr>
            <w:r>
              <w:t>144,700</w:t>
            </w:r>
          </w:p>
        </w:tc>
      </w:tr>
      <w:tr w:rsidR="00A53AD6" w14:paraId="00C1A207" w14:textId="77777777">
        <w:tc>
          <w:tcPr>
            <w:tcW w:w="5760" w:type="dxa"/>
            <w:tcBorders>
              <w:top w:val="nil"/>
              <w:left w:val="nil"/>
              <w:bottom w:val="nil"/>
              <w:right w:val="nil"/>
            </w:tcBorders>
            <w:vAlign w:val="bottom"/>
          </w:tcPr>
          <w:p w14:paraId="00C1A204" w14:textId="77777777" w:rsidR="00A53AD6" w:rsidRDefault="00A53AD6">
            <w:pPr>
              <w:pStyle w:val="NormalText"/>
            </w:pPr>
            <w:r>
              <w:t>Total variable administrative expense</w:t>
            </w:r>
          </w:p>
        </w:tc>
        <w:tc>
          <w:tcPr>
            <w:tcW w:w="280" w:type="dxa"/>
            <w:tcBorders>
              <w:top w:val="nil"/>
              <w:left w:val="nil"/>
              <w:bottom w:val="nil"/>
              <w:right w:val="nil"/>
            </w:tcBorders>
            <w:tcMar>
              <w:top w:w="0" w:type="dxa"/>
              <w:left w:w="0" w:type="dxa"/>
              <w:bottom w:w="0" w:type="dxa"/>
              <w:right w:w="0" w:type="dxa"/>
            </w:tcMar>
            <w:vAlign w:val="bottom"/>
          </w:tcPr>
          <w:p w14:paraId="00C1A205" w14:textId="77777777"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14:paraId="00C1A206" w14:textId="77777777" w:rsidR="00A53AD6" w:rsidRDefault="00A53AD6">
            <w:pPr>
              <w:pStyle w:val="NormalText"/>
              <w:jc w:val="right"/>
            </w:pPr>
            <w:r>
              <w:t>238,700</w:t>
            </w:r>
          </w:p>
        </w:tc>
      </w:tr>
      <w:tr w:rsidR="00A53AD6" w14:paraId="00C1A20B" w14:textId="77777777">
        <w:tc>
          <w:tcPr>
            <w:tcW w:w="5760" w:type="dxa"/>
            <w:tcBorders>
              <w:top w:val="nil"/>
              <w:left w:val="nil"/>
              <w:bottom w:val="nil"/>
              <w:right w:val="nil"/>
            </w:tcBorders>
            <w:vAlign w:val="bottom"/>
          </w:tcPr>
          <w:p w14:paraId="00C1A208" w14:textId="77777777" w:rsidR="00A53AD6" w:rsidRDefault="00A53AD6">
            <w:pPr>
              <w:pStyle w:val="NormalText"/>
            </w:pPr>
            <w:r>
              <w:t>Total fixed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A209" w14:textId="77777777"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14:paraId="00C1A20A" w14:textId="77777777" w:rsidR="00A53AD6" w:rsidRDefault="00A53AD6">
            <w:pPr>
              <w:pStyle w:val="NormalText"/>
              <w:jc w:val="right"/>
            </w:pPr>
            <w:r>
              <w:t>282,900</w:t>
            </w:r>
          </w:p>
        </w:tc>
      </w:tr>
    </w:tbl>
    <w:p w14:paraId="00C1A20C" w14:textId="77777777" w:rsidR="00A53AD6" w:rsidRDefault="00A53AD6">
      <w:pPr>
        <w:pStyle w:val="NormalText"/>
      </w:pPr>
    </w:p>
    <w:p w14:paraId="00C1A20D" w14:textId="77777777" w:rsidR="00A53AD6" w:rsidRDefault="00A53AD6">
      <w:pPr>
        <w:pStyle w:val="NormalText"/>
      </w:pPr>
      <w:r>
        <w:t>The gross margin for October is:</w:t>
      </w:r>
    </w:p>
    <w:p w14:paraId="00C1A20E" w14:textId="77777777" w:rsidR="00A53AD6" w:rsidRDefault="00A53AD6">
      <w:pPr>
        <w:pStyle w:val="NormalText"/>
      </w:pPr>
      <w:r>
        <w:t>A) $1,424,500</w:t>
      </w:r>
    </w:p>
    <w:p w14:paraId="00C1A20F" w14:textId="77777777" w:rsidR="00A53AD6" w:rsidRDefault="00A53AD6">
      <w:pPr>
        <w:pStyle w:val="NormalText"/>
      </w:pPr>
      <w:r>
        <w:t>B) $1,901,900</w:t>
      </w:r>
    </w:p>
    <w:p w14:paraId="00C1A210" w14:textId="77777777" w:rsidR="00A53AD6" w:rsidRDefault="00A53AD6">
      <w:pPr>
        <w:pStyle w:val="NormalText"/>
      </w:pPr>
      <w:r>
        <w:t>C) $996,900</w:t>
      </w:r>
    </w:p>
    <w:p w14:paraId="00C1A211" w14:textId="77777777" w:rsidR="00A53AD6" w:rsidRDefault="00A53AD6">
      <w:pPr>
        <w:pStyle w:val="NormalText"/>
      </w:pPr>
      <w:r>
        <w:t>D) $3,668,800</w:t>
      </w:r>
    </w:p>
    <w:p w14:paraId="00C1A212" w14:textId="77777777" w:rsidR="003C39DD" w:rsidRDefault="003C39DD">
      <w:pPr>
        <w:pStyle w:val="NormalText"/>
      </w:pPr>
    </w:p>
    <w:p w14:paraId="00C1A213" w14:textId="77777777" w:rsidR="00A53AD6" w:rsidRDefault="003C39DD">
      <w:pPr>
        <w:pStyle w:val="NormalText"/>
      </w:pPr>
      <w:r>
        <w:t>Answer:</w:t>
      </w:r>
      <w:r w:rsidR="00A53AD6">
        <w:t xml:space="preserve">  B</w:t>
      </w:r>
    </w:p>
    <w:p w14:paraId="00C1A214"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000"/>
        <w:gridCol w:w="280"/>
        <w:gridCol w:w="1500"/>
      </w:tblGrid>
      <w:tr w:rsidR="00A53AD6" w14:paraId="00C1A218" w14:textId="77777777">
        <w:tc>
          <w:tcPr>
            <w:tcW w:w="5000" w:type="dxa"/>
            <w:tcBorders>
              <w:top w:val="nil"/>
              <w:left w:val="nil"/>
              <w:bottom w:val="nil"/>
              <w:right w:val="nil"/>
            </w:tcBorders>
            <w:vAlign w:val="bottom"/>
          </w:tcPr>
          <w:p w14:paraId="00C1A215"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216" w14:textId="77777777" w:rsidR="00A53AD6" w:rsidRDefault="00A53AD6">
            <w:pPr>
              <w:pStyle w:val="NormalText"/>
            </w:pPr>
            <w:r>
              <w:t> </w:t>
            </w:r>
          </w:p>
        </w:tc>
        <w:tc>
          <w:tcPr>
            <w:tcW w:w="1500" w:type="dxa"/>
            <w:tcBorders>
              <w:top w:val="nil"/>
              <w:left w:val="nil"/>
              <w:bottom w:val="nil"/>
              <w:right w:val="nil"/>
            </w:tcBorders>
            <w:tcMar>
              <w:top w:w="0" w:type="dxa"/>
              <w:left w:w="0" w:type="dxa"/>
              <w:bottom w:w="0" w:type="dxa"/>
              <w:right w:w="0" w:type="dxa"/>
            </w:tcMar>
            <w:vAlign w:val="bottom"/>
          </w:tcPr>
          <w:p w14:paraId="00C1A217" w14:textId="77777777" w:rsidR="00A53AD6" w:rsidRDefault="00A53AD6">
            <w:pPr>
              <w:pStyle w:val="NormalText"/>
            </w:pPr>
            <w:r>
              <w:t> </w:t>
            </w:r>
          </w:p>
        </w:tc>
      </w:tr>
      <w:tr w:rsidR="00A53AD6" w14:paraId="00C1A21C" w14:textId="77777777">
        <w:tc>
          <w:tcPr>
            <w:tcW w:w="5000" w:type="dxa"/>
            <w:tcBorders>
              <w:top w:val="nil"/>
              <w:left w:val="nil"/>
              <w:bottom w:val="nil"/>
              <w:right w:val="nil"/>
            </w:tcBorders>
            <w:vAlign w:val="bottom"/>
          </w:tcPr>
          <w:p w14:paraId="00C1A219"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21A" w14:textId="77777777" w:rsidR="00A53AD6" w:rsidRDefault="00A53AD6">
            <w:pPr>
              <w:pStyle w:val="NormalText"/>
              <w:jc w:val="right"/>
            </w:pPr>
            <w:r>
              <w:t>$</w:t>
            </w:r>
          </w:p>
        </w:tc>
        <w:tc>
          <w:tcPr>
            <w:tcW w:w="1500" w:type="dxa"/>
            <w:tcBorders>
              <w:top w:val="nil"/>
              <w:left w:val="nil"/>
              <w:bottom w:val="nil"/>
              <w:right w:val="nil"/>
            </w:tcBorders>
            <w:tcMar>
              <w:top w:w="0" w:type="dxa"/>
              <w:left w:w="0" w:type="dxa"/>
              <w:bottom w:w="0" w:type="dxa"/>
              <w:right w:w="0" w:type="dxa"/>
            </w:tcMar>
            <w:vAlign w:val="bottom"/>
          </w:tcPr>
          <w:p w14:paraId="00C1A21B" w14:textId="77777777" w:rsidR="00A53AD6" w:rsidRDefault="00A53AD6">
            <w:pPr>
              <w:pStyle w:val="NormalText"/>
              <w:jc w:val="right"/>
            </w:pPr>
            <w:r>
              <w:t>4,096,400</w:t>
            </w:r>
          </w:p>
        </w:tc>
      </w:tr>
      <w:tr w:rsidR="00A53AD6" w14:paraId="00C1A220" w14:textId="77777777">
        <w:tc>
          <w:tcPr>
            <w:tcW w:w="5000" w:type="dxa"/>
            <w:tcBorders>
              <w:top w:val="nil"/>
              <w:left w:val="nil"/>
              <w:bottom w:val="nil"/>
              <w:right w:val="nil"/>
            </w:tcBorders>
            <w:vAlign w:val="bottom"/>
          </w:tcPr>
          <w:p w14:paraId="00C1A21D" w14:textId="77777777" w:rsidR="00A53AD6" w:rsidRDefault="00A53AD6">
            <w:pPr>
              <w:pStyle w:val="NormalText"/>
            </w:pPr>
            <w:r>
              <w:t>Cost of goods sold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21E" w14:textId="77777777" w:rsidR="00A53AD6" w:rsidRDefault="00A53AD6">
            <w:pPr>
              <w:pStyle w:val="NormalText"/>
              <w:jc w:val="right"/>
            </w:pPr>
            <w:r>
              <w:t> </w:t>
            </w:r>
          </w:p>
        </w:tc>
        <w:tc>
          <w:tcPr>
            <w:tcW w:w="1500" w:type="dxa"/>
            <w:tcBorders>
              <w:top w:val="nil"/>
              <w:left w:val="nil"/>
              <w:bottom w:val="single" w:sz="20" w:space="0" w:color="000000"/>
              <w:right w:val="nil"/>
            </w:tcBorders>
            <w:tcMar>
              <w:top w:w="0" w:type="dxa"/>
              <w:left w:w="0" w:type="dxa"/>
              <w:bottom w:w="0" w:type="dxa"/>
              <w:right w:w="0" w:type="dxa"/>
            </w:tcMar>
            <w:vAlign w:val="bottom"/>
          </w:tcPr>
          <w:p w14:paraId="00C1A21F" w14:textId="77777777" w:rsidR="00A53AD6" w:rsidRDefault="00A53AD6">
            <w:pPr>
              <w:pStyle w:val="NormalText"/>
              <w:jc w:val="right"/>
            </w:pPr>
            <w:r>
              <w:t>2,194,500</w:t>
            </w:r>
          </w:p>
        </w:tc>
      </w:tr>
      <w:tr w:rsidR="00A53AD6" w14:paraId="00C1A224" w14:textId="77777777">
        <w:tc>
          <w:tcPr>
            <w:tcW w:w="5000" w:type="dxa"/>
            <w:tcBorders>
              <w:top w:val="nil"/>
              <w:left w:val="nil"/>
              <w:bottom w:val="nil"/>
              <w:right w:val="nil"/>
            </w:tcBorders>
            <w:vAlign w:val="bottom"/>
          </w:tcPr>
          <w:p w14:paraId="00C1A221" w14:textId="77777777" w:rsidR="00A53AD6" w:rsidRDefault="00A53AD6">
            <w:pPr>
              <w:pStyle w:val="NormalText"/>
            </w:pPr>
            <w:r>
              <w:t>Gross margin</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A222" w14:textId="77777777" w:rsidR="00A53AD6" w:rsidRDefault="00A53AD6">
            <w:pPr>
              <w:pStyle w:val="NormalText"/>
              <w:jc w:val="right"/>
            </w:pPr>
            <w:r>
              <w:t>$</w:t>
            </w:r>
          </w:p>
        </w:tc>
        <w:tc>
          <w:tcPr>
            <w:tcW w:w="1500" w:type="dxa"/>
            <w:tcBorders>
              <w:top w:val="nil"/>
              <w:left w:val="nil"/>
              <w:bottom w:val="double" w:sz="2" w:space="0" w:color="000000"/>
              <w:right w:val="nil"/>
            </w:tcBorders>
            <w:tcMar>
              <w:top w:w="0" w:type="dxa"/>
              <w:left w:w="0" w:type="dxa"/>
              <w:bottom w:w="0" w:type="dxa"/>
              <w:right w:w="0" w:type="dxa"/>
            </w:tcMar>
            <w:vAlign w:val="bottom"/>
          </w:tcPr>
          <w:p w14:paraId="00C1A223" w14:textId="77777777" w:rsidR="00A53AD6" w:rsidRDefault="00A53AD6">
            <w:pPr>
              <w:pStyle w:val="NormalText"/>
              <w:jc w:val="right"/>
            </w:pPr>
            <w:r>
              <w:t>1,901,900</w:t>
            </w:r>
          </w:p>
        </w:tc>
      </w:tr>
    </w:tbl>
    <w:p w14:paraId="00C1A225" w14:textId="77777777" w:rsidR="00A53AD6" w:rsidRDefault="00A53AD6">
      <w:pPr>
        <w:pStyle w:val="NormalText"/>
      </w:pPr>
      <w:r>
        <w:t> </w:t>
      </w:r>
    </w:p>
    <w:p w14:paraId="00C1A226" w14:textId="77777777" w:rsidR="00A53AD6" w:rsidRDefault="003C39DD">
      <w:pPr>
        <w:pStyle w:val="NormalText"/>
      </w:pPr>
      <w:r>
        <w:t>Difficulty: 1 Easy</w:t>
      </w:r>
    </w:p>
    <w:p w14:paraId="00C1A227" w14:textId="77777777" w:rsidR="00A53AD6" w:rsidRDefault="00A53AD6">
      <w:pPr>
        <w:pStyle w:val="NormalText"/>
      </w:pPr>
      <w:r>
        <w:t>Topic:  Using Different Cost Classifications for Different Purposes</w:t>
      </w:r>
    </w:p>
    <w:p w14:paraId="00C1A228" w14:textId="77777777" w:rsidR="00A53AD6" w:rsidRDefault="00A53AD6">
      <w:pPr>
        <w:pStyle w:val="NormalText"/>
      </w:pPr>
      <w:r>
        <w:t>Learning Objective:  01-06 Prepare income statements for a merchandising company using the traditional and contribution formats.</w:t>
      </w:r>
    </w:p>
    <w:p w14:paraId="00C1A229" w14:textId="77777777" w:rsidR="00A53AD6" w:rsidRDefault="00A53AD6">
      <w:pPr>
        <w:pStyle w:val="NormalText"/>
      </w:pPr>
      <w:r>
        <w:t>Bloom's:  Apply</w:t>
      </w:r>
    </w:p>
    <w:p w14:paraId="00C1A22A" w14:textId="77777777" w:rsidR="00A53AD6" w:rsidRDefault="00A53AD6">
      <w:pPr>
        <w:pStyle w:val="NormalText"/>
      </w:pPr>
      <w:r>
        <w:t>AACSB:  Analytical Thinking</w:t>
      </w:r>
    </w:p>
    <w:p w14:paraId="00C1A22B" w14:textId="77777777" w:rsidR="00A53AD6" w:rsidRDefault="00A53AD6">
      <w:pPr>
        <w:pStyle w:val="NormalText"/>
      </w:pPr>
      <w:r>
        <w:t>AICPA:  BB Critical Thinking; FN Measurement</w:t>
      </w:r>
    </w:p>
    <w:p w14:paraId="00C1A22C" w14:textId="77777777" w:rsidR="00A53AD6" w:rsidRDefault="00A53AD6">
      <w:pPr>
        <w:pStyle w:val="NormalText"/>
      </w:pPr>
    </w:p>
    <w:p w14:paraId="00C1A22D" w14:textId="77777777" w:rsidR="008D2565" w:rsidRDefault="008D2565">
      <w:pPr>
        <w:rPr>
          <w:rFonts w:ascii="Times New Roman" w:hAnsi="Times New Roman"/>
          <w:color w:val="000000"/>
          <w:sz w:val="24"/>
          <w:szCs w:val="24"/>
        </w:rPr>
      </w:pPr>
      <w:r>
        <w:br w:type="page"/>
      </w:r>
    </w:p>
    <w:p w14:paraId="00C1A22E" w14:textId="77777777" w:rsidR="00A53AD6" w:rsidRDefault="00A53AD6">
      <w:pPr>
        <w:pStyle w:val="NormalText"/>
      </w:pPr>
      <w:r>
        <w:t xml:space="preserve">264) </w:t>
      </w:r>
      <w:proofErr w:type="spellStart"/>
      <w:r>
        <w:t>Bolka</w:t>
      </w:r>
      <w:proofErr w:type="spellEnd"/>
      <w:r>
        <w:t xml:space="preserve"> Corporation, a merchandising company, reported the following results for October:</w:t>
      </w:r>
    </w:p>
    <w:p w14:paraId="00C1A22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580"/>
        <w:gridCol w:w="300"/>
        <w:gridCol w:w="1420"/>
      </w:tblGrid>
      <w:tr w:rsidR="00A53AD6" w14:paraId="00C1A233" w14:textId="77777777">
        <w:tc>
          <w:tcPr>
            <w:tcW w:w="6580" w:type="dxa"/>
            <w:tcBorders>
              <w:top w:val="nil"/>
              <w:left w:val="nil"/>
              <w:bottom w:val="nil"/>
              <w:right w:val="nil"/>
            </w:tcBorders>
            <w:vAlign w:val="bottom"/>
          </w:tcPr>
          <w:p w14:paraId="00C1A230" w14:textId="77777777" w:rsidR="00A53AD6" w:rsidRDefault="00A53AD6">
            <w:pPr>
              <w:pStyle w:val="NormalText"/>
            </w:pPr>
            <w:r>
              <w:t>Sales</w:t>
            </w:r>
          </w:p>
        </w:tc>
        <w:tc>
          <w:tcPr>
            <w:tcW w:w="300" w:type="dxa"/>
            <w:tcBorders>
              <w:top w:val="nil"/>
              <w:left w:val="nil"/>
              <w:bottom w:val="nil"/>
              <w:right w:val="nil"/>
            </w:tcBorders>
            <w:tcMar>
              <w:top w:w="0" w:type="dxa"/>
              <w:left w:w="0" w:type="dxa"/>
              <w:bottom w:w="0" w:type="dxa"/>
              <w:right w:w="0" w:type="dxa"/>
            </w:tcMar>
            <w:vAlign w:val="bottom"/>
          </w:tcPr>
          <w:p w14:paraId="00C1A231" w14:textId="77777777"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14:paraId="00C1A232" w14:textId="77777777" w:rsidR="00A53AD6" w:rsidRDefault="00A53AD6">
            <w:pPr>
              <w:pStyle w:val="NormalText"/>
              <w:jc w:val="right"/>
            </w:pPr>
            <w:r>
              <w:t>4,096,400</w:t>
            </w:r>
          </w:p>
        </w:tc>
      </w:tr>
      <w:tr w:rsidR="00A53AD6" w14:paraId="00C1A237" w14:textId="77777777">
        <w:tc>
          <w:tcPr>
            <w:tcW w:w="6580" w:type="dxa"/>
            <w:tcBorders>
              <w:top w:val="nil"/>
              <w:left w:val="nil"/>
              <w:bottom w:val="nil"/>
              <w:right w:val="nil"/>
            </w:tcBorders>
            <w:vAlign w:val="bottom"/>
          </w:tcPr>
          <w:p w14:paraId="00C1A234" w14:textId="77777777" w:rsidR="00A53AD6" w:rsidRDefault="00A53AD6">
            <w:pPr>
              <w:pStyle w:val="NormalText"/>
            </w:pPr>
            <w:r>
              <w:t>Cost of goods sold (all variable)</w:t>
            </w:r>
          </w:p>
        </w:tc>
        <w:tc>
          <w:tcPr>
            <w:tcW w:w="300" w:type="dxa"/>
            <w:tcBorders>
              <w:top w:val="nil"/>
              <w:left w:val="nil"/>
              <w:bottom w:val="nil"/>
              <w:right w:val="nil"/>
            </w:tcBorders>
            <w:tcMar>
              <w:top w:w="0" w:type="dxa"/>
              <w:left w:w="0" w:type="dxa"/>
              <w:bottom w:w="0" w:type="dxa"/>
              <w:right w:w="0" w:type="dxa"/>
            </w:tcMar>
            <w:vAlign w:val="bottom"/>
          </w:tcPr>
          <w:p w14:paraId="00C1A235" w14:textId="77777777"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14:paraId="00C1A236" w14:textId="77777777" w:rsidR="00A53AD6" w:rsidRDefault="00A53AD6">
            <w:pPr>
              <w:pStyle w:val="NormalText"/>
              <w:jc w:val="right"/>
            </w:pPr>
            <w:r>
              <w:t>2,194,500</w:t>
            </w:r>
          </w:p>
        </w:tc>
      </w:tr>
      <w:tr w:rsidR="00A53AD6" w14:paraId="00C1A23B" w14:textId="77777777">
        <w:tc>
          <w:tcPr>
            <w:tcW w:w="6580" w:type="dxa"/>
            <w:tcBorders>
              <w:top w:val="nil"/>
              <w:left w:val="nil"/>
              <w:bottom w:val="nil"/>
              <w:right w:val="nil"/>
            </w:tcBorders>
            <w:vAlign w:val="bottom"/>
          </w:tcPr>
          <w:p w14:paraId="00C1A238" w14:textId="77777777" w:rsidR="00A53AD6" w:rsidRDefault="00A53AD6">
            <w:pPr>
              <w:pStyle w:val="NormalText"/>
            </w:pPr>
            <w:r>
              <w:t>Total variable selling expense</w:t>
            </w:r>
          </w:p>
        </w:tc>
        <w:tc>
          <w:tcPr>
            <w:tcW w:w="300" w:type="dxa"/>
            <w:tcBorders>
              <w:top w:val="nil"/>
              <w:left w:val="nil"/>
              <w:bottom w:val="nil"/>
              <w:right w:val="nil"/>
            </w:tcBorders>
            <w:tcMar>
              <w:top w:w="0" w:type="dxa"/>
              <w:left w:w="0" w:type="dxa"/>
              <w:bottom w:w="0" w:type="dxa"/>
              <w:right w:w="0" w:type="dxa"/>
            </w:tcMar>
            <w:vAlign w:val="bottom"/>
          </w:tcPr>
          <w:p w14:paraId="00C1A239" w14:textId="77777777"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14:paraId="00C1A23A" w14:textId="77777777" w:rsidR="00A53AD6" w:rsidRDefault="00A53AD6">
            <w:pPr>
              <w:pStyle w:val="NormalText"/>
              <w:jc w:val="right"/>
            </w:pPr>
            <w:r>
              <w:t>238,700</w:t>
            </w:r>
          </w:p>
        </w:tc>
      </w:tr>
      <w:tr w:rsidR="00A53AD6" w14:paraId="00C1A23F" w14:textId="77777777">
        <w:tc>
          <w:tcPr>
            <w:tcW w:w="6580" w:type="dxa"/>
            <w:tcBorders>
              <w:top w:val="nil"/>
              <w:left w:val="nil"/>
              <w:bottom w:val="nil"/>
              <w:right w:val="nil"/>
            </w:tcBorders>
            <w:vAlign w:val="bottom"/>
          </w:tcPr>
          <w:p w14:paraId="00C1A23C" w14:textId="77777777" w:rsidR="00A53AD6" w:rsidRDefault="00A53AD6">
            <w:pPr>
              <w:pStyle w:val="NormalText"/>
            </w:pPr>
            <w:r>
              <w:t>Total fixed selling expense</w:t>
            </w:r>
          </w:p>
        </w:tc>
        <w:tc>
          <w:tcPr>
            <w:tcW w:w="300" w:type="dxa"/>
            <w:tcBorders>
              <w:top w:val="nil"/>
              <w:left w:val="nil"/>
              <w:bottom w:val="nil"/>
              <w:right w:val="nil"/>
            </w:tcBorders>
            <w:tcMar>
              <w:top w:w="0" w:type="dxa"/>
              <w:left w:w="0" w:type="dxa"/>
              <w:bottom w:w="0" w:type="dxa"/>
              <w:right w:w="0" w:type="dxa"/>
            </w:tcMar>
            <w:vAlign w:val="bottom"/>
          </w:tcPr>
          <w:p w14:paraId="00C1A23D" w14:textId="77777777"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14:paraId="00C1A23E" w14:textId="77777777" w:rsidR="00A53AD6" w:rsidRDefault="00A53AD6">
            <w:pPr>
              <w:pStyle w:val="NormalText"/>
              <w:jc w:val="right"/>
            </w:pPr>
            <w:r>
              <w:t>144,700</w:t>
            </w:r>
          </w:p>
        </w:tc>
      </w:tr>
      <w:tr w:rsidR="00A53AD6" w14:paraId="00C1A243" w14:textId="77777777">
        <w:tc>
          <w:tcPr>
            <w:tcW w:w="6580" w:type="dxa"/>
            <w:tcBorders>
              <w:top w:val="nil"/>
              <w:left w:val="nil"/>
              <w:bottom w:val="nil"/>
              <w:right w:val="nil"/>
            </w:tcBorders>
            <w:vAlign w:val="bottom"/>
          </w:tcPr>
          <w:p w14:paraId="00C1A240" w14:textId="77777777" w:rsidR="00A53AD6" w:rsidRDefault="00A53AD6">
            <w:pPr>
              <w:pStyle w:val="NormalText"/>
            </w:pPr>
            <w:r>
              <w:t>Total variable administrative expense</w:t>
            </w:r>
          </w:p>
        </w:tc>
        <w:tc>
          <w:tcPr>
            <w:tcW w:w="300" w:type="dxa"/>
            <w:tcBorders>
              <w:top w:val="nil"/>
              <w:left w:val="nil"/>
              <w:bottom w:val="nil"/>
              <w:right w:val="nil"/>
            </w:tcBorders>
            <w:tcMar>
              <w:top w:w="0" w:type="dxa"/>
              <w:left w:w="0" w:type="dxa"/>
              <w:bottom w:w="0" w:type="dxa"/>
              <w:right w:w="0" w:type="dxa"/>
            </w:tcMar>
            <w:vAlign w:val="bottom"/>
          </w:tcPr>
          <w:p w14:paraId="00C1A241" w14:textId="77777777"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14:paraId="00C1A242" w14:textId="77777777" w:rsidR="00A53AD6" w:rsidRDefault="00A53AD6">
            <w:pPr>
              <w:pStyle w:val="NormalText"/>
              <w:jc w:val="right"/>
            </w:pPr>
            <w:r>
              <w:t>238,700</w:t>
            </w:r>
          </w:p>
        </w:tc>
      </w:tr>
      <w:tr w:rsidR="00A53AD6" w14:paraId="00C1A247" w14:textId="77777777">
        <w:tc>
          <w:tcPr>
            <w:tcW w:w="6580" w:type="dxa"/>
            <w:tcBorders>
              <w:top w:val="nil"/>
              <w:left w:val="nil"/>
              <w:bottom w:val="nil"/>
              <w:right w:val="nil"/>
            </w:tcBorders>
            <w:vAlign w:val="bottom"/>
          </w:tcPr>
          <w:p w14:paraId="00C1A244" w14:textId="77777777" w:rsidR="00A53AD6" w:rsidRDefault="00A53AD6">
            <w:pPr>
              <w:pStyle w:val="NormalText"/>
            </w:pPr>
            <w:r>
              <w:t>Total fixed administrative expense</w:t>
            </w:r>
          </w:p>
        </w:tc>
        <w:tc>
          <w:tcPr>
            <w:tcW w:w="300" w:type="dxa"/>
            <w:tcBorders>
              <w:top w:val="nil"/>
              <w:left w:val="nil"/>
              <w:bottom w:val="nil"/>
              <w:right w:val="nil"/>
            </w:tcBorders>
            <w:tcMar>
              <w:top w:w="0" w:type="dxa"/>
              <w:left w:w="0" w:type="dxa"/>
              <w:bottom w:w="0" w:type="dxa"/>
              <w:right w:w="0" w:type="dxa"/>
            </w:tcMar>
            <w:vAlign w:val="bottom"/>
          </w:tcPr>
          <w:p w14:paraId="00C1A245" w14:textId="77777777"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14:paraId="00C1A246" w14:textId="77777777" w:rsidR="00A53AD6" w:rsidRDefault="00A53AD6">
            <w:pPr>
              <w:pStyle w:val="NormalText"/>
              <w:jc w:val="right"/>
            </w:pPr>
            <w:r>
              <w:t>282,900</w:t>
            </w:r>
          </w:p>
        </w:tc>
      </w:tr>
    </w:tbl>
    <w:p w14:paraId="00C1A248" w14:textId="77777777" w:rsidR="00A53AD6" w:rsidRDefault="00A53AD6">
      <w:pPr>
        <w:pStyle w:val="NormalText"/>
      </w:pPr>
    </w:p>
    <w:p w14:paraId="00C1A249" w14:textId="77777777" w:rsidR="00A53AD6" w:rsidRDefault="00A53AD6">
      <w:pPr>
        <w:pStyle w:val="NormalText"/>
      </w:pPr>
      <w:r>
        <w:t>The contribution margin for October is:</w:t>
      </w:r>
    </w:p>
    <w:p w14:paraId="00C1A24A" w14:textId="77777777" w:rsidR="00A53AD6" w:rsidRDefault="00A53AD6">
      <w:pPr>
        <w:pStyle w:val="NormalText"/>
      </w:pPr>
      <w:r>
        <w:t>A) $1,424,500</w:t>
      </w:r>
    </w:p>
    <w:p w14:paraId="00C1A24B" w14:textId="77777777" w:rsidR="00A53AD6" w:rsidRDefault="00A53AD6">
      <w:pPr>
        <w:pStyle w:val="NormalText"/>
      </w:pPr>
      <w:r>
        <w:t>B) $3,191,400</w:t>
      </w:r>
    </w:p>
    <w:p w14:paraId="00C1A24C" w14:textId="77777777" w:rsidR="00A53AD6" w:rsidRDefault="00A53AD6">
      <w:pPr>
        <w:pStyle w:val="NormalText"/>
      </w:pPr>
      <w:r>
        <w:t>C) $1,901,900</w:t>
      </w:r>
    </w:p>
    <w:p w14:paraId="00C1A24D" w14:textId="77777777" w:rsidR="00A53AD6" w:rsidRDefault="00A53AD6">
      <w:pPr>
        <w:pStyle w:val="NormalText"/>
      </w:pPr>
      <w:r>
        <w:t>D) $996,900</w:t>
      </w:r>
    </w:p>
    <w:p w14:paraId="00C1A24E" w14:textId="77777777" w:rsidR="003C39DD" w:rsidRDefault="003C39DD">
      <w:pPr>
        <w:pStyle w:val="NormalText"/>
      </w:pPr>
    </w:p>
    <w:p w14:paraId="00C1A24F" w14:textId="77777777" w:rsidR="00A53AD6" w:rsidRDefault="003C39DD">
      <w:pPr>
        <w:pStyle w:val="NormalText"/>
      </w:pPr>
      <w:r>
        <w:t>Answer:</w:t>
      </w:r>
      <w:r w:rsidR="00A53AD6">
        <w:t xml:space="preserve">  A</w:t>
      </w:r>
    </w:p>
    <w:p w14:paraId="00C1A250"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220"/>
        <w:gridCol w:w="280"/>
        <w:gridCol w:w="1120"/>
        <w:gridCol w:w="300"/>
        <w:gridCol w:w="1120"/>
      </w:tblGrid>
      <w:tr w:rsidR="00A53AD6" w14:paraId="00C1A256" w14:textId="77777777">
        <w:tc>
          <w:tcPr>
            <w:tcW w:w="4220" w:type="dxa"/>
            <w:tcBorders>
              <w:top w:val="nil"/>
              <w:left w:val="nil"/>
              <w:bottom w:val="nil"/>
              <w:right w:val="nil"/>
            </w:tcBorders>
            <w:vAlign w:val="bottom"/>
          </w:tcPr>
          <w:p w14:paraId="00C1A251"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252"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253"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A254"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255" w14:textId="77777777" w:rsidR="00A53AD6" w:rsidRDefault="00A53AD6">
            <w:pPr>
              <w:pStyle w:val="NormalText"/>
            </w:pPr>
            <w:r>
              <w:t> </w:t>
            </w:r>
          </w:p>
        </w:tc>
      </w:tr>
      <w:tr w:rsidR="00A53AD6" w14:paraId="00C1A25C" w14:textId="77777777">
        <w:tc>
          <w:tcPr>
            <w:tcW w:w="4220" w:type="dxa"/>
            <w:tcBorders>
              <w:top w:val="nil"/>
              <w:left w:val="nil"/>
              <w:bottom w:val="nil"/>
              <w:right w:val="nil"/>
            </w:tcBorders>
            <w:vAlign w:val="bottom"/>
          </w:tcPr>
          <w:p w14:paraId="00C1A257"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258"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259"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25A" w14:textId="77777777" w:rsidR="00A53AD6" w:rsidRDefault="00A53AD6">
            <w:pPr>
              <w:pStyle w:val="NormalText"/>
              <w:jc w:val="right"/>
            </w:pPr>
            <w:r>
              <w:t>$</w:t>
            </w:r>
          </w:p>
        </w:tc>
        <w:tc>
          <w:tcPr>
            <w:tcW w:w="1120" w:type="dxa"/>
            <w:tcBorders>
              <w:top w:val="nil"/>
              <w:left w:val="nil"/>
              <w:bottom w:val="nil"/>
              <w:right w:val="nil"/>
            </w:tcBorders>
            <w:tcMar>
              <w:top w:w="0" w:type="dxa"/>
              <w:left w:w="0" w:type="dxa"/>
              <w:bottom w:w="0" w:type="dxa"/>
              <w:right w:w="0" w:type="dxa"/>
            </w:tcMar>
            <w:vAlign w:val="bottom"/>
          </w:tcPr>
          <w:p w14:paraId="00C1A25B" w14:textId="77777777" w:rsidR="00A53AD6" w:rsidRDefault="00A53AD6">
            <w:pPr>
              <w:pStyle w:val="NormalText"/>
              <w:jc w:val="right"/>
            </w:pPr>
            <w:r>
              <w:t>4,096,400</w:t>
            </w:r>
          </w:p>
        </w:tc>
      </w:tr>
      <w:tr w:rsidR="00A53AD6" w14:paraId="00C1A262" w14:textId="77777777">
        <w:tc>
          <w:tcPr>
            <w:tcW w:w="4220" w:type="dxa"/>
            <w:tcBorders>
              <w:top w:val="nil"/>
              <w:left w:val="nil"/>
              <w:bottom w:val="nil"/>
              <w:right w:val="nil"/>
            </w:tcBorders>
            <w:vAlign w:val="bottom"/>
          </w:tcPr>
          <w:p w14:paraId="00C1A25D" w14:textId="77777777" w:rsidR="00A53AD6" w:rsidRDefault="00A53AD6">
            <w:pPr>
              <w:pStyle w:val="NormalText"/>
            </w:pPr>
            <w:r>
              <w:t>Variable expenses:</w:t>
            </w:r>
          </w:p>
        </w:tc>
        <w:tc>
          <w:tcPr>
            <w:tcW w:w="280" w:type="dxa"/>
            <w:tcBorders>
              <w:top w:val="nil"/>
              <w:left w:val="nil"/>
              <w:bottom w:val="nil"/>
              <w:right w:val="nil"/>
            </w:tcBorders>
            <w:tcMar>
              <w:top w:w="0" w:type="dxa"/>
              <w:left w:w="0" w:type="dxa"/>
              <w:bottom w:w="0" w:type="dxa"/>
              <w:right w:w="0" w:type="dxa"/>
            </w:tcMar>
            <w:vAlign w:val="bottom"/>
          </w:tcPr>
          <w:p w14:paraId="00C1A25E"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25F"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260"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261" w14:textId="77777777" w:rsidR="00A53AD6" w:rsidRDefault="00A53AD6">
            <w:pPr>
              <w:pStyle w:val="NormalText"/>
              <w:jc w:val="right"/>
            </w:pPr>
            <w:r>
              <w:t> </w:t>
            </w:r>
          </w:p>
        </w:tc>
      </w:tr>
      <w:tr w:rsidR="00A53AD6" w14:paraId="00C1A268" w14:textId="77777777">
        <w:tc>
          <w:tcPr>
            <w:tcW w:w="4220" w:type="dxa"/>
            <w:tcBorders>
              <w:top w:val="nil"/>
              <w:left w:val="nil"/>
              <w:bottom w:val="nil"/>
              <w:right w:val="nil"/>
            </w:tcBorders>
            <w:vAlign w:val="bottom"/>
          </w:tcPr>
          <w:p w14:paraId="00C1A263"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A264" w14:textId="77777777" w:rsidR="00A53AD6" w:rsidRDefault="00A53AD6">
            <w:pPr>
              <w:pStyle w:val="NormalText"/>
              <w:jc w:val="right"/>
            </w:pPr>
            <w:r>
              <w:t>$</w:t>
            </w:r>
          </w:p>
        </w:tc>
        <w:tc>
          <w:tcPr>
            <w:tcW w:w="1120" w:type="dxa"/>
            <w:tcBorders>
              <w:top w:val="nil"/>
              <w:left w:val="nil"/>
              <w:bottom w:val="nil"/>
              <w:right w:val="nil"/>
            </w:tcBorders>
            <w:tcMar>
              <w:top w:w="0" w:type="dxa"/>
              <w:left w:w="0" w:type="dxa"/>
              <w:bottom w:w="0" w:type="dxa"/>
              <w:right w:w="0" w:type="dxa"/>
            </w:tcMar>
            <w:vAlign w:val="bottom"/>
          </w:tcPr>
          <w:p w14:paraId="00C1A265" w14:textId="77777777" w:rsidR="00A53AD6" w:rsidRDefault="00A53AD6">
            <w:pPr>
              <w:pStyle w:val="NormalText"/>
              <w:jc w:val="right"/>
            </w:pPr>
            <w:r>
              <w:t>2,194,500</w:t>
            </w:r>
          </w:p>
        </w:tc>
        <w:tc>
          <w:tcPr>
            <w:tcW w:w="300" w:type="dxa"/>
            <w:tcBorders>
              <w:top w:val="nil"/>
              <w:left w:val="nil"/>
              <w:bottom w:val="nil"/>
              <w:right w:val="nil"/>
            </w:tcBorders>
            <w:tcMar>
              <w:top w:w="0" w:type="dxa"/>
              <w:left w:w="0" w:type="dxa"/>
              <w:bottom w:w="0" w:type="dxa"/>
              <w:right w:w="0" w:type="dxa"/>
            </w:tcMar>
            <w:vAlign w:val="bottom"/>
          </w:tcPr>
          <w:p w14:paraId="00C1A266"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267" w14:textId="77777777" w:rsidR="00A53AD6" w:rsidRDefault="00A53AD6">
            <w:pPr>
              <w:pStyle w:val="NormalText"/>
            </w:pPr>
            <w:r>
              <w:t> </w:t>
            </w:r>
          </w:p>
        </w:tc>
      </w:tr>
      <w:tr w:rsidR="00A53AD6" w14:paraId="00C1A26E" w14:textId="77777777">
        <w:tc>
          <w:tcPr>
            <w:tcW w:w="4220" w:type="dxa"/>
            <w:tcBorders>
              <w:top w:val="nil"/>
              <w:left w:val="nil"/>
              <w:bottom w:val="nil"/>
              <w:right w:val="nil"/>
            </w:tcBorders>
            <w:vAlign w:val="bottom"/>
          </w:tcPr>
          <w:p w14:paraId="00C1A269" w14:textId="77777777" w:rsidR="00A53AD6" w:rsidRDefault="00A53AD6">
            <w:pPr>
              <w:pStyle w:val="NormalText"/>
            </w:pPr>
            <w:r>
              <w:t>Variable selling expense</w:t>
            </w:r>
          </w:p>
        </w:tc>
        <w:tc>
          <w:tcPr>
            <w:tcW w:w="280" w:type="dxa"/>
            <w:tcBorders>
              <w:top w:val="nil"/>
              <w:left w:val="nil"/>
              <w:bottom w:val="nil"/>
              <w:right w:val="nil"/>
            </w:tcBorders>
            <w:tcMar>
              <w:top w:w="0" w:type="dxa"/>
              <w:left w:w="0" w:type="dxa"/>
              <w:bottom w:w="0" w:type="dxa"/>
              <w:right w:w="0" w:type="dxa"/>
            </w:tcMar>
            <w:vAlign w:val="bottom"/>
          </w:tcPr>
          <w:p w14:paraId="00C1A26A"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26B" w14:textId="77777777" w:rsidR="00A53AD6" w:rsidRDefault="00A53AD6">
            <w:pPr>
              <w:pStyle w:val="NormalText"/>
              <w:jc w:val="right"/>
            </w:pPr>
            <w:r>
              <w:t>238,700</w:t>
            </w:r>
          </w:p>
        </w:tc>
        <w:tc>
          <w:tcPr>
            <w:tcW w:w="300" w:type="dxa"/>
            <w:tcBorders>
              <w:top w:val="nil"/>
              <w:left w:val="nil"/>
              <w:bottom w:val="nil"/>
              <w:right w:val="nil"/>
            </w:tcBorders>
            <w:tcMar>
              <w:top w:w="0" w:type="dxa"/>
              <w:left w:w="0" w:type="dxa"/>
              <w:bottom w:w="0" w:type="dxa"/>
              <w:right w:w="0" w:type="dxa"/>
            </w:tcMar>
            <w:vAlign w:val="bottom"/>
          </w:tcPr>
          <w:p w14:paraId="00C1A26C"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26D" w14:textId="77777777" w:rsidR="00A53AD6" w:rsidRDefault="00A53AD6">
            <w:pPr>
              <w:pStyle w:val="NormalText"/>
            </w:pPr>
            <w:r>
              <w:t> </w:t>
            </w:r>
          </w:p>
        </w:tc>
      </w:tr>
      <w:tr w:rsidR="00A53AD6" w14:paraId="00C1A274" w14:textId="77777777">
        <w:tc>
          <w:tcPr>
            <w:tcW w:w="4220" w:type="dxa"/>
            <w:tcBorders>
              <w:top w:val="nil"/>
              <w:left w:val="nil"/>
              <w:bottom w:val="nil"/>
              <w:right w:val="nil"/>
            </w:tcBorders>
            <w:vAlign w:val="bottom"/>
          </w:tcPr>
          <w:p w14:paraId="00C1A26F"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270" w14:textId="77777777" w:rsidR="00A53AD6" w:rsidRDefault="00A53AD6">
            <w:pPr>
              <w:pStyle w:val="NormalText"/>
              <w:jc w:val="right"/>
            </w:pPr>
            <w:r>
              <w:t> </w:t>
            </w:r>
          </w:p>
        </w:tc>
        <w:tc>
          <w:tcPr>
            <w:tcW w:w="1120" w:type="dxa"/>
            <w:tcBorders>
              <w:top w:val="nil"/>
              <w:left w:val="nil"/>
              <w:bottom w:val="single" w:sz="20" w:space="0" w:color="000000"/>
              <w:right w:val="nil"/>
            </w:tcBorders>
            <w:tcMar>
              <w:top w:w="0" w:type="dxa"/>
              <w:left w:w="0" w:type="dxa"/>
              <w:bottom w:w="0" w:type="dxa"/>
              <w:right w:w="0" w:type="dxa"/>
            </w:tcMar>
            <w:vAlign w:val="bottom"/>
          </w:tcPr>
          <w:p w14:paraId="00C1A271" w14:textId="77777777" w:rsidR="00A53AD6" w:rsidRDefault="00A53AD6">
            <w:pPr>
              <w:pStyle w:val="NormalText"/>
              <w:jc w:val="right"/>
            </w:pPr>
            <w:r>
              <w:t>238,700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272" w14:textId="77777777" w:rsidR="00A53AD6" w:rsidRDefault="00A53AD6">
            <w:pPr>
              <w:pStyle w:val="NormalText"/>
              <w:jc w:val="right"/>
            </w:pPr>
            <w:r>
              <w:t> </w:t>
            </w:r>
          </w:p>
        </w:tc>
        <w:tc>
          <w:tcPr>
            <w:tcW w:w="1120" w:type="dxa"/>
            <w:tcBorders>
              <w:top w:val="nil"/>
              <w:left w:val="nil"/>
              <w:bottom w:val="single" w:sz="20" w:space="0" w:color="000000"/>
              <w:right w:val="nil"/>
            </w:tcBorders>
            <w:tcMar>
              <w:top w:w="0" w:type="dxa"/>
              <w:left w:w="0" w:type="dxa"/>
              <w:bottom w:w="0" w:type="dxa"/>
              <w:right w:w="0" w:type="dxa"/>
            </w:tcMar>
            <w:vAlign w:val="bottom"/>
          </w:tcPr>
          <w:p w14:paraId="00C1A273" w14:textId="77777777" w:rsidR="00A53AD6" w:rsidRDefault="00A53AD6">
            <w:pPr>
              <w:pStyle w:val="NormalText"/>
              <w:jc w:val="right"/>
            </w:pPr>
            <w:r>
              <w:t>2,671,900</w:t>
            </w:r>
          </w:p>
        </w:tc>
      </w:tr>
      <w:tr w:rsidR="00A53AD6" w14:paraId="00C1A27A" w14:textId="77777777">
        <w:tc>
          <w:tcPr>
            <w:tcW w:w="4220" w:type="dxa"/>
            <w:tcBorders>
              <w:top w:val="nil"/>
              <w:left w:val="nil"/>
              <w:bottom w:val="nil"/>
              <w:right w:val="nil"/>
            </w:tcBorders>
            <w:vAlign w:val="bottom"/>
          </w:tcPr>
          <w:p w14:paraId="00C1A275" w14:textId="77777777" w:rsidR="00A53AD6" w:rsidRDefault="00A53AD6">
            <w:pPr>
              <w:pStyle w:val="NormalText"/>
            </w:pPr>
            <w:r>
              <w:t>Contribution margin</w:t>
            </w:r>
          </w:p>
        </w:tc>
        <w:tc>
          <w:tcPr>
            <w:tcW w:w="280" w:type="dxa"/>
            <w:tcBorders>
              <w:top w:val="nil"/>
              <w:left w:val="nil"/>
              <w:bottom w:val="nil"/>
              <w:right w:val="nil"/>
            </w:tcBorders>
            <w:tcMar>
              <w:top w:w="0" w:type="dxa"/>
              <w:left w:w="0" w:type="dxa"/>
              <w:bottom w:w="0" w:type="dxa"/>
              <w:right w:w="0" w:type="dxa"/>
            </w:tcMar>
            <w:vAlign w:val="bottom"/>
          </w:tcPr>
          <w:p w14:paraId="00C1A276"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277"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278" w14:textId="77777777" w:rsidR="00A53AD6" w:rsidRDefault="00A53AD6">
            <w:pPr>
              <w:pStyle w:val="NormalText"/>
              <w:jc w:val="right"/>
            </w:pPr>
            <w:r>
              <w:t>$</w:t>
            </w:r>
          </w:p>
        </w:tc>
        <w:tc>
          <w:tcPr>
            <w:tcW w:w="1120" w:type="dxa"/>
            <w:tcBorders>
              <w:top w:val="nil"/>
              <w:left w:val="nil"/>
              <w:bottom w:val="double" w:sz="2" w:space="0" w:color="000000"/>
              <w:right w:val="nil"/>
            </w:tcBorders>
            <w:tcMar>
              <w:top w:w="0" w:type="dxa"/>
              <w:left w:w="0" w:type="dxa"/>
              <w:bottom w:w="0" w:type="dxa"/>
              <w:right w:w="0" w:type="dxa"/>
            </w:tcMar>
            <w:vAlign w:val="bottom"/>
          </w:tcPr>
          <w:p w14:paraId="00C1A279" w14:textId="77777777" w:rsidR="00A53AD6" w:rsidRDefault="00A53AD6">
            <w:pPr>
              <w:pStyle w:val="NormalText"/>
              <w:jc w:val="right"/>
            </w:pPr>
            <w:r>
              <w:t>1,424,500</w:t>
            </w:r>
          </w:p>
        </w:tc>
      </w:tr>
    </w:tbl>
    <w:p w14:paraId="00C1A27B" w14:textId="77777777" w:rsidR="00A53AD6" w:rsidRDefault="00A53AD6">
      <w:pPr>
        <w:pStyle w:val="NormalText"/>
      </w:pPr>
    </w:p>
    <w:p w14:paraId="00C1A27C" w14:textId="77777777" w:rsidR="00A53AD6" w:rsidRDefault="003C39DD">
      <w:pPr>
        <w:pStyle w:val="NormalText"/>
      </w:pPr>
      <w:r>
        <w:t>Difficulty: 1 Easy</w:t>
      </w:r>
    </w:p>
    <w:p w14:paraId="00C1A27D" w14:textId="77777777" w:rsidR="00A53AD6" w:rsidRDefault="00A53AD6">
      <w:pPr>
        <w:pStyle w:val="NormalText"/>
      </w:pPr>
      <w:r>
        <w:t>Topic:  Using Different Cost Classifications for Different Purposes</w:t>
      </w:r>
    </w:p>
    <w:p w14:paraId="00C1A27E" w14:textId="77777777" w:rsidR="00A53AD6" w:rsidRDefault="00A53AD6">
      <w:pPr>
        <w:pStyle w:val="NormalText"/>
      </w:pPr>
      <w:r>
        <w:t>Learning Objective:  01-06 Prepare income statements for a merchandising company using the traditional and contribution formats.</w:t>
      </w:r>
    </w:p>
    <w:p w14:paraId="00C1A27F" w14:textId="77777777" w:rsidR="00A53AD6" w:rsidRDefault="00A53AD6">
      <w:pPr>
        <w:pStyle w:val="NormalText"/>
      </w:pPr>
      <w:r>
        <w:t>Bloom's:  Apply</w:t>
      </w:r>
    </w:p>
    <w:p w14:paraId="00C1A280" w14:textId="77777777" w:rsidR="00A53AD6" w:rsidRDefault="00A53AD6">
      <w:pPr>
        <w:pStyle w:val="NormalText"/>
      </w:pPr>
      <w:r>
        <w:t>AACSB:  Analytical Thinking</w:t>
      </w:r>
    </w:p>
    <w:p w14:paraId="00C1A281" w14:textId="77777777" w:rsidR="00A53AD6" w:rsidRDefault="00A53AD6">
      <w:pPr>
        <w:pStyle w:val="NormalText"/>
      </w:pPr>
      <w:r>
        <w:t>AICPA:  BB Critical Thinking; FN Measurement</w:t>
      </w:r>
    </w:p>
    <w:p w14:paraId="00C1A282" w14:textId="77777777" w:rsidR="00A53AD6" w:rsidRDefault="00A53AD6">
      <w:pPr>
        <w:pStyle w:val="NormalText"/>
      </w:pPr>
    </w:p>
    <w:p w14:paraId="00C1A283" w14:textId="77777777" w:rsidR="008D2565" w:rsidRDefault="008D2565">
      <w:pPr>
        <w:rPr>
          <w:rFonts w:ascii="Times New Roman" w:hAnsi="Times New Roman"/>
          <w:color w:val="000000"/>
          <w:sz w:val="24"/>
          <w:szCs w:val="24"/>
        </w:rPr>
      </w:pPr>
      <w:r>
        <w:br w:type="page"/>
      </w:r>
    </w:p>
    <w:p w14:paraId="00C1A284" w14:textId="77777777" w:rsidR="00A53AD6" w:rsidRDefault="00A53AD6">
      <w:pPr>
        <w:pStyle w:val="NormalText"/>
      </w:pPr>
      <w:r>
        <w:t xml:space="preserve">265) </w:t>
      </w:r>
      <w:proofErr w:type="spellStart"/>
      <w:r>
        <w:t>Streif</w:t>
      </w:r>
      <w:proofErr w:type="spellEnd"/>
      <w:r>
        <w:t xml:space="preserve"> Inc., a local retailer, has provided the following data for the month of June:</w:t>
      </w:r>
    </w:p>
    <w:p w14:paraId="00C1A285"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800"/>
        <w:gridCol w:w="280"/>
        <w:gridCol w:w="1200"/>
      </w:tblGrid>
      <w:tr w:rsidR="00A53AD6" w14:paraId="00C1A289" w14:textId="77777777">
        <w:tc>
          <w:tcPr>
            <w:tcW w:w="6800" w:type="dxa"/>
            <w:tcBorders>
              <w:top w:val="nil"/>
              <w:left w:val="nil"/>
              <w:bottom w:val="nil"/>
              <w:right w:val="nil"/>
            </w:tcBorders>
            <w:vAlign w:val="bottom"/>
          </w:tcPr>
          <w:p w14:paraId="00C1A286" w14:textId="77777777" w:rsidR="00A53AD6" w:rsidRDefault="00A53AD6">
            <w:pPr>
              <w:pStyle w:val="NormalText"/>
            </w:pPr>
            <w:r>
              <w:t>Merchandise inventory, beginning balance</w:t>
            </w:r>
          </w:p>
        </w:tc>
        <w:tc>
          <w:tcPr>
            <w:tcW w:w="280" w:type="dxa"/>
            <w:tcBorders>
              <w:top w:val="nil"/>
              <w:left w:val="nil"/>
              <w:bottom w:val="nil"/>
              <w:right w:val="nil"/>
            </w:tcBorders>
            <w:tcMar>
              <w:top w:w="0" w:type="dxa"/>
              <w:left w:w="0" w:type="dxa"/>
              <w:bottom w:w="0" w:type="dxa"/>
              <w:right w:w="0" w:type="dxa"/>
            </w:tcMar>
            <w:vAlign w:val="bottom"/>
          </w:tcPr>
          <w:p w14:paraId="00C1A287"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88" w14:textId="77777777" w:rsidR="00A53AD6" w:rsidRDefault="00A53AD6">
            <w:pPr>
              <w:pStyle w:val="NormalText"/>
              <w:jc w:val="right"/>
            </w:pPr>
            <w:r>
              <w:t>46,000</w:t>
            </w:r>
          </w:p>
        </w:tc>
      </w:tr>
      <w:tr w:rsidR="00A53AD6" w14:paraId="00C1A28D" w14:textId="77777777">
        <w:tc>
          <w:tcPr>
            <w:tcW w:w="6800" w:type="dxa"/>
            <w:tcBorders>
              <w:top w:val="nil"/>
              <w:left w:val="nil"/>
              <w:bottom w:val="nil"/>
              <w:right w:val="nil"/>
            </w:tcBorders>
            <w:vAlign w:val="bottom"/>
          </w:tcPr>
          <w:p w14:paraId="00C1A28A" w14:textId="77777777" w:rsidR="00A53AD6" w:rsidRDefault="00A53AD6">
            <w:pPr>
              <w:pStyle w:val="NormalText"/>
            </w:pPr>
            <w:r>
              <w:t>Merchandise inventory, ending balance</w:t>
            </w:r>
          </w:p>
        </w:tc>
        <w:tc>
          <w:tcPr>
            <w:tcW w:w="280" w:type="dxa"/>
            <w:tcBorders>
              <w:top w:val="nil"/>
              <w:left w:val="nil"/>
              <w:bottom w:val="nil"/>
              <w:right w:val="nil"/>
            </w:tcBorders>
            <w:tcMar>
              <w:top w:w="0" w:type="dxa"/>
              <w:left w:w="0" w:type="dxa"/>
              <w:bottom w:w="0" w:type="dxa"/>
              <w:right w:w="0" w:type="dxa"/>
            </w:tcMar>
            <w:vAlign w:val="bottom"/>
          </w:tcPr>
          <w:p w14:paraId="00C1A28B"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8C" w14:textId="77777777" w:rsidR="00A53AD6" w:rsidRDefault="00A53AD6">
            <w:pPr>
              <w:pStyle w:val="NormalText"/>
              <w:jc w:val="right"/>
            </w:pPr>
            <w:r>
              <w:t>52,000</w:t>
            </w:r>
          </w:p>
        </w:tc>
      </w:tr>
      <w:tr w:rsidR="00A53AD6" w14:paraId="00C1A291" w14:textId="77777777">
        <w:tc>
          <w:tcPr>
            <w:tcW w:w="6800" w:type="dxa"/>
            <w:tcBorders>
              <w:top w:val="nil"/>
              <w:left w:val="nil"/>
              <w:bottom w:val="nil"/>
              <w:right w:val="nil"/>
            </w:tcBorders>
            <w:vAlign w:val="bottom"/>
          </w:tcPr>
          <w:p w14:paraId="00C1A28E"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28F"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90" w14:textId="77777777" w:rsidR="00A53AD6" w:rsidRDefault="00A53AD6">
            <w:pPr>
              <w:pStyle w:val="NormalText"/>
              <w:jc w:val="right"/>
            </w:pPr>
            <w:r>
              <w:t>260,000</w:t>
            </w:r>
          </w:p>
        </w:tc>
      </w:tr>
      <w:tr w:rsidR="00A53AD6" w14:paraId="00C1A295" w14:textId="77777777">
        <w:tc>
          <w:tcPr>
            <w:tcW w:w="6800" w:type="dxa"/>
            <w:tcBorders>
              <w:top w:val="nil"/>
              <w:left w:val="nil"/>
              <w:bottom w:val="nil"/>
              <w:right w:val="nil"/>
            </w:tcBorders>
            <w:vAlign w:val="bottom"/>
          </w:tcPr>
          <w:p w14:paraId="00C1A292" w14:textId="77777777" w:rsidR="00A53AD6" w:rsidRDefault="00A53AD6">
            <w:pPr>
              <w:pStyle w:val="NormalText"/>
            </w:pPr>
            <w:r>
              <w:t>Purchases of merchandise inventory</w:t>
            </w:r>
          </w:p>
        </w:tc>
        <w:tc>
          <w:tcPr>
            <w:tcW w:w="280" w:type="dxa"/>
            <w:tcBorders>
              <w:top w:val="nil"/>
              <w:left w:val="nil"/>
              <w:bottom w:val="nil"/>
              <w:right w:val="nil"/>
            </w:tcBorders>
            <w:tcMar>
              <w:top w:w="0" w:type="dxa"/>
              <w:left w:w="0" w:type="dxa"/>
              <w:bottom w:w="0" w:type="dxa"/>
              <w:right w:w="0" w:type="dxa"/>
            </w:tcMar>
            <w:vAlign w:val="bottom"/>
          </w:tcPr>
          <w:p w14:paraId="00C1A293"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94" w14:textId="77777777" w:rsidR="00A53AD6" w:rsidRDefault="00A53AD6">
            <w:pPr>
              <w:pStyle w:val="NormalText"/>
              <w:jc w:val="right"/>
            </w:pPr>
            <w:r>
              <w:t>128,000</w:t>
            </w:r>
          </w:p>
        </w:tc>
      </w:tr>
      <w:tr w:rsidR="00A53AD6" w14:paraId="00C1A299" w14:textId="77777777">
        <w:tc>
          <w:tcPr>
            <w:tcW w:w="6800" w:type="dxa"/>
            <w:tcBorders>
              <w:top w:val="nil"/>
              <w:left w:val="nil"/>
              <w:bottom w:val="nil"/>
              <w:right w:val="nil"/>
            </w:tcBorders>
            <w:vAlign w:val="bottom"/>
          </w:tcPr>
          <w:p w14:paraId="00C1A296" w14:textId="77777777" w:rsidR="00A53AD6" w:rsidRDefault="00A53AD6">
            <w:pPr>
              <w:pStyle w:val="NormalText"/>
            </w:pPr>
            <w:r>
              <w:t>Selling expense</w:t>
            </w:r>
          </w:p>
        </w:tc>
        <w:tc>
          <w:tcPr>
            <w:tcW w:w="280" w:type="dxa"/>
            <w:tcBorders>
              <w:top w:val="nil"/>
              <w:left w:val="nil"/>
              <w:bottom w:val="nil"/>
              <w:right w:val="nil"/>
            </w:tcBorders>
            <w:tcMar>
              <w:top w:w="0" w:type="dxa"/>
              <w:left w:w="0" w:type="dxa"/>
              <w:bottom w:w="0" w:type="dxa"/>
              <w:right w:w="0" w:type="dxa"/>
            </w:tcMar>
            <w:vAlign w:val="bottom"/>
          </w:tcPr>
          <w:p w14:paraId="00C1A297"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98" w14:textId="77777777" w:rsidR="00A53AD6" w:rsidRDefault="00A53AD6">
            <w:pPr>
              <w:pStyle w:val="NormalText"/>
              <w:jc w:val="right"/>
            </w:pPr>
            <w:r>
              <w:t>13,000</w:t>
            </w:r>
          </w:p>
        </w:tc>
      </w:tr>
      <w:tr w:rsidR="00A53AD6" w14:paraId="00C1A29D" w14:textId="77777777">
        <w:tc>
          <w:tcPr>
            <w:tcW w:w="6800" w:type="dxa"/>
            <w:tcBorders>
              <w:top w:val="nil"/>
              <w:left w:val="nil"/>
              <w:bottom w:val="nil"/>
              <w:right w:val="nil"/>
            </w:tcBorders>
            <w:vAlign w:val="bottom"/>
          </w:tcPr>
          <w:p w14:paraId="00C1A29A" w14:textId="77777777" w:rsidR="00A53AD6" w:rsidRDefault="00A53AD6">
            <w:pPr>
              <w:pStyle w:val="NormalText"/>
            </w:pPr>
            <w:r>
              <w:t>Administrative expense</w:t>
            </w:r>
          </w:p>
        </w:tc>
        <w:tc>
          <w:tcPr>
            <w:tcW w:w="280" w:type="dxa"/>
            <w:tcBorders>
              <w:top w:val="nil"/>
              <w:left w:val="nil"/>
              <w:bottom w:val="nil"/>
              <w:right w:val="nil"/>
            </w:tcBorders>
            <w:tcMar>
              <w:top w:w="0" w:type="dxa"/>
              <w:left w:w="0" w:type="dxa"/>
              <w:bottom w:w="0" w:type="dxa"/>
              <w:right w:w="0" w:type="dxa"/>
            </w:tcMar>
            <w:vAlign w:val="bottom"/>
          </w:tcPr>
          <w:p w14:paraId="00C1A29B"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9C" w14:textId="77777777" w:rsidR="00A53AD6" w:rsidRDefault="00A53AD6">
            <w:pPr>
              <w:pStyle w:val="NormalText"/>
              <w:jc w:val="right"/>
            </w:pPr>
            <w:r>
              <w:t>40,000</w:t>
            </w:r>
          </w:p>
        </w:tc>
      </w:tr>
    </w:tbl>
    <w:p w14:paraId="00C1A29E" w14:textId="77777777" w:rsidR="00A53AD6" w:rsidRDefault="00A53AD6">
      <w:pPr>
        <w:pStyle w:val="NormalText"/>
      </w:pPr>
    </w:p>
    <w:p w14:paraId="00C1A29F" w14:textId="77777777" w:rsidR="00A53AD6" w:rsidRDefault="00A53AD6">
      <w:pPr>
        <w:pStyle w:val="NormalText"/>
      </w:pPr>
      <w:r>
        <w:t>The cost of goods sold for June was:</w:t>
      </w:r>
    </w:p>
    <w:p w14:paraId="00C1A2A0" w14:textId="77777777" w:rsidR="00A53AD6" w:rsidRDefault="00A53AD6">
      <w:pPr>
        <w:pStyle w:val="NormalText"/>
      </w:pPr>
      <w:r>
        <w:t>A) $128,000</w:t>
      </w:r>
    </w:p>
    <w:p w14:paraId="00C1A2A1" w14:textId="77777777" w:rsidR="00A53AD6" w:rsidRDefault="00A53AD6">
      <w:pPr>
        <w:pStyle w:val="NormalText"/>
      </w:pPr>
      <w:r>
        <w:t>B) $181,000</w:t>
      </w:r>
    </w:p>
    <w:p w14:paraId="00C1A2A2" w14:textId="77777777" w:rsidR="00A53AD6" w:rsidRDefault="00A53AD6">
      <w:pPr>
        <w:pStyle w:val="NormalText"/>
      </w:pPr>
      <w:r>
        <w:t>C) $122,000</w:t>
      </w:r>
    </w:p>
    <w:p w14:paraId="00C1A2A3" w14:textId="77777777" w:rsidR="00A53AD6" w:rsidRDefault="00A53AD6">
      <w:pPr>
        <w:pStyle w:val="NormalText"/>
      </w:pPr>
      <w:r>
        <w:t>D) $134,000</w:t>
      </w:r>
    </w:p>
    <w:p w14:paraId="00C1A2A4" w14:textId="77777777" w:rsidR="003C39DD" w:rsidRDefault="003C39DD">
      <w:pPr>
        <w:pStyle w:val="NormalText"/>
      </w:pPr>
    </w:p>
    <w:p w14:paraId="00C1A2A5" w14:textId="77777777" w:rsidR="00A53AD6" w:rsidRDefault="003C39DD">
      <w:pPr>
        <w:pStyle w:val="NormalText"/>
      </w:pPr>
      <w:r>
        <w:t>Answer:</w:t>
      </w:r>
      <w:r w:rsidR="00A53AD6">
        <w:t xml:space="preserve">  C</w:t>
      </w:r>
    </w:p>
    <w:p w14:paraId="00C1A2A6" w14:textId="77777777" w:rsidR="00A53AD6" w:rsidRDefault="00A53AD6">
      <w:pPr>
        <w:pStyle w:val="NormalText"/>
      </w:pPr>
      <w:r>
        <w:t>Explanation:  Cost of goods sold = Beginning merchandise inventory + Purchases of merchandise inventory − Ending merchandise inventory</w:t>
      </w:r>
    </w:p>
    <w:p w14:paraId="00C1A2A7" w14:textId="77777777" w:rsidR="00A53AD6" w:rsidRDefault="00A53AD6">
      <w:pPr>
        <w:pStyle w:val="NormalText"/>
      </w:pPr>
    </w:p>
    <w:p w14:paraId="00C1A2A8" w14:textId="77777777" w:rsidR="00A53AD6" w:rsidRDefault="00A53AD6">
      <w:pPr>
        <w:pStyle w:val="NormalText"/>
      </w:pPr>
      <w:r>
        <w:t>= $46,000 + $128,000 − $52,000</w:t>
      </w:r>
    </w:p>
    <w:p w14:paraId="00C1A2A9" w14:textId="77777777" w:rsidR="00A53AD6" w:rsidRDefault="00A53AD6">
      <w:pPr>
        <w:pStyle w:val="NormalText"/>
      </w:pPr>
      <w:r>
        <w:t>= $122,000</w:t>
      </w:r>
    </w:p>
    <w:p w14:paraId="00C1A2AA" w14:textId="77777777" w:rsidR="00A53AD6" w:rsidRDefault="003C39DD">
      <w:pPr>
        <w:pStyle w:val="NormalText"/>
      </w:pPr>
      <w:r>
        <w:t>Difficulty: 1 Easy</w:t>
      </w:r>
    </w:p>
    <w:p w14:paraId="00C1A2AB" w14:textId="77777777" w:rsidR="00A53AD6" w:rsidRDefault="00A53AD6">
      <w:pPr>
        <w:pStyle w:val="NormalText"/>
      </w:pPr>
      <w:r>
        <w:t>Topic:  Using Different Cost Classifications for Different Purposes</w:t>
      </w:r>
    </w:p>
    <w:p w14:paraId="00C1A2AC" w14:textId="77777777" w:rsidR="00A53AD6" w:rsidRDefault="00A53AD6">
      <w:pPr>
        <w:pStyle w:val="NormalText"/>
      </w:pPr>
      <w:r>
        <w:t>Learning Objective:  01-06 Prepare income statements for a merchandising company using the traditional and contribution formats.</w:t>
      </w:r>
    </w:p>
    <w:p w14:paraId="00C1A2AD" w14:textId="77777777" w:rsidR="00A53AD6" w:rsidRDefault="00A53AD6">
      <w:pPr>
        <w:pStyle w:val="NormalText"/>
      </w:pPr>
      <w:r>
        <w:t>Bloom's:  Apply</w:t>
      </w:r>
    </w:p>
    <w:p w14:paraId="00C1A2AE" w14:textId="77777777" w:rsidR="00A53AD6" w:rsidRDefault="00A53AD6">
      <w:pPr>
        <w:pStyle w:val="NormalText"/>
      </w:pPr>
      <w:r>
        <w:t>AACSB:  Analytical Thinking</w:t>
      </w:r>
    </w:p>
    <w:p w14:paraId="00C1A2AF" w14:textId="77777777" w:rsidR="00A53AD6" w:rsidRDefault="00A53AD6">
      <w:pPr>
        <w:pStyle w:val="NormalText"/>
      </w:pPr>
      <w:r>
        <w:t>AICPA:  BB Critical Thinking; FN Measurement</w:t>
      </w:r>
    </w:p>
    <w:p w14:paraId="00C1A2B0" w14:textId="77777777" w:rsidR="00A53AD6" w:rsidRDefault="00A53AD6">
      <w:pPr>
        <w:pStyle w:val="NormalText"/>
      </w:pPr>
    </w:p>
    <w:p w14:paraId="00C1A2B1" w14:textId="77777777" w:rsidR="008D2565" w:rsidRDefault="008D2565">
      <w:pPr>
        <w:rPr>
          <w:rFonts w:ascii="Times New Roman" w:hAnsi="Times New Roman"/>
          <w:color w:val="000000"/>
          <w:sz w:val="24"/>
          <w:szCs w:val="24"/>
        </w:rPr>
      </w:pPr>
      <w:r>
        <w:br w:type="page"/>
      </w:r>
    </w:p>
    <w:p w14:paraId="00C1A2B2" w14:textId="77777777" w:rsidR="00A53AD6" w:rsidRDefault="00A53AD6">
      <w:pPr>
        <w:pStyle w:val="NormalText"/>
      </w:pPr>
      <w:r>
        <w:t xml:space="preserve">266) </w:t>
      </w:r>
      <w:proofErr w:type="spellStart"/>
      <w:r>
        <w:t>Streif</w:t>
      </w:r>
      <w:proofErr w:type="spellEnd"/>
      <w:r>
        <w:t xml:space="preserve"> Inc., a local retailer, has provided the following data for the month of June:</w:t>
      </w:r>
    </w:p>
    <w:p w14:paraId="00C1A2B3"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800"/>
        <w:gridCol w:w="280"/>
        <w:gridCol w:w="1200"/>
      </w:tblGrid>
      <w:tr w:rsidR="00A53AD6" w14:paraId="00C1A2B7" w14:textId="77777777">
        <w:tc>
          <w:tcPr>
            <w:tcW w:w="6800" w:type="dxa"/>
            <w:tcBorders>
              <w:top w:val="nil"/>
              <w:left w:val="nil"/>
              <w:bottom w:val="nil"/>
              <w:right w:val="nil"/>
            </w:tcBorders>
            <w:vAlign w:val="bottom"/>
          </w:tcPr>
          <w:p w14:paraId="00C1A2B4" w14:textId="77777777" w:rsidR="00A53AD6" w:rsidRDefault="00A53AD6">
            <w:pPr>
              <w:pStyle w:val="NormalText"/>
            </w:pPr>
            <w:r>
              <w:t>Merchandise inventory, beginning balance</w:t>
            </w:r>
          </w:p>
        </w:tc>
        <w:tc>
          <w:tcPr>
            <w:tcW w:w="280" w:type="dxa"/>
            <w:tcBorders>
              <w:top w:val="nil"/>
              <w:left w:val="nil"/>
              <w:bottom w:val="nil"/>
              <w:right w:val="nil"/>
            </w:tcBorders>
            <w:tcMar>
              <w:top w:w="0" w:type="dxa"/>
              <w:left w:w="0" w:type="dxa"/>
              <w:bottom w:w="0" w:type="dxa"/>
              <w:right w:w="0" w:type="dxa"/>
            </w:tcMar>
            <w:vAlign w:val="bottom"/>
          </w:tcPr>
          <w:p w14:paraId="00C1A2B5"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B6" w14:textId="77777777" w:rsidR="00A53AD6" w:rsidRDefault="00A53AD6">
            <w:pPr>
              <w:pStyle w:val="NormalText"/>
              <w:jc w:val="right"/>
            </w:pPr>
            <w:r>
              <w:t>46,000</w:t>
            </w:r>
          </w:p>
        </w:tc>
      </w:tr>
      <w:tr w:rsidR="00A53AD6" w14:paraId="00C1A2BB" w14:textId="77777777">
        <w:tc>
          <w:tcPr>
            <w:tcW w:w="6800" w:type="dxa"/>
            <w:tcBorders>
              <w:top w:val="nil"/>
              <w:left w:val="nil"/>
              <w:bottom w:val="nil"/>
              <w:right w:val="nil"/>
            </w:tcBorders>
            <w:vAlign w:val="bottom"/>
          </w:tcPr>
          <w:p w14:paraId="00C1A2B8" w14:textId="77777777" w:rsidR="00A53AD6" w:rsidRDefault="00A53AD6">
            <w:pPr>
              <w:pStyle w:val="NormalText"/>
            </w:pPr>
            <w:r>
              <w:t>Merchandise inventory, ending balance</w:t>
            </w:r>
          </w:p>
        </w:tc>
        <w:tc>
          <w:tcPr>
            <w:tcW w:w="280" w:type="dxa"/>
            <w:tcBorders>
              <w:top w:val="nil"/>
              <w:left w:val="nil"/>
              <w:bottom w:val="nil"/>
              <w:right w:val="nil"/>
            </w:tcBorders>
            <w:tcMar>
              <w:top w:w="0" w:type="dxa"/>
              <w:left w:w="0" w:type="dxa"/>
              <w:bottom w:w="0" w:type="dxa"/>
              <w:right w:w="0" w:type="dxa"/>
            </w:tcMar>
            <w:vAlign w:val="bottom"/>
          </w:tcPr>
          <w:p w14:paraId="00C1A2B9"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BA" w14:textId="77777777" w:rsidR="00A53AD6" w:rsidRDefault="00A53AD6">
            <w:pPr>
              <w:pStyle w:val="NormalText"/>
              <w:jc w:val="right"/>
            </w:pPr>
            <w:r>
              <w:t>52,000</w:t>
            </w:r>
          </w:p>
        </w:tc>
      </w:tr>
      <w:tr w:rsidR="00A53AD6" w14:paraId="00C1A2BF" w14:textId="77777777">
        <w:tc>
          <w:tcPr>
            <w:tcW w:w="6800" w:type="dxa"/>
            <w:tcBorders>
              <w:top w:val="nil"/>
              <w:left w:val="nil"/>
              <w:bottom w:val="nil"/>
              <w:right w:val="nil"/>
            </w:tcBorders>
            <w:vAlign w:val="bottom"/>
          </w:tcPr>
          <w:p w14:paraId="00C1A2BC"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2BD"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BE" w14:textId="77777777" w:rsidR="00A53AD6" w:rsidRDefault="00A53AD6">
            <w:pPr>
              <w:pStyle w:val="NormalText"/>
              <w:jc w:val="right"/>
            </w:pPr>
            <w:r>
              <w:t>260,000</w:t>
            </w:r>
          </w:p>
        </w:tc>
      </w:tr>
      <w:tr w:rsidR="00A53AD6" w14:paraId="00C1A2C3" w14:textId="77777777">
        <w:tc>
          <w:tcPr>
            <w:tcW w:w="6800" w:type="dxa"/>
            <w:tcBorders>
              <w:top w:val="nil"/>
              <w:left w:val="nil"/>
              <w:bottom w:val="nil"/>
              <w:right w:val="nil"/>
            </w:tcBorders>
            <w:vAlign w:val="bottom"/>
          </w:tcPr>
          <w:p w14:paraId="00C1A2C0" w14:textId="77777777" w:rsidR="00A53AD6" w:rsidRDefault="00A53AD6">
            <w:pPr>
              <w:pStyle w:val="NormalText"/>
            </w:pPr>
            <w:r>
              <w:t>Purchases of merchandise inventory</w:t>
            </w:r>
          </w:p>
        </w:tc>
        <w:tc>
          <w:tcPr>
            <w:tcW w:w="280" w:type="dxa"/>
            <w:tcBorders>
              <w:top w:val="nil"/>
              <w:left w:val="nil"/>
              <w:bottom w:val="nil"/>
              <w:right w:val="nil"/>
            </w:tcBorders>
            <w:tcMar>
              <w:top w:w="0" w:type="dxa"/>
              <w:left w:w="0" w:type="dxa"/>
              <w:bottom w:w="0" w:type="dxa"/>
              <w:right w:w="0" w:type="dxa"/>
            </w:tcMar>
            <w:vAlign w:val="bottom"/>
          </w:tcPr>
          <w:p w14:paraId="00C1A2C1"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C2" w14:textId="77777777" w:rsidR="00A53AD6" w:rsidRDefault="00A53AD6">
            <w:pPr>
              <w:pStyle w:val="NormalText"/>
              <w:jc w:val="right"/>
            </w:pPr>
            <w:r>
              <w:t>128,000</w:t>
            </w:r>
          </w:p>
        </w:tc>
      </w:tr>
      <w:tr w:rsidR="00A53AD6" w14:paraId="00C1A2C7" w14:textId="77777777">
        <w:tc>
          <w:tcPr>
            <w:tcW w:w="6800" w:type="dxa"/>
            <w:tcBorders>
              <w:top w:val="nil"/>
              <w:left w:val="nil"/>
              <w:bottom w:val="nil"/>
              <w:right w:val="nil"/>
            </w:tcBorders>
            <w:vAlign w:val="bottom"/>
          </w:tcPr>
          <w:p w14:paraId="00C1A2C4" w14:textId="77777777" w:rsidR="00A53AD6" w:rsidRDefault="00A53AD6">
            <w:pPr>
              <w:pStyle w:val="NormalText"/>
            </w:pPr>
            <w:r>
              <w:t>Selling expense</w:t>
            </w:r>
          </w:p>
        </w:tc>
        <w:tc>
          <w:tcPr>
            <w:tcW w:w="280" w:type="dxa"/>
            <w:tcBorders>
              <w:top w:val="nil"/>
              <w:left w:val="nil"/>
              <w:bottom w:val="nil"/>
              <w:right w:val="nil"/>
            </w:tcBorders>
            <w:tcMar>
              <w:top w:w="0" w:type="dxa"/>
              <w:left w:w="0" w:type="dxa"/>
              <w:bottom w:w="0" w:type="dxa"/>
              <w:right w:w="0" w:type="dxa"/>
            </w:tcMar>
            <w:vAlign w:val="bottom"/>
          </w:tcPr>
          <w:p w14:paraId="00C1A2C5"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C6" w14:textId="77777777" w:rsidR="00A53AD6" w:rsidRDefault="00A53AD6">
            <w:pPr>
              <w:pStyle w:val="NormalText"/>
              <w:jc w:val="right"/>
            </w:pPr>
            <w:r>
              <w:t>13,000</w:t>
            </w:r>
          </w:p>
        </w:tc>
      </w:tr>
      <w:tr w:rsidR="00A53AD6" w14:paraId="00C1A2CB" w14:textId="77777777">
        <w:tc>
          <w:tcPr>
            <w:tcW w:w="6800" w:type="dxa"/>
            <w:tcBorders>
              <w:top w:val="nil"/>
              <w:left w:val="nil"/>
              <w:bottom w:val="nil"/>
              <w:right w:val="nil"/>
            </w:tcBorders>
            <w:vAlign w:val="bottom"/>
          </w:tcPr>
          <w:p w14:paraId="00C1A2C8" w14:textId="77777777" w:rsidR="00A53AD6" w:rsidRDefault="00A53AD6">
            <w:pPr>
              <w:pStyle w:val="NormalText"/>
            </w:pPr>
            <w:r>
              <w:t>Administrative expense</w:t>
            </w:r>
          </w:p>
        </w:tc>
        <w:tc>
          <w:tcPr>
            <w:tcW w:w="280" w:type="dxa"/>
            <w:tcBorders>
              <w:top w:val="nil"/>
              <w:left w:val="nil"/>
              <w:bottom w:val="nil"/>
              <w:right w:val="nil"/>
            </w:tcBorders>
            <w:tcMar>
              <w:top w:w="0" w:type="dxa"/>
              <w:left w:w="0" w:type="dxa"/>
              <w:bottom w:w="0" w:type="dxa"/>
              <w:right w:w="0" w:type="dxa"/>
            </w:tcMar>
            <w:vAlign w:val="bottom"/>
          </w:tcPr>
          <w:p w14:paraId="00C1A2C9" w14:textId="77777777"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14:paraId="00C1A2CA" w14:textId="77777777" w:rsidR="00A53AD6" w:rsidRDefault="00A53AD6">
            <w:pPr>
              <w:pStyle w:val="NormalText"/>
              <w:jc w:val="right"/>
            </w:pPr>
            <w:r>
              <w:t>40,000</w:t>
            </w:r>
          </w:p>
        </w:tc>
      </w:tr>
    </w:tbl>
    <w:p w14:paraId="00C1A2CC" w14:textId="77777777" w:rsidR="00A53AD6" w:rsidRDefault="00A53AD6">
      <w:pPr>
        <w:pStyle w:val="NormalText"/>
      </w:pPr>
    </w:p>
    <w:p w14:paraId="00C1A2CD" w14:textId="77777777" w:rsidR="00A53AD6" w:rsidRDefault="00A53AD6">
      <w:pPr>
        <w:pStyle w:val="NormalText"/>
      </w:pPr>
      <w:r>
        <w:t>The net operating income for June was:</w:t>
      </w:r>
    </w:p>
    <w:p w14:paraId="00C1A2CE" w14:textId="77777777" w:rsidR="00A53AD6" w:rsidRDefault="00A53AD6">
      <w:pPr>
        <w:pStyle w:val="NormalText"/>
      </w:pPr>
      <w:r>
        <w:t>A) $132,000</w:t>
      </w:r>
    </w:p>
    <w:p w14:paraId="00C1A2CF" w14:textId="77777777" w:rsidR="00A53AD6" w:rsidRDefault="00A53AD6">
      <w:pPr>
        <w:pStyle w:val="NormalText"/>
      </w:pPr>
      <w:r>
        <w:t>B) $126,000</w:t>
      </w:r>
    </w:p>
    <w:p w14:paraId="00C1A2D0" w14:textId="77777777" w:rsidR="00A53AD6" w:rsidRDefault="00A53AD6">
      <w:pPr>
        <w:pStyle w:val="NormalText"/>
      </w:pPr>
      <w:r>
        <w:t>C) $85,000</w:t>
      </w:r>
    </w:p>
    <w:p w14:paraId="00C1A2D1" w14:textId="77777777" w:rsidR="00A53AD6" w:rsidRDefault="00A53AD6">
      <w:pPr>
        <w:pStyle w:val="NormalText"/>
      </w:pPr>
      <w:r>
        <w:t>D) $79,000</w:t>
      </w:r>
    </w:p>
    <w:p w14:paraId="00C1A2D2" w14:textId="77777777" w:rsidR="003C39DD" w:rsidRDefault="003C39DD">
      <w:pPr>
        <w:pStyle w:val="NormalText"/>
      </w:pPr>
    </w:p>
    <w:p w14:paraId="00C1A2D3" w14:textId="77777777" w:rsidR="00A53AD6" w:rsidRDefault="003C39DD">
      <w:pPr>
        <w:pStyle w:val="NormalText"/>
      </w:pPr>
      <w:r>
        <w:t>Answer:</w:t>
      </w:r>
      <w:r w:rsidR="00A53AD6">
        <w:t xml:space="preserve">  C</w:t>
      </w:r>
    </w:p>
    <w:p w14:paraId="00C1A2D4" w14:textId="77777777" w:rsidR="00A53AD6" w:rsidRDefault="00A53AD6">
      <w:pPr>
        <w:pStyle w:val="NormalText"/>
      </w:pPr>
      <w:r>
        <w:t>Explanation:  Net operating income = Sales − Cost of goods sold − Selling and administrative expenses</w:t>
      </w:r>
    </w:p>
    <w:p w14:paraId="00C1A2D5" w14:textId="77777777" w:rsidR="00A53AD6" w:rsidRDefault="00A53AD6">
      <w:pPr>
        <w:pStyle w:val="NormalText"/>
      </w:pPr>
    </w:p>
    <w:p w14:paraId="00C1A2D6" w14:textId="77777777" w:rsidR="00A53AD6" w:rsidRDefault="00A53AD6">
      <w:pPr>
        <w:pStyle w:val="NormalText"/>
      </w:pPr>
      <w:r>
        <w:t>= $260,000 − $122,000 − ($13,000 + $40,000)</w:t>
      </w:r>
    </w:p>
    <w:p w14:paraId="00C1A2D7" w14:textId="77777777" w:rsidR="00A53AD6" w:rsidRDefault="00A53AD6">
      <w:pPr>
        <w:pStyle w:val="NormalText"/>
      </w:pPr>
      <w:r>
        <w:t>= $85,000</w:t>
      </w:r>
    </w:p>
    <w:p w14:paraId="00C1A2D8" w14:textId="77777777" w:rsidR="00A53AD6" w:rsidRDefault="003C39DD">
      <w:pPr>
        <w:pStyle w:val="NormalText"/>
      </w:pPr>
      <w:r>
        <w:t>Difficulty: 1 Easy</w:t>
      </w:r>
    </w:p>
    <w:p w14:paraId="00C1A2D9" w14:textId="77777777" w:rsidR="00A53AD6" w:rsidRDefault="00A53AD6">
      <w:pPr>
        <w:pStyle w:val="NormalText"/>
      </w:pPr>
      <w:r>
        <w:t>Topic:  Using Different Cost Classifications for Different Purposes</w:t>
      </w:r>
    </w:p>
    <w:p w14:paraId="00C1A2DA" w14:textId="77777777" w:rsidR="00A53AD6" w:rsidRDefault="00A53AD6">
      <w:pPr>
        <w:pStyle w:val="NormalText"/>
      </w:pPr>
      <w:r>
        <w:t>Learning Objective:  01-06 Prepare income statements for a merchandising company using the traditional and contribution formats.</w:t>
      </w:r>
    </w:p>
    <w:p w14:paraId="00C1A2DB" w14:textId="77777777" w:rsidR="00A53AD6" w:rsidRDefault="00A53AD6">
      <w:pPr>
        <w:pStyle w:val="NormalText"/>
      </w:pPr>
      <w:r>
        <w:t>Bloom's:  Apply</w:t>
      </w:r>
    </w:p>
    <w:p w14:paraId="00C1A2DC" w14:textId="77777777" w:rsidR="00A53AD6" w:rsidRDefault="00A53AD6">
      <w:pPr>
        <w:pStyle w:val="NormalText"/>
      </w:pPr>
      <w:r>
        <w:t>AACSB:  Analytical Thinking</w:t>
      </w:r>
    </w:p>
    <w:p w14:paraId="00C1A2DD" w14:textId="77777777" w:rsidR="00A53AD6" w:rsidRDefault="00A53AD6">
      <w:pPr>
        <w:pStyle w:val="NormalText"/>
      </w:pPr>
      <w:r>
        <w:t>AICPA:  BB Critical Thinking; FN Measurement</w:t>
      </w:r>
    </w:p>
    <w:p w14:paraId="00C1A2DE" w14:textId="77777777" w:rsidR="00A53AD6" w:rsidRDefault="00A53AD6">
      <w:pPr>
        <w:pStyle w:val="NormalText"/>
      </w:pPr>
    </w:p>
    <w:p w14:paraId="00C1A2DF" w14:textId="77777777" w:rsidR="008D2565" w:rsidRDefault="008D2565">
      <w:pPr>
        <w:rPr>
          <w:rFonts w:ascii="Times New Roman" w:hAnsi="Times New Roman"/>
          <w:color w:val="000000"/>
          <w:sz w:val="24"/>
          <w:szCs w:val="24"/>
        </w:rPr>
      </w:pPr>
      <w:r>
        <w:br w:type="page"/>
      </w:r>
    </w:p>
    <w:p w14:paraId="00C1A2E0" w14:textId="77777777" w:rsidR="00A53AD6" w:rsidRDefault="00A53AD6">
      <w:pPr>
        <w:pStyle w:val="NormalText"/>
      </w:pPr>
      <w:r>
        <w:t>267) Boersma Sales, Inc.,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p>
    <w:p w14:paraId="00C1A2E1" w14:textId="77777777" w:rsidR="00A53AD6" w:rsidRDefault="00A53AD6">
      <w:pPr>
        <w:pStyle w:val="NormalText"/>
      </w:pPr>
    </w:p>
    <w:p w14:paraId="00C1A2E2" w14:textId="77777777" w:rsidR="00A53AD6" w:rsidRDefault="00A53AD6">
      <w:pPr>
        <w:pStyle w:val="NormalText"/>
      </w:pPr>
      <w:r>
        <w:t>The contribution margin for September was:</w:t>
      </w:r>
    </w:p>
    <w:p w14:paraId="00C1A2E3" w14:textId="77777777" w:rsidR="00A53AD6" w:rsidRDefault="00A53AD6">
      <w:pPr>
        <w:pStyle w:val="NormalText"/>
      </w:pPr>
      <w:r>
        <w:t>A) $3,878,400</w:t>
      </w:r>
    </w:p>
    <w:p w14:paraId="00C1A2E4" w14:textId="77777777" w:rsidR="00A53AD6" w:rsidRDefault="00A53AD6">
      <w:pPr>
        <w:pStyle w:val="NormalText"/>
      </w:pPr>
      <w:r>
        <w:t>B) $2,122,900</w:t>
      </w:r>
    </w:p>
    <w:p w14:paraId="00C1A2E5" w14:textId="77777777" w:rsidR="00A53AD6" w:rsidRDefault="00A53AD6">
      <w:pPr>
        <w:pStyle w:val="NormalText"/>
      </w:pPr>
      <w:r>
        <w:t>C) $2,591,500</w:t>
      </w:r>
    </w:p>
    <w:p w14:paraId="00C1A2E6" w14:textId="77777777" w:rsidR="00A53AD6" w:rsidRDefault="00A53AD6">
      <w:pPr>
        <w:pStyle w:val="NormalText"/>
      </w:pPr>
      <w:r>
        <w:t>D) $1,627,700</w:t>
      </w:r>
    </w:p>
    <w:p w14:paraId="00C1A2E7" w14:textId="77777777" w:rsidR="003C39DD" w:rsidRDefault="003C39DD">
      <w:pPr>
        <w:pStyle w:val="NormalText"/>
      </w:pPr>
    </w:p>
    <w:p w14:paraId="00C1A2E8" w14:textId="77777777" w:rsidR="00A53AD6" w:rsidRDefault="003C39DD">
      <w:pPr>
        <w:pStyle w:val="NormalText"/>
      </w:pPr>
      <w:r>
        <w:t>Answer:</w:t>
      </w:r>
      <w:r w:rsidR="00A53AD6">
        <w:t xml:space="preserve">  B</w:t>
      </w:r>
    </w:p>
    <w:p w14:paraId="00C1A2E9"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220"/>
        <w:gridCol w:w="280"/>
        <w:gridCol w:w="1120"/>
        <w:gridCol w:w="300"/>
        <w:gridCol w:w="1120"/>
      </w:tblGrid>
      <w:tr w:rsidR="00A53AD6" w14:paraId="00C1A2EF" w14:textId="77777777">
        <w:tc>
          <w:tcPr>
            <w:tcW w:w="4220" w:type="dxa"/>
            <w:tcBorders>
              <w:top w:val="nil"/>
              <w:left w:val="nil"/>
              <w:bottom w:val="nil"/>
              <w:right w:val="nil"/>
            </w:tcBorders>
            <w:vAlign w:val="bottom"/>
          </w:tcPr>
          <w:p w14:paraId="00C1A2EA"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2EB"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2EC"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A2ED"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2EE" w14:textId="77777777" w:rsidR="00A53AD6" w:rsidRDefault="00A53AD6">
            <w:pPr>
              <w:pStyle w:val="NormalText"/>
            </w:pPr>
            <w:r>
              <w:t> </w:t>
            </w:r>
          </w:p>
        </w:tc>
      </w:tr>
      <w:tr w:rsidR="00A53AD6" w14:paraId="00C1A2F5" w14:textId="77777777">
        <w:tc>
          <w:tcPr>
            <w:tcW w:w="4220" w:type="dxa"/>
            <w:tcBorders>
              <w:top w:val="nil"/>
              <w:left w:val="nil"/>
              <w:bottom w:val="nil"/>
              <w:right w:val="nil"/>
            </w:tcBorders>
            <w:vAlign w:val="bottom"/>
          </w:tcPr>
          <w:p w14:paraId="00C1A2F0" w14:textId="77777777" w:rsidR="00A53AD6" w:rsidRDefault="00A53AD6">
            <w:pPr>
              <w:pStyle w:val="NormalText"/>
            </w:pPr>
            <w:r>
              <w:t>Sales (7,100 units × $682 per unit)</w:t>
            </w:r>
          </w:p>
        </w:tc>
        <w:tc>
          <w:tcPr>
            <w:tcW w:w="280" w:type="dxa"/>
            <w:tcBorders>
              <w:top w:val="nil"/>
              <w:left w:val="nil"/>
              <w:bottom w:val="nil"/>
              <w:right w:val="nil"/>
            </w:tcBorders>
            <w:tcMar>
              <w:top w:w="0" w:type="dxa"/>
              <w:left w:w="0" w:type="dxa"/>
              <w:bottom w:w="0" w:type="dxa"/>
              <w:right w:w="0" w:type="dxa"/>
            </w:tcMar>
            <w:vAlign w:val="bottom"/>
          </w:tcPr>
          <w:p w14:paraId="00C1A2F1"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2F2"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2F3" w14:textId="77777777" w:rsidR="00A53AD6" w:rsidRDefault="00A53AD6">
            <w:pPr>
              <w:pStyle w:val="NormalText"/>
              <w:jc w:val="right"/>
            </w:pPr>
            <w:r>
              <w:t>$</w:t>
            </w:r>
          </w:p>
        </w:tc>
        <w:tc>
          <w:tcPr>
            <w:tcW w:w="1120" w:type="dxa"/>
            <w:tcBorders>
              <w:top w:val="nil"/>
              <w:left w:val="nil"/>
              <w:bottom w:val="nil"/>
              <w:right w:val="nil"/>
            </w:tcBorders>
            <w:tcMar>
              <w:top w:w="0" w:type="dxa"/>
              <w:left w:w="0" w:type="dxa"/>
              <w:bottom w:w="0" w:type="dxa"/>
              <w:right w:w="0" w:type="dxa"/>
            </w:tcMar>
            <w:vAlign w:val="bottom"/>
          </w:tcPr>
          <w:p w14:paraId="00C1A2F4" w14:textId="77777777" w:rsidR="00A53AD6" w:rsidRDefault="00A53AD6">
            <w:pPr>
              <w:pStyle w:val="NormalText"/>
              <w:jc w:val="right"/>
            </w:pPr>
            <w:r>
              <w:t>4,842,200</w:t>
            </w:r>
          </w:p>
        </w:tc>
      </w:tr>
      <w:tr w:rsidR="00A53AD6" w14:paraId="00C1A2FB" w14:textId="77777777">
        <w:tc>
          <w:tcPr>
            <w:tcW w:w="4220" w:type="dxa"/>
            <w:tcBorders>
              <w:top w:val="nil"/>
              <w:left w:val="nil"/>
              <w:bottom w:val="nil"/>
              <w:right w:val="nil"/>
            </w:tcBorders>
            <w:vAlign w:val="bottom"/>
          </w:tcPr>
          <w:p w14:paraId="00C1A2F6" w14:textId="77777777" w:rsidR="00A53AD6" w:rsidRDefault="00A53AD6">
            <w:pPr>
              <w:pStyle w:val="NormalText"/>
            </w:pPr>
            <w:r>
              <w:t>Variable expenses:</w:t>
            </w:r>
          </w:p>
        </w:tc>
        <w:tc>
          <w:tcPr>
            <w:tcW w:w="280" w:type="dxa"/>
            <w:tcBorders>
              <w:top w:val="nil"/>
              <w:left w:val="nil"/>
              <w:bottom w:val="nil"/>
              <w:right w:val="nil"/>
            </w:tcBorders>
            <w:tcMar>
              <w:top w:w="0" w:type="dxa"/>
              <w:left w:w="0" w:type="dxa"/>
              <w:bottom w:w="0" w:type="dxa"/>
              <w:right w:w="0" w:type="dxa"/>
            </w:tcMar>
            <w:vAlign w:val="bottom"/>
          </w:tcPr>
          <w:p w14:paraId="00C1A2F7"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2F8"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2F9"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2FA" w14:textId="77777777" w:rsidR="00A53AD6" w:rsidRDefault="00A53AD6">
            <w:pPr>
              <w:pStyle w:val="NormalText"/>
              <w:jc w:val="right"/>
            </w:pPr>
            <w:r>
              <w:t> </w:t>
            </w:r>
          </w:p>
        </w:tc>
      </w:tr>
      <w:tr w:rsidR="00A53AD6" w14:paraId="00C1A301" w14:textId="77777777">
        <w:tc>
          <w:tcPr>
            <w:tcW w:w="4220" w:type="dxa"/>
            <w:tcBorders>
              <w:top w:val="nil"/>
              <w:left w:val="nil"/>
              <w:bottom w:val="nil"/>
              <w:right w:val="nil"/>
            </w:tcBorders>
            <w:vAlign w:val="bottom"/>
          </w:tcPr>
          <w:p w14:paraId="00C1A2FC" w14:textId="77777777" w:rsidR="00A53AD6" w:rsidRDefault="00A53AD6">
            <w:pPr>
              <w:pStyle w:val="NormalText"/>
            </w:pPr>
            <w:r>
              <w:t>Cost of goods sold (7,100 units × $317 per unit)</w:t>
            </w:r>
          </w:p>
        </w:tc>
        <w:tc>
          <w:tcPr>
            <w:tcW w:w="280" w:type="dxa"/>
            <w:tcBorders>
              <w:top w:val="nil"/>
              <w:left w:val="nil"/>
              <w:bottom w:val="nil"/>
              <w:right w:val="nil"/>
            </w:tcBorders>
            <w:tcMar>
              <w:top w:w="0" w:type="dxa"/>
              <w:left w:w="0" w:type="dxa"/>
              <w:bottom w:w="0" w:type="dxa"/>
              <w:right w:w="0" w:type="dxa"/>
            </w:tcMar>
            <w:vAlign w:val="bottom"/>
          </w:tcPr>
          <w:p w14:paraId="00C1A2FD" w14:textId="77777777" w:rsidR="00A53AD6" w:rsidRDefault="00A53AD6">
            <w:pPr>
              <w:pStyle w:val="NormalText"/>
              <w:jc w:val="right"/>
            </w:pPr>
            <w:r>
              <w:t>$</w:t>
            </w:r>
          </w:p>
        </w:tc>
        <w:tc>
          <w:tcPr>
            <w:tcW w:w="1120" w:type="dxa"/>
            <w:tcBorders>
              <w:top w:val="nil"/>
              <w:left w:val="nil"/>
              <w:bottom w:val="nil"/>
              <w:right w:val="nil"/>
            </w:tcBorders>
            <w:tcMar>
              <w:top w:w="0" w:type="dxa"/>
              <w:left w:w="0" w:type="dxa"/>
              <w:bottom w:w="0" w:type="dxa"/>
              <w:right w:w="0" w:type="dxa"/>
            </w:tcMar>
            <w:vAlign w:val="bottom"/>
          </w:tcPr>
          <w:p w14:paraId="00C1A2FE" w14:textId="77777777" w:rsidR="00A53AD6" w:rsidRDefault="00A53AD6">
            <w:pPr>
              <w:pStyle w:val="NormalText"/>
              <w:jc w:val="right"/>
            </w:pPr>
            <w:r>
              <w:t>2,250,700</w:t>
            </w:r>
          </w:p>
        </w:tc>
        <w:tc>
          <w:tcPr>
            <w:tcW w:w="300" w:type="dxa"/>
            <w:tcBorders>
              <w:top w:val="nil"/>
              <w:left w:val="nil"/>
              <w:bottom w:val="nil"/>
              <w:right w:val="nil"/>
            </w:tcBorders>
            <w:tcMar>
              <w:top w:w="0" w:type="dxa"/>
              <w:left w:w="0" w:type="dxa"/>
              <w:bottom w:w="0" w:type="dxa"/>
              <w:right w:w="0" w:type="dxa"/>
            </w:tcMar>
            <w:vAlign w:val="bottom"/>
          </w:tcPr>
          <w:p w14:paraId="00C1A2FF"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300" w14:textId="77777777" w:rsidR="00A53AD6" w:rsidRDefault="00A53AD6">
            <w:pPr>
              <w:pStyle w:val="NormalText"/>
            </w:pPr>
            <w:r>
              <w:t> </w:t>
            </w:r>
          </w:p>
        </w:tc>
      </w:tr>
      <w:tr w:rsidR="00A53AD6" w14:paraId="00C1A307" w14:textId="77777777">
        <w:tc>
          <w:tcPr>
            <w:tcW w:w="4220" w:type="dxa"/>
            <w:tcBorders>
              <w:top w:val="nil"/>
              <w:left w:val="nil"/>
              <w:bottom w:val="nil"/>
              <w:right w:val="nil"/>
            </w:tcBorders>
            <w:vAlign w:val="bottom"/>
          </w:tcPr>
          <w:p w14:paraId="00C1A302" w14:textId="77777777" w:rsidR="00A53AD6" w:rsidRDefault="00A53AD6">
            <w:pPr>
              <w:pStyle w:val="NormalText"/>
            </w:pPr>
            <w:r>
              <w:t>Variable selling expense (7,100 units × $44 per unit)</w:t>
            </w:r>
          </w:p>
        </w:tc>
        <w:tc>
          <w:tcPr>
            <w:tcW w:w="280" w:type="dxa"/>
            <w:tcBorders>
              <w:top w:val="nil"/>
              <w:left w:val="nil"/>
              <w:bottom w:val="nil"/>
              <w:right w:val="nil"/>
            </w:tcBorders>
            <w:tcMar>
              <w:top w:w="0" w:type="dxa"/>
              <w:left w:w="0" w:type="dxa"/>
              <w:bottom w:w="0" w:type="dxa"/>
              <w:right w:w="0" w:type="dxa"/>
            </w:tcMar>
            <w:vAlign w:val="bottom"/>
          </w:tcPr>
          <w:p w14:paraId="00C1A303"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304" w14:textId="77777777" w:rsidR="00A53AD6" w:rsidRDefault="00A53AD6">
            <w:pPr>
              <w:pStyle w:val="NormalText"/>
              <w:jc w:val="right"/>
            </w:pPr>
            <w:r>
              <w:t>312,400</w:t>
            </w:r>
          </w:p>
        </w:tc>
        <w:tc>
          <w:tcPr>
            <w:tcW w:w="300" w:type="dxa"/>
            <w:tcBorders>
              <w:top w:val="nil"/>
              <w:left w:val="nil"/>
              <w:bottom w:val="nil"/>
              <w:right w:val="nil"/>
            </w:tcBorders>
            <w:tcMar>
              <w:top w:w="0" w:type="dxa"/>
              <w:left w:w="0" w:type="dxa"/>
              <w:bottom w:w="0" w:type="dxa"/>
              <w:right w:w="0" w:type="dxa"/>
            </w:tcMar>
            <w:vAlign w:val="bottom"/>
          </w:tcPr>
          <w:p w14:paraId="00C1A305"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306" w14:textId="77777777" w:rsidR="00A53AD6" w:rsidRDefault="00A53AD6">
            <w:pPr>
              <w:pStyle w:val="NormalText"/>
            </w:pPr>
            <w:r>
              <w:t> </w:t>
            </w:r>
          </w:p>
        </w:tc>
      </w:tr>
      <w:tr w:rsidR="00A53AD6" w14:paraId="00C1A30D" w14:textId="77777777">
        <w:tc>
          <w:tcPr>
            <w:tcW w:w="4220" w:type="dxa"/>
            <w:tcBorders>
              <w:top w:val="nil"/>
              <w:left w:val="nil"/>
              <w:bottom w:val="nil"/>
              <w:right w:val="nil"/>
            </w:tcBorders>
            <w:vAlign w:val="bottom"/>
          </w:tcPr>
          <w:p w14:paraId="00C1A308" w14:textId="77777777" w:rsidR="00A53AD6" w:rsidRDefault="00A53AD6">
            <w:pPr>
              <w:pStyle w:val="NormalText"/>
            </w:pPr>
            <w:r>
              <w:t>Variable administrative expense (7,100 units × $22 per unit)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309" w14:textId="77777777" w:rsidR="00A53AD6" w:rsidRDefault="00A53AD6">
            <w:pPr>
              <w:pStyle w:val="NormalText"/>
              <w:jc w:val="right"/>
            </w:pPr>
            <w:r>
              <w:t> </w:t>
            </w:r>
          </w:p>
        </w:tc>
        <w:tc>
          <w:tcPr>
            <w:tcW w:w="1120" w:type="dxa"/>
            <w:tcBorders>
              <w:top w:val="nil"/>
              <w:left w:val="nil"/>
              <w:bottom w:val="single" w:sz="20" w:space="0" w:color="000000"/>
              <w:right w:val="nil"/>
            </w:tcBorders>
            <w:tcMar>
              <w:top w:w="0" w:type="dxa"/>
              <w:left w:w="0" w:type="dxa"/>
              <w:bottom w:w="0" w:type="dxa"/>
              <w:right w:w="0" w:type="dxa"/>
            </w:tcMar>
            <w:vAlign w:val="bottom"/>
          </w:tcPr>
          <w:p w14:paraId="00C1A30A" w14:textId="77777777" w:rsidR="00A53AD6" w:rsidRDefault="00A53AD6">
            <w:pPr>
              <w:pStyle w:val="NormalText"/>
              <w:jc w:val="right"/>
            </w:pPr>
            <w:r>
              <w:t>156,200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30B" w14:textId="77777777" w:rsidR="00A53AD6" w:rsidRDefault="00A53AD6">
            <w:pPr>
              <w:pStyle w:val="NormalText"/>
              <w:jc w:val="right"/>
            </w:pPr>
            <w:r>
              <w:t> </w:t>
            </w:r>
          </w:p>
        </w:tc>
        <w:tc>
          <w:tcPr>
            <w:tcW w:w="1120" w:type="dxa"/>
            <w:tcBorders>
              <w:top w:val="nil"/>
              <w:left w:val="nil"/>
              <w:bottom w:val="single" w:sz="20" w:space="0" w:color="000000"/>
              <w:right w:val="nil"/>
            </w:tcBorders>
            <w:tcMar>
              <w:top w:w="0" w:type="dxa"/>
              <w:left w:w="0" w:type="dxa"/>
              <w:bottom w:w="0" w:type="dxa"/>
              <w:right w:w="0" w:type="dxa"/>
            </w:tcMar>
            <w:vAlign w:val="bottom"/>
          </w:tcPr>
          <w:p w14:paraId="00C1A30C" w14:textId="77777777" w:rsidR="00A53AD6" w:rsidRDefault="00A53AD6">
            <w:pPr>
              <w:pStyle w:val="NormalText"/>
              <w:jc w:val="right"/>
            </w:pPr>
            <w:r>
              <w:t>2,719,300</w:t>
            </w:r>
          </w:p>
        </w:tc>
      </w:tr>
      <w:tr w:rsidR="00A53AD6" w14:paraId="00C1A313" w14:textId="77777777">
        <w:tc>
          <w:tcPr>
            <w:tcW w:w="4220" w:type="dxa"/>
            <w:tcBorders>
              <w:top w:val="nil"/>
              <w:left w:val="nil"/>
              <w:bottom w:val="nil"/>
              <w:right w:val="nil"/>
            </w:tcBorders>
            <w:vAlign w:val="bottom"/>
          </w:tcPr>
          <w:p w14:paraId="00C1A30E" w14:textId="77777777" w:rsidR="00A53AD6" w:rsidRDefault="00A53AD6">
            <w:pPr>
              <w:pStyle w:val="NormalText"/>
            </w:pPr>
            <w:r>
              <w:t>Contribution margin</w:t>
            </w:r>
          </w:p>
        </w:tc>
        <w:tc>
          <w:tcPr>
            <w:tcW w:w="280" w:type="dxa"/>
            <w:tcBorders>
              <w:top w:val="nil"/>
              <w:left w:val="nil"/>
              <w:bottom w:val="nil"/>
              <w:right w:val="nil"/>
            </w:tcBorders>
            <w:tcMar>
              <w:top w:w="0" w:type="dxa"/>
              <w:left w:w="0" w:type="dxa"/>
              <w:bottom w:w="0" w:type="dxa"/>
              <w:right w:w="0" w:type="dxa"/>
            </w:tcMar>
            <w:vAlign w:val="bottom"/>
          </w:tcPr>
          <w:p w14:paraId="00C1A30F"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310"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311" w14:textId="77777777" w:rsidR="00A53AD6" w:rsidRDefault="00A53AD6">
            <w:pPr>
              <w:pStyle w:val="NormalText"/>
              <w:jc w:val="right"/>
            </w:pPr>
            <w:r>
              <w:t>$</w:t>
            </w:r>
          </w:p>
        </w:tc>
        <w:tc>
          <w:tcPr>
            <w:tcW w:w="1120" w:type="dxa"/>
            <w:tcBorders>
              <w:top w:val="nil"/>
              <w:left w:val="nil"/>
              <w:bottom w:val="double" w:sz="2" w:space="0" w:color="000000"/>
              <w:right w:val="nil"/>
            </w:tcBorders>
            <w:tcMar>
              <w:top w:w="0" w:type="dxa"/>
              <w:left w:w="0" w:type="dxa"/>
              <w:bottom w:w="0" w:type="dxa"/>
              <w:right w:w="0" w:type="dxa"/>
            </w:tcMar>
            <w:vAlign w:val="bottom"/>
          </w:tcPr>
          <w:p w14:paraId="00C1A312" w14:textId="77777777" w:rsidR="00A53AD6" w:rsidRDefault="00A53AD6">
            <w:pPr>
              <w:pStyle w:val="NormalText"/>
              <w:jc w:val="right"/>
            </w:pPr>
            <w:r>
              <w:t>2,122,900</w:t>
            </w:r>
          </w:p>
        </w:tc>
      </w:tr>
    </w:tbl>
    <w:p w14:paraId="00C1A314" w14:textId="77777777" w:rsidR="00A53AD6" w:rsidRDefault="00A53AD6">
      <w:pPr>
        <w:pStyle w:val="NormalText"/>
      </w:pPr>
    </w:p>
    <w:p w14:paraId="00C1A315" w14:textId="77777777" w:rsidR="00A53AD6" w:rsidRDefault="003C39DD">
      <w:pPr>
        <w:pStyle w:val="NormalText"/>
      </w:pPr>
      <w:r>
        <w:t>Difficulty: 2 Medium</w:t>
      </w:r>
    </w:p>
    <w:p w14:paraId="00C1A316" w14:textId="77777777" w:rsidR="00A53AD6" w:rsidRDefault="00A53AD6">
      <w:pPr>
        <w:pStyle w:val="NormalText"/>
      </w:pPr>
      <w:r>
        <w:t>Topic:  Using Different Cost Classifications for Different Purposes</w:t>
      </w:r>
    </w:p>
    <w:p w14:paraId="00C1A317" w14:textId="77777777" w:rsidR="00A53AD6" w:rsidRDefault="00A53AD6">
      <w:pPr>
        <w:pStyle w:val="NormalText"/>
      </w:pPr>
      <w:r>
        <w:t>Learning Objective:  01-06 Prepare income statements for a merchandising company using the traditional and contribution formats.</w:t>
      </w:r>
    </w:p>
    <w:p w14:paraId="00C1A318" w14:textId="77777777" w:rsidR="00A53AD6" w:rsidRDefault="00A53AD6">
      <w:pPr>
        <w:pStyle w:val="NormalText"/>
      </w:pPr>
      <w:r>
        <w:t>Bloom's:  Apply</w:t>
      </w:r>
    </w:p>
    <w:p w14:paraId="00C1A319" w14:textId="77777777" w:rsidR="00A53AD6" w:rsidRDefault="00A53AD6">
      <w:pPr>
        <w:pStyle w:val="NormalText"/>
      </w:pPr>
      <w:r>
        <w:t>AACSB:  Analytical Thinking</w:t>
      </w:r>
    </w:p>
    <w:p w14:paraId="00C1A31A" w14:textId="77777777" w:rsidR="00A53AD6" w:rsidRDefault="00A53AD6">
      <w:pPr>
        <w:pStyle w:val="NormalText"/>
      </w:pPr>
      <w:r>
        <w:t>AICPA:  BB Critical Thinking; FN Measurement</w:t>
      </w:r>
    </w:p>
    <w:p w14:paraId="00C1A31B" w14:textId="77777777" w:rsidR="00A53AD6" w:rsidRDefault="00A53AD6">
      <w:pPr>
        <w:pStyle w:val="NormalText"/>
      </w:pPr>
    </w:p>
    <w:p w14:paraId="00C1A31C" w14:textId="77777777" w:rsidR="008D2565" w:rsidRDefault="008D2565">
      <w:pPr>
        <w:rPr>
          <w:rFonts w:ascii="Times New Roman" w:hAnsi="Times New Roman"/>
          <w:color w:val="000000"/>
          <w:sz w:val="24"/>
          <w:szCs w:val="24"/>
        </w:rPr>
      </w:pPr>
      <w:r>
        <w:br w:type="page"/>
      </w:r>
    </w:p>
    <w:p w14:paraId="00C1A31D" w14:textId="77777777" w:rsidR="00A53AD6" w:rsidRDefault="00A53AD6">
      <w:pPr>
        <w:pStyle w:val="NormalText"/>
      </w:pPr>
      <w:r>
        <w:t>268) Boersma Sales, Inc.,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p>
    <w:p w14:paraId="00C1A31E" w14:textId="77777777" w:rsidR="00A53AD6" w:rsidRDefault="00A53AD6">
      <w:pPr>
        <w:pStyle w:val="NormalText"/>
      </w:pPr>
    </w:p>
    <w:p w14:paraId="00C1A31F" w14:textId="77777777" w:rsidR="00A53AD6" w:rsidRDefault="00A53AD6">
      <w:pPr>
        <w:pStyle w:val="NormalText"/>
      </w:pPr>
      <w:r>
        <w:t>The gross margin for September was:</w:t>
      </w:r>
    </w:p>
    <w:p w14:paraId="00C1A320" w14:textId="77777777" w:rsidR="00A53AD6" w:rsidRDefault="00A53AD6">
      <w:pPr>
        <w:pStyle w:val="NormalText"/>
      </w:pPr>
      <w:r>
        <w:t>A) $2,122,900</w:t>
      </w:r>
    </w:p>
    <w:p w14:paraId="00C1A321" w14:textId="77777777" w:rsidR="00A53AD6" w:rsidRDefault="00A53AD6">
      <w:pPr>
        <w:pStyle w:val="NormalText"/>
      </w:pPr>
      <w:r>
        <w:t>B) $2,591,500</w:t>
      </w:r>
    </w:p>
    <w:p w14:paraId="00C1A322" w14:textId="77777777" w:rsidR="00A53AD6" w:rsidRDefault="00A53AD6">
      <w:pPr>
        <w:pStyle w:val="NormalText"/>
      </w:pPr>
      <w:r>
        <w:t>C) $1,627,700</w:t>
      </w:r>
    </w:p>
    <w:p w14:paraId="00C1A323" w14:textId="77777777" w:rsidR="00A53AD6" w:rsidRDefault="00A53AD6">
      <w:pPr>
        <w:pStyle w:val="NormalText"/>
      </w:pPr>
      <w:r>
        <w:t>D) $4,347,000</w:t>
      </w:r>
    </w:p>
    <w:p w14:paraId="00C1A324" w14:textId="77777777" w:rsidR="003C39DD" w:rsidRDefault="003C39DD">
      <w:pPr>
        <w:pStyle w:val="NormalText"/>
      </w:pPr>
    </w:p>
    <w:p w14:paraId="00C1A325" w14:textId="77777777" w:rsidR="00A53AD6" w:rsidRDefault="003C39DD">
      <w:pPr>
        <w:pStyle w:val="NormalText"/>
      </w:pPr>
      <w:r>
        <w:t>Answer:</w:t>
      </w:r>
      <w:r w:rsidR="00A53AD6">
        <w:t xml:space="preserve">  B</w:t>
      </w:r>
    </w:p>
    <w:p w14:paraId="00C1A326"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620"/>
        <w:gridCol w:w="300"/>
        <w:gridCol w:w="1120"/>
      </w:tblGrid>
      <w:tr w:rsidR="00A53AD6" w14:paraId="00C1A32A" w14:textId="77777777">
        <w:tc>
          <w:tcPr>
            <w:tcW w:w="5620" w:type="dxa"/>
            <w:tcBorders>
              <w:top w:val="nil"/>
              <w:left w:val="nil"/>
              <w:bottom w:val="nil"/>
              <w:right w:val="nil"/>
            </w:tcBorders>
            <w:vAlign w:val="bottom"/>
          </w:tcPr>
          <w:p w14:paraId="00C1A327"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A328"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329" w14:textId="77777777" w:rsidR="00A53AD6" w:rsidRDefault="00A53AD6">
            <w:pPr>
              <w:pStyle w:val="NormalText"/>
            </w:pPr>
            <w:r>
              <w:t> </w:t>
            </w:r>
          </w:p>
        </w:tc>
      </w:tr>
      <w:tr w:rsidR="00A53AD6" w14:paraId="00C1A32E" w14:textId="77777777">
        <w:tc>
          <w:tcPr>
            <w:tcW w:w="5620" w:type="dxa"/>
            <w:tcBorders>
              <w:top w:val="nil"/>
              <w:left w:val="nil"/>
              <w:bottom w:val="nil"/>
              <w:right w:val="nil"/>
            </w:tcBorders>
            <w:vAlign w:val="bottom"/>
          </w:tcPr>
          <w:p w14:paraId="00C1A32B" w14:textId="77777777" w:rsidR="00A53AD6" w:rsidRDefault="00A53AD6">
            <w:pPr>
              <w:pStyle w:val="NormalText"/>
            </w:pPr>
            <w:r>
              <w:t>Sales (7,100 units × $682 per unit)</w:t>
            </w:r>
          </w:p>
        </w:tc>
        <w:tc>
          <w:tcPr>
            <w:tcW w:w="300" w:type="dxa"/>
            <w:tcBorders>
              <w:top w:val="nil"/>
              <w:left w:val="nil"/>
              <w:bottom w:val="nil"/>
              <w:right w:val="nil"/>
            </w:tcBorders>
            <w:tcMar>
              <w:top w:w="0" w:type="dxa"/>
              <w:left w:w="0" w:type="dxa"/>
              <w:bottom w:w="0" w:type="dxa"/>
              <w:right w:w="0" w:type="dxa"/>
            </w:tcMar>
            <w:vAlign w:val="bottom"/>
          </w:tcPr>
          <w:p w14:paraId="00C1A32C" w14:textId="77777777" w:rsidR="00A53AD6" w:rsidRDefault="00A53AD6">
            <w:pPr>
              <w:pStyle w:val="NormalText"/>
              <w:jc w:val="right"/>
            </w:pPr>
            <w:r>
              <w:t>$</w:t>
            </w:r>
          </w:p>
        </w:tc>
        <w:tc>
          <w:tcPr>
            <w:tcW w:w="1120" w:type="dxa"/>
            <w:tcBorders>
              <w:top w:val="nil"/>
              <w:left w:val="nil"/>
              <w:bottom w:val="nil"/>
              <w:right w:val="nil"/>
            </w:tcBorders>
            <w:tcMar>
              <w:top w:w="0" w:type="dxa"/>
              <w:left w:w="0" w:type="dxa"/>
              <w:bottom w:w="0" w:type="dxa"/>
              <w:right w:w="0" w:type="dxa"/>
            </w:tcMar>
            <w:vAlign w:val="bottom"/>
          </w:tcPr>
          <w:p w14:paraId="00C1A32D" w14:textId="77777777" w:rsidR="00A53AD6" w:rsidRDefault="00A53AD6">
            <w:pPr>
              <w:pStyle w:val="NormalText"/>
              <w:jc w:val="right"/>
            </w:pPr>
            <w:r>
              <w:t>4,842,200</w:t>
            </w:r>
          </w:p>
        </w:tc>
      </w:tr>
      <w:tr w:rsidR="00A53AD6" w14:paraId="00C1A332" w14:textId="77777777">
        <w:tc>
          <w:tcPr>
            <w:tcW w:w="5620" w:type="dxa"/>
            <w:tcBorders>
              <w:top w:val="nil"/>
              <w:left w:val="nil"/>
              <w:bottom w:val="nil"/>
              <w:right w:val="nil"/>
            </w:tcBorders>
            <w:vAlign w:val="bottom"/>
          </w:tcPr>
          <w:p w14:paraId="00C1A32F" w14:textId="77777777" w:rsidR="00A53AD6" w:rsidRDefault="00A53AD6">
            <w:pPr>
              <w:pStyle w:val="NormalText"/>
            </w:pPr>
            <w:r>
              <w:t>Cost of goods sold (7,100 units × $317 per unit)</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330" w14:textId="77777777" w:rsidR="00A53AD6" w:rsidRDefault="00A53AD6">
            <w:pPr>
              <w:pStyle w:val="NormalText"/>
              <w:jc w:val="right"/>
            </w:pPr>
            <w:r>
              <w:t> </w:t>
            </w:r>
          </w:p>
        </w:tc>
        <w:tc>
          <w:tcPr>
            <w:tcW w:w="1120" w:type="dxa"/>
            <w:tcBorders>
              <w:top w:val="nil"/>
              <w:left w:val="nil"/>
              <w:bottom w:val="single" w:sz="20" w:space="0" w:color="000000"/>
              <w:right w:val="nil"/>
            </w:tcBorders>
            <w:tcMar>
              <w:top w:w="0" w:type="dxa"/>
              <w:left w:w="0" w:type="dxa"/>
              <w:bottom w:w="0" w:type="dxa"/>
              <w:right w:w="0" w:type="dxa"/>
            </w:tcMar>
            <w:vAlign w:val="bottom"/>
          </w:tcPr>
          <w:p w14:paraId="00C1A331" w14:textId="77777777" w:rsidR="00A53AD6" w:rsidRDefault="00A53AD6">
            <w:pPr>
              <w:pStyle w:val="NormalText"/>
              <w:jc w:val="right"/>
            </w:pPr>
            <w:r>
              <w:t>2,250,700</w:t>
            </w:r>
          </w:p>
        </w:tc>
      </w:tr>
      <w:tr w:rsidR="00A53AD6" w14:paraId="00C1A336" w14:textId="77777777">
        <w:tc>
          <w:tcPr>
            <w:tcW w:w="5620" w:type="dxa"/>
            <w:tcBorders>
              <w:top w:val="nil"/>
              <w:left w:val="nil"/>
              <w:bottom w:val="nil"/>
              <w:right w:val="nil"/>
            </w:tcBorders>
            <w:vAlign w:val="bottom"/>
          </w:tcPr>
          <w:p w14:paraId="00C1A333" w14:textId="77777777" w:rsidR="00A53AD6" w:rsidRDefault="00A53AD6">
            <w:pPr>
              <w:pStyle w:val="NormalText"/>
            </w:pPr>
            <w:r>
              <w:t>Gross margin</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334" w14:textId="77777777" w:rsidR="00A53AD6" w:rsidRDefault="00A53AD6">
            <w:pPr>
              <w:pStyle w:val="NormalText"/>
              <w:jc w:val="right"/>
            </w:pPr>
            <w:r>
              <w:t>$</w:t>
            </w:r>
          </w:p>
        </w:tc>
        <w:tc>
          <w:tcPr>
            <w:tcW w:w="1120" w:type="dxa"/>
            <w:tcBorders>
              <w:top w:val="nil"/>
              <w:left w:val="nil"/>
              <w:bottom w:val="double" w:sz="2" w:space="0" w:color="000000"/>
              <w:right w:val="nil"/>
            </w:tcBorders>
            <w:tcMar>
              <w:top w:w="0" w:type="dxa"/>
              <w:left w:w="0" w:type="dxa"/>
              <w:bottom w:w="0" w:type="dxa"/>
              <w:right w:w="0" w:type="dxa"/>
            </w:tcMar>
            <w:vAlign w:val="bottom"/>
          </w:tcPr>
          <w:p w14:paraId="00C1A335" w14:textId="77777777" w:rsidR="00A53AD6" w:rsidRDefault="00A53AD6">
            <w:pPr>
              <w:pStyle w:val="NormalText"/>
              <w:jc w:val="right"/>
            </w:pPr>
            <w:r>
              <w:t>2,591,500</w:t>
            </w:r>
          </w:p>
        </w:tc>
      </w:tr>
    </w:tbl>
    <w:p w14:paraId="00C1A337" w14:textId="77777777" w:rsidR="00A53AD6" w:rsidRDefault="00A53AD6">
      <w:pPr>
        <w:pStyle w:val="NormalText"/>
      </w:pPr>
    </w:p>
    <w:p w14:paraId="00C1A338" w14:textId="77777777" w:rsidR="00A53AD6" w:rsidRDefault="003C39DD">
      <w:pPr>
        <w:pStyle w:val="NormalText"/>
      </w:pPr>
      <w:r>
        <w:t>Difficulty: 2 Medium</w:t>
      </w:r>
    </w:p>
    <w:p w14:paraId="00C1A339" w14:textId="77777777" w:rsidR="00A53AD6" w:rsidRDefault="00A53AD6">
      <w:pPr>
        <w:pStyle w:val="NormalText"/>
      </w:pPr>
      <w:r>
        <w:t>Topic:  Using Different Cost Classifications for Different Purposes</w:t>
      </w:r>
    </w:p>
    <w:p w14:paraId="00C1A33A" w14:textId="77777777" w:rsidR="00A53AD6" w:rsidRDefault="00A53AD6">
      <w:pPr>
        <w:pStyle w:val="NormalText"/>
      </w:pPr>
      <w:r>
        <w:t>Learning Objective:  01-06 Prepare income statements for a merchandising company using the traditional and contribution formats.</w:t>
      </w:r>
    </w:p>
    <w:p w14:paraId="00C1A33B" w14:textId="77777777" w:rsidR="00A53AD6" w:rsidRDefault="00A53AD6">
      <w:pPr>
        <w:pStyle w:val="NormalText"/>
      </w:pPr>
      <w:r>
        <w:t>Bloom's:  Apply</w:t>
      </w:r>
    </w:p>
    <w:p w14:paraId="00C1A33C" w14:textId="77777777" w:rsidR="00A53AD6" w:rsidRDefault="00A53AD6">
      <w:pPr>
        <w:pStyle w:val="NormalText"/>
      </w:pPr>
      <w:r>
        <w:t>AACSB:  Analytical Thinking</w:t>
      </w:r>
    </w:p>
    <w:p w14:paraId="00C1A33D" w14:textId="77777777" w:rsidR="00A53AD6" w:rsidRDefault="00A53AD6">
      <w:pPr>
        <w:pStyle w:val="NormalText"/>
      </w:pPr>
      <w:r>
        <w:t>AICPA:  BB Critical Thinking; FN Measurement</w:t>
      </w:r>
    </w:p>
    <w:p w14:paraId="00C1A33E" w14:textId="77777777" w:rsidR="00A53AD6" w:rsidRDefault="00A53AD6">
      <w:pPr>
        <w:pStyle w:val="NormalText"/>
      </w:pPr>
    </w:p>
    <w:p w14:paraId="00C1A33F" w14:textId="77777777" w:rsidR="008D2565" w:rsidRDefault="008D2565">
      <w:pPr>
        <w:rPr>
          <w:rFonts w:ascii="Times New Roman" w:hAnsi="Times New Roman"/>
          <w:color w:val="000000"/>
          <w:sz w:val="24"/>
          <w:szCs w:val="24"/>
        </w:rPr>
      </w:pPr>
      <w:r>
        <w:br w:type="page"/>
      </w:r>
    </w:p>
    <w:p w14:paraId="00C1A340" w14:textId="77777777" w:rsidR="00A53AD6" w:rsidRDefault="00A53AD6">
      <w:pPr>
        <w:pStyle w:val="NormalText"/>
      </w:pPr>
      <w:r>
        <w:t xml:space="preserve">269) </w:t>
      </w:r>
      <w:proofErr w:type="spellStart"/>
      <w:r>
        <w:t>Delongis</w:t>
      </w:r>
      <w:proofErr w:type="spellEnd"/>
      <w:r>
        <w:t xml:space="preserve"> Corporation, a merchandising company, reported the following results for June:</w:t>
      </w:r>
    </w:p>
    <w:p w14:paraId="00C1A341"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080"/>
        <w:gridCol w:w="280"/>
        <w:gridCol w:w="820"/>
        <w:gridCol w:w="1100"/>
      </w:tblGrid>
      <w:tr w:rsidR="00A53AD6" w14:paraId="00C1A346" w14:textId="77777777">
        <w:tc>
          <w:tcPr>
            <w:tcW w:w="6080" w:type="dxa"/>
            <w:tcBorders>
              <w:top w:val="nil"/>
              <w:left w:val="nil"/>
              <w:bottom w:val="nil"/>
              <w:right w:val="nil"/>
            </w:tcBorders>
            <w:vAlign w:val="bottom"/>
          </w:tcPr>
          <w:p w14:paraId="00C1A342" w14:textId="77777777" w:rsidR="00A53AD6" w:rsidRDefault="00A53AD6">
            <w:pPr>
              <w:pStyle w:val="NormalText"/>
            </w:pPr>
            <w:r>
              <w:t>Number of units sold</w:t>
            </w:r>
          </w:p>
        </w:tc>
        <w:tc>
          <w:tcPr>
            <w:tcW w:w="280" w:type="dxa"/>
            <w:tcBorders>
              <w:top w:val="nil"/>
              <w:left w:val="nil"/>
              <w:bottom w:val="nil"/>
              <w:right w:val="nil"/>
            </w:tcBorders>
            <w:tcMar>
              <w:top w:w="0" w:type="dxa"/>
              <w:left w:w="0" w:type="dxa"/>
              <w:bottom w:w="0" w:type="dxa"/>
              <w:right w:w="0" w:type="dxa"/>
            </w:tcMar>
            <w:vAlign w:val="bottom"/>
          </w:tcPr>
          <w:p w14:paraId="00C1A343"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A344" w14:textId="77777777" w:rsidR="00A53AD6" w:rsidRDefault="00A53AD6">
            <w:pPr>
              <w:pStyle w:val="NormalText"/>
              <w:jc w:val="right"/>
            </w:pPr>
            <w:r>
              <w:t>1,200</w:t>
            </w:r>
          </w:p>
        </w:tc>
        <w:tc>
          <w:tcPr>
            <w:tcW w:w="1100" w:type="dxa"/>
            <w:tcBorders>
              <w:top w:val="nil"/>
              <w:left w:val="nil"/>
              <w:bottom w:val="nil"/>
              <w:right w:val="nil"/>
            </w:tcBorders>
            <w:tcMar>
              <w:top w:w="0" w:type="dxa"/>
              <w:left w:w="0" w:type="dxa"/>
              <w:bottom w:w="0" w:type="dxa"/>
              <w:right w:w="0" w:type="dxa"/>
            </w:tcMar>
            <w:vAlign w:val="bottom"/>
          </w:tcPr>
          <w:p w14:paraId="00C1A345" w14:textId="77777777" w:rsidR="00A53AD6" w:rsidRDefault="00207D17">
            <w:pPr>
              <w:pStyle w:val="NormalText"/>
            </w:pPr>
            <w:r>
              <w:t xml:space="preserve"> </w:t>
            </w:r>
            <w:r w:rsidR="00A53AD6">
              <w:t>units</w:t>
            </w:r>
          </w:p>
        </w:tc>
      </w:tr>
      <w:tr w:rsidR="00A53AD6" w14:paraId="00C1A34B" w14:textId="77777777">
        <w:tc>
          <w:tcPr>
            <w:tcW w:w="6080" w:type="dxa"/>
            <w:tcBorders>
              <w:top w:val="nil"/>
              <w:left w:val="nil"/>
              <w:bottom w:val="nil"/>
              <w:right w:val="nil"/>
            </w:tcBorders>
            <w:vAlign w:val="bottom"/>
          </w:tcPr>
          <w:p w14:paraId="00C1A347" w14:textId="77777777" w:rsidR="00A53AD6" w:rsidRDefault="00A53AD6">
            <w:pPr>
              <w:pStyle w:val="NormalText"/>
            </w:pPr>
            <w:r>
              <w:t>Selling price per unit</w:t>
            </w:r>
          </w:p>
        </w:tc>
        <w:tc>
          <w:tcPr>
            <w:tcW w:w="280" w:type="dxa"/>
            <w:tcBorders>
              <w:top w:val="nil"/>
              <w:left w:val="nil"/>
              <w:bottom w:val="nil"/>
              <w:right w:val="nil"/>
            </w:tcBorders>
            <w:tcMar>
              <w:top w:w="0" w:type="dxa"/>
              <w:left w:w="0" w:type="dxa"/>
              <w:bottom w:w="0" w:type="dxa"/>
              <w:right w:w="0" w:type="dxa"/>
            </w:tcMar>
            <w:vAlign w:val="bottom"/>
          </w:tcPr>
          <w:p w14:paraId="00C1A348"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49" w14:textId="77777777" w:rsidR="00A53AD6" w:rsidRDefault="00A53AD6">
            <w:pPr>
              <w:pStyle w:val="NormalText"/>
              <w:jc w:val="right"/>
            </w:pPr>
            <w:r>
              <w:t>221</w:t>
            </w:r>
          </w:p>
        </w:tc>
        <w:tc>
          <w:tcPr>
            <w:tcW w:w="1100" w:type="dxa"/>
            <w:tcBorders>
              <w:top w:val="nil"/>
              <w:left w:val="nil"/>
              <w:bottom w:val="nil"/>
              <w:right w:val="nil"/>
            </w:tcBorders>
            <w:tcMar>
              <w:top w:w="0" w:type="dxa"/>
              <w:left w:w="0" w:type="dxa"/>
              <w:bottom w:w="0" w:type="dxa"/>
              <w:right w:w="0" w:type="dxa"/>
            </w:tcMar>
            <w:vAlign w:val="bottom"/>
          </w:tcPr>
          <w:p w14:paraId="00C1A34A" w14:textId="77777777" w:rsidR="00A53AD6" w:rsidRDefault="00207D17">
            <w:pPr>
              <w:pStyle w:val="NormalText"/>
            </w:pPr>
            <w:r>
              <w:t xml:space="preserve"> </w:t>
            </w:r>
            <w:r w:rsidR="00A53AD6">
              <w:t>per unit</w:t>
            </w:r>
          </w:p>
        </w:tc>
      </w:tr>
      <w:tr w:rsidR="00A53AD6" w14:paraId="00C1A350" w14:textId="77777777">
        <w:tc>
          <w:tcPr>
            <w:tcW w:w="6080" w:type="dxa"/>
            <w:tcBorders>
              <w:top w:val="nil"/>
              <w:left w:val="nil"/>
              <w:bottom w:val="nil"/>
              <w:right w:val="nil"/>
            </w:tcBorders>
            <w:vAlign w:val="bottom"/>
          </w:tcPr>
          <w:p w14:paraId="00C1A34C" w14:textId="77777777" w:rsidR="00A53AD6" w:rsidRDefault="00A53AD6">
            <w:pPr>
              <w:pStyle w:val="NormalText"/>
            </w:pPr>
            <w:r>
              <w:t>Unit cost of goods sold</w:t>
            </w:r>
          </w:p>
        </w:tc>
        <w:tc>
          <w:tcPr>
            <w:tcW w:w="280" w:type="dxa"/>
            <w:tcBorders>
              <w:top w:val="nil"/>
              <w:left w:val="nil"/>
              <w:bottom w:val="nil"/>
              <w:right w:val="nil"/>
            </w:tcBorders>
            <w:tcMar>
              <w:top w:w="0" w:type="dxa"/>
              <w:left w:w="0" w:type="dxa"/>
              <w:bottom w:w="0" w:type="dxa"/>
              <w:right w:w="0" w:type="dxa"/>
            </w:tcMar>
            <w:vAlign w:val="bottom"/>
          </w:tcPr>
          <w:p w14:paraId="00C1A34D"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4E" w14:textId="77777777" w:rsidR="00A53AD6" w:rsidRDefault="00A53AD6">
            <w:pPr>
              <w:pStyle w:val="NormalText"/>
              <w:jc w:val="right"/>
            </w:pPr>
            <w:r>
              <w:t>97</w:t>
            </w:r>
          </w:p>
        </w:tc>
        <w:tc>
          <w:tcPr>
            <w:tcW w:w="1100" w:type="dxa"/>
            <w:tcBorders>
              <w:top w:val="nil"/>
              <w:left w:val="nil"/>
              <w:bottom w:val="nil"/>
              <w:right w:val="nil"/>
            </w:tcBorders>
            <w:tcMar>
              <w:top w:w="0" w:type="dxa"/>
              <w:left w:w="0" w:type="dxa"/>
              <w:bottom w:w="0" w:type="dxa"/>
              <w:right w:w="0" w:type="dxa"/>
            </w:tcMar>
            <w:vAlign w:val="bottom"/>
          </w:tcPr>
          <w:p w14:paraId="00C1A34F" w14:textId="77777777" w:rsidR="00A53AD6" w:rsidRDefault="00207D17">
            <w:pPr>
              <w:pStyle w:val="NormalText"/>
            </w:pPr>
            <w:r>
              <w:t xml:space="preserve"> </w:t>
            </w:r>
            <w:r w:rsidR="00A53AD6">
              <w:t>per unit</w:t>
            </w:r>
          </w:p>
        </w:tc>
      </w:tr>
      <w:tr w:rsidR="00A53AD6" w14:paraId="00C1A355" w14:textId="77777777">
        <w:tc>
          <w:tcPr>
            <w:tcW w:w="6080" w:type="dxa"/>
            <w:tcBorders>
              <w:top w:val="nil"/>
              <w:left w:val="nil"/>
              <w:bottom w:val="nil"/>
              <w:right w:val="nil"/>
            </w:tcBorders>
            <w:vAlign w:val="bottom"/>
          </w:tcPr>
          <w:p w14:paraId="00C1A351" w14:textId="77777777" w:rsidR="00A53AD6" w:rsidRDefault="00A53AD6">
            <w:pPr>
              <w:pStyle w:val="NormalText"/>
            </w:pPr>
            <w:r>
              <w:t>Variable selling expense per unit</w:t>
            </w:r>
          </w:p>
        </w:tc>
        <w:tc>
          <w:tcPr>
            <w:tcW w:w="280" w:type="dxa"/>
            <w:tcBorders>
              <w:top w:val="nil"/>
              <w:left w:val="nil"/>
              <w:bottom w:val="nil"/>
              <w:right w:val="nil"/>
            </w:tcBorders>
            <w:tcMar>
              <w:top w:w="0" w:type="dxa"/>
              <w:left w:w="0" w:type="dxa"/>
              <w:bottom w:w="0" w:type="dxa"/>
              <w:right w:w="0" w:type="dxa"/>
            </w:tcMar>
            <w:vAlign w:val="bottom"/>
          </w:tcPr>
          <w:p w14:paraId="00C1A352"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53" w14:textId="77777777" w:rsidR="00A53AD6" w:rsidRDefault="00A53AD6">
            <w:pPr>
              <w:pStyle w:val="NormalText"/>
              <w:jc w:val="right"/>
            </w:pPr>
            <w:r>
              <w:t>12</w:t>
            </w:r>
          </w:p>
        </w:tc>
        <w:tc>
          <w:tcPr>
            <w:tcW w:w="1100" w:type="dxa"/>
            <w:tcBorders>
              <w:top w:val="nil"/>
              <w:left w:val="nil"/>
              <w:bottom w:val="nil"/>
              <w:right w:val="nil"/>
            </w:tcBorders>
            <w:tcMar>
              <w:top w:w="0" w:type="dxa"/>
              <w:left w:w="0" w:type="dxa"/>
              <w:bottom w:w="0" w:type="dxa"/>
              <w:right w:w="0" w:type="dxa"/>
            </w:tcMar>
            <w:vAlign w:val="bottom"/>
          </w:tcPr>
          <w:p w14:paraId="00C1A354" w14:textId="77777777" w:rsidR="00A53AD6" w:rsidRDefault="00207D17">
            <w:pPr>
              <w:pStyle w:val="NormalText"/>
            </w:pPr>
            <w:r>
              <w:t xml:space="preserve"> </w:t>
            </w:r>
            <w:r w:rsidR="00A53AD6">
              <w:t>per unit</w:t>
            </w:r>
          </w:p>
        </w:tc>
      </w:tr>
      <w:tr w:rsidR="00A53AD6" w14:paraId="00C1A35A" w14:textId="77777777">
        <w:tc>
          <w:tcPr>
            <w:tcW w:w="6080" w:type="dxa"/>
            <w:tcBorders>
              <w:top w:val="nil"/>
              <w:left w:val="nil"/>
              <w:bottom w:val="nil"/>
              <w:right w:val="nil"/>
            </w:tcBorders>
            <w:vAlign w:val="bottom"/>
          </w:tcPr>
          <w:p w14:paraId="00C1A356" w14:textId="77777777" w:rsidR="00A53AD6" w:rsidRDefault="00A53AD6">
            <w:pPr>
              <w:pStyle w:val="NormalText"/>
            </w:pPr>
            <w:r>
              <w:t>Total fixed selling expense</w:t>
            </w:r>
          </w:p>
        </w:tc>
        <w:tc>
          <w:tcPr>
            <w:tcW w:w="280" w:type="dxa"/>
            <w:tcBorders>
              <w:top w:val="nil"/>
              <w:left w:val="nil"/>
              <w:bottom w:val="nil"/>
              <w:right w:val="nil"/>
            </w:tcBorders>
            <w:tcMar>
              <w:top w:w="0" w:type="dxa"/>
              <w:left w:w="0" w:type="dxa"/>
              <w:bottom w:w="0" w:type="dxa"/>
              <w:right w:w="0" w:type="dxa"/>
            </w:tcMar>
            <w:vAlign w:val="bottom"/>
          </w:tcPr>
          <w:p w14:paraId="00C1A357"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58" w14:textId="77777777" w:rsidR="00A53AD6" w:rsidRDefault="00A53AD6">
            <w:pPr>
              <w:pStyle w:val="NormalText"/>
              <w:jc w:val="right"/>
            </w:pPr>
            <w:r>
              <w:t>7,300</w:t>
            </w:r>
          </w:p>
        </w:tc>
        <w:tc>
          <w:tcPr>
            <w:tcW w:w="1100" w:type="dxa"/>
            <w:tcBorders>
              <w:top w:val="nil"/>
              <w:left w:val="nil"/>
              <w:bottom w:val="nil"/>
              <w:right w:val="nil"/>
            </w:tcBorders>
            <w:tcMar>
              <w:top w:w="0" w:type="dxa"/>
              <w:left w:w="0" w:type="dxa"/>
              <w:bottom w:w="0" w:type="dxa"/>
              <w:right w:w="0" w:type="dxa"/>
            </w:tcMar>
            <w:vAlign w:val="bottom"/>
          </w:tcPr>
          <w:p w14:paraId="00C1A359" w14:textId="77777777" w:rsidR="00A53AD6" w:rsidRDefault="00A53AD6">
            <w:pPr>
              <w:pStyle w:val="NormalText"/>
            </w:pPr>
            <w:r>
              <w:t> </w:t>
            </w:r>
          </w:p>
        </w:tc>
      </w:tr>
      <w:tr w:rsidR="00A53AD6" w14:paraId="00C1A35F" w14:textId="77777777">
        <w:tc>
          <w:tcPr>
            <w:tcW w:w="6080" w:type="dxa"/>
            <w:tcBorders>
              <w:top w:val="nil"/>
              <w:left w:val="nil"/>
              <w:bottom w:val="nil"/>
              <w:right w:val="nil"/>
            </w:tcBorders>
            <w:vAlign w:val="bottom"/>
          </w:tcPr>
          <w:p w14:paraId="00C1A35B" w14:textId="77777777" w:rsidR="00A53AD6" w:rsidRDefault="00A53AD6">
            <w:pPr>
              <w:pStyle w:val="NormalText"/>
            </w:pPr>
            <w:r>
              <w:t>Variable administrative expense per unit</w:t>
            </w:r>
          </w:p>
        </w:tc>
        <w:tc>
          <w:tcPr>
            <w:tcW w:w="280" w:type="dxa"/>
            <w:tcBorders>
              <w:top w:val="nil"/>
              <w:left w:val="nil"/>
              <w:bottom w:val="nil"/>
              <w:right w:val="nil"/>
            </w:tcBorders>
            <w:tcMar>
              <w:top w:w="0" w:type="dxa"/>
              <w:left w:w="0" w:type="dxa"/>
              <w:bottom w:w="0" w:type="dxa"/>
              <w:right w:w="0" w:type="dxa"/>
            </w:tcMar>
            <w:vAlign w:val="bottom"/>
          </w:tcPr>
          <w:p w14:paraId="00C1A35C"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5D" w14:textId="77777777" w:rsidR="00A53AD6" w:rsidRDefault="00A53AD6">
            <w:pPr>
              <w:pStyle w:val="NormalText"/>
              <w:jc w:val="right"/>
            </w:pPr>
            <w:r>
              <w:t>8</w:t>
            </w:r>
          </w:p>
        </w:tc>
        <w:tc>
          <w:tcPr>
            <w:tcW w:w="1100" w:type="dxa"/>
            <w:tcBorders>
              <w:top w:val="nil"/>
              <w:left w:val="nil"/>
              <w:bottom w:val="nil"/>
              <w:right w:val="nil"/>
            </w:tcBorders>
            <w:tcMar>
              <w:top w:w="0" w:type="dxa"/>
              <w:left w:w="0" w:type="dxa"/>
              <w:bottom w:w="0" w:type="dxa"/>
              <w:right w:w="0" w:type="dxa"/>
            </w:tcMar>
            <w:vAlign w:val="bottom"/>
          </w:tcPr>
          <w:p w14:paraId="00C1A35E" w14:textId="77777777" w:rsidR="00A53AD6" w:rsidRDefault="00207D17">
            <w:pPr>
              <w:pStyle w:val="NormalText"/>
            </w:pPr>
            <w:r>
              <w:t xml:space="preserve"> </w:t>
            </w:r>
            <w:r w:rsidR="00A53AD6">
              <w:t>per unit</w:t>
            </w:r>
          </w:p>
        </w:tc>
      </w:tr>
      <w:tr w:rsidR="00A53AD6" w14:paraId="00C1A364" w14:textId="77777777">
        <w:tc>
          <w:tcPr>
            <w:tcW w:w="6080" w:type="dxa"/>
            <w:tcBorders>
              <w:top w:val="nil"/>
              <w:left w:val="nil"/>
              <w:bottom w:val="nil"/>
              <w:right w:val="nil"/>
            </w:tcBorders>
            <w:vAlign w:val="bottom"/>
          </w:tcPr>
          <w:p w14:paraId="00C1A360" w14:textId="77777777" w:rsidR="00A53AD6" w:rsidRDefault="00A53AD6">
            <w:pPr>
              <w:pStyle w:val="NormalText"/>
            </w:pPr>
            <w:r>
              <w:t>Total fixed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A361"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62" w14:textId="77777777" w:rsidR="00A53AD6" w:rsidRDefault="00A53AD6">
            <w:pPr>
              <w:pStyle w:val="NormalText"/>
              <w:jc w:val="right"/>
            </w:pPr>
            <w:r>
              <w:t>15,300</w:t>
            </w:r>
          </w:p>
        </w:tc>
        <w:tc>
          <w:tcPr>
            <w:tcW w:w="1100" w:type="dxa"/>
            <w:tcBorders>
              <w:top w:val="nil"/>
              <w:left w:val="nil"/>
              <w:bottom w:val="nil"/>
              <w:right w:val="nil"/>
            </w:tcBorders>
            <w:tcMar>
              <w:top w:w="0" w:type="dxa"/>
              <w:left w:w="0" w:type="dxa"/>
              <w:bottom w:w="0" w:type="dxa"/>
              <w:right w:w="0" w:type="dxa"/>
            </w:tcMar>
            <w:vAlign w:val="bottom"/>
          </w:tcPr>
          <w:p w14:paraId="00C1A363" w14:textId="77777777" w:rsidR="00A53AD6" w:rsidRDefault="00A53AD6">
            <w:pPr>
              <w:pStyle w:val="NormalText"/>
            </w:pPr>
            <w:r>
              <w:t> </w:t>
            </w:r>
          </w:p>
        </w:tc>
      </w:tr>
    </w:tbl>
    <w:p w14:paraId="00C1A365" w14:textId="77777777" w:rsidR="00A53AD6" w:rsidRDefault="00A53AD6">
      <w:pPr>
        <w:pStyle w:val="NormalText"/>
      </w:pPr>
    </w:p>
    <w:p w14:paraId="00C1A366" w14:textId="77777777" w:rsidR="00A53AD6" w:rsidRDefault="00A53AD6">
      <w:pPr>
        <w:pStyle w:val="NormalText"/>
      </w:pPr>
      <w:r>
        <w:t>Cost of goods sold is a variable cost in this company.</w:t>
      </w:r>
    </w:p>
    <w:p w14:paraId="00C1A367" w14:textId="77777777" w:rsidR="00A53AD6" w:rsidRDefault="00A53AD6">
      <w:pPr>
        <w:pStyle w:val="NormalText"/>
      </w:pPr>
    </w:p>
    <w:p w14:paraId="00C1A368" w14:textId="77777777" w:rsidR="00A53AD6" w:rsidRDefault="00A53AD6">
      <w:pPr>
        <w:pStyle w:val="NormalText"/>
      </w:pPr>
      <w:r>
        <w:t>The gross margin for June is:</w:t>
      </w:r>
    </w:p>
    <w:p w14:paraId="00C1A369" w14:textId="77777777" w:rsidR="00A53AD6" w:rsidRDefault="00A53AD6">
      <w:pPr>
        <w:pStyle w:val="NormalText"/>
      </w:pPr>
      <w:r>
        <w:t>A) $242,600</w:t>
      </w:r>
    </w:p>
    <w:p w14:paraId="00C1A36A" w14:textId="77777777" w:rsidR="00A53AD6" w:rsidRDefault="00A53AD6">
      <w:pPr>
        <w:pStyle w:val="NormalText"/>
      </w:pPr>
      <w:r>
        <w:t>B) $148,800</w:t>
      </w:r>
    </w:p>
    <w:p w14:paraId="00C1A36B" w14:textId="77777777" w:rsidR="00A53AD6" w:rsidRDefault="00A53AD6">
      <w:pPr>
        <w:pStyle w:val="NormalText"/>
      </w:pPr>
      <w:r>
        <w:t>C) $124,800</w:t>
      </w:r>
    </w:p>
    <w:p w14:paraId="00C1A36C" w14:textId="77777777" w:rsidR="00A53AD6" w:rsidRDefault="00A53AD6">
      <w:pPr>
        <w:pStyle w:val="NormalText"/>
      </w:pPr>
      <w:r>
        <w:t>D) $102,200</w:t>
      </w:r>
    </w:p>
    <w:p w14:paraId="00C1A36D" w14:textId="77777777" w:rsidR="003C39DD" w:rsidRDefault="003C39DD">
      <w:pPr>
        <w:pStyle w:val="NormalText"/>
      </w:pPr>
    </w:p>
    <w:p w14:paraId="00C1A36E" w14:textId="77777777" w:rsidR="00A53AD6" w:rsidRDefault="003C39DD">
      <w:pPr>
        <w:pStyle w:val="NormalText"/>
      </w:pPr>
      <w:r>
        <w:t>Answer:</w:t>
      </w:r>
      <w:r w:rsidR="00A53AD6">
        <w:t xml:space="preserve">  B</w:t>
      </w:r>
    </w:p>
    <w:p w14:paraId="00C1A36F"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800"/>
        <w:gridCol w:w="300"/>
        <w:gridCol w:w="940"/>
      </w:tblGrid>
      <w:tr w:rsidR="00A53AD6" w14:paraId="00C1A373" w14:textId="77777777">
        <w:tc>
          <w:tcPr>
            <w:tcW w:w="5800" w:type="dxa"/>
            <w:tcBorders>
              <w:top w:val="nil"/>
              <w:left w:val="nil"/>
              <w:bottom w:val="nil"/>
              <w:right w:val="nil"/>
            </w:tcBorders>
            <w:vAlign w:val="bottom"/>
          </w:tcPr>
          <w:p w14:paraId="00C1A370"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A371"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A372" w14:textId="77777777" w:rsidR="00A53AD6" w:rsidRDefault="00A53AD6">
            <w:pPr>
              <w:pStyle w:val="NormalText"/>
            </w:pPr>
            <w:r>
              <w:t> </w:t>
            </w:r>
          </w:p>
        </w:tc>
      </w:tr>
      <w:tr w:rsidR="00A53AD6" w14:paraId="00C1A377" w14:textId="77777777">
        <w:tc>
          <w:tcPr>
            <w:tcW w:w="5800" w:type="dxa"/>
            <w:tcBorders>
              <w:top w:val="nil"/>
              <w:left w:val="nil"/>
              <w:bottom w:val="nil"/>
              <w:right w:val="nil"/>
            </w:tcBorders>
            <w:vAlign w:val="bottom"/>
          </w:tcPr>
          <w:p w14:paraId="00C1A374" w14:textId="77777777" w:rsidR="00A53AD6" w:rsidRDefault="00A53AD6">
            <w:pPr>
              <w:pStyle w:val="NormalText"/>
            </w:pPr>
            <w:r>
              <w:t>Sales (1,200 units × $221 per unit)</w:t>
            </w:r>
          </w:p>
        </w:tc>
        <w:tc>
          <w:tcPr>
            <w:tcW w:w="300" w:type="dxa"/>
            <w:tcBorders>
              <w:top w:val="nil"/>
              <w:left w:val="nil"/>
              <w:bottom w:val="nil"/>
              <w:right w:val="nil"/>
            </w:tcBorders>
            <w:tcMar>
              <w:top w:w="0" w:type="dxa"/>
              <w:left w:w="0" w:type="dxa"/>
              <w:bottom w:w="0" w:type="dxa"/>
              <w:right w:w="0" w:type="dxa"/>
            </w:tcMar>
            <w:vAlign w:val="bottom"/>
          </w:tcPr>
          <w:p w14:paraId="00C1A375"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376" w14:textId="77777777" w:rsidR="00A53AD6" w:rsidRDefault="00A53AD6">
            <w:pPr>
              <w:pStyle w:val="NormalText"/>
              <w:jc w:val="right"/>
            </w:pPr>
            <w:r>
              <w:t>265,200</w:t>
            </w:r>
          </w:p>
        </w:tc>
      </w:tr>
      <w:tr w:rsidR="00A53AD6" w14:paraId="00C1A37B" w14:textId="77777777">
        <w:tc>
          <w:tcPr>
            <w:tcW w:w="5800" w:type="dxa"/>
            <w:tcBorders>
              <w:top w:val="nil"/>
              <w:left w:val="nil"/>
              <w:bottom w:val="nil"/>
              <w:right w:val="nil"/>
            </w:tcBorders>
            <w:vAlign w:val="bottom"/>
          </w:tcPr>
          <w:p w14:paraId="00C1A378" w14:textId="77777777" w:rsidR="00A53AD6" w:rsidRDefault="00A53AD6">
            <w:pPr>
              <w:pStyle w:val="NormalText"/>
            </w:pPr>
            <w:r>
              <w:t>Cost of goods sold (1,200 units × $97 per unit)</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379"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37A" w14:textId="77777777" w:rsidR="00A53AD6" w:rsidRDefault="00A53AD6">
            <w:pPr>
              <w:pStyle w:val="NormalText"/>
              <w:jc w:val="right"/>
            </w:pPr>
            <w:r>
              <w:t>116,400</w:t>
            </w:r>
          </w:p>
        </w:tc>
      </w:tr>
      <w:tr w:rsidR="00A53AD6" w14:paraId="00C1A37F" w14:textId="77777777">
        <w:tc>
          <w:tcPr>
            <w:tcW w:w="5800" w:type="dxa"/>
            <w:tcBorders>
              <w:top w:val="nil"/>
              <w:left w:val="nil"/>
              <w:bottom w:val="nil"/>
              <w:right w:val="nil"/>
            </w:tcBorders>
            <w:vAlign w:val="bottom"/>
          </w:tcPr>
          <w:p w14:paraId="00C1A37C" w14:textId="77777777" w:rsidR="00A53AD6" w:rsidRDefault="00A53AD6">
            <w:pPr>
              <w:pStyle w:val="NormalText"/>
            </w:pPr>
            <w:r>
              <w:t>Gross margin</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37D"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A37E" w14:textId="77777777" w:rsidR="00A53AD6" w:rsidRDefault="00A53AD6">
            <w:pPr>
              <w:pStyle w:val="NormalText"/>
              <w:jc w:val="right"/>
            </w:pPr>
            <w:r>
              <w:t>148,800</w:t>
            </w:r>
          </w:p>
        </w:tc>
      </w:tr>
    </w:tbl>
    <w:p w14:paraId="00C1A380" w14:textId="77777777" w:rsidR="00A53AD6" w:rsidRDefault="00A53AD6">
      <w:pPr>
        <w:pStyle w:val="NormalText"/>
      </w:pPr>
    </w:p>
    <w:p w14:paraId="00C1A381" w14:textId="77777777" w:rsidR="00A53AD6" w:rsidRDefault="003C39DD">
      <w:pPr>
        <w:pStyle w:val="NormalText"/>
      </w:pPr>
      <w:r>
        <w:t>Difficulty: 2 Medium</w:t>
      </w:r>
    </w:p>
    <w:p w14:paraId="00C1A382" w14:textId="77777777" w:rsidR="00A53AD6" w:rsidRDefault="00A53AD6">
      <w:pPr>
        <w:pStyle w:val="NormalText"/>
      </w:pPr>
      <w:r>
        <w:t>Topic:  Using Different Cost Classifications for Different Purposes</w:t>
      </w:r>
    </w:p>
    <w:p w14:paraId="00C1A383" w14:textId="77777777" w:rsidR="00A53AD6" w:rsidRDefault="00A53AD6">
      <w:pPr>
        <w:pStyle w:val="NormalText"/>
      </w:pPr>
      <w:r>
        <w:t>Learning Objective:  01-06 Prepare income statements for a merchandising company using the traditional and contribution formats.</w:t>
      </w:r>
    </w:p>
    <w:p w14:paraId="00C1A384" w14:textId="77777777" w:rsidR="00A53AD6" w:rsidRDefault="00A53AD6">
      <w:pPr>
        <w:pStyle w:val="NormalText"/>
      </w:pPr>
      <w:r>
        <w:t>Bloom's:  Apply</w:t>
      </w:r>
    </w:p>
    <w:p w14:paraId="00C1A385" w14:textId="77777777" w:rsidR="00A53AD6" w:rsidRDefault="00A53AD6">
      <w:pPr>
        <w:pStyle w:val="NormalText"/>
      </w:pPr>
      <w:r>
        <w:t>AACSB:  Analytical Thinking</w:t>
      </w:r>
    </w:p>
    <w:p w14:paraId="00C1A386" w14:textId="77777777" w:rsidR="00A53AD6" w:rsidRDefault="00A53AD6">
      <w:pPr>
        <w:pStyle w:val="NormalText"/>
      </w:pPr>
      <w:r>
        <w:t>AICPA:  BB Critical Thinking; FN Measurement</w:t>
      </w:r>
    </w:p>
    <w:p w14:paraId="00C1A387" w14:textId="77777777" w:rsidR="00A53AD6" w:rsidRDefault="00A53AD6">
      <w:pPr>
        <w:pStyle w:val="NormalText"/>
      </w:pPr>
    </w:p>
    <w:p w14:paraId="00C1A388" w14:textId="77777777" w:rsidR="008D2565" w:rsidRDefault="008D2565">
      <w:pPr>
        <w:rPr>
          <w:rFonts w:ascii="Times New Roman" w:hAnsi="Times New Roman"/>
          <w:color w:val="000000"/>
          <w:sz w:val="24"/>
          <w:szCs w:val="24"/>
        </w:rPr>
      </w:pPr>
      <w:r>
        <w:br w:type="page"/>
      </w:r>
    </w:p>
    <w:p w14:paraId="00C1A389" w14:textId="77777777" w:rsidR="00A53AD6" w:rsidRDefault="00A53AD6">
      <w:pPr>
        <w:pStyle w:val="NormalText"/>
      </w:pPr>
      <w:r>
        <w:t xml:space="preserve">270) </w:t>
      </w:r>
      <w:proofErr w:type="spellStart"/>
      <w:r>
        <w:t>Delongis</w:t>
      </w:r>
      <w:proofErr w:type="spellEnd"/>
      <w:r>
        <w:t xml:space="preserve"> Corporation, a merchandising company, reported the following results for June:</w:t>
      </w:r>
    </w:p>
    <w:p w14:paraId="00C1A38A"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080"/>
        <w:gridCol w:w="280"/>
        <w:gridCol w:w="820"/>
        <w:gridCol w:w="1100"/>
      </w:tblGrid>
      <w:tr w:rsidR="00A53AD6" w14:paraId="00C1A38F" w14:textId="77777777">
        <w:tc>
          <w:tcPr>
            <w:tcW w:w="6080" w:type="dxa"/>
            <w:tcBorders>
              <w:top w:val="nil"/>
              <w:left w:val="nil"/>
              <w:bottom w:val="nil"/>
              <w:right w:val="nil"/>
            </w:tcBorders>
            <w:vAlign w:val="bottom"/>
          </w:tcPr>
          <w:p w14:paraId="00C1A38B" w14:textId="77777777" w:rsidR="00A53AD6" w:rsidRDefault="00A53AD6">
            <w:pPr>
              <w:pStyle w:val="NormalText"/>
              <w:jc w:val="center"/>
            </w:pPr>
            <w:r>
              <w:t> </w:t>
            </w:r>
          </w:p>
        </w:tc>
        <w:tc>
          <w:tcPr>
            <w:tcW w:w="280" w:type="dxa"/>
            <w:tcBorders>
              <w:top w:val="nil"/>
              <w:left w:val="nil"/>
              <w:bottom w:val="nil"/>
              <w:right w:val="nil"/>
            </w:tcBorders>
            <w:tcMar>
              <w:top w:w="0" w:type="dxa"/>
              <w:left w:w="0" w:type="dxa"/>
              <w:bottom w:w="0" w:type="dxa"/>
              <w:right w:w="0" w:type="dxa"/>
            </w:tcMar>
            <w:vAlign w:val="bottom"/>
          </w:tcPr>
          <w:p w14:paraId="00C1A38C" w14:textId="77777777"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14:paraId="00C1A38D" w14:textId="77777777" w:rsidR="00A53AD6" w:rsidRDefault="00A53AD6">
            <w:pPr>
              <w:pStyle w:val="NormalText"/>
              <w:jc w:val="center"/>
            </w:pPr>
            <w:r>
              <w:t> </w:t>
            </w:r>
          </w:p>
        </w:tc>
        <w:tc>
          <w:tcPr>
            <w:tcW w:w="1100" w:type="dxa"/>
            <w:tcBorders>
              <w:top w:val="nil"/>
              <w:left w:val="nil"/>
              <w:bottom w:val="nil"/>
              <w:right w:val="nil"/>
            </w:tcBorders>
            <w:tcMar>
              <w:top w:w="0" w:type="dxa"/>
              <w:left w:w="0" w:type="dxa"/>
              <w:bottom w:w="0" w:type="dxa"/>
              <w:right w:w="0" w:type="dxa"/>
            </w:tcMar>
            <w:vAlign w:val="bottom"/>
          </w:tcPr>
          <w:p w14:paraId="00C1A38E" w14:textId="77777777" w:rsidR="00A53AD6" w:rsidRDefault="00A53AD6">
            <w:pPr>
              <w:pStyle w:val="NormalText"/>
              <w:jc w:val="center"/>
            </w:pPr>
            <w:r>
              <w:t> </w:t>
            </w:r>
          </w:p>
        </w:tc>
      </w:tr>
      <w:tr w:rsidR="00A53AD6" w14:paraId="00C1A394" w14:textId="77777777">
        <w:tc>
          <w:tcPr>
            <w:tcW w:w="6080" w:type="dxa"/>
            <w:tcBorders>
              <w:top w:val="nil"/>
              <w:left w:val="nil"/>
              <w:bottom w:val="nil"/>
              <w:right w:val="nil"/>
            </w:tcBorders>
            <w:vAlign w:val="bottom"/>
          </w:tcPr>
          <w:p w14:paraId="00C1A390" w14:textId="77777777" w:rsidR="00A53AD6" w:rsidRDefault="00A53AD6">
            <w:pPr>
              <w:pStyle w:val="NormalText"/>
            </w:pPr>
            <w:r>
              <w:t>Number of units sold</w:t>
            </w:r>
          </w:p>
        </w:tc>
        <w:tc>
          <w:tcPr>
            <w:tcW w:w="280" w:type="dxa"/>
            <w:tcBorders>
              <w:top w:val="nil"/>
              <w:left w:val="nil"/>
              <w:bottom w:val="nil"/>
              <w:right w:val="nil"/>
            </w:tcBorders>
            <w:tcMar>
              <w:top w:w="0" w:type="dxa"/>
              <w:left w:w="0" w:type="dxa"/>
              <w:bottom w:w="0" w:type="dxa"/>
              <w:right w:w="0" w:type="dxa"/>
            </w:tcMar>
            <w:vAlign w:val="bottom"/>
          </w:tcPr>
          <w:p w14:paraId="00C1A391"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A392" w14:textId="77777777" w:rsidR="00A53AD6" w:rsidRDefault="00A53AD6">
            <w:pPr>
              <w:pStyle w:val="NormalText"/>
              <w:jc w:val="right"/>
            </w:pPr>
            <w:r>
              <w:t>1,200</w:t>
            </w:r>
          </w:p>
        </w:tc>
        <w:tc>
          <w:tcPr>
            <w:tcW w:w="1100" w:type="dxa"/>
            <w:tcBorders>
              <w:top w:val="nil"/>
              <w:left w:val="nil"/>
              <w:bottom w:val="nil"/>
              <w:right w:val="nil"/>
            </w:tcBorders>
            <w:tcMar>
              <w:top w:w="0" w:type="dxa"/>
              <w:left w:w="0" w:type="dxa"/>
              <w:bottom w:w="0" w:type="dxa"/>
              <w:right w:w="0" w:type="dxa"/>
            </w:tcMar>
            <w:vAlign w:val="bottom"/>
          </w:tcPr>
          <w:p w14:paraId="00C1A393" w14:textId="77777777" w:rsidR="00A53AD6" w:rsidRDefault="00811444">
            <w:pPr>
              <w:pStyle w:val="NormalText"/>
            </w:pPr>
            <w:r>
              <w:t xml:space="preserve"> </w:t>
            </w:r>
            <w:r w:rsidR="00A53AD6">
              <w:t>units</w:t>
            </w:r>
          </w:p>
        </w:tc>
      </w:tr>
      <w:tr w:rsidR="00A53AD6" w14:paraId="00C1A399" w14:textId="77777777">
        <w:tc>
          <w:tcPr>
            <w:tcW w:w="6080" w:type="dxa"/>
            <w:tcBorders>
              <w:top w:val="nil"/>
              <w:left w:val="nil"/>
              <w:bottom w:val="nil"/>
              <w:right w:val="nil"/>
            </w:tcBorders>
            <w:vAlign w:val="bottom"/>
          </w:tcPr>
          <w:p w14:paraId="00C1A395" w14:textId="77777777" w:rsidR="00A53AD6" w:rsidRDefault="00A53AD6">
            <w:pPr>
              <w:pStyle w:val="NormalText"/>
            </w:pPr>
            <w:r>
              <w:t>Selling price per unit</w:t>
            </w:r>
          </w:p>
        </w:tc>
        <w:tc>
          <w:tcPr>
            <w:tcW w:w="280" w:type="dxa"/>
            <w:tcBorders>
              <w:top w:val="nil"/>
              <w:left w:val="nil"/>
              <w:bottom w:val="nil"/>
              <w:right w:val="nil"/>
            </w:tcBorders>
            <w:tcMar>
              <w:top w:w="0" w:type="dxa"/>
              <w:left w:w="0" w:type="dxa"/>
              <w:bottom w:w="0" w:type="dxa"/>
              <w:right w:w="0" w:type="dxa"/>
            </w:tcMar>
            <w:vAlign w:val="bottom"/>
          </w:tcPr>
          <w:p w14:paraId="00C1A396"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97" w14:textId="77777777" w:rsidR="00A53AD6" w:rsidRDefault="00A53AD6">
            <w:pPr>
              <w:pStyle w:val="NormalText"/>
              <w:jc w:val="right"/>
            </w:pPr>
            <w:r>
              <w:t>221</w:t>
            </w:r>
          </w:p>
        </w:tc>
        <w:tc>
          <w:tcPr>
            <w:tcW w:w="1100" w:type="dxa"/>
            <w:tcBorders>
              <w:top w:val="nil"/>
              <w:left w:val="nil"/>
              <w:bottom w:val="nil"/>
              <w:right w:val="nil"/>
            </w:tcBorders>
            <w:tcMar>
              <w:top w:w="0" w:type="dxa"/>
              <w:left w:w="0" w:type="dxa"/>
              <w:bottom w:w="0" w:type="dxa"/>
              <w:right w:w="0" w:type="dxa"/>
            </w:tcMar>
            <w:vAlign w:val="bottom"/>
          </w:tcPr>
          <w:p w14:paraId="00C1A398" w14:textId="77777777" w:rsidR="00A53AD6" w:rsidRDefault="00811444">
            <w:pPr>
              <w:pStyle w:val="NormalText"/>
            </w:pPr>
            <w:r>
              <w:t xml:space="preserve"> </w:t>
            </w:r>
            <w:r w:rsidR="00A53AD6">
              <w:t>per unit</w:t>
            </w:r>
          </w:p>
        </w:tc>
      </w:tr>
      <w:tr w:rsidR="00A53AD6" w14:paraId="00C1A39E" w14:textId="77777777">
        <w:tc>
          <w:tcPr>
            <w:tcW w:w="6080" w:type="dxa"/>
            <w:tcBorders>
              <w:top w:val="nil"/>
              <w:left w:val="nil"/>
              <w:bottom w:val="nil"/>
              <w:right w:val="nil"/>
            </w:tcBorders>
            <w:vAlign w:val="bottom"/>
          </w:tcPr>
          <w:p w14:paraId="00C1A39A" w14:textId="77777777" w:rsidR="00A53AD6" w:rsidRDefault="00A53AD6">
            <w:pPr>
              <w:pStyle w:val="NormalText"/>
            </w:pPr>
            <w:r>
              <w:t>Unit cost of goods sold</w:t>
            </w:r>
          </w:p>
        </w:tc>
        <w:tc>
          <w:tcPr>
            <w:tcW w:w="280" w:type="dxa"/>
            <w:tcBorders>
              <w:top w:val="nil"/>
              <w:left w:val="nil"/>
              <w:bottom w:val="nil"/>
              <w:right w:val="nil"/>
            </w:tcBorders>
            <w:tcMar>
              <w:top w:w="0" w:type="dxa"/>
              <w:left w:w="0" w:type="dxa"/>
              <w:bottom w:w="0" w:type="dxa"/>
              <w:right w:w="0" w:type="dxa"/>
            </w:tcMar>
            <w:vAlign w:val="bottom"/>
          </w:tcPr>
          <w:p w14:paraId="00C1A39B"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9C" w14:textId="77777777" w:rsidR="00A53AD6" w:rsidRDefault="00A53AD6">
            <w:pPr>
              <w:pStyle w:val="NormalText"/>
              <w:jc w:val="right"/>
            </w:pPr>
            <w:r>
              <w:t>97</w:t>
            </w:r>
          </w:p>
        </w:tc>
        <w:tc>
          <w:tcPr>
            <w:tcW w:w="1100" w:type="dxa"/>
            <w:tcBorders>
              <w:top w:val="nil"/>
              <w:left w:val="nil"/>
              <w:bottom w:val="nil"/>
              <w:right w:val="nil"/>
            </w:tcBorders>
            <w:tcMar>
              <w:top w:w="0" w:type="dxa"/>
              <w:left w:w="0" w:type="dxa"/>
              <w:bottom w:w="0" w:type="dxa"/>
              <w:right w:w="0" w:type="dxa"/>
            </w:tcMar>
            <w:vAlign w:val="bottom"/>
          </w:tcPr>
          <w:p w14:paraId="00C1A39D" w14:textId="77777777" w:rsidR="00A53AD6" w:rsidRDefault="00811444">
            <w:pPr>
              <w:pStyle w:val="NormalText"/>
            </w:pPr>
            <w:r>
              <w:t xml:space="preserve"> </w:t>
            </w:r>
            <w:r w:rsidR="00A53AD6">
              <w:t>per unit</w:t>
            </w:r>
          </w:p>
        </w:tc>
      </w:tr>
      <w:tr w:rsidR="00A53AD6" w14:paraId="00C1A3A3" w14:textId="77777777">
        <w:tc>
          <w:tcPr>
            <w:tcW w:w="6080" w:type="dxa"/>
            <w:tcBorders>
              <w:top w:val="nil"/>
              <w:left w:val="nil"/>
              <w:bottom w:val="nil"/>
              <w:right w:val="nil"/>
            </w:tcBorders>
            <w:vAlign w:val="bottom"/>
          </w:tcPr>
          <w:p w14:paraId="00C1A39F" w14:textId="77777777" w:rsidR="00A53AD6" w:rsidRDefault="00A53AD6">
            <w:pPr>
              <w:pStyle w:val="NormalText"/>
            </w:pPr>
            <w:r>
              <w:t>Variable selling expense per unit</w:t>
            </w:r>
          </w:p>
        </w:tc>
        <w:tc>
          <w:tcPr>
            <w:tcW w:w="280" w:type="dxa"/>
            <w:tcBorders>
              <w:top w:val="nil"/>
              <w:left w:val="nil"/>
              <w:bottom w:val="nil"/>
              <w:right w:val="nil"/>
            </w:tcBorders>
            <w:tcMar>
              <w:top w:w="0" w:type="dxa"/>
              <w:left w:w="0" w:type="dxa"/>
              <w:bottom w:w="0" w:type="dxa"/>
              <w:right w:w="0" w:type="dxa"/>
            </w:tcMar>
            <w:vAlign w:val="bottom"/>
          </w:tcPr>
          <w:p w14:paraId="00C1A3A0"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A1" w14:textId="77777777" w:rsidR="00A53AD6" w:rsidRDefault="00A53AD6">
            <w:pPr>
              <w:pStyle w:val="NormalText"/>
              <w:jc w:val="right"/>
            </w:pPr>
            <w:r>
              <w:t>12</w:t>
            </w:r>
          </w:p>
        </w:tc>
        <w:tc>
          <w:tcPr>
            <w:tcW w:w="1100" w:type="dxa"/>
            <w:tcBorders>
              <w:top w:val="nil"/>
              <w:left w:val="nil"/>
              <w:bottom w:val="nil"/>
              <w:right w:val="nil"/>
            </w:tcBorders>
            <w:tcMar>
              <w:top w:w="0" w:type="dxa"/>
              <w:left w:w="0" w:type="dxa"/>
              <w:bottom w:w="0" w:type="dxa"/>
              <w:right w:w="0" w:type="dxa"/>
            </w:tcMar>
            <w:vAlign w:val="bottom"/>
          </w:tcPr>
          <w:p w14:paraId="00C1A3A2" w14:textId="77777777" w:rsidR="00A53AD6" w:rsidRDefault="00811444">
            <w:pPr>
              <w:pStyle w:val="NormalText"/>
            </w:pPr>
            <w:r>
              <w:t xml:space="preserve"> </w:t>
            </w:r>
            <w:r w:rsidR="00A53AD6">
              <w:t>per unit</w:t>
            </w:r>
          </w:p>
        </w:tc>
      </w:tr>
      <w:tr w:rsidR="00A53AD6" w14:paraId="00C1A3A8" w14:textId="77777777">
        <w:tc>
          <w:tcPr>
            <w:tcW w:w="6080" w:type="dxa"/>
            <w:tcBorders>
              <w:top w:val="nil"/>
              <w:left w:val="nil"/>
              <w:bottom w:val="nil"/>
              <w:right w:val="nil"/>
            </w:tcBorders>
            <w:vAlign w:val="bottom"/>
          </w:tcPr>
          <w:p w14:paraId="00C1A3A4" w14:textId="77777777" w:rsidR="00A53AD6" w:rsidRDefault="00A53AD6">
            <w:pPr>
              <w:pStyle w:val="NormalText"/>
            </w:pPr>
            <w:r>
              <w:t>Total fixed selling expense</w:t>
            </w:r>
          </w:p>
        </w:tc>
        <w:tc>
          <w:tcPr>
            <w:tcW w:w="280" w:type="dxa"/>
            <w:tcBorders>
              <w:top w:val="nil"/>
              <w:left w:val="nil"/>
              <w:bottom w:val="nil"/>
              <w:right w:val="nil"/>
            </w:tcBorders>
            <w:tcMar>
              <w:top w:w="0" w:type="dxa"/>
              <w:left w:w="0" w:type="dxa"/>
              <w:bottom w:w="0" w:type="dxa"/>
              <w:right w:w="0" w:type="dxa"/>
            </w:tcMar>
            <w:vAlign w:val="bottom"/>
          </w:tcPr>
          <w:p w14:paraId="00C1A3A5"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A6" w14:textId="77777777" w:rsidR="00A53AD6" w:rsidRDefault="00A53AD6">
            <w:pPr>
              <w:pStyle w:val="NormalText"/>
              <w:jc w:val="right"/>
            </w:pPr>
            <w:r>
              <w:t>7,300</w:t>
            </w:r>
          </w:p>
        </w:tc>
        <w:tc>
          <w:tcPr>
            <w:tcW w:w="1100" w:type="dxa"/>
            <w:tcBorders>
              <w:top w:val="nil"/>
              <w:left w:val="nil"/>
              <w:bottom w:val="nil"/>
              <w:right w:val="nil"/>
            </w:tcBorders>
            <w:tcMar>
              <w:top w:w="0" w:type="dxa"/>
              <w:left w:w="0" w:type="dxa"/>
              <w:bottom w:w="0" w:type="dxa"/>
              <w:right w:w="0" w:type="dxa"/>
            </w:tcMar>
            <w:vAlign w:val="bottom"/>
          </w:tcPr>
          <w:p w14:paraId="00C1A3A7" w14:textId="77777777" w:rsidR="00A53AD6" w:rsidRDefault="00A53AD6">
            <w:pPr>
              <w:pStyle w:val="NormalText"/>
            </w:pPr>
            <w:r>
              <w:t> </w:t>
            </w:r>
          </w:p>
        </w:tc>
      </w:tr>
      <w:tr w:rsidR="00A53AD6" w14:paraId="00C1A3AD" w14:textId="77777777">
        <w:tc>
          <w:tcPr>
            <w:tcW w:w="6080" w:type="dxa"/>
            <w:tcBorders>
              <w:top w:val="nil"/>
              <w:left w:val="nil"/>
              <w:bottom w:val="nil"/>
              <w:right w:val="nil"/>
            </w:tcBorders>
            <w:vAlign w:val="bottom"/>
          </w:tcPr>
          <w:p w14:paraId="00C1A3A9" w14:textId="77777777" w:rsidR="00A53AD6" w:rsidRDefault="00A53AD6">
            <w:pPr>
              <w:pStyle w:val="NormalText"/>
            </w:pPr>
            <w:r>
              <w:t>Variable administrative expense per unit</w:t>
            </w:r>
          </w:p>
        </w:tc>
        <w:tc>
          <w:tcPr>
            <w:tcW w:w="280" w:type="dxa"/>
            <w:tcBorders>
              <w:top w:val="nil"/>
              <w:left w:val="nil"/>
              <w:bottom w:val="nil"/>
              <w:right w:val="nil"/>
            </w:tcBorders>
            <w:tcMar>
              <w:top w:w="0" w:type="dxa"/>
              <w:left w:w="0" w:type="dxa"/>
              <w:bottom w:w="0" w:type="dxa"/>
              <w:right w:w="0" w:type="dxa"/>
            </w:tcMar>
            <w:vAlign w:val="bottom"/>
          </w:tcPr>
          <w:p w14:paraId="00C1A3AA"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AB" w14:textId="77777777" w:rsidR="00A53AD6" w:rsidRDefault="00A53AD6">
            <w:pPr>
              <w:pStyle w:val="NormalText"/>
              <w:jc w:val="right"/>
            </w:pPr>
            <w:r>
              <w:t>8</w:t>
            </w:r>
          </w:p>
        </w:tc>
        <w:tc>
          <w:tcPr>
            <w:tcW w:w="1100" w:type="dxa"/>
            <w:tcBorders>
              <w:top w:val="nil"/>
              <w:left w:val="nil"/>
              <w:bottom w:val="nil"/>
              <w:right w:val="nil"/>
            </w:tcBorders>
            <w:tcMar>
              <w:top w:w="0" w:type="dxa"/>
              <w:left w:w="0" w:type="dxa"/>
              <w:bottom w:w="0" w:type="dxa"/>
              <w:right w:w="0" w:type="dxa"/>
            </w:tcMar>
            <w:vAlign w:val="bottom"/>
          </w:tcPr>
          <w:p w14:paraId="00C1A3AC" w14:textId="77777777" w:rsidR="00A53AD6" w:rsidRDefault="00811444">
            <w:pPr>
              <w:pStyle w:val="NormalText"/>
            </w:pPr>
            <w:r>
              <w:t xml:space="preserve"> </w:t>
            </w:r>
            <w:r w:rsidR="00A53AD6">
              <w:t>per unit</w:t>
            </w:r>
          </w:p>
        </w:tc>
      </w:tr>
      <w:tr w:rsidR="00A53AD6" w14:paraId="00C1A3B2" w14:textId="77777777">
        <w:tc>
          <w:tcPr>
            <w:tcW w:w="6080" w:type="dxa"/>
            <w:tcBorders>
              <w:top w:val="nil"/>
              <w:left w:val="nil"/>
              <w:bottom w:val="nil"/>
              <w:right w:val="nil"/>
            </w:tcBorders>
            <w:vAlign w:val="bottom"/>
          </w:tcPr>
          <w:p w14:paraId="00C1A3AE" w14:textId="77777777" w:rsidR="00A53AD6" w:rsidRDefault="00A53AD6">
            <w:pPr>
              <w:pStyle w:val="NormalText"/>
            </w:pPr>
            <w:r>
              <w:t>Total fixed administrative expense</w:t>
            </w:r>
          </w:p>
        </w:tc>
        <w:tc>
          <w:tcPr>
            <w:tcW w:w="280" w:type="dxa"/>
            <w:tcBorders>
              <w:top w:val="nil"/>
              <w:left w:val="nil"/>
              <w:bottom w:val="nil"/>
              <w:right w:val="nil"/>
            </w:tcBorders>
            <w:tcMar>
              <w:top w:w="0" w:type="dxa"/>
              <w:left w:w="0" w:type="dxa"/>
              <w:bottom w:w="0" w:type="dxa"/>
              <w:right w:w="0" w:type="dxa"/>
            </w:tcMar>
            <w:vAlign w:val="bottom"/>
          </w:tcPr>
          <w:p w14:paraId="00C1A3AF"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3B0" w14:textId="77777777" w:rsidR="00A53AD6" w:rsidRDefault="00A53AD6">
            <w:pPr>
              <w:pStyle w:val="NormalText"/>
              <w:jc w:val="right"/>
            </w:pPr>
            <w:r>
              <w:t>15,300</w:t>
            </w:r>
          </w:p>
        </w:tc>
        <w:tc>
          <w:tcPr>
            <w:tcW w:w="1100" w:type="dxa"/>
            <w:tcBorders>
              <w:top w:val="nil"/>
              <w:left w:val="nil"/>
              <w:bottom w:val="nil"/>
              <w:right w:val="nil"/>
            </w:tcBorders>
            <w:tcMar>
              <w:top w:w="0" w:type="dxa"/>
              <w:left w:w="0" w:type="dxa"/>
              <w:bottom w:w="0" w:type="dxa"/>
              <w:right w:w="0" w:type="dxa"/>
            </w:tcMar>
            <w:vAlign w:val="bottom"/>
          </w:tcPr>
          <w:p w14:paraId="00C1A3B1" w14:textId="77777777" w:rsidR="00A53AD6" w:rsidRDefault="00A53AD6">
            <w:pPr>
              <w:pStyle w:val="NormalText"/>
            </w:pPr>
            <w:r>
              <w:t> </w:t>
            </w:r>
          </w:p>
        </w:tc>
      </w:tr>
    </w:tbl>
    <w:p w14:paraId="00C1A3B3" w14:textId="77777777" w:rsidR="00A53AD6" w:rsidRDefault="00A53AD6">
      <w:pPr>
        <w:pStyle w:val="NormalText"/>
      </w:pPr>
    </w:p>
    <w:p w14:paraId="00C1A3B4" w14:textId="77777777" w:rsidR="00A53AD6" w:rsidRDefault="00A53AD6">
      <w:pPr>
        <w:pStyle w:val="NormalText"/>
      </w:pPr>
      <w:r>
        <w:t>Cost of goods sold is a variable cost in this company.</w:t>
      </w:r>
    </w:p>
    <w:p w14:paraId="00C1A3B5" w14:textId="77777777" w:rsidR="00A53AD6" w:rsidRDefault="00A53AD6">
      <w:pPr>
        <w:pStyle w:val="NormalText"/>
      </w:pPr>
    </w:p>
    <w:p w14:paraId="00C1A3B6" w14:textId="77777777" w:rsidR="00A53AD6" w:rsidRDefault="00A53AD6">
      <w:pPr>
        <w:pStyle w:val="NormalText"/>
      </w:pPr>
      <w:r>
        <w:t>The contribution margin for June is:</w:t>
      </w:r>
    </w:p>
    <w:p w14:paraId="00C1A3B7" w14:textId="77777777" w:rsidR="00A53AD6" w:rsidRDefault="00A53AD6">
      <w:pPr>
        <w:pStyle w:val="NormalText"/>
      </w:pPr>
      <w:r>
        <w:t>A) $148,800</w:t>
      </w:r>
    </w:p>
    <w:p w14:paraId="00C1A3B8" w14:textId="77777777" w:rsidR="00A53AD6" w:rsidRDefault="00A53AD6">
      <w:pPr>
        <w:pStyle w:val="NormalText"/>
      </w:pPr>
      <w:r>
        <w:t>B) $102,200</w:t>
      </w:r>
    </w:p>
    <w:p w14:paraId="00C1A3B9" w14:textId="77777777" w:rsidR="00A53AD6" w:rsidRDefault="00A53AD6">
      <w:pPr>
        <w:pStyle w:val="NormalText"/>
      </w:pPr>
      <w:r>
        <w:t>C) $218,600</w:t>
      </w:r>
    </w:p>
    <w:p w14:paraId="00C1A3BA" w14:textId="77777777" w:rsidR="00A53AD6" w:rsidRDefault="00A53AD6">
      <w:pPr>
        <w:pStyle w:val="NormalText"/>
      </w:pPr>
      <w:r>
        <w:t>D) $124,800</w:t>
      </w:r>
    </w:p>
    <w:p w14:paraId="00C1A3BB" w14:textId="77777777" w:rsidR="003C39DD" w:rsidRDefault="003C39DD">
      <w:pPr>
        <w:pStyle w:val="NormalText"/>
      </w:pPr>
    </w:p>
    <w:p w14:paraId="00C1A3BC" w14:textId="77777777" w:rsidR="00A53AD6" w:rsidRDefault="003C39DD">
      <w:pPr>
        <w:pStyle w:val="NormalText"/>
      </w:pPr>
      <w:r>
        <w:t>Answer:</w:t>
      </w:r>
      <w:r w:rsidR="00A53AD6">
        <w:t xml:space="preserve">  D</w:t>
      </w:r>
    </w:p>
    <w:p w14:paraId="00C1A3BD"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600"/>
        <w:gridCol w:w="300"/>
        <w:gridCol w:w="900"/>
        <w:gridCol w:w="300"/>
        <w:gridCol w:w="940"/>
      </w:tblGrid>
      <w:tr w:rsidR="00A53AD6" w14:paraId="00C1A3C3" w14:textId="77777777">
        <w:tc>
          <w:tcPr>
            <w:tcW w:w="4600" w:type="dxa"/>
            <w:tcBorders>
              <w:top w:val="nil"/>
              <w:left w:val="nil"/>
              <w:bottom w:val="nil"/>
              <w:right w:val="nil"/>
            </w:tcBorders>
            <w:vAlign w:val="bottom"/>
          </w:tcPr>
          <w:p w14:paraId="00C1A3BE"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A3BF" w14:textId="77777777" w:rsidR="00A53AD6" w:rsidRDefault="00A53AD6">
            <w:pPr>
              <w:pStyle w:val="NormalText"/>
            </w:pPr>
            <w:r>
              <w:t> </w:t>
            </w:r>
          </w:p>
        </w:tc>
        <w:tc>
          <w:tcPr>
            <w:tcW w:w="900" w:type="dxa"/>
            <w:tcBorders>
              <w:top w:val="nil"/>
              <w:left w:val="nil"/>
              <w:bottom w:val="nil"/>
              <w:right w:val="nil"/>
            </w:tcBorders>
            <w:tcMar>
              <w:top w:w="0" w:type="dxa"/>
              <w:left w:w="0" w:type="dxa"/>
              <w:bottom w:w="0" w:type="dxa"/>
              <w:right w:w="0" w:type="dxa"/>
            </w:tcMar>
            <w:vAlign w:val="bottom"/>
          </w:tcPr>
          <w:p w14:paraId="00C1A3C0"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A3C1"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A3C2" w14:textId="77777777" w:rsidR="00A53AD6" w:rsidRDefault="00A53AD6">
            <w:pPr>
              <w:pStyle w:val="NormalText"/>
            </w:pPr>
            <w:r>
              <w:t> </w:t>
            </w:r>
          </w:p>
        </w:tc>
      </w:tr>
      <w:tr w:rsidR="00A53AD6" w14:paraId="00C1A3C9" w14:textId="77777777">
        <w:tc>
          <w:tcPr>
            <w:tcW w:w="4600" w:type="dxa"/>
            <w:tcBorders>
              <w:top w:val="nil"/>
              <w:left w:val="nil"/>
              <w:bottom w:val="nil"/>
              <w:right w:val="nil"/>
            </w:tcBorders>
            <w:vAlign w:val="bottom"/>
          </w:tcPr>
          <w:p w14:paraId="00C1A3C4" w14:textId="77777777" w:rsidR="00A53AD6" w:rsidRDefault="00A53AD6">
            <w:pPr>
              <w:pStyle w:val="NormalText"/>
            </w:pPr>
            <w:r>
              <w:t>Sales (1,200 units × $221 per unit)</w:t>
            </w:r>
          </w:p>
        </w:tc>
        <w:tc>
          <w:tcPr>
            <w:tcW w:w="300" w:type="dxa"/>
            <w:tcBorders>
              <w:top w:val="nil"/>
              <w:left w:val="nil"/>
              <w:bottom w:val="nil"/>
              <w:right w:val="nil"/>
            </w:tcBorders>
            <w:tcMar>
              <w:top w:w="0" w:type="dxa"/>
              <w:left w:w="0" w:type="dxa"/>
              <w:bottom w:w="0" w:type="dxa"/>
              <w:right w:w="0" w:type="dxa"/>
            </w:tcMar>
            <w:vAlign w:val="bottom"/>
          </w:tcPr>
          <w:p w14:paraId="00C1A3C5" w14:textId="77777777" w:rsidR="00A53AD6" w:rsidRDefault="00A53AD6">
            <w:pPr>
              <w:pStyle w:val="NormalText"/>
              <w:jc w:val="right"/>
            </w:pPr>
            <w:r>
              <w:t> </w:t>
            </w:r>
          </w:p>
        </w:tc>
        <w:tc>
          <w:tcPr>
            <w:tcW w:w="900" w:type="dxa"/>
            <w:tcBorders>
              <w:top w:val="nil"/>
              <w:left w:val="nil"/>
              <w:bottom w:val="nil"/>
              <w:right w:val="nil"/>
            </w:tcBorders>
            <w:tcMar>
              <w:top w:w="0" w:type="dxa"/>
              <w:left w:w="0" w:type="dxa"/>
              <w:bottom w:w="0" w:type="dxa"/>
              <w:right w:w="0" w:type="dxa"/>
            </w:tcMar>
            <w:vAlign w:val="bottom"/>
          </w:tcPr>
          <w:p w14:paraId="00C1A3C6"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3C7"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3C8" w14:textId="77777777" w:rsidR="00A53AD6" w:rsidRDefault="00A53AD6">
            <w:pPr>
              <w:pStyle w:val="NormalText"/>
              <w:jc w:val="right"/>
            </w:pPr>
            <w:r>
              <w:t>265,200</w:t>
            </w:r>
          </w:p>
        </w:tc>
      </w:tr>
      <w:tr w:rsidR="00A53AD6" w14:paraId="00C1A3CF" w14:textId="77777777">
        <w:tc>
          <w:tcPr>
            <w:tcW w:w="4600" w:type="dxa"/>
            <w:tcBorders>
              <w:top w:val="nil"/>
              <w:left w:val="nil"/>
              <w:bottom w:val="nil"/>
              <w:right w:val="nil"/>
            </w:tcBorders>
            <w:vAlign w:val="bottom"/>
          </w:tcPr>
          <w:p w14:paraId="00C1A3CA" w14:textId="77777777" w:rsidR="00A53AD6" w:rsidRDefault="00A53AD6">
            <w:pPr>
              <w:pStyle w:val="NormalText"/>
            </w:pPr>
            <w:r>
              <w:t>Variable expenses:</w:t>
            </w:r>
          </w:p>
        </w:tc>
        <w:tc>
          <w:tcPr>
            <w:tcW w:w="300" w:type="dxa"/>
            <w:tcBorders>
              <w:top w:val="nil"/>
              <w:left w:val="nil"/>
              <w:bottom w:val="nil"/>
              <w:right w:val="nil"/>
            </w:tcBorders>
            <w:tcMar>
              <w:top w:w="0" w:type="dxa"/>
              <w:left w:w="0" w:type="dxa"/>
              <w:bottom w:w="0" w:type="dxa"/>
              <w:right w:w="0" w:type="dxa"/>
            </w:tcMar>
            <w:vAlign w:val="bottom"/>
          </w:tcPr>
          <w:p w14:paraId="00C1A3CB" w14:textId="77777777" w:rsidR="00A53AD6" w:rsidRDefault="00A53AD6">
            <w:pPr>
              <w:pStyle w:val="NormalText"/>
              <w:jc w:val="right"/>
            </w:pPr>
            <w:r>
              <w:t> </w:t>
            </w:r>
          </w:p>
        </w:tc>
        <w:tc>
          <w:tcPr>
            <w:tcW w:w="900" w:type="dxa"/>
            <w:tcBorders>
              <w:top w:val="nil"/>
              <w:left w:val="nil"/>
              <w:bottom w:val="nil"/>
              <w:right w:val="nil"/>
            </w:tcBorders>
            <w:tcMar>
              <w:top w:w="0" w:type="dxa"/>
              <w:left w:w="0" w:type="dxa"/>
              <w:bottom w:w="0" w:type="dxa"/>
              <w:right w:w="0" w:type="dxa"/>
            </w:tcMar>
            <w:vAlign w:val="bottom"/>
          </w:tcPr>
          <w:p w14:paraId="00C1A3CC"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3CD"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3CE" w14:textId="77777777" w:rsidR="00A53AD6" w:rsidRDefault="00A53AD6">
            <w:pPr>
              <w:pStyle w:val="NormalText"/>
              <w:jc w:val="right"/>
            </w:pPr>
            <w:r>
              <w:t> </w:t>
            </w:r>
          </w:p>
        </w:tc>
      </w:tr>
      <w:tr w:rsidR="00A53AD6" w14:paraId="00C1A3D5" w14:textId="77777777">
        <w:tc>
          <w:tcPr>
            <w:tcW w:w="4600" w:type="dxa"/>
            <w:tcBorders>
              <w:top w:val="nil"/>
              <w:left w:val="nil"/>
              <w:bottom w:val="nil"/>
              <w:right w:val="nil"/>
            </w:tcBorders>
            <w:vAlign w:val="bottom"/>
          </w:tcPr>
          <w:p w14:paraId="00C1A3D0" w14:textId="77777777" w:rsidR="00A53AD6" w:rsidRDefault="00A53AD6">
            <w:pPr>
              <w:pStyle w:val="NormalText"/>
            </w:pPr>
            <w:r>
              <w:t>Cost of goods sold (1,200 units × $97 per unit)</w:t>
            </w:r>
          </w:p>
        </w:tc>
        <w:tc>
          <w:tcPr>
            <w:tcW w:w="300" w:type="dxa"/>
            <w:tcBorders>
              <w:top w:val="nil"/>
              <w:left w:val="nil"/>
              <w:bottom w:val="nil"/>
              <w:right w:val="nil"/>
            </w:tcBorders>
            <w:tcMar>
              <w:top w:w="0" w:type="dxa"/>
              <w:left w:w="0" w:type="dxa"/>
              <w:bottom w:w="0" w:type="dxa"/>
              <w:right w:w="0" w:type="dxa"/>
            </w:tcMar>
            <w:vAlign w:val="bottom"/>
          </w:tcPr>
          <w:p w14:paraId="00C1A3D1" w14:textId="77777777" w:rsidR="00A53AD6" w:rsidRDefault="00A53AD6">
            <w:pPr>
              <w:pStyle w:val="NormalText"/>
              <w:jc w:val="right"/>
            </w:pPr>
            <w:r>
              <w:t>$</w:t>
            </w:r>
          </w:p>
        </w:tc>
        <w:tc>
          <w:tcPr>
            <w:tcW w:w="900" w:type="dxa"/>
            <w:tcBorders>
              <w:top w:val="nil"/>
              <w:left w:val="nil"/>
              <w:bottom w:val="nil"/>
              <w:right w:val="nil"/>
            </w:tcBorders>
            <w:tcMar>
              <w:top w:w="0" w:type="dxa"/>
              <w:left w:w="0" w:type="dxa"/>
              <w:bottom w:w="0" w:type="dxa"/>
              <w:right w:w="0" w:type="dxa"/>
            </w:tcMar>
            <w:vAlign w:val="bottom"/>
          </w:tcPr>
          <w:p w14:paraId="00C1A3D2" w14:textId="77777777" w:rsidR="00A53AD6" w:rsidRDefault="00A53AD6">
            <w:pPr>
              <w:pStyle w:val="NormalText"/>
              <w:jc w:val="right"/>
            </w:pPr>
            <w:r>
              <w:t>116,400</w:t>
            </w:r>
          </w:p>
        </w:tc>
        <w:tc>
          <w:tcPr>
            <w:tcW w:w="300" w:type="dxa"/>
            <w:tcBorders>
              <w:top w:val="nil"/>
              <w:left w:val="nil"/>
              <w:bottom w:val="nil"/>
              <w:right w:val="nil"/>
            </w:tcBorders>
            <w:tcMar>
              <w:top w:w="0" w:type="dxa"/>
              <w:left w:w="0" w:type="dxa"/>
              <w:bottom w:w="0" w:type="dxa"/>
              <w:right w:w="0" w:type="dxa"/>
            </w:tcMar>
            <w:vAlign w:val="bottom"/>
          </w:tcPr>
          <w:p w14:paraId="00C1A3D3"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A3D4" w14:textId="77777777" w:rsidR="00A53AD6" w:rsidRDefault="00A53AD6">
            <w:pPr>
              <w:pStyle w:val="NormalText"/>
            </w:pPr>
            <w:r>
              <w:t> </w:t>
            </w:r>
          </w:p>
        </w:tc>
      </w:tr>
      <w:tr w:rsidR="00A53AD6" w14:paraId="00C1A3DB" w14:textId="77777777">
        <w:tc>
          <w:tcPr>
            <w:tcW w:w="4600" w:type="dxa"/>
            <w:tcBorders>
              <w:top w:val="nil"/>
              <w:left w:val="nil"/>
              <w:bottom w:val="nil"/>
              <w:right w:val="nil"/>
            </w:tcBorders>
            <w:vAlign w:val="bottom"/>
          </w:tcPr>
          <w:p w14:paraId="00C1A3D6" w14:textId="77777777" w:rsidR="00A53AD6" w:rsidRDefault="00A53AD6">
            <w:pPr>
              <w:pStyle w:val="NormalText"/>
            </w:pPr>
            <w:r>
              <w:t>Variable selling expense (1,200 units × $12 per unit)</w:t>
            </w:r>
          </w:p>
        </w:tc>
        <w:tc>
          <w:tcPr>
            <w:tcW w:w="300" w:type="dxa"/>
            <w:tcBorders>
              <w:top w:val="nil"/>
              <w:left w:val="nil"/>
              <w:bottom w:val="nil"/>
              <w:right w:val="nil"/>
            </w:tcBorders>
            <w:tcMar>
              <w:top w:w="0" w:type="dxa"/>
              <w:left w:w="0" w:type="dxa"/>
              <w:bottom w:w="0" w:type="dxa"/>
              <w:right w:w="0" w:type="dxa"/>
            </w:tcMar>
            <w:vAlign w:val="bottom"/>
          </w:tcPr>
          <w:p w14:paraId="00C1A3D7" w14:textId="77777777" w:rsidR="00A53AD6" w:rsidRDefault="00A53AD6">
            <w:pPr>
              <w:pStyle w:val="NormalText"/>
              <w:jc w:val="right"/>
            </w:pPr>
            <w:r>
              <w:t> </w:t>
            </w:r>
          </w:p>
        </w:tc>
        <w:tc>
          <w:tcPr>
            <w:tcW w:w="900" w:type="dxa"/>
            <w:tcBorders>
              <w:top w:val="nil"/>
              <w:left w:val="nil"/>
              <w:bottom w:val="nil"/>
              <w:right w:val="nil"/>
            </w:tcBorders>
            <w:tcMar>
              <w:top w:w="0" w:type="dxa"/>
              <w:left w:w="0" w:type="dxa"/>
              <w:bottom w:w="0" w:type="dxa"/>
              <w:right w:w="0" w:type="dxa"/>
            </w:tcMar>
            <w:vAlign w:val="bottom"/>
          </w:tcPr>
          <w:p w14:paraId="00C1A3D8" w14:textId="77777777" w:rsidR="00A53AD6" w:rsidRDefault="00A53AD6">
            <w:pPr>
              <w:pStyle w:val="NormalText"/>
              <w:jc w:val="right"/>
            </w:pPr>
            <w:r>
              <w:t>14,400</w:t>
            </w:r>
          </w:p>
        </w:tc>
        <w:tc>
          <w:tcPr>
            <w:tcW w:w="300" w:type="dxa"/>
            <w:tcBorders>
              <w:top w:val="nil"/>
              <w:left w:val="nil"/>
              <w:bottom w:val="nil"/>
              <w:right w:val="nil"/>
            </w:tcBorders>
            <w:tcMar>
              <w:top w:w="0" w:type="dxa"/>
              <w:left w:w="0" w:type="dxa"/>
              <w:bottom w:w="0" w:type="dxa"/>
              <w:right w:w="0" w:type="dxa"/>
            </w:tcMar>
            <w:vAlign w:val="bottom"/>
          </w:tcPr>
          <w:p w14:paraId="00C1A3D9" w14:textId="77777777" w:rsidR="00A53AD6" w:rsidRDefault="00A53AD6">
            <w:pPr>
              <w:pStyle w:val="NormalText"/>
            </w:pPr>
            <w:r>
              <w:t> </w:t>
            </w:r>
          </w:p>
        </w:tc>
        <w:tc>
          <w:tcPr>
            <w:tcW w:w="940" w:type="dxa"/>
            <w:tcBorders>
              <w:top w:val="nil"/>
              <w:left w:val="nil"/>
              <w:bottom w:val="nil"/>
              <w:right w:val="nil"/>
            </w:tcBorders>
            <w:tcMar>
              <w:top w:w="0" w:type="dxa"/>
              <w:left w:w="0" w:type="dxa"/>
              <w:bottom w:w="0" w:type="dxa"/>
              <w:right w:w="0" w:type="dxa"/>
            </w:tcMar>
            <w:vAlign w:val="bottom"/>
          </w:tcPr>
          <w:p w14:paraId="00C1A3DA" w14:textId="77777777" w:rsidR="00A53AD6" w:rsidRDefault="00A53AD6">
            <w:pPr>
              <w:pStyle w:val="NormalText"/>
            </w:pPr>
            <w:r>
              <w:t> </w:t>
            </w:r>
          </w:p>
        </w:tc>
      </w:tr>
      <w:tr w:rsidR="00A53AD6" w14:paraId="00C1A3E1" w14:textId="77777777">
        <w:tc>
          <w:tcPr>
            <w:tcW w:w="4600" w:type="dxa"/>
            <w:tcBorders>
              <w:top w:val="nil"/>
              <w:left w:val="nil"/>
              <w:bottom w:val="nil"/>
              <w:right w:val="nil"/>
            </w:tcBorders>
            <w:vAlign w:val="bottom"/>
          </w:tcPr>
          <w:p w14:paraId="00C1A3DC" w14:textId="77777777" w:rsidR="00A53AD6" w:rsidRDefault="00A53AD6">
            <w:pPr>
              <w:pStyle w:val="NormalText"/>
            </w:pPr>
            <w:r>
              <w:t>Variable administrative expense (1,200 units × $8 per unit)</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3DD" w14:textId="77777777" w:rsidR="00A53AD6" w:rsidRDefault="00A53AD6">
            <w:pPr>
              <w:pStyle w:val="NormalText"/>
              <w:jc w:val="right"/>
            </w:pPr>
            <w:r>
              <w:t> </w:t>
            </w:r>
          </w:p>
        </w:tc>
        <w:tc>
          <w:tcPr>
            <w:tcW w:w="900" w:type="dxa"/>
            <w:tcBorders>
              <w:top w:val="nil"/>
              <w:left w:val="nil"/>
              <w:bottom w:val="single" w:sz="20" w:space="0" w:color="000000"/>
              <w:right w:val="nil"/>
            </w:tcBorders>
            <w:tcMar>
              <w:top w:w="0" w:type="dxa"/>
              <w:left w:w="0" w:type="dxa"/>
              <w:bottom w:w="0" w:type="dxa"/>
              <w:right w:w="0" w:type="dxa"/>
            </w:tcMar>
            <w:vAlign w:val="bottom"/>
          </w:tcPr>
          <w:p w14:paraId="00C1A3DE" w14:textId="77777777" w:rsidR="00A53AD6" w:rsidRDefault="00A53AD6">
            <w:pPr>
              <w:pStyle w:val="NormalText"/>
              <w:jc w:val="right"/>
            </w:pPr>
            <w:r>
              <w:t>9,600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3DF"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3E0" w14:textId="77777777" w:rsidR="00A53AD6" w:rsidRDefault="00A53AD6">
            <w:pPr>
              <w:pStyle w:val="NormalText"/>
              <w:jc w:val="right"/>
            </w:pPr>
            <w:r>
              <w:t>140,400</w:t>
            </w:r>
          </w:p>
        </w:tc>
      </w:tr>
      <w:tr w:rsidR="00A53AD6" w14:paraId="00C1A3E7" w14:textId="77777777">
        <w:tc>
          <w:tcPr>
            <w:tcW w:w="4600" w:type="dxa"/>
            <w:tcBorders>
              <w:top w:val="nil"/>
              <w:left w:val="nil"/>
              <w:bottom w:val="nil"/>
              <w:right w:val="nil"/>
            </w:tcBorders>
            <w:vAlign w:val="bottom"/>
          </w:tcPr>
          <w:p w14:paraId="00C1A3E2" w14:textId="77777777" w:rsidR="00A53AD6" w:rsidRDefault="00A53AD6">
            <w:pPr>
              <w:pStyle w:val="NormalText"/>
            </w:pPr>
            <w:r>
              <w:t>Contribution margin</w:t>
            </w:r>
          </w:p>
        </w:tc>
        <w:tc>
          <w:tcPr>
            <w:tcW w:w="300" w:type="dxa"/>
            <w:tcBorders>
              <w:top w:val="nil"/>
              <w:left w:val="nil"/>
              <w:bottom w:val="nil"/>
              <w:right w:val="nil"/>
            </w:tcBorders>
            <w:tcMar>
              <w:top w:w="0" w:type="dxa"/>
              <w:left w:w="0" w:type="dxa"/>
              <w:bottom w:w="0" w:type="dxa"/>
              <w:right w:w="0" w:type="dxa"/>
            </w:tcMar>
            <w:vAlign w:val="bottom"/>
          </w:tcPr>
          <w:p w14:paraId="00C1A3E3" w14:textId="77777777" w:rsidR="00A53AD6" w:rsidRDefault="00A53AD6">
            <w:pPr>
              <w:pStyle w:val="NormalText"/>
            </w:pPr>
            <w:r>
              <w:t> </w:t>
            </w:r>
          </w:p>
        </w:tc>
        <w:tc>
          <w:tcPr>
            <w:tcW w:w="900" w:type="dxa"/>
            <w:tcBorders>
              <w:top w:val="nil"/>
              <w:left w:val="nil"/>
              <w:bottom w:val="nil"/>
              <w:right w:val="nil"/>
            </w:tcBorders>
            <w:tcMar>
              <w:top w:w="0" w:type="dxa"/>
              <w:left w:w="0" w:type="dxa"/>
              <w:bottom w:w="0" w:type="dxa"/>
              <w:right w:w="0" w:type="dxa"/>
            </w:tcMar>
            <w:vAlign w:val="bottom"/>
          </w:tcPr>
          <w:p w14:paraId="00C1A3E4" w14:textId="77777777" w:rsidR="00A53AD6" w:rsidRDefault="00A53AD6">
            <w:pPr>
              <w:pStyle w:val="NormalTex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3E5"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A3E6" w14:textId="77777777" w:rsidR="00A53AD6" w:rsidRDefault="00A53AD6">
            <w:pPr>
              <w:pStyle w:val="NormalText"/>
              <w:jc w:val="right"/>
            </w:pPr>
            <w:r>
              <w:t>124,800</w:t>
            </w:r>
          </w:p>
        </w:tc>
      </w:tr>
    </w:tbl>
    <w:p w14:paraId="00C1A3E8" w14:textId="77777777" w:rsidR="00A53AD6" w:rsidRDefault="00A53AD6">
      <w:pPr>
        <w:pStyle w:val="NormalText"/>
      </w:pPr>
    </w:p>
    <w:p w14:paraId="00C1A3E9" w14:textId="77777777" w:rsidR="00A53AD6" w:rsidRDefault="003C39DD">
      <w:pPr>
        <w:pStyle w:val="NormalText"/>
      </w:pPr>
      <w:r>
        <w:t>Difficulty: 2 Medium</w:t>
      </w:r>
    </w:p>
    <w:p w14:paraId="00C1A3EA" w14:textId="77777777" w:rsidR="00A53AD6" w:rsidRDefault="00A53AD6">
      <w:pPr>
        <w:pStyle w:val="NormalText"/>
      </w:pPr>
      <w:r>
        <w:t>Topic:  Using Different Cost Classifications for Different Purposes</w:t>
      </w:r>
    </w:p>
    <w:p w14:paraId="00C1A3EB" w14:textId="77777777" w:rsidR="00A53AD6" w:rsidRDefault="00A53AD6">
      <w:pPr>
        <w:pStyle w:val="NormalText"/>
      </w:pPr>
      <w:r>
        <w:t>Learning Objective:  01-06 Prepare income statements for a merchandising company using the traditional and contribution formats.</w:t>
      </w:r>
    </w:p>
    <w:p w14:paraId="00C1A3EC" w14:textId="77777777" w:rsidR="00A53AD6" w:rsidRDefault="00A53AD6">
      <w:pPr>
        <w:pStyle w:val="NormalText"/>
      </w:pPr>
      <w:r>
        <w:t>Bloom's:  Apply</w:t>
      </w:r>
    </w:p>
    <w:p w14:paraId="00C1A3ED" w14:textId="77777777" w:rsidR="00A53AD6" w:rsidRDefault="00A53AD6">
      <w:pPr>
        <w:pStyle w:val="NormalText"/>
      </w:pPr>
      <w:r>
        <w:t>AACSB:  Analytical Thinking</w:t>
      </w:r>
    </w:p>
    <w:p w14:paraId="00C1A3EE" w14:textId="77777777" w:rsidR="00A53AD6" w:rsidRDefault="00A53AD6">
      <w:pPr>
        <w:pStyle w:val="NormalText"/>
      </w:pPr>
      <w:r>
        <w:t>AICPA:  BB Critical Thinking; FN Measurement</w:t>
      </w:r>
    </w:p>
    <w:p w14:paraId="00C1A3EF" w14:textId="77777777" w:rsidR="00A53AD6" w:rsidRDefault="00A53AD6">
      <w:pPr>
        <w:pStyle w:val="NormalText"/>
      </w:pPr>
    </w:p>
    <w:p w14:paraId="00C1A3F0" w14:textId="77777777" w:rsidR="008D2565" w:rsidRDefault="008D2565">
      <w:pPr>
        <w:rPr>
          <w:rFonts w:ascii="Times New Roman" w:hAnsi="Times New Roman"/>
          <w:color w:val="000000"/>
          <w:sz w:val="24"/>
          <w:szCs w:val="24"/>
        </w:rPr>
      </w:pPr>
      <w:r>
        <w:br w:type="page"/>
      </w:r>
    </w:p>
    <w:p w14:paraId="00C1A3F1" w14:textId="77777777" w:rsidR="00A53AD6" w:rsidRDefault="00A53AD6">
      <w:pPr>
        <w:pStyle w:val="NormalText"/>
      </w:pPr>
      <w:r>
        <w:t>271) Salomon Marketing, Inc.,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p>
    <w:p w14:paraId="00C1A3F2" w14:textId="77777777" w:rsidR="00A53AD6" w:rsidRDefault="00A53AD6">
      <w:pPr>
        <w:pStyle w:val="NormalText"/>
      </w:pPr>
    </w:p>
    <w:p w14:paraId="00C1A3F3" w14:textId="77777777" w:rsidR="00A53AD6" w:rsidRDefault="00A53AD6">
      <w:pPr>
        <w:pStyle w:val="NormalText"/>
      </w:pPr>
      <w:r>
        <w:t>The contribution margin for December is:</w:t>
      </w:r>
    </w:p>
    <w:p w14:paraId="00C1A3F4" w14:textId="77777777" w:rsidR="00A53AD6" w:rsidRDefault="00A53AD6">
      <w:pPr>
        <w:pStyle w:val="NormalText"/>
      </w:pPr>
      <w:r>
        <w:t>A) $530,400</w:t>
      </w:r>
    </w:p>
    <w:p w14:paraId="00C1A3F5" w14:textId="77777777" w:rsidR="00A53AD6" w:rsidRDefault="00A53AD6">
      <w:pPr>
        <w:pStyle w:val="NormalText"/>
      </w:pPr>
      <w:r>
        <w:t>B) $227,700</w:t>
      </w:r>
    </w:p>
    <w:p w14:paraId="00C1A3F6" w14:textId="77777777" w:rsidR="00A53AD6" w:rsidRDefault="00A53AD6">
      <w:pPr>
        <w:pStyle w:val="NormalText"/>
      </w:pPr>
      <w:r>
        <w:t>C) $1,252,800</w:t>
      </w:r>
    </w:p>
    <w:p w14:paraId="00C1A3F7" w14:textId="77777777" w:rsidR="00A53AD6" w:rsidRDefault="00A53AD6">
      <w:pPr>
        <w:pStyle w:val="NormalText"/>
      </w:pPr>
      <w:r>
        <w:t>D) $362,100</w:t>
      </w:r>
    </w:p>
    <w:p w14:paraId="00C1A3F8" w14:textId="77777777" w:rsidR="003C39DD" w:rsidRDefault="003C39DD">
      <w:pPr>
        <w:pStyle w:val="NormalText"/>
      </w:pPr>
    </w:p>
    <w:p w14:paraId="00C1A3F9" w14:textId="77777777" w:rsidR="00A53AD6" w:rsidRDefault="003C39DD">
      <w:pPr>
        <w:pStyle w:val="NormalText"/>
      </w:pPr>
      <w:r>
        <w:t>Answer:</w:t>
      </w:r>
      <w:r w:rsidR="00A53AD6">
        <w:t xml:space="preserve">  D</w:t>
      </w:r>
    </w:p>
    <w:p w14:paraId="00C1A3FA"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220"/>
        <w:gridCol w:w="280"/>
        <w:gridCol w:w="1120"/>
        <w:gridCol w:w="300"/>
        <w:gridCol w:w="1120"/>
      </w:tblGrid>
      <w:tr w:rsidR="00A53AD6" w14:paraId="00C1A400" w14:textId="77777777">
        <w:tc>
          <w:tcPr>
            <w:tcW w:w="4220" w:type="dxa"/>
            <w:tcBorders>
              <w:top w:val="nil"/>
              <w:left w:val="nil"/>
              <w:bottom w:val="nil"/>
              <w:right w:val="nil"/>
            </w:tcBorders>
            <w:vAlign w:val="bottom"/>
          </w:tcPr>
          <w:p w14:paraId="00C1A3FB"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3FC"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3FD" w14:textId="77777777" w:rsidR="00A53AD6" w:rsidRDefault="00A53AD6">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14:paraId="00C1A3FE"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3FF" w14:textId="77777777" w:rsidR="00A53AD6" w:rsidRDefault="00A53AD6">
            <w:pPr>
              <w:pStyle w:val="NormalText"/>
            </w:pPr>
            <w:r>
              <w:t> </w:t>
            </w:r>
          </w:p>
        </w:tc>
      </w:tr>
      <w:tr w:rsidR="00A53AD6" w14:paraId="00C1A406" w14:textId="77777777">
        <w:tc>
          <w:tcPr>
            <w:tcW w:w="4220" w:type="dxa"/>
            <w:tcBorders>
              <w:top w:val="nil"/>
              <w:left w:val="nil"/>
              <w:bottom w:val="nil"/>
              <w:right w:val="nil"/>
            </w:tcBorders>
            <w:vAlign w:val="bottom"/>
          </w:tcPr>
          <w:p w14:paraId="00C1A401"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402"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403"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404" w14:textId="77777777" w:rsidR="00A53AD6" w:rsidRDefault="00A53AD6">
            <w:pPr>
              <w:pStyle w:val="NormalText"/>
              <w:jc w:val="right"/>
            </w:pPr>
            <w:r>
              <w:t>$</w:t>
            </w:r>
          </w:p>
        </w:tc>
        <w:tc>
          <w:tcPr>
            <w:tcW w:w="1120" w:type="dxa"/>
            <w:tcBorders>
              <w:top w:val="nil"/>
              <w:left w:val="nil"/>
              <w:bottom w:val="nil"/>
              <w:right w:val="nil"/>
            </w:tcBorders>
            <w:tcMar>
              <w:top w:w="0" w:type="dxa"/>
              <w:left w:w="0" w:type="dxa"/>
              <w:bottom w:w="0" w:type="dxa"/>
              <w:right w:w="0" w:type="dxa"/>
            </w:tcMar>
            <w:vAlign w:val="bottom"/>
          </w:tcPr>
          <w:p w14:paraId="00C1A405" w14:textId="77777777" w:rsidR="00A53AD6" w:rsidRDefault="00A53AD6">
            <w:pPr>
              <w:pStyle w:val="NormalText"/>
              <w:jc w:val="right"/>
            </w:pPr>
            <w:r>
              <w:t>1,555,500</w:t>
            </w:r>
          </w:p>
        </w:tc>
      </w:tr>
      <w:tr w:rsidR="00A53AD6" w14:paraId="00C1A40C" w14:textId="77777777">
        <w:tc>
          <w:tcPr>
            <w:tcW w:w="4220" w:type="dxa"/>
            <w:tcBorders>
              <w:top w:val="nil"/>
              <w:left w:val="nil"/>
              <w:bottom w:val="nil"/>
              <w:right w:val="nil"/>
            </w:tcBorders>
            <w:vAlign w:val="bottom"/>
          </w:tcPr>
          <w:p w14:paraId="00C1A407" w14:textId="77777777" w:rsidR="00A53AD6" w:rsidRDefault="00A53AD6">
            <w:pPr>
              <w:pStyle w:val="NormalText"/>
            </w:pPr>
            <w:r>
              <w:t>Variable expenses:</w:t>
            </w:r>
          </w:p>
        </w:tc>
        <w:tc>
          <w:tcPr>
            <w:tcW w:w="280" w:type="dxa"/>
            <w:tcBorders>
              <w:top w:val="nil"/>
              <w:left w:val="nil"/>
              <w:bottom w:val="nil"/>
              <w:right w:val="nil"/>
            </w:tcBorders>
            <w:tcMar>
              <w:top w:w="0" w:type="dxa"/>
              <w:left w:w="0" w:type="dxa"/>
              <w:bottom w:w="0" w:type="dxa"/>
              <w:right w:w="0" w:type="dxa"/>
            </w:tcMar>
            <w:vAlign w:val="bottom"/>
          </w:tcPr>
          <w:p w14:paraId="00C1A408"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409"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40A"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40B" w14:textId="77777777" w:rsidR="00A53AD6" w:rsidRDefault="00A53AD6">
            <w:pPr>
              <w:pStyle w:val="NormalText"/>
              <w:jc w:val="right"/>
            </w:pPr>
            <w:r>
              <w:t> </w:t>
            </w:r>
          </w:p>
        </w:tc>
      </w:tr>
      <w:tr w:rsidR="00A53AD6" w14:paraId="00C1A412" w14:textId="77777777">
        <w:tc>
          <w:tcPr>
            <w:tcW w:w="4220" w:type="dxa"/>
            <w:tcBorders>
              <w:top w:val="nil"/>
              <w:left w:val="nil"/>
              <w:bottom w:val="nil"/>
              <w:right w:val="nil"/>
            </w:tcBorders>
            <w:vAlign w:val="bottom"/>
          </w:tcPr>
          <w:p w14:paraId="00C1A40D" w14:textId="77777777"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14:paraId="00C1A40E" w14:textId="77777777" w:rsidR="00A53AD6" w:rsidRDefault="00A53AD6">
            <w:pPr>
              <w:pStyle w:val="NormalText"/>
              <w:jc w:val="right"/>
            </w:pPr>
            <w:r>
              <w:t>$</w:t>
            </w:r>
          </w:p>
        </w:tc>
        <w:tc>
          <w:tcPr>
            <w:tcW w:w="1120" w:type="dxa"/>
            <w:tcBorders>
              <w:top w:val="nil"/>
              <w:left w:val="nil"/>
              <w:bottom w:val="nil"/>
              <w:right w:val="nil"/>
            </w:tcBorders>
            <w:tcMar>
              <w:top w:w="0" w:type="dxa"/>
              <w:left w:w="0" w:type="dxa"/>
              <w:bottom w:w="0" w:type="dxa"/>
              <w:right w:w="0" w:type="dxa"/>
            </w:tcMar>
            <w:vAlign w:val="bottom"/>
          </w:tcPr>
          <w:p w14:paraId="00C1A40F" w14:textId="77777777" w:rsidR="00A53AD6" w:rsidRDefault="00A53AD6">
            <w:pPr>
              <w:pStyle w:val="NormalText"/>
              <w:jc w:val="right"/>
            </w:pPr>
            <w:r>
              <w:t>1,025,100</w:t>
            </w:r>
          </w:p>
        </w:tc>
        <w:tc>
          <w:tcPr>
            <w:tcW w:w="300" w:type="dxa"/>
            <w:tcBorders>
              <w:top w:val="nil"/>
              <w:left w:val="nil"/>
              <w:bottom w:val="nil"/>
              <w:right w:val="nil"/>
            </w:tcBorders>
            <w:tcMar>
              <w:top w:w="0" w:type="dxa"/>
              <w:left w:w="0" w:type="dxa"/>
              <w:bottom w:w="0" w:type="dxa"/>
              <w:right w:w="0" w:type="dxa"/>
            </w:tcMar>
            <w:vAlign w:val="bottom"/>
          </w:tcPr>
          <w:p w14:paraId="00C1A410"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411" w14:textId="77777777" w:rsidR="00A53AD6" w:rsidRDefault="00A53AD6">
            <w:pPr>
              <w:pStyle w:val="NormalText"/>
            </w:pPr>
            <w:r>
              <w:t> </w:t>
            </w:r>
          </w:p>
        </w:tc>
      </w:tr>
      <w:tr w:rsidR="00A53AD6" w14:paraId="00C1A418" w14:textId="77777777">
        <w:tc>
          <w:tcPr>
            <w:tcW w:w="4220" w:type="dxa"/>
            <w:tcBorders>
              <w:top w:val="nil"/>
              <w:left w:val="nil"/>
              <w:bottom w:val="nil"/>
              <w:right w:val="nil"/>
            </w:tcBorders>
            <w:vAlign w:val="bottom"/>
          </w:tcPr>
          <w:p w14:paraId="00C1A413" w14:textId="77777777" w:rsidR="00A53AD6" w:rsidRDefault="00A53AD6">
            <w:pPr>
              <w:pStyle w:val="NormalText"/>
            </w:pPr>
            <w:r>
              <w:t>Variable selling expense</w:t>
            </w:r>
          </w:p>
        </w:tc>
        <w:tc>
          <w:tcPr>
            <w:tcW w:w="280" w:type="dxa"/>
            <w:tcBorders>
              <w:top w:val="nil"/>
              <w:left w:val="nil"/>
              <w:bottom w:val="nil"/>
              <w:right w:val="nil"/>
            </w:tcBorders>
            <w:tcMar>
              <w:top w:w="0" w:type="dxa"/>
              <w:left w:w="0" w:type="dxa"/>
              <w:bottom w:w="0" w:type="dxa"/>
              <w:right w:w="0" w:type="dxa"/>
            </w:tcMar>
            <w:vAlign w:val="bottom"/>
          </w:tcPr>
          <w:p w14:paraId="00C1A414"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415" w14:textId="77777777" w:rsidR="00A53AD6" w:rsidRDefault="00A53AD6">
            <w:pPr>
              <w:pStyle w:val="NormalText"/>
              <w:jc w:val="right"/>
            </w:pPr>
            <w:r>
              <w:t>96,900</w:t>
            </w:r>
          </w:p>
        </w:tc>
        <w:tc>
          <w:tcPr>
            <w:tcW w:w="300" w:type="dxa"/>
            <w:tcBorders>
              <w:top w:val="nil"/>
              <w:left w:val="nil"/>
              <w:bottom w:val="nil"/>
              <w:right w:val="nil"/>
            </w:tcBorders>
            <w:tcMar>
              <w:top w:w="0" w:type="dxa"/>
              <w:left w:w="0" w:type="dxa"/>
              <w:bottom w:w="0" w:type="dxa"/>
              <w:right w:w="0" w:type="dxa"/>
            </w:tcMar>
            <w:vAlign w:val="bottom"/>
          </w:tcPr>
          <w:p w14:paraId="00C1A416" w14:textId="77777777" w:rsidR="00A53AD6" w:rsidRDefault="00A53AD6">
            <w:pPr>
              <w:pStyle w:val="NormalText"/>
            </w:pPr>
            <w:r>
              <w:t> </w:t>
            </w:r>
          </w:p>
        </w:tc>
        <w:tc>
          <w:tcPr>
            <w:tcW w:w="1120" w:type="dxa"/>
            <w:tcBorders>
              <w:top w:val="nil"/>
              <w:left w:val="nil"/>
              <w:bottom w:val="nil"/>
              <w:right w:val="nil"/>
            </w:tcBorders>
            <w:tcMar>
              <w:top w:w="0" w:type="dxa"/>
              <w:left w:w="0" w:type="dxa"/>
              <w:bottom w:w="0" w:type="dxa"/>
              <w:right w:w="0" w:type="dxa"/>
            </w:tcMar>
            <w:vAlign w:val="bottom"/>
          </w:tcPr>
          <w:p w14:paraId="00C1A417" w14:textId="77777777" w:rsidR="00A53AD6" w:rsidRDefault="00A53AD6">
            <w:pPr>
              <w:pStyle w:val="NormalText"/>
            </w:pPr>
            <w:r>
              <w:t> </w:t>
            </w:r>
          </w:p>
        </w:tc>
      </w:tr>
      <w:tr w:rsidR="00A53AD6" w14:paraId="00C1A41E" w14:textId="77777777">
        <w:tc>
          <w:tcPr>
            <w:tcW w:w="4220" w:type="dxa"/>
            <w:tcBorders>
              <w:top w:val="nil"/>
              <w:left w:val="nil"/>
              <w:bottom w:val="nil"/>
              <w:right w:val="nil"/>
            </w:tcBorders>
            <w:vAlign w:val="bottom"/>
          </w:tcPr>
          <w:p w14:paraId="00C1A419" w14:textId="77777777" w:rsidR="00A53AD6" w:rsidRDefault="00A53AD6">
            <w:pPr>
              <w:pStyle w:val="NormalText"/>
            </w:pPr>
            <w:r>
              <w:t>Variable administrative expense</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41A" w14:textId="77777777" w:rsidR="00A53AD6" w:rsidRDefault="00A53AD6">
            <w:pPr>
              <w:pStyle w:val="NormalText"/>
              <w:jc w:val="right"/>
            </w:pPr>
            <w:r>
              <w:t> </w:t>
            </w:r>
          </w:p>
        </w:tc>
        <w:tc>
          <w:tcPr>
            <w:tcW w:w="1120" w:type="dxa"/>
            <w:tcBorders>
              <w:top w:val="nil"/>
              <w:left w:val="nil"/>
              <w:bottom w:val="single" w:sz="20" w:space="0" w:color="000000"/>
              <w:right w:val="nil"/>
            </w:tcBorders>
            <w:tcMar>
              <w:top w:w="0" w:type="dxa"/>
              <w:left w:w="0" w:type="dxa"/>
              <w:bottom w:w="0" w:type="dxa"/>
              <w:right w:w="0" w:type="dxa"/>
            </w:tcMar>
            <w:vAlign w:val="bottom"/>
          </w:tcPr>
          <w:p w14:paraId="00C1A41B" w14:textId="77777777" w:rsidR="00A53AD6" w:rsidRDefault="00A53AD6">
            <w:pPr>
              <w:pStyle w:val="NormalText"/>
              <w:jc w:val="right"/>
            </w:pPr>
            <w:r>
              <w:t>71,400</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41C" w14:textId="77777777" w:rsidR="00A53AD6" w:rsidRDefault="00A53AD6">
            <w:pPr>
              <w:pStyle w:val="NormalText"/>
              <w:jc w:val="right"/>
            </w:pPr>
            <w:r>
              <w:t> </w:t>
            </w:r>
          </w:p>
        </w:tc>
        <w:tc>
          <w:tcPr>
            <w:tcW w:w="1120" w:type="dxa"/>
            <w:tcBorders>
              <w:top w:val="nil"/>
              <w:left w:val="nil"/>
              <w:bottom w:val="single" w:sz="20" w:space="0" w:color="000000"/>
              <w:right w:val="nil"/>
            </w:tcBorders>
            <w:tcMar>
              <w:top w:w="0" w:type="dxa"/>
              <w:left w:w="0" w:type="dxa"/>
              <w:bottom w:w="0" w:type="dxa"/>
              <w:right w:w="0" w:type="dxa"/>
            </w:tcMar>
            <w:vAlign w:val="bottom"/>
          </w:tcPr>
          <w:p w14:paraId="00C1A41D" w14:textId="77777777" w:rsidR="00A53AD6" w:rsidRDefault="00A53AD6">
            <w:pPr>
              <w:pStyle w:val="NormalText"/>
              <w:jc w:val="right"/>
            </w:pPr>
            <w:r>
              <w:t>1,193,400</w:t>
            </w:r>
          </w:p>
        </w:tc>
      </w:tr>
      <w:tr w:rsidR="00A53AD6" w14:paraId="00C1A424" w14:textId="77777777">
        <w:tc>
          <w:tcPr>
            <w:tcW w:w="4220" w:type="dxa"/>
            <w:tcBorders>
              <w:top w:val="nil"/>
              <w:left w:val="nil"/>
              <w:bottom w:val="nil"/>
              <w:right w:val="nil"/>
            </w:tcBorders>
            <w:vAlign w:val="bottom"/>
          </w:tcPr>
          <w:p w14:paraId="00C1A41F" w14:textId="77777777" w:rsidR="00A53AD6" w:rsidRDefault="00A53AD6">
            <w:pPr>
              <w:pStyle w:val="NormalText"/>
            </w:pPr>
            <w:r>
              <w:t>Contribution margin</w:t>
            </w:r>
          </w:p>
        </w:tc>
        <w:tc>
          <w:tcPr>
            <w:tcW w:w="280" w:type="dxa"/>
            <w:tcBorders>
              <w:top w:val="nil"/>
              <w:left w:val="nil"/>
              <w:bottom w:val="nil"/>
              <w:right w:val="nil"/>
            </w:tcBorders>
            <w:tcMar>
              <w:top w:w="0" w:type="dxa"/>
              <w:left w:w="0" w:type="dxa"/>
              <w:bottom w:w="0" w:type="dxa"/>
              <w:right w:w="0" w:type="dxa"/>
            </w:tcMar>
            <w:vAlign w:val="bottom"/>
          </w:tcPr>
          <w:p w14:paraId="00C1A420" w14:textId="77777777" w:rsidR="00A53AD6" w:rsidRDefault="00A53AD6">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14:paraId="00C1A421" w14:textId="77777777"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422" w14:textId="77777777" w:rsidR="00A53AD6" w:rsidRDefault="00A53AD6">
            <w:pPr>
              <w:pStyle w:val="NormalText"/>
              <w:jc w:val="right"/>
            </w:pPr>
            <w:r>
              <w:t>$</w:t>
            </w:r>
          </w:p>
        </w:tc>
        <w:tc>
          <w:tcPr>
            <w:tcW w:w="1120" w:type="dxa"/>
            <w:tcBorders>
              <w:top w:val="nil"/>
              <w:left w:val="nil"/>
              <w:bottom w:val="double" w:sz="2" w:space="0" w:color="000000"/>
              <w:right w:val="nil"/>
            </w:tcBorders>
            <w:tcMar>
              <w:top w:w="0" w:type="dxa"/>
              <w:left w:w="0" w:type="dxa"/>
              <w:bottom w:w="0" w:type="dxa"/>
              <w:right w:w="0" w:type="dxa"/>
            </w:tcMar>
            <w:vAlign w:val="bottom"/>
          </w:tcPr>
          <w:p w14:paraId="00C1A423" w14:textId="77777777" w:rsidR="00A53AD6" w:rsidRDefault="00A53AD6">
            <w:pPr>
              <w:pStyle w:val="NormalText"/>
              <w:jc w:val="right"/>
            </w:pPr>
            <w:r>
              <w:t>362,100</w:t>
            </w:r>
          </w:p>
        </w:tc>
      </w:tr>
    </w:tbl>
    <w:p w14:paraId="00C1A425" w14:textId="77777777" w:rsidR="00A53AD6" w:rsidRDefault="00A53AD6">
      <w:pPr>
        <w:pStyle w:val="NormalText"/>
      </w:pPr>
    </w:p>
    <w:p w14:paraId="00C1A426" w14:textId="77777777" w:rsidR="00A53AD6" w:rsidRDefault="003C39DD">
      <w:pPr>
        <w:pStyle w:val="NormalText"/>
      </w:pPr>
      <w:r>
        <w:t>Difficulty: 1 Easy</w:t>
      </w:r>
    </w:p>
    <w:p w14:paraId="00C1A427" w14:textId="77777777" w:rsidR="00A53AD6" w:rsidRDefault="00A53AD6">
      <w:pPr>
        <w:pStyle w:val="NormalText"/>
      </w:pPr>
      <w:r>
        <w:t>Topic:  Using Different Cost Classifications for Different Purposes</w:t>
      </w:r>
    </w:p>
    <w:p w14:paraId="00C1A428" w14:textId="77777777" w:rsidR="00A53AD6" w:rsidRDefault="00A53AD6">
      <w:pPr>
        <w:pStyle w:val="NormalText"/>
      </w:pPr>
      <w:r>
        <w:t>Learning Objective:  01-06 Prepare income statements for a merchandising company using the traditional and contribution formats.</w:t>
      </w:r>
    </w:p>
    <w:p w14:paraId="00C1A429" w14:textId="77777777" w:rsidR="00A53AD6" w:rsidRDefault="00A53AD6">
      <w:pPr>
        <w:pStyle w:val="NormalText"/>
      </w:pPr>
      <w:r>
        <w:t>Bloom's:  Apply</w:t>
      </w:r>
    </w:p>
    <w:p w14:paraId="00C1A42A" w14:textId="77777777" w:rsidR="00A53AD6" w:rsidRDefault="00A53AD6">
      <w:pPr>
        <w:pStyle w:val="NormalText"/>
      </w:pPr>
      <w:r>
        <w:t>AACSB:  Analytical Thinking</w:t>
      </w:r>
    </w:p>
    <w:p w14:paraId="00C1A42B" w14:textId="77777777" w:rsidR="00A53AD6" w:rsidRDefault="00A53AD6">
      <w:pPr>
        <w:pStyle w:val="NormalText"/>
      </w:pPr>
      <w:r>
        <w:t>AICPA:  BB Critical Thinking; FN Measurement</w:t>
      </w:r>
    </w:p>
    <w:p w14:paraId="00C1A42C" w14:textId="77777777" w:rsidR="00A53AD6" w:rsidRDefault="00A53AD6">
      <w:pPr>
        <w:pStyle w:val="NormalText"/>
      </w:pPr>
    </w:p>
    <w:p w14:paraId="00C1A42D" w14:textId="77777777" w:rsidR="008D2565" w:rsidRDefault="008D2565">
      <w:pPr>
        <w:rPr>
          <w:rFonts w:ascii="Times New Roman" w:hAnsi="Times New Roman"/>
          <w:color w:val="000000"/>
          <w:sz w:val="24"/>
          <w:szCs w:val="24"/>
        </w:rPr>
      </w:pPr>
      <w:r>
        <w:br w:type="page"/>
      </w:r>
    </w:p>
    <w:p w14:paraId="00C1A42E" w14:textId="77777777" w:rsidR="00A53AD6" w:rsidRDefault="00A53AD6">
      <w:pPr>
        <w:pStyle w:val="NormalText"/>
      </w:pPr>
      <w:r>
        <w:t>272) Salomon Marketing, Inc.,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p>
    <w:p w14:paraId="00C1A42F" w14:textId="77777777" w:rsidR="00A53AD6" w:rsidRDefault="00A53AD6">
      <w:pPr>
        <w:pStyle w:val="NormalText"/>
      </w:pPr>
    </w:p>
    <w:p w14:paraId="00C1A430" w14:textId="77777777" w:rsidR="00A53AD6" w:rsidRDefault="00A53AD6">
      <w:pPr>
        <w:pStyle w:val="NormalText"/>
      </w:pPr>
      <w:r>
        <w:t>The gross margin for December is:</w:t>
      </w:r>
    </w:p>
    <w:p w14:paraId="00C1A431" w14:textId="77777777" w:rsidR="00A53AD6" w:rsidRDefault="00A53AD6">
      <w:pPr>
        <w:pStyle w:val="NormalText"/>
      </w:pPr>
      <w:r>
        <w:t>A) $530,400</w:t>
      </w:r>
    </w:p>
    <w:p w14:paraId="00C1A432" w14:textId="77777777" w:rsidR="00A53AD6" w:rsidRDefault="00A53AD6">
      <w:pPr>
        <w:pStyle w:val="NormalText"/>
      </w:pPr>
      <w:r>
        <w:t>B) $227,700</w:t>
      </w:r>
    </w:p>
    <w:p w14:paraId="00C1A433" w14:textId="77777777" w:rsidR="00A53AD6" w:rsidRDefault="00A53AD6">
      <w:pPr>
        <w:pStyle w:val="NormalText"/>
      </w:pPr>
      <w:r>
        <w:t>C) $362,100</w:t>
      </w:r>
    </w:p>
    <w:p w14:paraId="00C1A434" w14:textId="77777777" w:rsidR="00A53AD6" w:rsidRDefault="00A53AD6">
      <w:pPr>
        <w:pStyle w:val="NormalText"/>
      </w:pPr>
      <w:r>
        <w:t>D) $1,421,100</w:t>
      </w:r>
    </w:p>
    <w:p w14:paraId="00C1A435" w14:textId="77777777" w:rsidR="003C39DD" w:rsidRDefault="003C39DD">
      <w:pPr>
        <w:pStyle w:val="NormalText"/>
      </w:pPr>
    </w:p>
    <w:p w14:paraId="00C1A436" w14:textId="77777777" w:rsidR="00A53AD6" w:rsidRDefault="003C39DD">
      <w:pPr>
        <w:pStyle w:val="NormalText"/>
      </w:pPr>
      <w:r>
        <w:t>Answer:</w:t>
      </w:r>
      <w:r w:rsidR="00A53AD6">
        <w:t xml:space="preserve">  A</w:t>
      </w:r>
    </w:p>
    <w:p w14:paraId="00C1A437" w14:textId="77777777" w:rsidR="00A53AD6" w:rsidRDefault="00A53AD6">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000"/>
        <w:gridCol w:w="280"/>
        <w:gridCol w:w="1700"/>
      </w:tblGrid>
      <w:tr w:rsidR="00A53AD6" w14:paraId="00C1A43B" w14:textId="77777777">
        <w:tc>
          <w:tcPr>
            <w:tcW w:w="5000" w:type="dxa"/>
            <w:tcBorders>
              <w:top w:val="nil"/>
              <w:left w:val="nil"/>
              <w:bottom w:val="nil"/>
              <w:right w:val="nil"/>
            </w:tcBorders>
            <w:vAlign w:val="bottom"/>
          </w:tcPr>
          <w:p w14:paraId="00C1A438"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439" w14:textId="77777777" w:rsidR="00A53AD6" w:rsidRDefault="00A53AD6">
            <w:pPr>
              <w:pStyle w:val="NormalText"/>
            </w:pPr>
            <w:r>
              <w:t> </w:t>
            </w:r>
          </w:p>
        </w:tc>
        <w:tc>
          <w:tcPr>
            <w:tcW w:w="1700" w:type="dxa"/>
            <w:tcBorders>
              <w:top w:val="nil"/>
              <w:left w:val="nil"/>
              <w:bottom w:val="nil"/>
              <w:right w:val="nil"/>
            </w:tcBorders>
            <w:tcMar>
              <w:top w:w="0" w:type="dxa"/>
              <w:left w:w="0" w:type="dxa"/>
              <w:bottom w:w="0" w:type="dxa"/>
              <w:right w:w="0" w:type="dxa"/>
            </w:tcMar>
            <w:vAlign w:val="bottom"/>
          </w:tcPr>
          <w:p w14:paraId="00C1A43A" w14:textId="77777777" w:rsidR="00A53AD6" w:rsidRDefault="00A53AD6">
            <w:pPr>
              <w:pStyle w:val="NormalText"/>
            </w:pPr>
            <w:r>
              <w:t> </w:t>
            </w:r>
          </w:p>
        </w:tc>
      </w:tr>
      <w:tr w:rsidR="00A53AD6" w14:paraId="00C1A43F" w14:textId="77777777">
        <w:tc>
          <w:tcPr>
            <w:tcW w:w="5000" w:type="dxa"/>
            <w:tcBorders>
              <w:top w:val="nil"/>
              <w:left w:val="nil"/>
              <w:bottom w:val="nil"/>
              <w:right w:val="nil"/>
            </w:tcBorders>
            <w:vAlign w:val="bottom"/>
          </w:tcPr>
          <w:p w14:paraId="00C1A43C" w14:textId="77777777"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14:paraId="00C1A43D" w14:textId="77777777" w:rsidR="00A53AD6" w:rsidRDefault="00A53AD6">
            <w:pPr>
              <w:pStyle w:val="NormalText"/>
              <w:jc w:val="right"/>
            </w:pPr>
            <w:r>
              <w:t>$</w:t>
            </w:r>
          </w:p>
        </w:tc>
        <w:tc>
          <w:tcPr>
            <w:tcW w:w="1700" w:type="dxa"/>
            <w:tcBorders>
              <w:top w:val="nil"/>
              <w:left w:val="nil"/>
              <w:bottom w:val="nil"/>
              <w:right w:val="nil"/>
            </w:tcBorders>
            <w:tcMar>
              <w:top w:w="0" w:type="dxa"/>
              <w:left w:w="0" w:type="dxa"/>
              <w:bottom w:w="0" w:type="dxa"/>
              <w:right w:w="0" w:type="dxa"/>
            </w:tcMar>
            <w:vAlign w:val="bottom"/>
          </w:tcPr>
          <w:p w14:paraId="00C1A43E" w14:textId="77777777" w:rsidR="00A53AD6" w:rsidRDefault="00A53AD6">
            <w:pPr>
              <w:pStyle w:val="NormalText"/>
              <w:jc w:val="right"/>
            </w:pPr>
            <w:r>
              <w:t>1,555,500</w:t>
            </w:r>
          </w:p>
        </w:tc>
      </w:tr>
      <w:tr w:rsidR="00A53AD6" w14:paraId="00C1A443" w14:textId="77777777">
        <w:tc>
          <w:tcPr>
            <w:tcW w:w="5000" w:type="dxa"/>
            <w:tcBorders>
              <w:top w:val="nil"/>
              <w:left w:val="nil"/>
              <w:bottom w:val="nil"/>
              <w:right w:val="nil"/>
            </w:tcBorders>
            <w:vAlign w:val="bottom"/>
          </w:tcPr>
          <w:p w14:paraId="00C1A440" w14:textId="77777777" w:rsidR="00A53AD6" w:rsidRDefault="00A53AD6">
            <w:pPr>
              <w:pStyle w:val="NormalText"/>
            </w:pPr>
            <w:r>
              <w:t>Cost of goods sold</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441" w14:textId="77777777" w:rsidR="00A53AD6" w:rsidRDefault="00A53AD6">
            <w:pPr>
              <w:pStyle w:val="NormalText"/>
              <w:jc w:val="right"/>
            </w:pPr>
            <w:r>
              <w:t> </w:t>
            </w:r>
          </w:p>
        </w:tc>
        <w:tc>
          <w:tcPr>
            <w:tcW w:w="1700" w:type="dxa"/>
            <w:tcBorders>
              <w:top w:val="nil"/>
              <w:left w:val="nil"/>
              <w:bottom w:val="single" w:sz="20" w:space="0" w:color="000000"/>
              <w:right w:val="nil"/>
            </w:tcBorders>
            <w:tcMar>
              <w:top w:w="0" w:type="dxa"/>
              <w:left w:w="0" w:type="dxa"/>
              <w:bottom w:w="0" w:type="dxa"/>
              <w:right w:w="0" w:type="dxa"/>
            </w:tcMar>
            <w:vAlign w:val="bottom"/>
          </w:tcPr>
          <w:p w14:paraId="00C1A442" w14:textId="77777777" w:rsidR="00A53AD6" w:rsidRDefault="00A53AD6">
            <w:pPr>
              <w:pStyle w:val="NormalText"/>
              <w:jc w:val="right"/>
            </w:pPr>
            <w:r>
              <w:t>1,025,100</w:t>
            </w:r>
          </w:p>
        </w:tc>
      </w:tr>
      <w:tr w:rsidR="00A53AD6" w14:paraId="00C1A447" w14:textId="77777777">
        <w:tc>
          <w:tcPr>
            <w:tcW w:w="5000" w:type="dxa"/>
            <w:tcBorders>
              <w:top w:val="nil"/>
              <w:left w:val="nil"/>
              <w:bottom w:val="nil"/>
              <w:right w:val="nil"/>
            </w:tcBorders>
            <w:vAlign w:val="bottom"/>
          </w:tcPr>
          <w:p w14:paraId="00C1A444" w14:textId="77777777" w:rsidR="00A53AD6" w:rsidRDefault="00A53AD6">
            <w:pPr>
              <w:pStyle w:val="NormalText"/>
            </w:pPr>
            <w:r>
              <w:t>Gross margin</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A445" w14:textId="77777777" w:rsidR="00A53AD6" w:rsidRDefault="00A53AD6">
            <w:pPr>
              <w:pStyle w:val="NormalText"/>
              <w:jc w:val="right"/>
            </w:pPr>
            <w:r>
              <w:t>$</w:t>
            </w:r>
          </w:p>
        </w:tc>
        <w:tc>
          <w:tcPr>
            <w:tcW w:w="1700" w:type="dxa"/>
            <w:tcBorders>
              <w:top w:val="nil"/>
              <w:left w:val="nil"/>
              <w:bottom w:val="double" w:sz="2" w:space="0" w:color="000000"/>
              <w:right w:val="nil"/>
            </w:tcBorders>
            <w:tcMar>
              <w:top w:w="0" w:type="dxa"/>
              <w:left w:w="0" w:type="dxa"/>
              <w:bottom w:w="0" w:type="dxa"/>
              <w:right w:w="0" w:type="dxa"/>
            </w:tcMar>
            <w:vAlign w:val="bottom"/>
          </w:tcPr>
          <w:p w14:paraId="00C1A446" w14:textId="77777777" w:rsidR="00A53AD6" w:rsidRDefault="00A53AD6">
            <w:pPr>
              <w:pStyle w:val="NormalText"/>
              <w:jc w:val="right"/>
            </w:pPr>
            <w:r>
              <w:t>530,400</w:t>
            </w:r>
          </w:p>
        </w:tc>
      </w:tr>
    </w:tbl>
    <w:p w14:paraId="00C1A448" w14:textId="77777777" w:rsidR="00A53AD6" w:rsidRDefault="00A53AD6">
      <w:pPr>
        <w:pStyle w:val="NormalText"/>
      </w:pPr>
    </w:p>
    <w:p w14:paraId="00C1A449" w14:textId="77777777" w:rsidR="00A53AD6" w:rsidRDefault="003C39DD">
      <w:pPr>
        <w:pStyle w:val="NormalText"/>
      </w:pPr>
      <w:r>
        <w:t>Difficulty: 1 Easy</w:t>
      </w:r>
    </w:p>
    <w:p w14:paraId="00C1A44A" w14:textId="77777777" w:rsidR="00A53AD6" w:rsidRDefault="00A53AD6">
      <w:pPr>
        <w:pStyle w:val="NormalText"/>
      </w:pPr>
      <w:r>
        <w:t>Topic:  Using Different Cost Classifications for Different Purposes</w:t>
      </w:r>
    </w:p>
    <w:p w14:paraId="00C1A44B" w14:textId="77777777" w:rsidR="00A53AD6" w:rsidRDefault="00A53AD6">
      <w:pPr>
        <w:pStyle w:val="NormalText"/>
      </w:pPr>
      <w:r>
        <w:t>Learning Objective:  01-06 Prepare income statements for a merchandising company using the traditional and contribution formats.</w:t>
      </w:r>
    </w:p>
    <w:p w14:paraId="00C1A44C" w14:textId="77777777" w:rsidR="00A53AD6" w:rsidRDefault="00A53AD6">
      <w:pPr>
        <w:pStyle w:val="NormalText"/>
      </w:pPr>
      <w:r>
        <w:t>Bloom's:  Apply</w:t>
      </w:r>
    </w:p>
    <w:p w14:paraId="00C1A44D" w14:textId="77777777" w:rsidR="00A53AD6" w:rsidRDefault="00A53AD6">
      <w:pPr>
        <w:pStyle w:val="NormalText"/>
      </w:pPr>
      <w:r>
        <w:t>AACSB:  Analytical Thinking</w:t>
      </w:r>
    </w:p>
    <w:p w14:paraId="00C1A44E" w14:textId="77777777" w:rsidR="00A53AD6" w:rsidRDefault="00A53AD6">
      <w:pPr>
        <w:pStyle w:val="NormalText"/>
      </w:pPr>
      <w:r>
        <w:t>AICPA:  BB Critical Thinking; FN Measurement</w:t>
      </w:r>
    </w:p>
    <w:p w14:paraId="00C1A44F" w14:textId="77777777" w:rsidR="00A53AD6" w:rsidRDefault="00A53AD6">
      <w:pPr>
        <w:pStyle w:val="NormalText"/>
      </w:pPr>
    </w:p>
    <w:p w14:paraId="00C1A450" w14:textId="77777777" w:rsidR="008D2565" w:rsidRDefault="008D2565">
      <w:pPr>
        <w:rPr>
          <w:rFonts w:ascii="Times New Roman" w:hAnsi="Times New Roman"/>
          <w:color w:val="000000"/>
          <w:sz w:val="24"/>
          <w:szCs w:val="24"/>
        </w:rPr>
      </w:pPr>
      <w:r>
        <w:br w:type="page"/>
      </w:r>
    </w:p>
    <w:p w14:paraId="00C1A451" w14:textId="77777777" w:rsidR="00A53AD6" w:rsidRDefault="00A53AD6">
      <w:pPr>
        <w:pStyle w:val="NormalText"/>
      </w:pPr>
      <w:r>
        <w:t>273) A number of costs are listed below.</w:t>
      </w:r>
    </w:p>
    <w:p w14:paraId="00C1A45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0"/>
        <w:gridCol w:w="5580"/>
        <w:gridCol w:w="2240"/>
      </w:tblGrid>
      <w:tr w:rsidR="00A53AD6" w14:paraId="00C1A456" w14:textId="77777777">
        <w:tc>
          <w:tcPr>
            <w:tcW w:w="460" w:type="dxa"/>
            <w:tcBorders>
              <w:top w:val="nil"/>
              <w:left w:val="nil"/>
              <w:bottom w:val="nil"/>
              <w:right w:val="nil"/>
            </w:tcBorders>
            <w:vAlign w:val="bottom"/>
          </w:tcPr>
          <w:p w14:paraId="00C1A453" w14:textId="77777777" w:rsidR="00A53AD6" w:rsidRDefault="00A53AD6">
            <w:pPr>
              <w:pStyle w:val="NormalText"/>
              <w:jc w:val="right"/>
            </w:pPr>
            <w:r>
              <w:t> </w:t>
            </w:r>
          </w:p>
        </w:tc>
        <w:tc>
          <w:tcPr>
            <w:tcW w:w="5580" w:type="dxa"/>
            <w:tcBorders>
              <w:top w:val="nil"/>
              <w:left w:val="nil"/>
              <w:bottom w:val="nil"/>
              <w:right w:val="nil"/>
            </w:tcBorders>
            <w:tcMar>
              <w:top w:w="0" w:type="dxa"/>
              <w:left w:w="0" w:type="dxa"/>
              <w:bottom w:w="0" w:type="dxa"/>
              <w:right w:w="0" w:type="dxa"/>
            </w:tcMar>
            <w:vAlign w:val="bottom"/>
          </w:tcPr>
          <w:p w14:paraId="00C1A454" w14:textId="77777777" w:rsidR="00A53AD6" w:rsidRDefault="00A53AD6">
            <w:pPr>
              <w:pStyle w:val="NormalText"/>
              <w:jc w:val="center"/>
            </w:pPr>
            <w:r>
              <w:t>Cost Description</w:t>
            </w:r>
          </w:p>
        </w:tc>
        <w:tc>
          <w:tcPr>
            <w:tcW w:w="2240" w:type="dxa"/>
            <w:tcBorders>
              <w:top w:val="nil"/>
              <w:left w:val="nil"/>
              <w:bottom w:val="nil"/>
              <w:right w:val="nil"/>
            </w:tcBorders>
            <w:tcMar>
              <w:top w:w="0" w:type="dxa"/>
              <w:left w:w="0" w:type="dxa"/>
              <w:bottom w:w="0" w:type="dxa"/>
              <w:right w:w="0" w:type="dxa"/>
            </w:tcMar>
            <w:vAlign w:val="bottom"/>
          </w:tcPr>
          <w:p w14:paraId="00C1A455" w14:textId="77777777" w:rsidR="00A53AD6" w:rsidRDefault="00A53AD6">
            <w:pPr>
              <w:pStyle w:val="NormalText"/>
              <w:jc w:val="center"/>
            </w:pPr>
            <w:r>
              <w:t>Cost Object</w:t>
            </w:r>
          </w:p>
        </w:tc>
      </w:tr>
      <w:tr w:rsidR="00A53AD6" w14:paraId="00C1A45A" w14:textId="77777777" w:rsidTr="00207D17">
        <w:trPr>
          <w:trHeight w:val="342"/>
        </w:trPr>
        <w:tc>
          <w:tcPr>
            <w:tcW w:w="460" w:type="dxa"/>
            <w:tcBorders>
              <w:top w:val="nil"/>
              <w:left w:val="nil"/>
              <w:bottom w:val="nil"/>
              <w:right w:val="nil"/>
            </w:tcBorders>
          </w:tcPr>
          <w:p w14:paraId="00C1A457" w14:textId="77777777" w:rsidR="00A53AD6" w:rsidRDefault="00A53AD6" w:rsidP="00207D17">
            <w:pPr>
              <w:pStyle w:val="NormalText"/>
              <w:jc w:val="right"/>
            </w:pPr>
            <w:r>
              <w:t>1.</w:t>
            </w:r>
          </w:p>
        </w:tc>
        <w:tc>
          <w:tcPr>
            <w:tcW w:w="5580" w:type="dxa"/>
            <w:tcBorders>
              <w:top w:val="nil"/>
              <w:left w:val="nil"/>
              <w:bottom w:val="nil"/>
              <w:right w:val="nil"/>
            </w:tcBorders>
            <w:tcMar>
              <w:top w:w="0" w:type="dxa"/>
              <w:left w:w="0" w:type="dxa"/>
              <w:bottom w:w="0" w:type="dxa"/>
              <w:right w:w="0" w:type="dxa"/>
            </w:tcMar>
          </w:tcPr>
          <w:p w14:paraId="00C1A458" w14:textId="77777777" w:rsidR="00A53AD6" w:rsidRDefault="00A53AD6" w:rsidP="00207D17">
            <w:pPr>
              <w:pStyle w:val="NormalText"/>
            </w:pPr>
            <w:r>
              <w:t>Wages of carpenters on a home building site</w:t>
            </w:r>
          </w:p>
        </w:tc>
        <w:tc>
          <w:tcPr>
            <w:tcW w:w="2240" w:type="dxa"/>
            <w:tcBorders>
              <w:top w:val="nil"/>
              <w:left w:val="nil"/>
              <w:bottom w:val="nil"/>
              <w:right w:val="nil"/>
            </w:tcBorders>
            <w:tcMar>
              <w:top w:w="0" w:type="dxa"/>
              <w:left w:w="0" w:type="dxa"/>
              <w:bottom w:w="0" w:type="dxa"/>
              <w:right w:w="0" w:type="dxa"/>
            </w:tcMar>
          </w:tcPr>
          <w:p w14:paraId="00C1A459" w14:textId="77777777" w:rsidR="00A53AD6" w:rsidRDefault="00A53AD6" w:rsidP="00207D17">
            <w:pPr>
              <w:pStyle w:val="NormalText"/>
            </w:pPr>
            <w:r>
              <w:t>A particular home</w:t>
            </w:r>
          </w:p>
        </w:tc>
      </w:tr>
      <w:tr w:rsidR="00A53AD6" w14:paraId="00C1A45E" w14:textId="77777777" w:rsidTr="00207D17">
        <w:tc>
          <w:tcPr>
            <w:tcW w:w="460" w:type="dxa"/>
            <w:tcBorders>
              <w:top w:val="nil"/>
              <w:left w:val="nil"/>
              <w:bottom w:val="nil"/>
              <w:right w:val="nil"/>
            </w:tcBorders>
          </w:tcPr>
          <w:p w14:paraId="00C1A45B" w14:textId="77777777" w:rsidR="00A53AD6" w:rsidRDefault="00A53AD6" w:rsidP="00207D17">
            <w:pPr>
              <w:pStyle w:val="NormalText"/>
              <w:jc w:val="right"/>
            </w:pPr>
            <w:r>
              <w:t>2.</w:t>
            </w:r>
          </w:p>
        </w:tc>
        <w:tc>
          <w:tcPr>
            <w:tcW w:w="5580" w:type="dxa"/>
            <w:tcBorders>
              <w:top w:val="nil"/>
              <w:left w:val="nil"/>
              <w:bottom w:val="nil"/>
              <w:right w:val="nil"/>
            </w:tcBorders>
            <w:tcMar>
              <w:top w:w="0" w:type="dxa"/>
              <w:left w:w="0" w:type="dxa"/>
              <w:bottom w:w="0" w:type="dxa"/>
              <w:right w:w="0" w:type="dxa"/>
            </w:tcMar>
          </w:tcPr>
          <w:p w14:paraId="00C1A45C" w14:textId="77777777" w:rsidR="00A53AD6" w:rsidRDefault="00A53AD6" w:rsidP="00207D17">
            <w:pPr>
              <w:pStyle w:val="NormalText"/>
            </w:pPr>
            <w:r>
              <w:t>Cost of wiring used in making a personal computer</w:t>
            </w:r>
          </w:p>
        </w:tc>
        <w:tc>
          <w:tcPr>
            <w:tcW w:w="2240" w:type="dxa"/>
            <w:tcBorders>
              <w:top w:val="nil"/>
              <w:left w:val="nil"/>
              <w:bottom w:val="nil"/>
              <w:right w:val="nil"/>
            </w:tcBorders>
            <w:tcMar>
              <w:top w:w="0" w:type="dxa"/>
              <w:left w:w="0" w:type="dxa"/>
              <w:bottom w:w="0" w:type="dxa"/>
              <w:right w:w="0" w:type="dxa"/>
            </w:tcMar>
          </w:tcPr>
          <w:p w14:paraId="00C1A45D" w14:textId="77777777" w:rsidR="00A53AD6" w:rsidRDefault="00A53AD6" w:rsidP="00207D17">
            <w:pPr>
              <w:pStyle w:val="NormalText"/>
            </w:pPr>
            <w:r>
              <w:t>A particular personal computer</w:t>
            </w:r>
          </w:p>
        </w:tc>
      </w:tr>
      <w:tr w:rsidR="00A53AD6" w14:paraId="00C1A462" w14:textId="77777777" w:rsidTr="00207D17">
        <w:tc>
          <w:tcPr>
            <w:tcW w:w="460" w:type="dxa"/>
            <w:tcBorders>
              <w:top w:val="nil"/>
              <w:left w:val="nil"/>
              <w:bottom w:val="nil"/>
              <w:right w:val="nil"/>
            </w:tcBorders>
          </w:tcPr>
          <w:p w14:paraId="00C1A45F" w14:textId="77777777" w:rsidR="00A53AD6" w:rsidRDefault="00A53AD6" w:rsidP="00207D17">
            <w:pPr>
              <w:pStyle w:val="NormalText"/>
              <w:jc w:val="right"/>
            </w:pPr>
            <w:r>
              <w:t>3.</w:t>
            </w:r>
          </w:p>
        </w:tc>
        <w:tc>
          <w:tcPr>
            <w:tcW w:w="5580" w:type="dxa"/>
            <w:tcBorders>
              <w:top w:val="nil"/>
              <w:left w:val="nil"/>
              <w:bottom w:val="nil"/>
              <w:right w:val="nil"/>
            </w:tcBorders>
            <w:tcMar>
              <w:top w:w="0" w:type="dxa"/>
              <w:left w:w="0" w:type="dxa"/>
              <w:bottom w:w="0" w:type="dxa"/>
              <w:right w:w="0" w:type="dxa"/>
            </w:tcMar>
          </w:tcPr>
          <w:p w14:paraId="00C1A460" w14:textId="77777777" w:rsidR="00A53AD6" w:rsidRDefault="00A53AD6" w:rsidP="00207D17">
            <w:pPr>
              <w:pStyle w:val="NormalText"/>
            </w:pPr>
            <w:r>
              <w:t>Manager's salary at a hotel run by a chain of hotels</w:t>
            </w:r>
          </w:p>
        </w:tc>
        <w:tc>
          <w:tcPr>
            <w:tcW w:w="2240" w:type="dxa"/>
            <w:tcBorders>
              <w:top w:val="nil"/>
              <w:left w:val="nil"/>
              <w:bottom w:val="nil"/>
              <w:right w:val="nil"/>
            </w:tcBorders>
            <w:tcMar>
              <w:top w:w="0" w:type="dxa"/>
              <w:left w:w="0" w:type="dxa"/>
              <w:bottom w:w="0" w:type="dxa"/>
              <w:right w:w="0" w:type="dxa"/>
            </w:tcMar>
          </w:tcPr>
          <w:p w14:paraId="00C1A461" w14:textId="77777777" w:rsidR="00A53AD6" w:rsidRDefault="00A53AD6" w:rsidP="00207D17">
            <w:pPr>
              <w:pStyle w:val="NormalText"/>
            </w:pPr>
            <w:r>
              <w:t>A particular hotel guest</w:t>
            </w:r>
          </w:p>
        </w:tc>
      </w:tr>
      <w:tr w:rsidR="00A53AD6" w14:paraId="00C1A466" w14:textId="77777777" w:rsidTr="00207D17">
        <w:tc>
          <w:tcPr>
            <w:tcW w:w="460" w:type="dxa"/>
            <w:tcBorders>
              <w:top w:val="nil"/>
              <w:left w:val="nil"/>
              <w:bottom w:val="nil"/>
              <w:right w:val="nil"/>
            </w:tcBorders>
          </w:tcPr>
          <w:p w14:paraId="00C1A463" w14:textId="77777777" w:rsidR="00A53AD6" w:rsidRDefault="00A53AD6" w:rsidP="00207D17">
            <w:pPr>
              <w:pStyle w:val="NormalText"/>
              <w:jc w:val="right"/>
            </w:pPr>
            <w:r>
              <w:t>4.</w:t>
            </w:r>
          </w:p>
        </w:tc>
        <w:tc>
          <w:tcPr>
            <w:tcW w:w="5580" w:type="dxa"/>
            <w:tcBorders>
              <w:top w:val="nil"/>
              <w:left w:val="nil"/>
              <w:bottom w:val="nil"/>
              <w:right w:val="nil"/>
            </w:tcBorders>
            <w:tcMar>
              <w:top w:w="0" w:type="dxa"/>
              <w:left w:w="0" w:type="dxa"/>
              <w:bottom w:w="0" w:type="dxa"/>
              <w:right w:w="0" w:type="dxa"/>
            </w:tcMar>
          </w:tcPr>
          <w:p w14:paraId="00C1A464" w14:textId="77777777" w:rsidR="00A53AD6" w:rsidRDefault="00A53AD6" w:rsidP="00207D17">
            <w:pPr>
              <w:pStyle w:val="NormalText"/>
            </w:pPr>
            <w:r>
              <w:t>Manager's salary at a hotel run by a chain of hotels</w:t>
            </w:r>
          </w:p>
        </w:tc>
        <w:tc>
          <w:tcPr>
            <w:tcW w:w="2240" w:type="dxa"/>
            <w:tcBorders>
              <w:top w:val="nil"/>
              <w:left w:val="nil"/>
              <w:bottom w:val="nil"/>
              <w:right w:val="nil"/>
            </w:tcBorders>
            <w:tcMar>
              <w:top w:w="0" w:type="dxa"/>
              <w:left w:w="0" w:type="dxa"/>
              <w:bottom w:w="0" w:type="dxa"/>
              <w:right w:w="0" w:type="dxa"/>
            </w:tcMar>
          </w:tcPr>
          <w:p w14:paraId="00C1A465" w14:textId="77777777" w:rsidR="00A53AD6" w:rsidRDefault="00A53AD6" w:rsidP="00207D17">
            <w:pPr>
              <w:pStyle w:val="NormalText"/>
            </w:pPr>
            <w:r>
              <w:t>The particular hotel</w:t>
            </w:r>
          </w:p>
        </w:tc>
      </w:tr>
      <w:tr w:rsidR="00A53AD6" w14:paraId="00C1A46A" w14:textId="77777777" w:rsidTr="00207D17">
        <w:tc>
          <w:tcPr>
            <w:tcW w:w="460" w:type="dxa"/>
            <w:tcBorders>
              <w:top w:val="nil"/>
              <w:left w:val="nil"/>
              <w:bottom w:val="nil"/>
              <w:right w:val="nil"/>
            </w:tcBorders>
          </w:tcPr>
          <w:p w14:paraId="00C1A467" w14:textId="77777777" w:rsidR="00A53AD6" w:rsidRDefault="00A53AD6" w:rsidP="00207D17">
            <w:pPr>
              <w:pStyle w:val="NormalText"/>
              <w:jc w:val="right"/>
            </w:pPr>
            <w:r>
              <w:t>5.</w:t>
            </w:r>
          </w:p>
        </w:tc>
        <w:tc>
          <w:tcPr>
            <w:tcW w:w="5580" w:type="dxa"/>
            <w:tcBorders>
              <w:top w:val="nil"/>
              <w:left w:val="nil"/>
              <w:bottom w:val="nil"/>
              <w:right w:val="nil"/>
            </w:tcBorders>
            <w:tcMar>
              <w:top w:w="0" w:type="dxa"/>
              <w:left w:w="0" w:type="dxa"/>
              <w:bottom w:w="0" w:type="dxa"/>
              <w:right w:w="0" w:type="dxa"/>
            </w:tcMar>
          </w:tcPr>
          <w:p w14:paraId="00C1A468" w14:textId="77777777" w:rsidR="00A53AD6" w:rsidRDefault="00A53AD6" w:rsidP="00207D17">
            <w:pPr>
              <w:pStyle w:val="NormalText"/>
            </w:pPr>
            <w:r>
              <w:t>Cost of aluminum mast installed in a yacht at a yacht manufacturer</w:t>
            </w:r>
          </w:p>
        </w:tc>
        <w:tc>
          <w:tcPr>
            <w:tcW w:w="2240" w:type="dxa"/>
            <w:tcBorders>
              <w:top w:val="nil"/>
              <w:left w:val="nil"/>
              <w:bottom w:val="nil"/>
              <w:right w:val="nil"/>
            </w:tcBorders>
            <w:tcMar>
              <w:top w:w="0" w:type="dxa"/>
              <w:left w:w="0" w:type="dxa"/>
              <w:bottom w:w="0" w:type="dxa"/>
              <w:right w:w="0" w:type="dxa"/>
            </w:tcMar>
          </w:tcPr>
          <w:p w14:paraId="00C1A469" w14:textId="77777777" w:rsidR="00A53AD6" w:rsidRDefault="00A53AD6" w:rsidP="00207D17">
            <w:pPr>
              <w:pStyle w:val="NormalText"/>
            </w:pPr>
            <w:r>
              <w:t>A particular yacht</w:t>
            </w:r>
          </w:p>
        </w:tc>
      </w:tr>
      <w:tr w:rsidR="00A53AD6" w14:paraId="00C1A46E" w14:textId="77777777" w:rsidTr="00207D17">
        <w:tc>
          <w:tcPr>
            <w:tcW w:w="460" w:type="dxa"/>
            <w:tcBorders>
              <w:top w:val="nil"/>
              <w:left w:val="nil"/>
              <w:bottom w:val="nil"/>
              <w:right w:val="nil"/>
            </w:tcBorders>
          </w:tcPr>
          <w:p w14:paraId="00C1A46B" w14:textId="77777777" w:rsidR="00A53AD6" w:rsidRDefault="00A53AD6" w:rsidP="00207D17">
            <w:pPr>
              <w:pStyle w:val="NormalText"/>
              <w:jc w:val="right"/>
            </w:pPr>
            <w:r>
              <w:t>6.</w:t>
            </w:r>
          </w:p>
        </w:tc>
        <w:tc>
          <w:tcPr>
            <w:tcW w:w="5580" w:type="dxa"/>
            <w:tcBorders>
              <w:top w:val="nil"/>
              <w:left w:val="nil"/>
              <w:bottom w:val="nil"/>
              <w:right w:val="nil"/>
            </w:tcBorders>
            <w:tcMar>
              <w:top w:w="0" w:type="dxa"/>
              <w:left w:w="0" w:type="dxa"/>
              <w:bottom w:w="0" w:type="dxa"/>
              <w:right w:w="0" w:type="dxa"/>
            </w:tcMar>
          </w:tcPr>
          <w:p w14:paraId="00C1A46C" w14:textId="77777777" w:rsidR="00A53AD6" w:rsidRDefault="00A53AD6" w:rsidP="00207D17">
            <w:pPr>
              <w:pStyle w:val="NormalText"/>
            </w:pPr>
            <w:r>
              <w:t>Monthly lease cost of X-ray equipment at a hospital</w:t>
            </w:r>
          </w:p>
        </w:tc>
        <w:tc>
          <w:tcPr>
            <w:tcW w:w="2240" w:type="dxa"/>
            <w:tcBorders>
              <w:top w:val="nil"/>
              <w:left w:val="nil"/>
              <w:bottom w:val="nil"/>
              <w:right w:val="nil"/>
            </w:tcBorders>
            <w:tcMar>
              <w:top w:w="0" w:type="dxa"/>
              <w:left w:w="0" w:type="dxa"/>
              <w:bottom w:w="0" w:type="dxa"/>
              <w:right w:w="0" w:type="dxa"/>
            </w:tcMar>
          </w:tcPr>
          <w:p w14:paraId="00C1A46D" w14:textId="77777777" w:rsidR="00A53AD6" w:rsidRDefault="00A53AD6" w:rsidP="00207D17">
            <w:pPr>
              <w:pStyle w:val="NormalText"/>
            </w:pPr>
            <w:r>
              <w:t>The Radiology (X-Ray) Department</w:t>
            </w:r>
          </w:p>
        </w:tc>
      </w:tr>
      <w:tr w:rsidR="00A53AD6" w14:paraId="00C1A472" w14:textId="77777777" w:rsidTr="00207D17">
        <w:tc>
          <w:tcPr>
            <w:tcW w:w="460" w:type="dxa"/>
            <w:tcBorders>
              <w:top w:val="nil"/>
              <w:left w:val="nil"/>
              <w:bottom w:val="nil"/>
              <w:right w:val="nil"/>
            </w:tcBorders>
          </w:tcPr>
          <w:p w14:paraId="00C1A46F" w14:textId="77777777" w:rsidR="00A53AD6" w:rsidRDefault="00A53AD6" w:rsidP="00207D17">
            <w:pPr>
              <w:pStyle w:val="NormalText"/>
              <w:jc w:val="right"/>
            </w:pPr>
            <w:r>
              <w:t>7.</w:t>
            </w:r>
          </w:p>
        </w:tc>
        <w:tc>
          <w:tcPr>
            <w:tcW w:w="5580" w:type="dxa"/>
            <w:tcBorders>
              <w:top w:val="nil"/>
              <w:left w:val="nil"/>
              <w:bottom w:val="nil"/>
              <w:right w:val="nil"/>
            </w:tcBorders>
            <w:tcMar>
              <w:top w:w="0" w:type="dxa"/>
              <w:left w:w="0" w:type="dxa"/>
              <w:bottom w:w="0" w:type="dxa"/>
              <w:right w:w="0" w:type="dxa"/>
            </w:tcMar>
          </w:tcPr>
          <w:p w14:paraId="00C1A470" w14:textId="77777777" w:rsidR="00A53AD6" w:rsidRDefault="00A53AD6" w:rsidP="00207D17">
            <w:pPr>
              <w:pStyle w:val="NormalText"/>
            </w:pPr>
            <w:r>
              <w:t>Cost of screws used to secure wood trim in a yacht at a yacht manufacturer</w:t>
            </w:r>
          </w:p>
        </w:tc>
        <w:tc>
          <w:tcPr>
            <w:tcW w:w="2240" w:type="dxa"/>
            <w:tcBorders>
              <w:top w:val="nil"/>
              <w:left w:val="nil"/>
              <w:bottom w:val="nil"/>
              <w:right w:val="nil"/>
            </w:tcBorders>
            <w:tcMar>
              <w:top w:w="0" w:type="dxa"/>
              <w:left w:w="0" w:type="dxa"/>
              <w:bottom w:w="0" w:type="dxa"/>
              <w:right w:w="0" w:type="dxa"/>
            </w:tcMar>
          </w:tcPr>
          <w:p w14:paraId="00C1A471" w14:textId="77777777" w:rsidR="00A53AD6" w:rsidRDefault="00A53AD6" w:rsidP="00207D17">
            <w:pPr>
              <w:pStyle w:val="NormalText"/>
            </w:pPr>
            <w:r>
              <w:t>A particular yacht</w:t>
            </w:r>
          </w:p>
        </w:tc>
      </w:tr>
      <w:tr w:rsidR="00A53AD6" w14:paraId="00C1A477" w14:textId="77777777" w:rsidTr="00207D17">
        <w:tc>
          <w:tcPr>
            <w:tcW w:w="460" w:type="dxa"/>
            <w:tcBorders>
              <w:top w:val="nil"/>
              <w:left w:val="nil"/>
              <w:bottom w:val="nil"/>
              <w:right w:val="nil"/>
            </w:tcBorders>
          </w:tcPr>
          <w:p w14:paraId="00C1A473" w14:textId="77777777" w:rsidR="00A53AD6" w:rsidRDefault="00A53AD6" w:rsidP="00207D17">
            <w:pPr>
              <w:pStyle w:val="NormalText"/>
              <w:jc w:val="right"/>
            </w:pPr>
            <w:r>
              <w:t>8.</w:t>
            </w:r>
          </w:p>
        </w:tc>
        <w:tc>
          <w:tcPr>
            <w:tcW w:w="5580" w:type="dxa"/>
            <w:tcBorders>
              <w:top w:val="nil"/>
              <w:left w:val="nil"/>
              <w:bottom w:val="nil"/>
              <w:right w:val="nil"/>
            </w:tcBorders>
            <w:tcMar>
              <w:top w:w="0" w:type="dxa"/>
              <w:left w:w="0" w:type="dxa"/>
              <w:bottom w:w="0" w:type="dxa"/>
              <w:right w:w="0" w:type="dxa"/>
            </w:tcMar>
          </w:tcPr>
          <w:p w14:paraId="00C1A474" w14:textId="77777777" w:rsidR="00207D17" w:rsidRDefault="00A53AD6" w:rsidP="00207D17">
            <w:pPr>
              <w:pStyle w:val="NormalText"/>
            </w:pPr>
            <w:r>
              <w:t xml:space="preserve">Cost of electronic navigation system installed in a yacht </w:t>
            </w:r>
          </w:p>
          <w:p w14:paraId="00C1A475" w14:textId="77777777" w:rsidR="00A53AD6" w:rsidRDefault="00A53AD6" w:rsidP="00207D17">
            <w:pPr>
              <w:pStyle w:val="NormalText"/>
            </w:pPr>
            <w:r>
              <w:t>at a yacht manufacturer</w:t>
            </w:r>
          </w:p>
        </w:tc>
        <w:tc>
          <w:tcPr>
            <w:tcW w:w="2240" w:type="dxa"/>
            <w:tcBorders>
              <w:top w:val="nil"/>
              <w:left w:val="nil"/>
              <w:bottom w:val="nil"/>
              <w:right w:val="nil"/>
            </w:tcBorders>
            <w:tcMar>
              <w:top w:w="0" w:type="dxa"/>
              <w:left w:w="0" w:type="dxa"/>
              <w:bottom w:w="0" w:type="dxa"/>
              <w:right w:w="0" w:type="dxa"/>
            </w:tcMar>
          </w:tcPr>
          <w:p w14:paraId="00C1A476" w14:textId="77777777" w:rsidR="00A53AD6" w:rsidRDefault="00A53AD6" w:rsidP="00207D17">
            <w:pPr>
              <w:pStyle w:val="NormalText"/>
            </w:pPr>
            <w:r>
              <w:t>A particular yacht</w:t>
            </w:r>
          </w:p>
        </w:tc>
      </w:tr>
      <w:tr w:rsidR="00A53AD6" w14:paraId="00C1A47B" w14:textId="77777777" w:rsidTr="00207D17">
        <w:tc>
          <w:tcPr>
            <w:tcW w:w="460" w:type="dxa"/>
            <w:tcBorders>
              <w:top w:val="nil"/>
              <w:left w:val="nil"/>
              <w:bottom w:val="nil"/>
              <w:right w:val="nil"/>
            </w:tcBorders>
          </w:tcPr>
          <w:p w14:paraId="00C1A478" w14:textId="77777777" w:rsidR="00A53AD6" w:rsidRDefault="00A53AD6" w:rsidP="00207D17">
            <w:pPr>
              <w:pStyle w:val="NormalText"/>
              <w:jc w:val="right"/>
            </w:pPr>
            <w:r>
              <w:t>9.</w:t>
            </w:r>
          </w:p>
        </w:tc>
        <w:tc>
          <w:tcPr>
            <w:tcW w:w="5580" w:type="dxa"/>
            <w:tcBorders>
              <w:top w:val="nil"/>
              <w:left w:val="nil"/>
              <w:bottom w:val="nil"/>
              <w:right w:val="nil"/>
            </w:tcBorders>
            <w:tcMar>
              <w:top w:w="0" w:type="dxa"/>
              <w:left w:w="0" w:type="dxa"/>
              <w:bottom w:w="0" w:type="dxa"/>
              <w:right w:w="0" w:type="dxa"/>
            </w:tcMar>
          </w:tcPr>
          <w:p w14:paraId="00C1A479" w14:textId="77777777" w:rsidR="00A53AD6" w:rsidRDefault="00A53AD6" w:rsidP="00207D17">
            <w:pPr>
              <w:pStyle w:val="NormalText"/>
            </w:pPr>
            <w:r>
              <w:t>Cost of a replacement battery installed in a car at the auto repair shop of an automobile dealer</w:t>
            </w:r>
          </w:p>
        </w:tc>
        <w:tc>
          <w:tcPr>
            <w:tcW w:w="2240" w:type="dxa"/>
            <w:tcBorders>
              <w:top w:val="nil"/>
              <w:left w:val="nil"/>
              <w:bottom w:val="nil"/>
              <w:right w:val="nil"/>
            </w:tcBorders>
            <w:tcMar>
              <w:top w:w="0" w:type="dxa"/>
              <w:left w:w="0" w:type="dxa"/>
              <w:bottom w:w="0" w:type="dxa"/>
              <w:right w:w="0" w:type="dxa"/>
            </w:tcMar>
          </w:tcPr>
          <w:p w14:paraId="00C1A47A" w14:textId="77777777" w:rsidR="00A53AD6" w:rsidRDefault="00A53AD6" w:rsidP="00207D17">
            <w:pPr>
              <w:pStyle w:val="NormalText"/>
            </w:pPr>
            <w:r>
              <w:t>The auto repair shop</w:t>
            </w:r>
          </w:p>
        </w:tc>
      </w:tr>
      <w:tr w:rsidR="00A53AD6" w14:paraId="00C1A47F" w14:textId="77777777" w:rsidTr="00207D17">
        <w:tc>
          <w:tcPr>
            <w:tcW w:w="460" w:type="dxa"/>
            <w:tcBorders>
              <w:top w:val="nil"/>
              <w:left w:val="nil"/>
              <w:bottom w:val="nil"/>
              <w:right w:val="nil"/>
            </w:tcBorders>
          </w:tcPr>
          <w:p w14:paraId="00C1A47C" w14:textId="77777777" w:rsidR="00A53AD6" w:rsidRDefault="00A53AD6" w:rsidP="00207D17">
            <w:pPr>
              <w:pStyle w:val="NormalText"/>
              <w:jc w:val="right"/>
            </w:pPr>
            <w:r>
              <w:t>10.</w:t>
            </w:r>
          </w:p>
        </w:tc>
        <w:tc>
          <w:tcPr>
            <w:tcW w:w="5580" w:type="dxa"/>
            <w:tcBorders>
              <w:top w:val="nil"/>
              <w:left w:val="nil"/>
              <w:bottom w:val="nil"/>
              <w:right w:val="nil"/>
            </w:tcBorders>
            <w:tcMar>
              <w:top w:w="0" w:type="dxa"/>
              <w:left w:w="0" w:type="dxa"/>
              <w:bottom w:w="0" w:type="dxa"/>
              <w:right w:w="0" w:type="dxa"/>
            </w:tcMar>
          </w:tcPr>
          <w:p w14:paraId="00C1A47D" w14:textId="77777777" w:rsidR="00A53AD6" w:rsidRDefault="00A53AD6" w:rsidP="00207D17">
            <w:pPr>
              <w:pStyle w:val="NormalText"/>
            </w:pPr>
            <w:r>
              <w:t>Cost of a measles vaccine administered at an outpatient clinic at a hospital</w:t>
            </w:r>
          </w:p>
        </w:tc>
        <w:tc>
          <w:tcPr>
            <w:tcW w:w="2240" w:type="dxa"/>
            <w:tcBorders>
              <w:top w:val="nil"/>
              <w:left w:val="nil"/>
              <w:bottom w:val="nil"/>
              <w:right w:val="nil"/>
            </w:tcBorders>
            <w:tcMar>
              <w:top w:w="0" w:type="dxa"/>
              <w:left w:w="0" w:type="dxa"/>
              <w:bottom w:w="0" w:type="dxa"/>
              <w:right w:w="0" w:type="dxa"/>
            </w:tcMar>
          </w:tcPr>
          <w:p w14:paraId="00C1A47E" w14:textId="77777777" w:rsidR="00A53AD6" w:rsidRDefault="00A53AD6" w:rsidP="00207D17">
            <w:pPr>
              <w:pStyle w:val="NormalText"/>
            </w:pPr>
            <w:r>
              <w:t>A particular patient</w:t>
            </w:r>
          </w:p>
        </w:tc>
      </w:tr>
    </w:tbl>
    <w:p w14:paraId="00C1A480" w14:textId="77777777" w:rsidR="00A53AD6" w:rsidRDefault="00A53AD6">
      <w:pPr>
        <w:pStyle w:val="NormalText"/>
      </w:pPr>
    </w:p>
    <w:p w14:paraId="00C1A481" w14:textId="77777777" w:rsidR="00A53AD6" w:rsidRDefault="00A53AD6">
      <w:pPr>
        <w:pStyle w:val="NormalText"/>
      </w:pPr>
      <w:r>
        <w:rPr>
          <w:b/>
          <w:bCs/>
        </w:rPr>
        <w:t>Required:</w:t>
      </w:r>
    </w:p>
    <w:p w14:paraId="00C1A482" w14:textId="77777777" w:rsidR="00A53AD6" w:rsidRDefault="00A53AD6">
      <w:pPr>
        <w:pStyle w:val="NormalText"/>
      </w:pPr>
    </w:p>
    <w:p w14:paraId="00C1A483" w14:textId="77777777" w:rsidR="00A53AD6" w:rsidRDefault="00A53AD6">
      <w:pPr>
        <w:pStyle w:val="NormalText"/>
      </w:pPr>
      <w:r>
        <w:t xml:space="preserve">For each item above, indicate whether the cost is direct or indirect with respect to the cost object listed next to it. </w:t>
      </w:r>
    </w:p>
    <w:p w14:paraId="00C1A484" w14:textId="77777777" w:rsidR="003C39DD" w:rsidRDefault="003C39DD">
      <w:pPr>
        <w:pStyle w:val="NormalText"/>
      </w:pPr>
    </w:p>
    <w:p w14:paraId="00C1A485" w14:textId="77777777" w:rsidR="008D2565" w:rsidRDefault="003C39DD">
      <w:pPr>
        <w:pStyle w:val="NormalText"/>
      </w:pPr>
      <w:r>
        <w:t>Answer:</w:t>
      </w:r>
      <w:r w:rsidR="00A53AD6">
        <w:t xml:space="preserve">  </w:t>
      </w:r>
    </w:p>
    <w:p w14:paraId="00C1A486" w14:textId="77777777" w:rsidR="00A53AD6" w:rsidRDefault="00A53AD6">
      <w:pPr>
        <w:pStyle w:val="NormalText"/>
      </w:pPr>
      <w:r>
        <w:t>1. Wages of carpenters on a home building site; A particular home; Direct</w:t>
      </w:r>
    </w:p>
    <w:p w14:paraId="00C1A487" w14:textId="77777777" w:rsidR="00A53AD6" w:rsidRDefault="00A53AD6">
      <w:pPr>
        <w:pStyle w:val="NormalText"/>
      </w:pPr>
      <w:r>
        <w:t>2. Cost of wiring used in making a personal computer; A particular personal computer; Indirect</w:t>
      </w:r>
    </w:p>
    <w:p w14:paraId="00C1A488" w14:textId="77777777" w:rsidR="00A53AD6" w:rsidRDefault="00A53AD6">
      <w:pPr>
        <w:pStyle w:val="NormalText"/>
      </w:pPr>
      <w:r>
        <w:t>3. Manager's salary at a hotel run by a chain of hotels; A particular hotel guest; Indirect</w:t>
      </w:r>
    </w:p>
    <w:p w14:paraId="00C1A489" w14:textId="77777777" w:rsidR="00A53AD6" w:rsidRDefault="00A53AD6">
      <w:pPr>
        <w:pStyle w:val="NormalText"/>
      </w:pPr>
      <w:r>
        <w:t>4. Manager's salary at a hotel run by a chain of hotels; The particular hotel; Direct</w:t>
      </w:r>
    </w:p>
    <w:p w14:paraId="00C1A48A" w14:textId="77777777" w:rsidR="00A53AD6" w:rsidRDefault="00A53AD6">
      <w:pPr>
        <w:pStyle w:val="NormalText"/>
      </w:pPr>
      <w:r>
        <w:t>5. Cost of aluminum mast installed in a yacht at a yacht manufacturer; A particular yacht; Direct</w:t>
      </w:r>
    </w:p>
    <w:p w14:paraId="00C1A48B" w14:textId="77777777" w:rsidR="00A53AD6" w:rsidRDefault="00A53AD6">
      <w:pPr>
        <w:pStyle w:val="NormalText"/>
      </w:pPr>
      <w:r>
        <w:t>6. Monthly lease cost of X-ray equipment at a hospital; The Radiology (X-Ray) Department; Direct</w:t>
      </w:r>
    </w:p>
    <w:p w14:paraId="00C1A48C" w14:textId="77777777" w:rsidR="00A53AD6" w:rsidRDefault="00A53AD6">
      <w:pPr>
        <w:pStyle w:val="NormalText"/>
      </w:pPr>
      <w:r>
        <w:t>7. Cost of screws used to secure wood trim in a yacht at a yacht manufacturer; A particular yacht; Indirect</w:t>
      </w:r>
    </w:p>
    <w:p w14:paraId="00C1A48D" w14:textId="77777777" w:rsidR="00A53AD6" w:rsidRDefault="00A53AD6">
      <w:pPr>
        <w:pStyle w:val="NormalText"/>
      </w:pPr>
      <w:r>
        <w:t>8. Cost of electronic navigation system installed in a yacht at a yacht manufacturer; A particular yacht; Direct</w:t>
      </w:r>
    </w:p>
    <w:p w14:paraId="00C1A48E" w14:textId="77777777" w:rsidR="00A53AD6" w:rsidRDefault="00A53AD6">
      <w:pPr>
        <w:pStyle w:val="NormalText"/>
      </w:pPr>
      <w:r>
        <w:t>9. Cost of a replacement battery installed in a car at the auto repair shop of an automobile dealer; The auto repair shop; Direct</w:t>
      </w:r>
    </w:p>
    <w:p w14:paraId="00C1A48F" w14:textId="77777777" w:rsidR="00A53AD6" w:rsidRDefault="00A53AD6">
      <w:pPr>
        <w:pStyle w:val="NormalText"/>
      </w:pPr>
      <w:r>
        <w:t>10. Cost of a measles vaccine administered at an outpatient clinic at a hospital; A particular patient; Direct</w:t>
      </w:r>
    </w:p>
    <w:p w14:paraId="00C1A490" w14:textId="77777777" w:rsidR="00A53AD6" w:rsidRDefault="003C39DD">
      <w:pPr>
        <w:pStyle w:val="NormalText"/>
      </w:pPr>
      <w:r>
        <w:t>Difficulty: 1 Easy</w:t>
      </w:r>
    </w:p>
    <w:p w14:paraId="00C1A491" w14:textId="77777777" w:rsidR="00A53AD6" w:rsidRDefault="00A53AD6">
      <w:pPr>
        <w:pStyle w:val="NormalText"/>
      </w:pPr>
      <w:r>
        <w:t>Topic:  Cost Classifications for Assigning Costs to Cost Objects</w:t>
      </w:r>
    </w:p>
    <w:p w14:paraId="00C1A492" w14:textId="77777777" w:rsidR="008D2565" w:rsidRDefault="008D2565">
      <w:pPr>
        <w:rPr>
          <w:rFonts w:ascii="Times New Roman" w:hAnsi="Times New Roman"/>
          <w:color w:val="000000"/>
          <w:sz w:val="24"/>
          <w:szCs w:val="24"/>
        </w:rPr>
      </w:pPr>
      <w:r>
        <w:br w:type="page"/>
      </w:r>
    </w:p>
    <w:p w14:paraId="00C1A493" w14:textId="77777777" w:rsidR="00A53AD6" w:rsidRDefault="00A53AD6">
      <w:pPr>
        <w:pStyle w:val="NormalText"/>
      </w:pPr>
      <w:r>
        <w:t>Learning Objective:  01-01 Understand cost classifications used for assigning costs to cost objects: direct costs and indirect costs.</w:t>
      </w:r>
    </w:p>
    <w:p w14:paraId="00C1A494" w14:textId="77777777" w:rsidR="00A53AD6" w:rsidRDefault="00A53AD6">
      <w:pPr>
        <w:pStyle w:val="NormalText"/>
      </w:pPr>
      <w:r>
        <w:t>Bloom's:  Apply</w:t>
      </w:r>
    </w:p>
    <w:p w14:paraId="00C1A495" w14:textId="77777777" w:rsidR="00A53AD6" w:rsidRDefault="00A53AD6">
      <w:pPr>
        <w:pStyle w:val="NormalText"/>
      </w:pPr>
      <w:r>
        <w:t>AACSB:  Reflective Thinking</w:t>
      </w:r>
    </w:p>
    <w:p w14:paraId="00C1A496" w14:textId="77777777" w:rsidR="00A53AD6" w:rsidRDefault="00A53AD6">
      <w:pPr>
        <w:pStyle w:val="NormalText"/>
      </w:pPr>
      <w:r>
        <w:t>AICPA:  BB Critical Thinking; FN Measurement</w:t>
      </w:r>
    </w:p>
    <w:p w14:paraId="00C1A497" w14:textId="77777777" w:rsidR="00A53AD6" w:rsidRDefault="00A53AD6">
      <w:pPr>
        <w:pStyle w:val="NormalText"/>
      </w:pPr>
    </w:p>
    <w:p w14:paraId="00C1A498" w14:textId="77777777" w:rsidR="00A53AD6" w:rsidRDefault="00A53AD6">
      <w:pPr>
        <w:pStyle w:val="NormalText"/>
      </w:pPr>
      <w:r>
        <w:t xml:space="preserve">274) </w:t>
      </w:r>
      <w:proofErr w:type="spellStart"/>
      <w:r>
        <w:t>Dobosh</w:t>
      </w:r>
      <w:proofErr w:type="spellEnd"/>
      <w:r>
        <w:t xml:space="preserve"> Corporation has provided the following information:</w:t>
      </w:r>
    </w:p>
    <w:p w14:paraId="00C1A499"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14:paraId="00C1A49E"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9A"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9B" w14:textId="77777777"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9C" w14:textId="77777777"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9D" w14:textId="77777777" w:rsidR="00A53AD6" w:rsidRDefault="00A53AD6">
            <w:pPr>
              <w:pStyle w:val="NormalText"/>
              <w:jc w:val="center"/>
            </w:pPr>
            <w:r>
              <w:t>Cost per Period</w:t>
            </w:r>
          </w:p>
        </w:tc>
      </w:tr>
      <w:tr w:rsidR="00A53AD6" w14:paraId="00C1A4A3"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9F"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A0" w14:textId="77777777"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A1" w14:textId="77777777" w:rsidR="00A53AD6" w:rsidRDefault="00A53AD6">
            <w:pPr>
              <w:pStyle w:val="NormalText"/>
              <w:jc w:val="right"/>
            </w:pPr>
            <w:r>
              <w:t>$7.05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A2" w14:textId="77777777" w:rsidR="00A53AD6" w:rsidRDefault="00A53AD6">
            <w:pPr>
              <w:pStyle w:val="NormalText"/>
              <w:jc w:val="right"/>
            </w:pPr>
          </w:p>
        </w:tc>
      </w:tr>
      <w:tr w:rsidR="00A53AD6" w14:paraId="00C1A4A8"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A4"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A5" w14:textId="77777777"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A6" w14:textId="77777777" w:rsidR="00A53AD6" w:rsidRDefault="00A53AD6">
            <w:pPr>
              <w:pStyle w:val="NormalText"/>
            </w:pPr>
            <w:r>
              <w:t>$3.65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A7" w14:textId="77777777" w:rsidR="00A53AD6" w:rsidRDefault="00A53AD6">
            <w:pPr>
              <w:pStyle w:val="NormalText"/>
            </w:pPr>
          </w:p>
        </w:tc>
      </w:tr>
      <w:tr w:rsidR="00A53AD6" w14:paraId="00C1A4AD"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A9"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AA" w14:textId="77777777"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AB" w14:textId="77777777" w:rsidR="00A53AD6" w:rsidRDefault="00A53AD6">
            <w:pPr>
              <w:pStyle w:val="NormalText"/>
            </w:pPr>
            <w:r>
              <w:t>$1.60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AC" w14:textId="77777777" w:rsidR="00A53AD6" w:rsidRDefault="00A53AD6">
            <w:pPr>
              <w:pStyle w:val="NormalText"/>
            </w:pPr>
          </w:p>
        </w:tc>
      </w:tr>
      <w:tr w:rsidR="00A53AD6" w14:paraId="00C1A4B2"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AE"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AF" w14:textId="77777777"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B0" w14:textId="77777777" w:rsidR="00A53AD6" w:rsidRDefault="00A53AD6">
            <w:pPr>
              <w:pStyle w:val="NormalText"/>
              <w:jc w:val="righ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B1" w14:textId="77777777" w:rsidR="00A53AD6" w:rsidRDefault="00A53AD6">
            <w:pPr>
              <w:pStyle w:val="NormalText"/>
              <w:jc w:val="right"/>
            </w:pPr>
            <w:r>
              <w:t>$113,400</w:t>
            </w:r>
          </w:p>
        </w:tc>
      </w:tr>
      <w:tr w:rsidR="00A53AD6" w14:paraId="00C1A4B7"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B3"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B4" w14:textId="77777777"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B5" w14:textId="77777777" w:rsidR="00A53AD6" w:rsidRDefault="00A53AD6">
            <w:pPr>
              <w:pStyle w:val="NormalText"/>
              <w:jc w:val="right"/>
            </w:pPr>
            <w:r>
              <w:t>$1.50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B6" w14:textId="77777777" w:rsidR="00A53AD6" w:rsidRDefault="00A53AD6">
            <w:pPr>
              <w:pStyle w:val="NormalText"/>
              <w:jc w:val="right"/>
            </w:pPr>
          </w:p>
        </w:tc>
      </w:tr>
      <w:tr w:rsidR="00A53AD6" w14:paraId="00C1A4B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B8"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B9" w14:textId="77777777"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BA" w14:textId="77777777" w:rsidR="00A53AD6" w:rsidRDefault="00A53AD6">
            <w:pPr>
              <w:pStyle w:val="NormalText"/>
              <w:jc w:val="right"/>
            </w:pPr>
            <w:r>
              <w:t>$0.55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BB" w14:textId="77777777" w:rsidR="00A53AD6" w:rsidRDefault="00A53AD6">
            <w:pPr>
              <w:pStyle w:val="NormalText"/>
              <w:jc w:val="right"/>
            </w:pPr>
          </w:p>
        </w:tc>
      </w:tr>
      <w:tr w:rsidR="00A53AD6" w14:paraId="00C1A4C1"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BD"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BE" w14:textId="77777777"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BF" w14:textId="77777777"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C0" w14:textId="77777777" w:rsidR="00A53AD6" w:rsidRDefault="00A53AD6">
            <w:pPr>
              <w:pStyle w:val="NormalText"/>
              <w:jc w:val="right"/>
            </w:pPr>
            <w:r>
              <w:t>$36,450</w:t>
            </w:r>
          </w:p>
        </w:tc>
      </w:tr>
    </w:tbl>
    <w:p w14:paraId="00C1A4C2" w14:textId="77777777" w:rsidR="00A53AD6" w:rsidRDefault="00A53AD6">
      <w:pPr>
        <w:pStyle w:val="NormalText"/>
      </w:pPr>
    </w:p>
    <w:p w14:paraId="00C1A4C3" w14:textId="77777777" w:rsidR="00A53AD6" w:rsidRDefault="00A53AD6">
      <w:pPr>
        <w:pStyle w:val="NormalText"/>
        <w:rPr>
          <w:b/>
          <w:bCs/>
        </w:rPr>
      </w:pPr>
      <w:r>
        <w:rPr>
          <w:b/>
          <w:bCs/>
        </w:rPr>
        <w:t>Required:</w:t>
      </w:r>
    </w:p>
    <w:p w14:paraId="00C1A4C4" w14:textId="77777777" w:rsidR="00A53AD6" w:rsidRDefault="00A53AD6">
      <w:pPr>
        <w:pStyle w:val="NormalText"/>
        <w:rPr>
          <w:i/>
          <w:iCs/>
        </w:rPr>
      </w:pPr>
    </w:p>
    <w:p w14:paraId="00C1A4C5" w14:textId="77777777" w:rsidR="00A53AD6" w:rsidRDefault="00A53AD6">
      <w:pPr>
        <w:pStyle w:val="NormalText"/>
      </w:pPr>
      <w:r>
        <w:t>a. For financial reporting purposes, what is the total amount of product costs incurred to make 9,000 units?</w:t>
      </w:r>
    </w:p>
    <w:p w14:paraId="00C1A4C6" w14:textId="77777777" w:rsidR="00A53AD6" w:rsidRDefault="00A53AD6">
      <w:pPr>
        <w:pStyle w:val="NormalText"/>
      </w:pPr>
      <w:r>
        <w:t>b. For financial reporting purposes, what is the total amount of period costs incurred to sell 9,000 units?</w:t>
      </w:r>
    </w:p>
    <w:p w14:paraId="00C1A4C7" w14:textId="77777777" w:rsidR="00A53AD6" w:rsidRDefault="00A53AD6">
      <w:pPr>
        <w:pStyle w:val="NormalText"/>
      </w:pPr>
      <w:r>
        <w:t>c. If 10,000 units are sold, what is the variable cost per unit sold?</w:t>
      </w:r>
    </w:p>
    <w:p w14:paraId="00C1A4C8" w14:textId="77777777" w:rsidR="00A53AD6" w:rsidRDefault="00A53AD6">
      <w:pPr>
        <w:pStyle w:val="NormalText"/>
      </w:pPr>
      <w:r>
        <w:t>d. If 10,000 units are sold, what is the total amount of variable costs related to the units sold?</w:t>
      </w:r>
    </w:p>
    <w:p w14:paraId="00C1A4C9" w14:textId="77777777" w:rsidR="00A53AD6" w:rsidRDefault="00A53AD6">
      <w:pPr>
        <w:pStyle w:val="NormalText"/>
      </w:pPr>
      <w:r>
        <w:t>e. If 10,000 units are produced, what is the total amount of manufacturing overhead cost incurred?</w:t>
      </w:r>
    </w:p>
    <w:p w14:paraId="00C1A4CA" w14:textId="77777777" w:rsidR="00A53AD6" w:rsidRDefault="00A53AD6">
      <w:pPr>
        <w:pStyle w:val="NormalText"/>
      </w:pPr>
      <w:r>
        <w:t>f. If the selling price is $21.60 per unit, what is the contribution margin per unit sold?</w:t>
      </w:r>
    </w:p>
    <w:p w14:paraId="00C1A4CB" w14:textId="77777777" w:rsidR="00A53AD6" w:rsidRDefault="00A53AD6">
      <w:pPr>
        <w:pStyle w:val="NormalText"/>
      </w:pPr>
      <w:r>
        <w:t>g. If 8,000 units are produced, what is the total amount of direct manufacturing cost incurred?</w:t>
      </w:r>
    </w:p>
    <w:p w14:paraId="00C1A4CC" w14:textId="77777777" w:rsidR="00A53AD6" w:rsidRDefault="00A53AD6">
      <w:pPr>
        <w:pStyle w:val="NormalText"/>
      </w:pPr>
      <w:r>
        <w:t>h. If 8,000 units are produced, what is the total amount of indirect manufacturing costs incurred?</w:t>
      </w:r>
    </w:p>
    <w:p w14:paraId="00C1A4CD" w14:textId="77777777" w:rsidR="00A53AD6" w:rsidRDefault="00A53AD6">
      <w:pPr>
        <w:pStyle w:val="NormalText"/>
      </w:pPr>
      <w:proofErr w:type="spellStart"/>
      <w:r>
        <w:t>i</w:t>
      </w:r>
      <w:proofErr w:type="spellEnd"/>
      <w:r>
        <w:t>. What incremental manufacturing cost will the company incur if it increases production from 9,000 to 9,001 units?</w:t>
      </w:r>
    </w:p>
    <w:p w14:paraId="00C1A4CE" w14:textId="77777777" w:rsidR="003C39DD" w:rsidRDefault="003C39DD">
      <w:pPr>
        <w:pStyle w:val="NormalText"/>
      </w:pPr>
    </w:p>
    <w:p w14:paraId="00C1A4CF" w14:textId="77777777" w:rsidR="008D2565" w:rsidRDefault="008D2565">
      <w:pPr>
        <w:rPr>
          <w:rFonts w:ascii="Times New Roman" w:hAnsi="Times New Roman"/>
          <w:color w:val="000000"/>
          <w:sz w:val="24"/>
          <w:szCs w:val="24"/>
        </w:rPr>
      </w:pPr>
      <w:r>
        <w:br w:type="page"/>
      </w:r>
    </w:p>
    <w:p w14:paraId="00C1A4D0" w14:textId="77777777" w:rsidR="008D2565" w:rsidRDefault="003C39DD">
      <w:pPr>
        <w:pStyle w:val="NormalText"/>
      </w:pPr>
      <w:r>
        <w:t>Answer:</w:t>
      </w:r>
      <w:r w:rsidR="00A53AD6">
        <w:t xml:space="preserve">  </w:t>
      </w:r>
    </w:p>
    <w:p w14:paraId="00C1A4D1"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4740"/>
        <w:gridCol w:w="1160"/>
      </w:tblGrid>
      <w:tr w:rsidR="00A53AD6" w14:paraId="00C1A4D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D2"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D3" w14:textId="77777777" w:rsidR="00A53AD6" w:rsidRDefault="00A53AD6">
            <w:pPr>
              <w:pStyle w:val="NormalText"/>
            </w:pPr>
            <w:r>
              <w:t>Direct materials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D4" w14:textId="77777777" w:rsidR="00A53AD6" w:rsidRDefault="00A53AD6">
            <w:pPr>
              <w:pStyle w:val="NormalText"/>
              <w:jc w:val="right"/>
            </w:pPr>
            <w:r>
              <w:t>$7.05</w:t>
            </w:r>
          </w:p>
        </w:tc>
      </w:tr>
      <w:tr w:rsidR="00A53AD6" w14:paraId="00C1A4D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D6"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D7" w14:textId="77777777" w:rsidR="00A53AD6" w:rsidRDefault="00A53AD6">
            <w:pPr>
              <w:pStyle w:val="NormalText"/>
            </w:pPr>
            <w:r>
              <w:t>Direct labor</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D8" w14:textId="77777777" w:rsidR="00A53AD6" w:rsidRDefault="00A53AD6">
            <w:pPr>
              <w:pStyle w:val="NormalText"/>
              <w:jc w:val="right"/>
            </w:pPr>
            <w:r>
              <w:t>3.65</w:t>
            </w:r>
          </w:p>
        </w:tc>
      </w:tr>
      <w:tr w:rsidR="00A53AD6" w14:paraId="00C1A4D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DA"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DB" w14:textId="77777777" w:rsidR="00A53AD6" w:rsidRDefault="00A53AD6">
            <w:pPr>
              <w:pStyle w:val="NormalText"/>
            </w:pPr>
            <w:r>
              <w:t>Variable manufacturing overhead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DC" w14:textId="77777777" w:rsidR="00A53AD6" w:rsidRDefault="00A53AD6">
            <w:pPr>
              <w:pStyle w:val="NormalText"/>
              <w:jc w:val="right"/>
              <w:rPr>
                <w:u w:val="single"/>
              </w:rPr>
            </w:pPr>
            <w:r>
              <w:rPr>
                <w:u w:val="single"/>
              </w:rPr>
              <w:t xml:space="preserve">     1.60</w:t>
            </w:r>
          </w:p>
        </w:tc>
      </w:tr>
      <w:tr w:rsidR="00A53AD6" w14:paraId="00C1A4E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DE"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DF" w14:textId="77777777" w:rsidR="00A53AD6" w:rsidRDefault="00A53AD6">
            <w:pPr>
              <w:pStyle w:val="NormalText"/>
            </w:pPr>
            <w:r>
              <w:t>Variable manufacturing cost per unit</w:t>
            </w:r>
          </w:p>
        </w:tc>
        <w:tc>
          <w:tcPr>
            <w:tcW w:w="11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4E0" w14:textId="77777777" w:rsidR="00A53AD6" w:rsidRDefault="00A53AD6">
            <w:pPr>
              <w:pStyle w:val="NormalText"/>
              <w:jc w:val="right"/>
              <w:rPr>
                <w:u w:val="double"/>
              </w:rPr>
            </w:pPr>
            <w:r>
              <w:rPr>
                <w:u w:val="double"/>
              </w:rPr>
              <w:t>$12.30</w:t>
            </w:r>
          </w:p>
        </w:tc>
      </w:tr>
      <w:tr w:rsidR="00A53AD6" w14:paraId="00C1A4E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E2"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E3" w14:textId="77777777" w:rsidR="00A53AD6" w:rsidRDefault="00A53AD6">
            <w:pPr>
              <w:pStyle w:val="NormalText"/>
            </w:pPr>
          </w:p>
        </w:tc>
        <w:tc>
          <w:tcPr>
            <w:tcW w:w="1160" w:type="dxa"/>
            <w:tcBorders>
              <w:top w:val="single" w:sz="4" w:space="0" w:color="000000"/>
              <w:left w:val="single" w:sz="4" w:space="0" w:color="000000"/>
              <w:bottom w:val="single" w:sz="4" w:space="0" w:color="000000"/>
              <w:right w:val="double" w:sz="4" w:space="0" w:color="000000"/>
            </w:tcBorders>
            <w:shd w:val="clear" w:color="auto" w:fill="FFFFFF"/>
            <w:tcMar>
              <w:top w:w="0" w:type="dxa"/>
              <w:left w:w="0" w:type="dxa"/>
              <w:bottom w:w="0" w:type="dxa"/>
              <w:right w:w="0" w:type="dxa"/>
            </w:tcMar>
            <w:vAlign w:val="bottom"/>
          </w:tcPr>
          <w:p w14:paraId="00C1A4E4" w14:textId="77777777" w:rsidR="00A53AD6" w:rsidRDefault="00A53AD6">
            <w:pPr>
              <w:pStyle w:val="NormalText"/>
              <w:jc w:val="right"/>
            </w:pPr>
          </w:p>
        </w:tc>
      </w:tr>
      <w:tr w:rsidR="00A53AD6" w14:paraId="00C1A4E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E6"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E7" w14:textId="77777777" w:rsidR="00A53AD6" w:rsidRDefault="00A53AD6">
            <w:pPr>
              <w:pStyle w:val="NormalText"/>
            </w:pPr>
            <w:r>
              <w:t xml:space="preserve">Total variable manufacturing cost </w:t>
            </w:r>
          </w:p>
          <w:p w14:paraId="00C1A4E8" w14:textId="77777777" w:rsidR="00A53AD6" w:rsidRDefault="00A53AD6">
            <w:pPr>
              <w:pStyle w:val="NormalText"/>
            </w:pPr>
            <w:r>
              <w:t>($12.30 per unit × 9,000 units produced)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E9" w14:textId="77777777" w:rsidR="00A53AD6" w:rsidRDefault="00A53AD6">
            <w:pPr>
              <w:pStyle w:val="NormalText"/>
              <w:jc w:val="right"/>
            </w:pPr>
            <w:r>
              <w:t>$110,700</w:t>
            </w:r>
          </w:p>
        </w:tc>
      </w:tr>
      <w:tr w:rsidR="00A53AD6" w14:paraId="00C1A4E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EB"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EC" w14:textId="77777777" w:rsidR="00A53AD6" w:rsidRDefault="00A53AD6">
            <w:pPr>
              <w:pStyle w:val="NormalText"/>
            </w:pPr>
            <w:r>
              <w:t>Total fixed manufacturing overhead cost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ED" w14:textId="77777777" w:rsidR="00A53AD6" w:rsidRDefault="00A53AD6">
            <w:pPr>
              <w:pStyle w:val="NormalText"/>
              <w:jc w:val="right"/>
              <w:rPr>
                <w:u w:val="single"/>
              </w:rPr>
            </w:pPr>
            <w:r>
              <w:rPr>
                <w:u w:val="single"/>
              </w:rPr>
              <w:t xml:space="preserve">   113,400</w:t>
            </w:r>
          </w:p>
        </w:tc>
      </w:tr>
      <w:tr w:rsidR="00A53AD6" w14:paraId="00C1A4F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EF"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F0" w14:textId="77777777" w:rsidR="00A53AD6" w:rsidRDefault="00A53AD6">
            <w:pPr>
              <w:pStyle w:val="NormalText"/>
            </w:pPr>
            <w:r>
              <w:t>Total product (manufacturing) cost</w:t>
            </w:r>
          </w:p>
        </w:tc>
        <w:tc>
          <w:tcPr>
            <w:tcW w:w="11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4F1" w14:textId="77777777" w:rsidR="00A53AD6" w:rsidRDefault="00A53AD6">
            <w:pPr>
              <w:pStyle w:val="NormalText"/>
              <w:jc w:val="right"/>
              <w:rPr>
                <w:u w:val="double"/>
              </w:rPr>
            </w:pPr>
            <w:r>
              <w:rPr>
                <w:u w:val="double"/>
              </w:rPr>
              <w:t xml:space="preserve"> $224,100</w:t>
            </w:r>
          </w:p>
        </w:tc>
      </w:tr>
    </w:tbl>
    <w:p w14:paraId="00C1A4F3" w14:textId="77777777" w:rsidR="00A53AD6" w:rsidRDefault="00A53AD6">
      <w:pPr>
        <w:pStyle w:val="NormalText"/>
      </w:pPr>
    </w:p>
    <w:p w14:paraId="00C1A4F4"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340"/>
        <w:gridCol w:w="6140"/>
        <w:gridCol w:w="1080"/>
      </w:tblGrid>
      <w:tr w:rsidR="00A53AD6" w14:paraId="00C1A4F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F5"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F6" w14:textId="77777777" w:rsidR="00A53AD6" w:rsidRDefault="00A53AD6">
            <w:pPr>
              <w:pStyle w:val="NormalText"/>
            </w:pPr>
            <w:r>
              <w:t>Sales commissions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F7" w14:textId="77777777" w:rsidR="00A53AD6" w:rsidRDefault="00A53AD6">
            <w:pPr>
              <w:pStyle w:val="NormalText"/>
              <w:jc w:val="right"/>
            </w:pPr>
            <w:r>
              <w:t>$1.50</w:t>
            </w:r>
          </w:p>
        </w:tc>
      </w:tr>
      <w:tr w:rsidR="00A53AD6" w14:paraId="00C1A4F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F9"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FA" w14:textId="77777777" w:rsidR="00A53AD6" w:rsidRDefault="00A53AD6">
            <w:pPr>
              <w:pStyle w:val="NormalText"/>
            </w:pPr>
            <w:r>
              <w:t>Variable administrative expense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FB" w14:textId="77777777" w:rsidR="00A53AD6" w:rsidRDefault="00A53AD6">
            <w:pPr>
              <w:pStyle w:val="NormalText"/>
              <w:jc w:val="right"/>
              <w:rPr>
                <w:u w:val="single"/>
              </w:rPr>
            </w:pPr>
            <w:r>
              <w:rPr>
                <w:u w:val="single"/>
              </w:rPr>
              <w:t xml:space="preserve">      0.55</w:t>
            </w:r>
          </w:p>
        </w:tc>
      </w:tr>
      <w:tr w:rsidR="00A53AD6" w14:paraId="00C1A50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4FD"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4FE" w14:textId="77777777" w:rsidR="00A53AD6" w:rsidRDefault="00A53AD6">
            <w:pPr>
              <w:pStyle w:val="NormalText"/>
            </w:pPr>
            <w:r>
              <w:t>Variable selling and administrative expense per unit</w:t>
            </w:r>
          </w:p>
        </w:tc>
        <w:tc>
          <w:tcPr>
            <w:tcW w:w="108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4FF" w14:textId="77777777" w:rsidR="00A53AD6" w:rsidRDefault="00A53AD6">
            <w:pPr>
              <w:pStyle w:val="NormalText"/>
              <w:jc w:val="right"/>
            </w:pPr>
            <w:r>
              <w:t>$2.05</w:t>
            </w:r>
          </w:p>
        </w:tc>
      </w:tr>
      <w:tr w:rsidR="00A53AD6" w14:paraId="00C1A50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01"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02" w14:textId="77777777" w:rsidR="00A53AD6" w:rsidRDefault="00A53AD6">
            <w:pPr>
              <w:pStyle w:val="NormalText"/>
            </w:pPr>
          </w:p>
        </w:tc>
        <w:tc>
          <w:tcPr>
            <w:tcW w:w="1080" w:type="dxa"/>
            <w:tcBorders>
              <w:top w:val="single" w:sz="4" w:space="0" w:color="000000"/>
              <w:left w:val="single" w:sz="4" w:space="0" w:color="000000"/>
              <w:bottom w:val="single" w:sz="4" w:space="0" w:color="000000"/>
              <w:right w:val="double" w:sz="4" w:space="0" w:color="000000"/>
            </w:tcBorders>
            <w:shd w:val="clear" w:color="auto" w:fill="FFFFFF"/>
            <w:tcMar>
              <w:top w:w="0" w:type="dxa"/>
              <w:left w:w="0" w:type="dxa"/>
              <w:bottom w:w="0" w:type="dxa"/>
              <w:right w:w="0" w:type="dxa"/>
            </w:tcMar>
            <w:vAlign w:val="bottom"/>
          </w:tcPr>
          <w:p w14:paraId="00C1A503" w14:textId="77777777" w:rsidR="00A53AD6" w:rsidRDefault="00A53AD6">
            <w:pPr>
              <w:pStyle w:val="NormalText"/>
              <w:jc w:val="right"/>
            </w:pPr>
          </w:p>
        </w:tc>
      </w:tr>
      <w:tr w:rsidR="00A53AD6" w14:paraId="00C1A50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05"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06" w14:textId="77777777" w:rsidR="00A53AD6" w:rsidRDefault="00A53AD6">
            <w:pPr>
              <w:pStyle w:val="NormalText"/>
            </w:pPr>
            <w:r>
              <w:t xml:space="preserve">Total variable selling and administrative expense </w:t>
            </w:r>
          </w:p>
          <w:p w14:paraId="00C1A507" w14:textId="77777777" w:rsidR="00A53AD6" w:rsidRDefault="00A53AD6">
            <w:pPr>
              <w:pStyle w:val="NormalText"/>
            </w:pPr>
            <w:r>
              <w:t>($2.05 per unit × 9,000 units sold)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08" w14:textId="77777777" w:rsidR="00A53AD6" w:rsidRDefault="00A53AD6">
            <w:pPr>
              <w:pStyle w:val="NormalText"/>
              <w:jc w:val="right"/>
            </w:pPr>
            <w:r>
              <w:t>$18,450</w:t>
            </w:r>
          </w:p>
        </w:tc>
      </w:tr>
      <w:tr w:rsidR="00A53AD6" w14:paraId="00C1A50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0A"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0B" w14:textId="77777777" w:rsidR="00A53AD6" w:rsidRDefault="00A53AD6">
            <w:pPr>
              <w:pStyle w:val="NormalText"/>
            </w:pPr>
            <w:r>
              <w:t>Total fixed selling and administrative expense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0C" w14:textId="77777777" w:rsidR="00A53AD6" w:rsidRDefault="00A53AD6">
            <w:pPr>
              <w:pStyle w:val="NormalText"/>
              <w:jc w:val="right"/>
              <w:rPr>
                <w:u w:val="single"/>
              </w:rPr>
            </w:pPr>
            <w:r>
              <w:rPr>
                <w:u w:val="single"/>
              </w:rPr>
              <w:t xml:space="preserve">   36,450</w:t>
            </w:r>
          </w:p>
        </w:tc>
      </w:tr>
      <w:tr w:rsidR="00A53AD6" w14:paraId="00C1A51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0E"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0F" w14:textId="77777777" w:rsidR="00A53AD6" w:rsidRDefault="00A53AD6">
            <w:pPr>
              <w:pStyle w:val="NormalText"/>
            </w:pPr>
            <w:r>
              <w:t>Total period (nonmanufacturing) cost</w:t>
            </w:r>
          </w:p>
        </w:tc>
        <w:tc>
          <w:tcPr>
            <w:tcW w:w="108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510" w14:textId="77777777" w:rsidR="00A53AD6" w:rsidRDefault="00A53AD6">
            <w:pPr>
              <w:pStyle w:val="NormalText"/>
              <w:jc w:val="right"/>
              <w:rPr>
                <w:u w:val="double"/>
              </w:rPr>
            </w:pPr>
            <w:r>
              <w:rPr>
                <w:u w:val="double"/>
              </w:rPr>
              <w:t xml:space="preserve"> $54,900</w:t>
            </w:r>
          </w:p>
        </w:tc>
      </w:tr>
    </w:tbl>
    <w:p w14:paraId="00C1A512" w14:textId="77777777" w:rsidR="00A53AD6" w:rsidRDefault="00A53AD6">
      <w:pPr>
        <w:pStyle w:val="NormalText"/>
      </w:pPr>
    </w:p>
    <w:p w14:paraId="00C1A513" w14:textId="77777777" w:rsidR="00A53AD6" w:rsidRDefault="00A53AD6">
      <w:pPr>
        <w:pStyle w:val="NormalText"/>
      </w:pPr>
      <w:r>
        <w:t>c.</w:t>
      </w:r>
    </w:p>
    <w:tbl>
      <w:tblPr>
        <w:tblW w:w="0" w:type="auto"/>
        <w:tblInd w:w="6" w:type="dxa"/>
        <w:tblLayout w:type="fixed"/>
        <w:tblCellMar>
          <w:left w:w="0" w:type="dxa"/>
          <w:right w:w="0" w:type="dxa"/>
        </w:tblCellMar>
        <w:tblLook w:val="0000" w:firstRow="0" w:lastRow="0" w:firstColumn="0" w:lastColumn="0" w:noHBand="0" w:noVBand="0"/>
      </w:tblPr>
      <w:tblGrid>
        <w:gridCol w:w="340"/>
        <w:gridCol w:w="3380"/>
        <w:gridCol w:w="900"/>
      </w:tblGrid>
      <w:tr w:rsidR="00A53AD6" w14:paraId="00C1A51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14"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15"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16" w14:textId="77777777" w:rsidR="00A53AD6" w:rsidRDefault="00A53AD6">
            <w:pPr>
              <w:pStyle w:val="NormalText"/>
              <w:jc w:val="right"/>
            </w:pPr>
            <w:r>
              <w:t>$7.05</w:t>
            </w:r>
          </w:p>
        </w:tc>
      </w:tr>
      <w:tr w:rsidR="00A53AD6" w14:paraId="00C1A51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18"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19"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1A" w14:textId="77777777" w:rsidR="00A53AD6" w:rsidRDefault="00A53AD6">
            <w:pPr>
              <w:pStyle w:val="NormalText"/>
              <w:jc w:val="right"/>
            </w:pPr>
            <w:r>
              <w:t>3.65</w:t>
            </w:r>
          </w:p>
        </w:tc>
      </w:tr>
      <w:tr w:rsidR="00A53AD6" w14:paraId="00C1A51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1C"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1D"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1E" w14:textId="77777777" w:rsidR="00A53AD6" w:rsidRDefault="00A53AD6">
            <w:pPr>
              <w:pStyle w:val="NormalText"/>
              <w:jc w:val="right"/>
            </w:pPr>
            <w:r>
              <w:t>1.60</w:t>
            </w:r>
          </w:p>
        </w:tc>
      </w:tr>
      <w:tr w:rsidR="00A53AD6" w14:paraId="00C1A52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20"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21"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22" w14:textId="77777777" w:rsidR="00A53AD6" w:rsidRDefault="00A53AD6">
            <w:pPr>
              <w:pStyle w:val="NormalText"/>
              <w:jc w:val="right"/>
            </w:pPr>
            <w:r>
              <w:t>1.50</w:t>
            </w:r>
          </w:p>
        </w:tc>
      </w:tr>
      <w:tr w:rsidR="00A53AD6" w14:paraId="00C1A52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24"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25"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26" w14:textId="77777777" w:rsidR="00A53AD6" w:rsidRDefault="00A53AD6">
            <w:pPr>
              <w:pStyle w:val="NormalText"/>
              <w:jc w:val="right"/>
              <w:rPr>
                <w:u w:val="single"/>
              </w:rPr>
            </w:pPr>
            <w:r>
              <w:rPr>
                <w:u w:val="single"/>
              </w:rPr>
              <w:t xml:space="preserve">    0.55</w:t>
            </w:r>
          </w:p>
        </w:tc>
      </w:tr>
      <w:tr w:rsidR="00A53AD6" w14:paraId="00C1A52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28"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29" w14:textId="77777777" w:rsidR="00A53AD6" w:rsidRDefault="00A53AD6">
            <w:pPr>
              <w:pStyle w:val="NormalText"/>
            </w:pPr>
            <w:r>
              <w:t>Variable cost per unit sold</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52A" w14:textId="77777777" w:rsidR="00A53AD6" w:rsidRDefault="00A53AD6">
            <w:pPr>
              <w:pStyle w:val="NormalText"/>
              <w:jc w:val="right"/>
              <w:rPr>
                <w:u w:val="double"/>
              </w:rPr>
            </w:pPr>
            <w:r>
              <w:rPr>
                <w:u w:val="double"/>
              </w:rPr>
              <w:t>$14.35</w:t>
            </w:r>
          </w:p>
        </w:tc>
      </w:tr>
    </w:tbl>
    <w:p w14:paraId="00C1A52C" w14:textId="77777777" w:rsidR="00A53AD6" w:rsidRDefault="00A53AD6">
      <w:pPr>
        <w:pStyle w:val="NormalText"/>
      </w:pPr>
    </w:p>
    <w:p w14:paraId="00C1A52D" w14:textId="77777777" w:rsidR="00A53AD6" w:rsidRDefault="00A53AD6">
      <w:pPr>
        <w:pStyle w:val="NormalText"/>
      </w:pPr>
      <w:r>
        <w:t>d.</w:t>
      </w:r>
    </w:p>
    <w:tbl>
      <w:tblPr>
        <w:tblW w:w="0" w:type="auto"/>
        <w:tblInd w:w="6" w:type="dxa"/>
        <w:tblLayout w:type="fixed"/>
        <w:tblCellMar>
          <w:left w:w="0" w:type="dxa"/>
          <w:right w:w="0" w:type="dxa"/>
        </w:tblCellMar>
        <w:tblLook w:val="0000" w:firstRow="0" w:lastRow="0" w:firstColumn="0" w:lastColumn="0" w:noHBand="0" w:noVBand="0"/>
      </w:tblPr>
      <w:tblGrid>
        <w:gridCol w:w="340"/>
        <w:gridCol w:w="3380"/>
        <w:gridCol w:w="1140"/>
      </w:tblGrid>
      <w:tr w:rsidR="00A53AD6" w14:paraId="00C1A53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2E"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2F" w14:textId="77777777" w:rsidR="00A53AD6" w:rsidRDefault="00A53AD6">
            <w:pPr>
              <w:pStyle w:val="NormalText"/>
            </w:pPr>
            <w:r>
              <w:t>Variable cost per unit sold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30" w14:textId="77777777" w:rsidR="00A53AD6" w:rsidRDefault="00A53AD6">
            <w:pPr>
              <w:pStyle w:val="NormalText"/>
              <w:jc w:val="right"/>
            </w:pPr>
            <w:r>
              <w:t>$14.35</w:t>
            </w:r>
          </w:p>
        </w:tc>
      </w:tr>
      <w:tr w:rsidR="00A53AD6" w14:paraId="00C1A53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32"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33" w14:textId="77777777" w:rsidR="00A53AD6" w:rsidRDefault="00A53AD6">
            <w:pPr>
              <w:pStyle w:val="NormalText"/>
            </w:pPr>
            <w:r>
              <w:t>Number of units sold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34" w14:textId="77777777" w:rsidR="00A53AD6" w:rsidRDefault="00A53AD6">
            <w:pPr>
              <w:pStyle w:val="NormalText"/>
              <w:jc w:val="right"/>
            </w:pPr>
            <w:r>
              <w:t>10,000</w:t>
            </w:r>
          </w:p>
        </w:tc>
      </w:tr>
      <w:tr w:rsidR="00A53AD6" w14:paraId="00C1A53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36"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37" w14:textId="77777777" w:rsidR="00A53AD6" w:rsidRDefault="00A53AD6">
            <w:pPr>
              <w:pStyle w:val="NormalText"/>
            </w:pPr>
            <w:r>
              <w:t xml:space="preserve">Total variable costs (a) × (b)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38" w14:textId="77777777" w:rsidR="00A53AD6" w:rsidRDefault="00A53AD6">
            <w:pPr>
              <w:pStyle w:val="NormalText"/>
              <w:jc w:val="right"/>
            </w:pPr>
            <w:r>
              <w:t>$143,500</w:t>
            </w:r>
          </w:p>
        </w:tc>
      </w:tr>
    </w:tbl>
    <w:p w14:paraId="00C1A53A" w14:textId="77777777" w:rsidR="00A53AD6" w:rsidRDefault="00A53AD6">
      <w:pPr>
        <w:pStyle w:val="NormalText"/>
      </w:pPr>
    </w:p>
    <w:p w14:paraId="00C1A53B" w14:textId="77777777" w:rsidR="00A53AD6" w:rsidRDefault="00A53AD6">
      <w:pPr>
        <w:pStyle w:val="NormalText"/>
      </w:pPr>
      <w:r>
        <w:t>e.</w:t>
      </w:r>
    </w:p>
    <w:tbl>
      <w:tblPr>
        <w:tblW w:w="0" w:type="auto"/>
        <w:tblInd w:w="6" w:type="dxa"/>
        <w:tblLayout w:type="fixed"/>
        <w:tblCellMar>
          <w:left w:w="0" w:type="dxa"/>
          <w:right w:w="0" w:type="dxa"/>
        </w:tblCellMar>
        <w:tblLook w:val="0000" w:firstRow="0" w:lastRow="0" w:firstColumn="0" w:lastColumn="0" w:noHBand="0" w:noVBand="0"/>
      </w:tblPr>
      <w:tblGrid>
        <w:gridCol w:w="560"/>
        <w:gridCol w:w="5000"/>
        <w:gridCol w:w="1080"/>
      </w:tblGrid>
      <w:tr w:rsidR="00A53AD6" w14:paraId="00C1A540" w14:textId="77777777">
        <w:tc>
          <w:tcPr>
            <w:tcW w:w="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3C" w14:textId="77777777" w:rsidR="00A53AD6" w:rsidRDefault="00A53AD6">
            <w:pPr>
              <w:pStyle w:val="NormalText"/>
            </w:pP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3D" w14:textId="77777777" w:rsidR="00A53AD6" w:rsidRDefault="00A53AD6">
            <w:pPr>
              <w:pStyle w:val="NormalText"/>
            </w:pPr>
            <w:r>
              <w:t xml:space="preserve">Total variable manufacturing overhead cost </w:t>
            </w:r>
          </w:p>
          <w:p w14:paraId="00C1A53E" w14:textId="77777777" w:rsidR="00A53AD6" w:rsidRDefault="00A53AD6">
            <w:pPr>
              <w:pStyle w:val="NormalText"/>
            </w:pPr>
            <w:r>
              <w:t>($1.60 per unit × 10,000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3F" w14:textId="77777777" w:rsidR="00A53AD6" w:rsidRDefault="00A53AD6">
            <w:pPr>
              <w:pStyle w:val="NormalText"/>
              <w:jc w:val="right"/>
            </w:pPr>
            <w:r>
              <w:t>$16,000</w:t>
            </w:r>
          </w:p>
        </w:tc>
      </w:tr>
      <w:tr w:rsidR="00A53AD6" w14:paraId="00C1A544" w14:textId="77777777">
        <w:tc>
          <w:tcPr>
            <w:tcW w:w="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41" w14:textId="77777777" w:rsidR="00A53AD6" w:rsidRDefault="00A53AD6">
            <w:pPr>
              <w:pStyle w:val="NormalText"/>
            </w:pP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42" w14:textId="77777777" w:rsidR="00A53AD6" w:rsidRDefault="00A53AD6">
            <w:pPr>
              <w:pStyle w:val="NormalText"/>
            </w:pPr>
            <w:r>
              <w:t>Total fixed manufacturing overhead cost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43" w14:textId="77777777" w:rsidR="00A53AD6" w:rsidRDefault="00A53AD6">
            <w:pPr>
              <w:pStyle w:val="NormalText"/>
              <w:jc w:val="right"/>
              <w:rPr>
                <w:u w:val="single"/>
              </w:rPr>
            </w:pPr>
            <w:r>
              <w:rPr>
                <w:u w:val="single"/>
              </w:rPr>
              <w:t xml:space="preserve">  113,400</w:t>
            </w:r>
          </w:p>
        </w:tc>
      </w:tr>
      <w:tr w:rsidR="00A53AD6" w14:paraId="00C1A548" w14:textId="77777777">
        <w:tc>
          <w:tcPr>
            <w:tcW w:w="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45" w14:textId="77777777" w:rsidR="00A53AD6" w:rsidRDefault="00A53AD6">
            <w:pPr>
              <w:pStyle w:val="NormalText"/>
            </w:pP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46" w14:textId="77777777" w:rsidR="00A53AD6" w:rsidRDefault="00A53AD6">
            <w:pPr>
              <w:pStyle w:val="NormalText"/>
            </w:pPr>
            <w:r>
              <w:t>Total manufacturing overhead cost (a)</w:t>
            </w:r>
          </w:p>
        </w:tc>
        <w:tc>
          <w:tcPr>
            <w:tcW w:w="108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547" w14:textId="77777777" w:rsidR="00A53AD6" w:rsidRDefault="00A53AD6">
            <w:pPr>
              <w:pStyle w:val="NormalText"/>
              <w:jc w:val="right"/>
              <w:rPr>
                <w:u w:val="double"/>
              </w:rPr>
            </w:pPr>
            <w:r>
              <w:rPr>
                <w:u w:val="double"/>
              </w:rPr>
              <w:t>$129,400</w:t>
            </w:r>
          </w:p>
        </w:tc>
      </w:tr>
    </w:tbl>
    <w:p w14:paraId="00C1A549" w14:textId="77777777" w:rsidR="00A53AD6" w:rsidRDefault="00A53AD6">
      <w:pPr>
        <w:pStyle w:val="NormalText"/>
      </w:pPr>
    </w:p>
    <w:p w14:paraId="00C1A54A" w14:textId="77777777" w:rsidR="008D2565" w:rsidRDefault="008D2565">
      <w:pPr>
        <w:rPr>
          <w:rFonts w:ascii="Times New Roman" w:hAnsi="Times New Roman"/>
          <w:color w:val="000000"/>
          <w:sz w:val="24"/>
          <w:szCs w:val="24"/>
        </w:rPr>
      </w:pPr>
      <w:r>
        <w:br w:type="page"/>
      </w:r>
    </w:p>
    <w:p w14:paraId="00C1A54B" w14:textId="77777777" w:rsidR="00A53AD6" w:rsidRDefault="00A53AD6">
      <w:pPr>
        <w:pStyle w:val="NormalText"/>
      </w:pPr>
      <w:r>
        <w:t>f.</w:t>
      </w:r>
    </w:p>
    <w:tbl>
      <w:tblPr>
        <w:tblW w:w="0" w:type="auto"/>
        <w:tblInd w:w="6" w:type="dxa"/>
        <w:tblLayout w:type="fixed"/>
        <w:tblCellMar>
          <w:left w:w="0" w:type="dxa"/>
          <w:right w:w="0" w:type="dxa"/>
        </w:tblCellMar>
        <w:tblLook w:val="0000" w:firstRow="0" w:lastRow="0" w:firstColumn="0" w:lastColumn="0" w:noHBand="0" w:noVBand="0"/>
      </w:tblPr>
      <w:tblGrid>
        <w:gridCol w:w="340"/>
        <w:gridCol w:w="3540"/>
        <w:gridCol w:w="900"/>
        <w:gridCol w:w="900"/>
      </w:tblGrid>
      <w:tr w:rsidR="00A53AD6" w14:paraId="00C1A55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4C"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4D" w14:textId="77777777" w:rsidR="00A53AD6" w:rsidRDefault="00A53AD6">
            <w:pPr>
              <w:pStyle w:val="NormalText"/>
            </w:pPr>
            <w:r>
              <w:t>Selling price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4E"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4F" w14:textId="77777777" w:rsidR="00A53AD6" w:rsidRDefault="00A53AD6">
            <w:pPr>
              <w:pStyle w:val="NormalText"/>
              <w:jc w:val="right"/>
            </w:pPr>
            <w:r>
              <w:t>$21.60</w:t>
            </w:r>
          </w:p>
        </w:tc>
      </w:tr>
      <w:tr w:rsidR="00A53AD6" w14:paraId="00C1A55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51"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52"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53" w14:textId="77777777" w:rsidR="00A53AD6" w:rsidRDefault="00A53AD6">
            <w:pPr>
              <w:pStyle w:val="NormalText"/>
              <w:jc w:val="right"/>
            </w:pPr>
            <w:r>
              <w:t>$7.05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54" w14:textId="77777777" w:rsidR="00A53AD6" w:rsidRDefault="00A53AD6">
            <w:pPr>
              <w:pStyle w:val="NormalText"/>
              <w:jc w:val="right"/>
            </w:pPr>
          </w:p>
        </w:tc>
      </w:tr>
      <w:tr w:rsidR="00A53AD6" w14:paraId="00C1A55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56"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57"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58" w14:textId="77777777" w:rsidR="00A53AD6" w:rsidRDefault="00A53AD6">
            <w:pPr>
              <w:pStyle w:val="NormalText"/>
              <w:jc w:val="right"/>
            </w:pPr>
            <w:r>
              <w:t>3.65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59" w14:textId="77777777" w:rsidR="00A53AD6" w:rsidRDefault="00A53AD6">
            <w:pPr>
              <w:pStyle w:val="NormalText"/>
              <w:jc w:val="right"/>
            </w:pPr>
          </w:p>
        </w:tc>
      </w:tr>
      <w:tr w:rsidR="00A53AD6" w14:paraId="00C1A55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5B"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5C"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5D" w14:textId="77777777" w:rsidR="00A53AD6" w:rsidRDefault="00A53AD6">
            <w:pPr>
              <w:pStyle w:val="NormalText"/>
              <w:jc w:val="right"/>
            </w:pPr>
            <w:r>
              <w:t>1.60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5E" w14:textId="77777777" w:rsidR="00A53AD6" w:rsidRDefault="00A53AD6">
            <w:pPr>
              <w:pStyle w:val="NormalText"/>
              <w:jc w:val="right"/>
            </w:pPr>
          </w:p>
        </w:tc>
      </w:tr>
      <w:tr w:rsidR="00A53AD6" w14:paraId="00C1A56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60"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61"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62" w14:textId="77777777" w:rsidR="00A53AD6" w:rsidRDefault="00A53AD6">
            <w:pPr>
              <w:pStyle w:val="NormalText"/>
              <w:jc w:val="right"/>
            </w:pPr>
            <w:r>
              <w:t>1.50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63" w14:textId="77777777" w:rsidR="00A53AD6" w:rsidRDefault="00A53AD6">
            <w:pPr>
              <w:pStyle w:val="NormalText"/>
              <w:jc w:val="right"/>
            </w:pPr>
          </w:p>
        </w:tc>
      </w:tr>
      <w:tr w:rsidR="00A53AD6" w14:paraId="00C1A56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65"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66"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67" w14:textId="77777777" w:rsidR="00A53AD6" w:rsidRDefault="00A53AD6">
            <w:pPr>
              <w:pStyle w:val="NormalText"/>
              <w:jc w:val="right"/>
            </w:pPr>
            <w:r>
              <w:rPr>
                <w:u w:val="single"/>
              </w:rPr>
              <w:t xml:space="preserve">  0.55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68" w14:textId="77777777" w:rsidR="00A53AD6" w:rsidRDefault="00A53AD6">
            <w:pPr>
              <w:pStyle w:val="NormalText"/>
              <w:jc w:val="right"/>
            </w:pPr>
          </w:p>
        </w:tc>
      </w:tr>
      <w:tr w:rsidR="00A53AD6" w14:paraId="00C1A56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6A"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6B" w14:textId="77777777" w:rsidR="00A53AD6" w:rsidRDefault="00A53AD6">
            <w:pPr>
              <w:pStyle w:val="NormalText"/>
            </w:pPr>
            <w:r>
              <w:t>Variable cost per unit sold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6C"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6D" w14:textId="77777777" w:rsidR="00A53AD6" w:rsidRDefault="00A53AD6">
            <w:pPr>
              <w:pStyle w:val="NormalText"/>
              <w:jc w:val="right"/>
              <w:rPr>
                <w:u w:val="single"/>
              </w:rPr>
            </w:pPr>
            <w:r>
              <w:rPr>
                <w:u w:val="single"/>
              </w:rPr>
              <w:t xml:space="preserve"> 14.35</w:t>
            </w:r>
          </w:p>
        </w:tc>
      </w:tr>
      <w:tr w:rsidR="00A53AD6" w14:paraId="00C1A57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6F"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70" w14:textId="77777777" w:rsidR="00A53AD6" w:rsidRDefault="00A53AD6">
            <w:pPr>
              <w:pStyle w:val="NormalText"/>
            </w:pPr>
            <w:r>
              <w:t>Contribution margin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71" w14:textId="77777777" w:rsidR="00A53AD6" w:rsidRDefault="00A53AD6">
            <w:pPr>
              <w:pStyle w:val="NormalText"/>
              <w:jc w:val="right"/>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572" w14:textId="77777777" w:rsidR="00A53AD6" w:rsidRDefault="00A53AD6">
            <w:pPr>
              <w:pStyle w:val="NormalText"/>
              <w:jc w:val="right"/>
              <w:rPr>
                <w:u w:val="double"/>
              </w:rPr>
            </w:pPr>
            <w:r>
              <w:rPr>
                <w:u w:val="double"/>
              </w:rPr>
              <w:t xml:space="preserve"> $7.25</w:t>
            </w:r>
          </w:p>
        </w:tc>
      </w:tr>
    </w:tbl>
    <w:p w14:paraId="00C1A574" w14:textId="77777777" w:rsidR="00A53AD6" w:rsidRDefault="00A53AD6">
      <w:pPr>
        <w:pStyle w:val="NormalText"/>
      </w:pPr>
    </w:p>
    <w:p w14:paraId="00C1A575" w14:textId="77777777" w:rsidR="00A53AD6" w:rsidRDefault="00A53AD6">
      <w:pPr>
        <w:pStyle w:val="NormalText"/>
      </w:pPr>
      <w:r>
        <w:t>g.</w:t>
      </w:r>
    </w:p>
    <w:tbl>
      <w:tblPr>
        <w:tblW w:w="0" w:type="auto"/>
        <w:tblInd w:w="6" w:type="dxa"/>
        <w:tblLayout w:type="fixed"/>
        <w:tblCellMar>
          <w:left w:w="0" w:type="dxa"/>
          <w:right w:w="0" w:type="dxa"/>
        </w:tblCellMar>
        <w:tblLook w:val="0000" w:firstRow="0" w:lastRow="0" w:firstColumn="0" w:lastColumn="0" w:noHBand="0" w:noVBand="0"/>
      </w:tblPr>
      <w:tblGrid>
        <w:gridCol w:w="340"/>
        <w:gridCol w:w="5180"/>
        <w:gridCol w:w="1140"/>
      </w:tblGrid>
      <w:tr w:rsidR="00A53AD6" w14:paraId="00C1A57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76"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77" w14:textId="77777777" w:rsidR="00A53AD6" w:rsidRDefault="00A53AD6">
            <w:pPr>
              <w:pStyle w:val="NormalText"/>
            </w:pPr>
            <w:r>
              <w:t>Direct materials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78" w14:textId="77777777" w:rsidR="00A53AD6" w:rsidRDefault="00A53AD6">
            <w:pPr>
              <w:pStyle w:val="NormalText"/>
              <w:jc w:val="right"/>
            </w:pPr>
            <w:r>
              <w:t>$7.05</w:t>
            </w:r>
          </w:p>
        </w:tc>
      </w:tr>
      <w:tr w:rsidR="00A53AD6" w14:paraId="00C1A57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7A"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7B" w14:textId="77777777" w:rsidR="00A53AD6" w:rsidRDefault="00A53AD6">
            <w:pPr>
              <w:pStyle w:val="NormalText"/>
            </w:pPr>
            <w:r>
              <w:t>Direct labor</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7C" w14:textId="77777777" w:rsidR="00A53AD6" w:rsidRDefault="00A53AD6">
            <w:pPr>
              <w:pStyle w:val="NormalText"/>
              <w:jc w:val="right"/>
              <w:rPr>
                <w:u w:val="single"/>
              </w:rPr>
            </w:pPr>
            <w:r>
              <w:rPr>
                <w:u w:val="single"/>
              </w:rPr>
              <w:t xml:space="preserve">     3.65</w:t>
            </w:r>
          </w:p>
        </w:tc>
      </w:tr>
      <w:tr w:rsidR="00A53AD6" w14:paraId="00C1A58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7E"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7F" w14:textId="77777777" w:rsidR="00A53AD6" w:rsidRDefault="00A53AD6">
            <w:pPr>
              <w:pStyle w:val="NormalText"/>
            </w:pPr>
            <w:r>
              <w:t>Direct manufacturing cost per unit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80" w14:textId="77777777" w:rsidR="00A53AD6" w:rsidRDefault="00A53AD6">
            <w:pPr>
              <w:pStyle w:val="NormalText"/>
              <w:jc w:val="right"/>
            </w:pPr>
            <w:r>
              <w:t>$10.70</w:t>
            </w:r>
          </w:p>
        </w:tc>
      </w:tr>
      <w:tr w:rsidR="00A53AD6" w14:paraId="00C1A58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82"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83" w14:textId="77777777" w:rsidR="00A53AD6" w:rsidRDefault="00A53AD6">
            <w:pPr>
              <w:pStyle w:val="NormalText"/>
            </w:pPr>
            <w:r>
              <w:t>Number of units produced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84" w14:textId="77777777" w:rsidR="00A53AD6" w:rsidRDefault="00A53AD6">
            <w:pPr>
              <w:pStyle w:val="NormalText"/>
              <w:jc w:val="right"/>
            </w:pPr>
            <w:r>
              <w:t>8,000</w:t>
            </w:r>
          </w:p>
        </w:tc>
      </w:tr>
      <w:tr w:rsidR="00A53AD6" w14:paraId="00C1A58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86"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87" w14:textId="77777777" w:rsidR="00A53AD6" w:rsidRDefault="00A53AD6">
            <w:pPr>
              <w:pStyle w:val="NormalText"/>
            </w:pPr>
            <w:r>
              <w:t>Total direct manufacturing cost (a) ×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88" w14:textId="77777777" w:rsidR="00A53AD6" w:rsidRDefault="00A53AD6">
            <w:pPr>
              <w:pStyle w:val="NormalText"/>
              <w:jc w:val="right"/>
            </w:pPr>
            <w:r>
              <w:t>$85,600</w:t>
            </w:r>
          </w:p>
        </w:tc>
      </w:tr>
    </w:tbl>
    <w:p w14:paraId="00C1A58A" w14:textId="77777777" w:rsidR="00A53AD6" w:rsidRDefault="00A53AD6">
      <w:pPr>
        <w:pStyle w:val="NormalText"/>
      </w:pPr>
    </w:p>
    <w:p w14:paraId="00C1A58B" w14:textId="77777777" w:rsidR="00A53AD6" w:rsidRDefault="00A53AD6">
      <w:pPr>
        <w:pStyle w:val="NormalText"/>
      </w:pPr>
      <w:r>
        <w:t>h.</w:t>
      </w:r>
    </w:p>
    <w:tbl>
      <w:tblPr>
        <w:tblW w:w="0" w:type="auto"/>
        <w:tblInd w:w="6" w:type="dxa"/>
        <w:tblLayout w:type="fixed"/>
        <w:tblCellMar>
          <w:left w:w="0" w:type="dxa"/>
          <w:right w:w="0" w:type="dxa"/>
        </w:tblCellMar>
        <w:tblLook w:val="0000" w:firstRow="0" w:lastRow="0" w:firstColumn="0" w:lastColumn="0" w:noHBand="0" w:noVBand="0"/>
      </w:tblPr>
      <w:tblGrid>
        <w:gridCol w:w="460"/>
        <w:gridCol w:w="5160"/>
        <w:gridCol w:w="1140"/>
      </w:tblGrid>
      <w:tr w:rsidR="00A53AD6" w14:paraId="00C1A590"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8C"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8D" w14:textId="77777777" w:rsidR="00A53AD6" w:rsidRDefault="00A53AD6">
            <w:pPr>
              <w:pStyle w:val="NormalText"/>
            </w:pPr>
            <w:r>
              <w:t xml:space="preserve">Total variable manufacturing overhead cost </w:t>
            </w:r>
          </w:p>
          <w:p w14:paraId="00C1A58E" w14:textId="77777777" w:rsidR="00A53AD6" w:rsidRDefault="00A53AD6">
            <w:pPr>
              <w:pStyle w:val="NormalText"/>
            </w:pPr>
            <w:r>
              <w:t>($1.60 per unit × 8,000 units)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8F" w14:textId="77777777" w:rsidR="00A53AD6" w:rsidRDefault="00A53AD6">
            <w:pPr>
              <w:pStyle w:val="NormalText"/>
              <w:jc w:val="right"/>
            </w:pPr>
            <w:r>
              <w:t>$12,800</w:t>
            </w:r>
          </w:p>
        </w:tc>
      </w:tr>
      <w:tr w:rsidR="00A53AD6" w14:paraId="00C1A594"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91"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92" w14:textId="77777777" w:rsidR="00A53AD6" w:rsidRDefault="00A53AD6">
            <w:pPr>
              <w:pStyle w:val="NormalText"/>
            </w:pPr>
            <w:r>
              <w:t>Total fixed manufacturing overhead cost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93" w14:textId="77777777" w:rsidR="00A53AD6" w:rsidRDefault="00A53AD6">
            <w:pPr>
              <w:pStyle w:val="NormalText"/>
              <w:jc w:val="right"/>
              <w:rPr>
                <w:u w:val="single"/>
              </w:rPr>
            </w:pPr>
            <w:r>
              <w:rPr>
                <w:u w:val="single"/>
              </w:rPr>
              <w:t xml:space="preserve">   113,400</w:t>
            </w:r>
          </w:p>
        </w:tc>
      </w:tr>
      <w:tr w:rsidR="00A53AD6" w14:paraId="00C1A598"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95"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96" w14:textId="77777777" w:rsidR="00A53AD6" w:rsidRDefault="00A53AD6">
            <w:pPr>
              <w:pStyle w:val="NormalText"/>
            </w:pPr>
            <w:r>
              <w:t>Total indirect manufacturing cost</w:t>
            </w:r>
          </w:p>
        </w:tc>
        <w:tc>
          <w:tcPr>
            <w:tcW w:w="114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597" w14:textId="77777777" w:rsidR="00A53AD6" w:rsidRDefault="00A53AD6">
            <w:pPr>
              <w:pStyle w:val="NormalText"/>
              <w:jc w:val="right"/>
              <w:rPr>
                <w:u w:val="double"/>
              </w:rPr>
            </w:pPr>
            <w:r>
              <w:rPr>
                <w:u w:val="double"/>
              </w:rPr>
              <w:t xml:space="preserve"> $126,200</w:t>
            </w:r>
          </w:p>
        </w:tc>
      </w:tr>
    </w:tbl>
    <w:p w14:paraId="00C1A599" w14:textId="77777777" w:rsidR="00A53AD6" w:rsidRDefault="00A53AD6">
      <w:pPr>
        <w:pStyle w:val="NormalText"/>
      </w:pPr>
    </w:p>
    <w:p w14:paraId="00C1A59A" w14:textId="77777777" w:rsidR="00A53AD6" w:rsidRDefault="00A53AD6">
      <w:pPr>
        <w:pStyle w:val="NormalText"/>
      </w:pPr>
      <w:proofErr w:type="spellStart"/>
      <w:r>
        <w:t>i</w:t>
      </w:r>
      <w:proofErr w:type="spellEnd"/>
      <w:r>
        <w:t>.</w:t>
      </w:r>
    </w:p>
    <w:tbl>
      <w:tblPr>
        <w:tblW w:w="0" w:type="auto"/>
        <w:tblInd w:w="6" w:type="dxa"/>
        <w:tblLayout w:type="fixed"/>
        <w:tblCellMar>
          <w:left w:w="0" w:type="dxa"/>
          <w:right w:w="0" w:type="dxa"/>
        </w:tblCellMar>
        <w:tblLook w:val="0000" w:firstRow="0" w:lastRow="0" w:firstColumn="0" w:lastColumn="0" w:noHBand="0" w:noVBand="0"/>
      </w:tblPr>
      <w:tblGrid>
        <w:gridCol w:w="340"/>
        <w:gridCol w:w="3740"/>
        <w:gridCol w:w="960"/>
      </w:tblGrid>
      <w:tr w:rsidR="00A53AD6" w14:paraId="00C1A59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9B"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9C" w14:textId="77777777" w:rsidR="00A53AD6" w:rsidRDefault="00A53AD6">
            <w:pPr>
              <w:pStyle w:val="NormalText"/>
            </w:pPr>
            <w:r>
              <w:t>Direct materials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9D" w14:textId="77777777" w:rsidR="00A53AD6" w:rsidRDefault="00A53AD6">
            <w:pPr>
              <w:pStyle w:val="NormalText"/>
              <w:jc w:val="right"/>
            </w:pPr>
            <w:r>
              <w:t>$7.05</w:t>
            </w:r>
          </w:p>
        </w:tc>
      </w:tr>
      <w:tr w:rsidR="00A53AD6" w14:paraId="00C1A5A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9F"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A0" w14:textId="77777777" w:rsidR="00A53AD6" w:rsidRDefault="00A53AD6">
            <w:pPr>
              <w:pStyle w:val="NormalText"/>
            </w:pPr>
            <w:r>
              <w:t>Direct labor</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A1" w14:textId="77777777" w:rsidR="00A53AD6" w:rsidRDefault="00A53AD6">
            <w:pPr>
              <w:pStyle w:val="NormalText"/>
              <w:jc w:val="right"/>
            </w:pPr>
            <w:r>
              <w:t>3.65</w:t>
            </w:r>
          </w:p>
        </w:tc>
      </w:tr>
      <w:tr w:rsidR="00A53AD6" w14:paraId="00C1A5A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A3"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A4" w14:textId="77777777" w:rsidR="00A53AD6" w:rsidRDefault="00A53AD6">
            <w:pPr>
              <w:pStyle w:val="NormalText"/>
            </w:pPr>
            <w:r>
              <w:t>Variable manufacturing overhead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A5" w14:textId="77777777" w:rsidR="00A53AD6" w:rsidRDefault="00A53AD6">
            <w:pPr>
              <w:pStyle w:val="NormalText"/>
              <w:jc w:val="right"/>
              <w:rPr>
                <w:u w:val="single"/>
              </w:rPr>
            </w:pPr>
            <w:r>
              <w:rPr>
                <w:u w:val="single"/>
              </w:rPr>
              <w:t xml:space="preserve">    1.60</w:t>
            </w:r>
          </w:p>
        </w:tc>
      </w:tr>
      <w:tr w:rsidR="00A53AD6" w14:paraId="00C1A5A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A7"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A8" w14:textId="77777777" w:rsidR="00A53AD6" w:rsidRDefault="00A53AD6">
            <w:pPr>
              <w:pStyle w:val="NormalText"/>
            </w:pPr>
            <w:r>
              <w:t>Incremental manufacturing cost</w:t>
            </w:r>
          </w:p>
        </w:tc>
        <w:tc>
          <w:tcPr>
            <w:tcW w:w="9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5A9" w14:textId="77777777" w:rsidR="00A53AD6" w:rsidRDefault="00A53AD6">
            <w:pPr>
              <w:pStyle w:val="NormalText"/>
              <w:jc w:val="right"/>
              <w:rPr>
                <w:u w:val="double"/>
              </w:rPr>
            </w:pPr>
            <w:r>
              <w:rPr>
                <w:u w:val="double"/>
              </w:rPr>
              <w:t>$12.30</w:t>
            </w:r>
          </w:p>
        </w:tc>
      </w:tr>
    </w:tbl>
    <w:p w14:paraId="00C1A5AB" w14:textId="77777777" w:rsidR="00A53AD6" w:rsidRDefault="003C39DD">
      <w:pPr>
        <w:pStyle w:val="NormalText"/>
      </w:pPr>
      <w:r>
        <w:t>Difficulty: 1 Easy</w:t>
      </w:r>
    </w:p>
    <w:p w14:paraId="00C1A5AC" w14:textId="77777777" w:rsidR="00A53AD6" w:rsidRDefault="00A53AD6">
      <w:pPr>
        <w:pStyle w:val="NormalText"/>
      </w:pPr>
      <w:r>
        <w:t>Topic:  Cost Classifications for Assigning Costs to Cost Objects; Cost Classifications for Manufacturing Companies; Cost Classifications for Preparing Financial Statements; Cost Classifications for Predicting Cost Behavior; Cost Classifications for Decision Making; Using Different Cost Classifications for Different Purposes</w:t>
      </w:r>
    </w:p>
    <w:p w14:paraId="00C1A5AD"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01-03 Understand cost classifications used to prepare financial statements: product costs and period costs.;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14:paraId="00C1A5AE" w14:textId="77777777" w:rsidR="00A53AD6" w:rsidRDefault="00A53AD6">
      <w:pPr>
        <w:pStyle w:val="NormalText"/>
      </w:pPr>
      <w:r>
        <w:t>Bloom's:  Apply</w:t>
      </w:r>
    </w:p>
    <w:p w14:paraId="00C1A5AF" w14:textId="77777777" w:rsidR="00A53AD6" w:rsidRDefault="00A53AD6">
      <w:pPr>
        <w:pStyle w:val="NormalText"/>
      </w:pPr>
      <w:r>
        <w:t>AACSB:  Analytical Thinking</w:t>
      </w:r>
    </w:p>
    <w:p w14:paraId="00C1A5B0" w14:textId="77777777" w:rsidR="00A53AD6" w:rsidRDefault="00A53AD6">
      <w:pPr>
        <w:pStyle w:val="NormalText"/>
      </w:pPr>
      <w:r>
        <w:t>AICPA:  BB Critical Thinking; FN Measurement</w:t>
      </w:r>
    </w:p>
    <w:p w14:paraId="00C1A5B1" w14:textId="77777777" w:rsidR="00A53AD6" w:rsidRDefault="00A53AD6">
      <w:pPr>
        <w:pStyle w:val="NormalText"/>
      </w:pPr>
    </w:p>
    <w:p w14:paraId="00C1A5B2" w14:textId="77777777" w:rsidR="00CA06C2" w:rsidRDefault="00CA06C2">
      <w:pPr>
        <w:rPr>
          <w:rFonts w:ascii="Times New Roman" w:hAnsi="Times New Roman"/>
          <w:color w:val="000000"/>
          <w:sz w:val="24"/>
          <w:szCs w:val="24"/>
        </w:rPr>
      </w:pPr>
      <w:r>
        <w:br w:type="page"/>
      </w:r>
    </w:p>
    <w:p w14:paraId="00C1A5B3" w14:textId="77777777" w:rsidR="00A53AD6" w:rsidRDefault="00A53AD6">
      <w:pPr>
        <w:pStyle w:val="NormalText"/>
      </w:pPr>
      <w:r>
        <w:t xml:space="preserve">275) </w:t>
      </w:r>
      <w:proofErr w:type="spellStart"/>
      <w:r>
        <w:t>Saxbury</w:t>
      </w:r>
      <w:proofErr w:type="spellEnd"/>
      <w:r>
        <w:t xml:space="preserve"> Corporation's relevant range of activity is 3,000 units to 7,000 units. When it produces and sells 5,000 units, its average costs per unit are as follows:</w:t>
      </w:r>
    </w:p>
    <w:p w14:paraId="00C1A5B4"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14:paraId="00C1A5B8"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B5"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B6" w14:textId="77777777"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B7" w14:textId="77777777" w:rsidR="00A53AD6" w:rsidRDefault="00A53AD6">
            <w:pPr>
              <w:pStyle w:val="NormalText"/>
              <w:jc w:val="center"/>
            </w:pPr>
            <w:r>
              <w:t>Average Cost per Unit</w:t>
            </w:r>
          </w:p>
        </w:tc>
      </w:tr>
      <w:tr w:rsidR="00A53AD6" w14:paraId="00C1A5B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B9"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BA" w14:textId="77777777"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BB" w14:textId="77777777" w:rsidR="00A53AD6" w:rsidRDefault="00A53AD6">
            <w:pPr>
              <w:pStyle w:val="NormalText"/>
              <w:jc w:val="center"/>
            </w:pPr>
            <w:r>
              <w:t>$5.30</w:t>
            </w:r>
          </w:p>
        </w:tc>
      </w:tr>
      <w:tr w:rsidR="00A53AD6" w14:paraId="00C1A5C0"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BD"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BE" w14:textId="77777777"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BF" w14:textId="77777777" w:rsidR="00A53AD6" w:rsidRDefault="00A53AD6">
            <w:pPr>
              <w:pStyle w:val="NormalText"/>
              <w:jc w:val="center"/>
            </w:pPr>
            <w:r>
              <w:t>$3.65</w:t>
            </w:r>
          </w:p>
        </w:tc>
      </w:tr>
      <w:tr w:rsidR="00A53AD6" w14:paraId="00C1A5C4"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C1"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C2" w14:textId="77777777"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C3" w14:textId="77777777" w:rsidR="00A53AD6" w:rsidRDefault="00A53AD6">
            <w:pPr>
              <w:pStyle w:val="NormalText"/>
              <w:jc w:val="center"/>
            </w:pPr>
            <w:r>
              <w:t>$1.50</w:t>
            </w:r>
          </w:p>
        </w:tc>
      </w:tr>
      <w:tr w:rsidR="00A53AD6" w14:paraId="00C1A5C8"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C5"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C6" w14:textId="77777777"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C7" w14:textId="77777777" w:rsidR="00A53AD6" w:rsidRDefault="00A53AD6">
            <w:pPr>
              <w:pStyle w:val="NormalText"/>
              <w:jc w:val="center"/>
            </w:pPr>
            <w:r>
              <w:t>$3.90</w:t>
            </w:r>
          </w:p>
        </w:tc>
      </w:tr>
      <w:tr w:rsidR="00A53AD6" w14:paraId="00C1A5C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C9"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CA" w14:textId="77777777"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CB" w14:textId="77777777" w:rsidR="00A53AD6" w:rsidRDefault="00A53AD6">
            <w:pPr>
              <w:pStyle w:val="NormalText"/>
              <w:jc w:val="center"/>
            </w:pPr>
            <w:r>
              <w:t>$0.75</w:t>
            </w:r>
          </w:p>
        </w:tc>
      </w:tr>
      <w:tr w:rsidR="00A53AD6" w14:paraId="00C1A5D0"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CD"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CE" w14:textId="77777777"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CF" w14:textId="77777777" w:rsidR="00A53AD6" w:rsidRDefault="00A53AD6">
            <w:pPr>
              <w:pStyle w:val="NormalText"/>
              <w:jc w:val="center"/>
            </w:pPr>
            <w:r>
              <w:t>$0.60</w:t>
            </w:r>
          </w:p>
        </w:tc>
      </w:tr>
      <w:tr w:rsidR="00A53AD6" w14:paraId="00C1A5D4"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D1"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D2" w14:textId="77777777"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D3" w14:textId="77777777" w:rsidR="00A53AD6" w:rsidRDefault="00A53AD6">
            <w:pPr>
              <w:pStyle w:val="NormalText"/>
              <w:jc w:val="center"/>
            </w:pPr>
            <w:r>
              <w:t>$0.50</w:t>
            </w:r>
          </w:p>
        </w:tc>
      </w:tr>
      <w:tr w:rsidR="00A53AD6" w14:paraId="00C1A5D8"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D5"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D6" w14:textId="77777777"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D7" w14:textId="77777777" w:rsidR="00A53AD6" w:rsidRDefault="00A53AD6">
            <w:pPr>
              <w:pStyle w:val="NormalText"/>
              <w:jc w:val="center"/>
            </w:pPr>
            <w:r>
              <w:t>$0.50</w:t>
            </w:r>
          </w:p>
        </w:tc>
      </w:tr>
    </w:tbl>
    <w:p w14:paraId="00C1A5D9" w14:textId="77777777" w:rsidR="00A53AD6" w:rsidRDefault="00A53AD6">
      <w:pPr>
        <w:pStyle w:val="NormalText"/>
      </w:pPr>
    </w:p>
    <w:p w14:paraId="00C1A5DA" w14:textId="77777777" w:rsidR="00A53AD6" w:rsidRDefault="00A53AD6">
      <w:pPr>
        <w:pStyle w:val="NormalText"/>
        <w:rPr>
          <w:i/>
          <w:iCs/>
        </w:rPr>
      </w:pPr>
      <w:r>
        <w:rPr>
          <w:b/>
          <w:bCs/>
        </w:rPr>
        <w:t>Required:</w:t>
      </w:r>
    </w:p>
    <w:p w14:paraId="00C1A5DB" w14:textId="77777777" w:rsidR="00A53AD6" w:rsidRDefault="00A53AD6">
      <w:pPr>
        <w:pStyle w:val="NormalText"/>
      </w:pPr>
      <w:r>
        <w:t>a. For financial reporting purposes, what is the total amount of product costs incurred to make 5,000 units?</w:t>
      </w:r>
    </w:p>
    <w:p w14:paraId="00C1A5DC" w14:textId="77777777" w:rsidR="00A53AD6" w:rsidRDefault="00A53AD6">
      <w:pPr>
        <w:pStyle w:val="NormalText"/>
      </w:pPr>
      <w:r>
        <w:t>b. For financial reporting purposes, what is the total amount of period costs incurred to sell 5,000 units?</w:t>
      </w:r>
    </w:p>
    <w:p w14:paraId="00C1A5DD" w14:textId="77777777" w:rsidR="00A53AD6" w:rsidRDefault="00A53AD6">
      <w:pPr>
        <w:pStyle w:val="NormalText"/>
      </w:pPr>
      <w:r>
        <w:t>c. If 6,000 units are sold, what is the variable cost per unit sold?</w:t>
      </w:r>
    </w:p>
    <w:p w14:paraId="00C1A5DE" w14:textId="77777777" w:rsidR="00A53AD6" w:rsidRDefault="00A53AD6">
      <w:pPr>
        <w:pStyle w:val="NormalText"/>
      </w:pPr>
      <w:r>
        <w:t>d. If 6,000 units are sold, what is the total amount of variable costs related to the units sold?</w:t>
      </w:r>
    </w:p>
    <w:p w14:paraId="00C1A5DF" w14:textId="77777777" w:rsidR="00A53AD6" w:rsidRDefault="00A53AD6">
      <w:pPr>
        <w:pStyle w:val="NormalText"/>
      </w:pPr>
      <w:r>
        <w:t>e. If 6,000 units are produced, what is the average fixed manufacturing cost per unit produced?</w:t>
      </w:r>
    </w:p>
    <w:p w14:paraId="00C1A5E0" w14:textId="77777777" w:rsidR="00A53AD6" w:rsidRDefault="00A53AD6">
      <w:pPr>
        <w:pStyle w:val="NormalText"/>
      </w:pPr>
      <w:r>
        <w:t>f. If 6,000 units are produced, what is the total amount of fixed manufacturing cost incurred?</w:t>
      </w:r>
    </w:p>
    <w:p w14:paraId="00C1A5E1" w14:textId="77777777" w:rsidR="00A53AD6" w:rsidRDefault="00A53AD6">
      <w:pPr>
        <w:pStyle w:val="NormalText"/>
      </w:pPr>
      <w:r>
        <w:t>g. If 6,000 units are produced, what is the total amount of manufacturing overhead cost incurred? What is this total amount expressed on a per unit basis?</w:t>
      </w:r>
    </w:p>
    <w:p w14:paraId="00C1A5E2" w14:textId="77777777" w:rsidR="00A53AD6" w:rsidRDefault="00A53AD6">
      <w:pPr>
        <w:pStyle w:val="NormalText"/>
      </w:pPr>
      <w:r>
        <w:t>h. If the selling price is $22.90 per unit, what is the contribution margin per unit sold?</w:t>
      </w:r>
    </w:p>
    <w:p w14:paraId="00C1A5E3" w14:textId="77777777" w:rsidR="00A53AD6" w:rsidRDefault="00A53AD6">
      <w:pPr>
        <w:pStyle w:val="NormalText"/>
      </w:pPr>
      <w:proofErr w:type="spellStart"/>
      <w:r>
        <w:t>i</w:t>
      </w:r>
      <w:proofErr w:type="spellEnd"/>
      <w:r>
        <w:t>. If 4,000 units are produced, what is the total amount of direct manufacturing cost incurred?</w:t>
      </w:r>
    </w:p>
    <w:p w14:paraId="00C1A5E4" w14:textId="77777777" w:rsidR="00A53AD6" w:rsidRDefault="00A53AD6">
      <w:pPr>
        <w:pStyle w:val="NormalText"/>
      </w:pPr>
      <w:r>
        <w:t>j. If 4,000 units are produced, what is the total amount of indirect manufacturing cost incurred?</w:t>
      </w:r>
    </w:p>
    <w:p w14:paraId="00C1A5E5" w14:textId="77777777" w:rsidR="00A53AD6" w:rsidRDefault="00A53AD6">
      <w:pPr>
        <w:pStyle w:val="NormalText"/>
      </w:pPr>
      <w:r>
        <w:t>k. What incremental manufacturing cost will the company incur if it increases production from 5,000 to 5,001 units?</w:t>
      </w:r>
    </w:p>
    <w:p w14:paraId="00C1A5E6" w14:textId="77777777" w:rsidR="003C39DD" w:rsidRDefault="003C39DD">
      <w:pPr>
        <w:pStyle w:val="NormalText"/>
      </w:pPr>
    </w:p>
    <w:p w14:paraId="00C1A5E7" w14:textId="77777777" w:rsidR="008D2565" w:rsidRDefault="008D2565">
      <w:pPr>
        <w:rPr>
          <w:rFonts w:ascii="Times New Roman" w:hAnsi="Times New Roman"/>
          <w:color w:val="000000"/>
          <w:sz w:val="24"/>
          <w:szCs w:val="24"/>
        </w:rPr>
      </w:pPr>
      <w:r>
        <w:br w:type="page"/>
      </w:r>
    </w:p>
    <w:p w14:paraId="00C1A5E8" w14:textId="77777777" w:rsidR="004425D3" w:rsidRDefault="003C39DD">
      <w:pPr>
        <w:pStyle w:val="NormalText"/>
      </w:pPr>
      <w:r>
        <w:t>Answer:</w:t>
      </w:r>
      <w:r w:rsidR="00A53AD6">
        <w:t xml:space="preserve">  </w:t>
      </w:r>
    </w:p>
    <w:p w14:paraId="00C1A5E9"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4740"/>
        <w:gridCol w:w="1160"/>
      </w:tblGrid>
      <w:tr w:rsidR="00A53AD6" w14:paraId="00C1A5E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EA"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EB" w14:textId="77777777" w:rsidR="00A53AD6" w:rsidRDefault="00A53AD6">
            <w:pPr>
              <w:pStyle w:val="NormalText"/>
            </w:pPr>
            <w:r>
              <w:t>Direct materials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EC" w14:textId="77777777" w:rsidR="00A53AD6" w:rsidRDefault="00A53AD6">
            <w:pPr>
              <w:pStyle w:val="NormalText"/>
              <w:jc w:val="right"/>
            </w:pPr>
            <w:r>
              <w:t>$5.30</w:t>
            </w:r>
          </w:p>
        </w:tc>
      </w:tr>
      <w:tr w:rsidR="00A53AD6" w14:paraId="00C1A5F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EE"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EF" w14:textId="77777777" w:rsidR="00A53AD6" w:rsidRDefault="00A53AD6">
            <w:pPr>
              <w:pStyle w:val="NormalText"/>
            </w:pPr>
            <w:r>
              <w:t>Direct labor</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F0" w14:textId="77777777" w:rsidR="00A53AD6" w:rsidRDefault="00A53AD6">
            <w:pPr>
              <w:pStyle w:val="NormalText"/>
              <w:jc w:val="right"/>
            </w:pPr>
            <w:r>
              <w:t>3.65</w:t>
            </w:r>
          </w:p>
        </w:tc>
      </w:tr>
      <w:tr w:rsidR="00A53AD6" w14:paraId="00C1A5F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F2"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F3" w14:textId="77777777" w:rsidR="00A53AD6" w:rsidRDefault="00A53AD6">
            <w:pPr>
              <w:pStyle w:val="NormalText"/>
            </w:pPr>
            <w:r>
              <w:t>Variable manufacturing overhead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F4" w14:textId="77777777" w:rsidR="00A53AD6" w:rsidRDefault="00A53AD6">
            <w:pPr>
              <w:pStyle w:val="NormalText"/>
              <w:jc w:val="right"/>
              <w:rPr>
                <w:u w:val="single"/>
              </w:rPr>
            </w:pPr>
            <w:r>
              <w:rPr>
                <w:u w:val="single"/>
              </w:rPr>
              <w:t xml:space="preserve">     1.50</w:t>
            </w:r>
          </w:p>
        </w:tc>
      </w:tr>
      <w:tr w:rsidR="00A53AD6" w14:paraId="00C1A5F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F6"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F7" w14:textId="77777777" w:rsidR="00A53AD6" w:rsidRDefault="00A53AD6">
            <w:pPr>
              <w:pStyle w:val="NormalText"/>
            </w:pPr>
            <w:r>
              <w:t>Variable manufacturing cost per unit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F8" w14:textId="77777777" w:rsidR="00A53AD6" w:rsidRDefault="00A53AD6">
            <w:pPr>
              <w:pStyle w:val="NormalText"/>
              <w:jc w:val="right"/>
              <w:rPr>
                <w:u w:val="double"/>
              </w:rPr>
            </w:pPr>
            <w:r>
              <w:rPr>
                <w:u w:val="double"/>
              </w:rPr>
              <w:t xml:space="preserve"> $10.45</w:t>
            </w:r>
          </w:p>
        </w:tc>
      </w:tr>
      <w:tr w:rsidR="00A53AD6" w14:paraId="00C1A5F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FA"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FB" w14:textId="77777777" w:rsidR="00A53AD6" w:rsidRDefault="00A53AD6">
            <w:pPr>
              <w:pStyle w:val="NormalTex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FC" w14:textId="77777777" w:rsidR="00A53AD6" w:rsidRDefault="00A53AD6">
            <w:pPr>
              <w:pStyle w:val="NormalText"/>
              <w:jc w:val="right"/>
            </w:pPr>
          </w:p>
        </w:tc>
      </w:tr>
      <w:tr w:rsidR="00A53AD6" w14:paraId="00C1A60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5FE"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5FF" w14:textId="77777777" w:rsidR="00A53AD6" w:rsidRDefault="00A53AD6">
            <w:pPr>
              <w:pStyle w:val="NormalText"/>
            </w:pPr>
            <w:r>
              <w:t xml:space="preserve">Total variable manufacturing cost </w:t>
            </w:r>
          </w:p>
          <w:p w14:paraId="00C1A600" w14:textId="77777777" w:rsidR="00A53AD6" w:rsidRDefault="00A53AD6">
            <w:pPr>
              <w:pStyle w:val="NormalText"/>
            </w:pPr>
            <w:r>
              <w:t>($10.45 per unit × 5,000 units produced)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01" w14:textId="77777777" w:rsidR="00A53AD6" w:rsidRDefault="00A53AD6">
            <w:pPr>
              <w:pStyle w:val="NormalText"/>
              <w:jc w:val="right"/>
            </w:pPr>
            <w:r>
              <w:t>$52,250</w:t>
            </w:r>
          </w:p>
        </w:tc>
      </w:tr>
      <w:tr w:rsidR="00A53AD6" w14:paraId="00C1A60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03"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04" w14:textId="77777777" w:rsidR="00A53AD6" w:rsidRDefault="00A53AD6">
            <w:pPr>
              <w:pStyle w:val="NormalText"/>
            </w:pPr>
            <w:r>
              <w:t>Total fixed manufacturing overhead cost</w:t>
            </w:r>
          </w:p>
          <w:p w14:paraId="00C1A605" w14:textId="77777777" w:rsidR="00A53AD6" w:rsidRDefault="00A53AD6">
            <w:pPr>
              <w:pStyle w:val="NormalText"/>
            </w:pPr>
            <w:r>
              <w:t xml:space="preserve">($3.90 per unit × 5,000 units produced) </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06" w14:textId="77777777" w:rsidR="00A53AD6" w:rsidRDefault="00A53AD6">
            <w:pPr>
              <w:pStyle w:val="NormalText"/>
              <w:jc w:val="right"/>
              <w:rPr>
                <w:u w:val="single"/>
              </w:rPr>
            </w:pPr>
            <w:r>
              <w:rPr>
                <w:u w:val="single"/>
              </w:rPr>
              <w:t xml:space="preserve">   19,500</w:t>
            </w:r>
          </w:p>
        </w:tc>
      </w:tr>
      <w:tr w:rsidR="00A53AD6" w14:paraId="00C1A60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08"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09" w14:textId="77777777" w:rsidR="00A53AD6" w:rsidRDefault="00A53AD6">
            <w:pPr>
              <w:pStyle w:val="NormalText"/>
            </w:pPr>
            <w:r>
              <w:t>Total product (manufacturing) cost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0A" w14:textId="77777777" w:rsidR="00A53AD6" w:rsidRDefault="00A53AD6">
            <w:pPr>
              <w:pStyle w:val="NormalText"/>
              <w:jc w:val="right"/>
              <w:rPr>
                <w:u w:val="double"/>
              </w:rPr>
            </w:pPr>
            <w:r>
              <w:rPr>
                <w:u w:val="double"/>
              </w:rPr>
              <w:t>$71,750</w:t>
            </w:r>
          </w:p>
        </w:tc>
      </w:tr>
    </w:tbl>
    <w:p w14:paraId="00C1A60C" w14:textId="77777777" w:rsidR="00A53AD6" w:rsidRDefault="00A53AD6">
      <w:pPr>
        <w:pStyle w:val="NormalText"/>
      </w:pPr>
    </w:p>
    <w:p w14:paraId="00C1A60D"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340"/>
        <w:gridCol w:w="6140"/>
        <w:gridCol w:w="1080"/>
      </w:tblGrid>
      <w:tr w:rsidR="00A53AD6" w14:paraId="00C1A61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0E"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0F" w14:textId="77777777" w:rsidR="00A53AD6" w:rsidRDefault="00A53AD6">
            <w:pPr>
              <w:pStyle w:val="NormalText"/>
            </w:pPr>
            <w:r>
              <w:t>Sales commissions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10" w14:textId="77777777" w:rsidR="00A53AD6" w:rsidRDefault="00A53AD6">
            <w:pPr>
              <w:pStyle w:val="NormalText"/>
              <w:jc w:val="right"/>
            </w:pPr>
            <w:r>
              <w:t>$0.50</w:t>
            </w:r>
          </w:p>
        </w:tc>
      </w:tr>
      <w:tr w:rsidR="00A53AD6" w14:paraId="00C1A61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12"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13" w14:textId="77777777" w:rsidR="00A53AD6" w:rsidRDefault="00A53AD6">
            <w:pPr>
              <w:pStyle w:val="NormalText"/>
            </w:pPr>
            <w:r>
              <w:t>Variable administrative expense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14" w14:textId="77777777" w:rsidR="00A53AD6" w:rsidRDefault="00A53AD6">
            <w:pPr>
              <w:pStyle w:val="NormalText"/>
              <w:jc w:val="right"/>
              <w:rPr>
                <w:u w:val="single"/>
              </w:rPr>
            </w:pPr>
            <w:r>
              <w:rPr>
                <w:u w:val="single"/>
              </w:rPr>
              <w:t xml:space="preserve">    0.50</w:t>
            </w:r>
          </w:p>
        </w:tc>
      </w:tr>
      <w:tr w:rsidR="00A53AD6" w14:paraId="00C1A61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16"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17" w14:textId="77777777" w:rsidR="00A53AD6" w:rsidRDefault="00A53AD6">
            <w:pPr>
              <w:pStyle w:val="NormalText"/>
            </w:pPr>
            <w:r>
              <w:t>Variable selling and administrative expense per unit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18" w14:textId="77777777" w:rsidR="00A53AD6" w:rsidRDefault="00A53AD6">
            <w:pPr>
              <w:pStyle w:val="NormalText"/>
              <w:jc w:val="right"/>
              <w:rPr>
                <w:u w:val="double"/>
              </w:rPr>
            </w:pPr>
            <w:r>
              <w:rPr>
                <w:u w:val="double"/>
              </w:rPr>
              <w:t xml:space="preserve">  $1.00</w:t>
            </w:r>
          </w:p>
        </w:tc>
      </w:tr>
      <w:tr w:rsidR="00A53AD6" w14:paraId="00C1A61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1A"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1B" w14:textId="77777777" w:rsidR="00A53AD6" w:rsidRDefault="00A53AD6">
            <w:pPr>
              <w:pStyle w:val="NormalText"/>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1C" w14:textId="77777777" w:rsidR="00A53AD6" w:rsidRDefault="00A53AD6">
            <w:pPr>
              <w:pStyle w:val="NormalText"/>
              <w:jc w:val="right"/>
            </w:pPr>
          </w:p>
        </w:tc>
      </w:tr>
      <w:tr w:rsidR="00A53AD6" w14:paraId="00C1A62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1E"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1F" w14:textId="77777777" w:rsidR="00A53AD6" w:rsidRDefault="00A53AD6">
            <w:pPr>
              <w:pStyle w:val="NormalText"/>
            </w:pPr>
            <w:r>
              <w:t xml:space="preserve">Total variable selling and administrative expense </w:t>
            </w:r>
          </w:p>
          <w:p w14:paraId="00C1A620" w14:textId="77777777" w:rsidR="00A53AD6" w:rsidRDefault="00A53AD6">
            <w:pPr>
              <w:pStyle w:val="NormalText"/>
            </w:pPr>
            <w:r>
              <w:t>($1.00 per unit × 5,000 units sold)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21" w14:textId="77777777" w:rsidR="00A53AD6" w:rsidRDefault="00A53AD6">
            <w:pPr>
              <w:pStyle w:val="NormalText"/>
              <w:jc w:val="right"/>
            </w:pPr>
            <w:r>
              <w:t>$5,000</w:t>
            </w:r>
          </w:p>
        </w:tc>
      </w:tr>
      <w:tr w:rsidR="00A53AD6" w14:paraId="00C1A62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23"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24" w14:textId="77777777" w:rsidR="00A53AD6" w:rsidRDefault="00A53AD6">
            <w:pPr>
              <w:pStyle w:val="NormalText"/>
            </w:pPr>
            <w:r>
              <w:t xml:space="preserve">Total fixed selling and administrative expense </w:t>
            </w:r>
          </w:p>
          <w:p w14:paraId="00C1A625" w14:textId="77777777" w:rsidR="00A53AD6" w:rsidRDefault="00A53AD6">
            <w:pPr>
              <w:pStyle w:val="NormalText"/>
            </w:pPr>
            <w:r>
              <w:t>($0.75 per unit × 5,000 units + $0.60 per unit × 5,000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26" w14:textId="77777777" w:rsidR="00A53AD6" w:rsidRDefault="00A53AD6">
            <w:pPr>
              <w:pStyle w:val="NormalText"/>
              <w:jc w:val="right"/>
              <w:rPr>
                <w:u w:val="single"/>
              </w:rPr>
            </w:pPr>
            <w:r>
              <w:rPr>
                <w:u w:val="single"/>
              </w:rPr>
              <w:t xml:space="preserve">    6,750</w:t>
            </w:r>
          </w:p>
        </w:tc>
      </w:tr>
      <w:tr w:rsidR="00A53AD6" w14:paraId="00C1A62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28"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29" w14:textId="77777777" w:rsidR="00A53AD6" w:rsidRDefault="00A53AD6">
            <w:pPr>
              <w:pStyle w:val="NormalText"/>
            </w:pPr>
            <w:r>
              <w:t>Total period (nonmanufacturing) cost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2A" w14:textId="77777777" w:rsidR="00A53AD6" w:rsidRDefault="00A53AD6">
            <w:pPr>
              <w:pStyle w:val="NormalText"/>
              <w:jc w:val="right"/>
              <w:rPr>
                <w:u w:val="double"/>
              </w:rPr>
            </w:pPr>
            <w:r>
              <w:rPr>
                <w:u w:val="double"/>
              </w:rPr>
              <w:t>$11,750</w:t>
            </w:r>
          </w:p>
        </w:tc>
      </w:tr>
    </w:tbl>
    <w:p w14:paraId="00C1A62C" w14:textId="77777777" w:rsidR="00A53AD6" w:rsidRDefault="00A53AD6">
      <w:pPr>
        <w:pStyle w:val="NormalText"/>
      </w:pPr>
    </w:p>
    <w:p w14:paraId="00C1A62D" w14:textId="77777777" w:rsidR="00A53AD6" w:rsidRDefault="00A53AD6">
      <w:pPr>
        <w:pStyle w:val="NormalText"/>
      </w:pPr>
      <w:r>
        <w:t>c.</w:t>
      </w:r>
    </w:p>
    <w:tbl>
      <w:tblPr>
        <w:tblW w:w="0" w:type="auto"/>
        <w:tblInd w:w="6" w:type="dxa"/>
        <w:tblLayout w:type="fixed"/>
        <w:tblCellMar>
          <w:left w:w="0" w:type="dxa"/>
          <w:right w:w="0" w:type="dxa"/>
        </w:tblCellMar>
        <w:tblLook w:val="0000" w:firstRow="0" w:lastRow="0" w:firstColumn="0" w:lastColumn="0" w:noHBand="0" w:noVBand="0"/>
      </w:tblPr>
      <w:tblGrid>
        <w:gridCol w:w="340"/>
        <w:gridCol w:w="3380"/>
        <w:gridCol w:w="900"/>
      </w:tblGrid>
      <w:tr w:rsidR="00A53AD6" w14:paraId="00C1A63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2E"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2F"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30" w14:textId="77777777" w:rsidR="00A53AD6" w:rsidRDefault="00A53AD6">
            <w:pPr>
              <w:pStyle w:val="NormalText"/>
              <w:jc w:val="right"/>
            </w:pPr>
            <w:r>
              <w:t>$5.30</w:t>
            </w:r>
          </w:p>
        </w:tc>
      </w:tr>
      <w:tr w:rsidR="00A53AD6" w14:paraId="00C1A63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32"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33"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34" w14:textId="77777777" w:rsidR="00A53AD6" w:rsidRDefault="00A53AD6">
            <w:pPr>
              <w:pStyle w:val="NormalText"/>
              <w:jc w:val="right"/>
            </w:pPr>
            <w:r>
              <w:t>3.65</w:t>
            </w:r>
          </w:p>
        </w:tc>
      </w:tr>
      <w:tr w:rsidR="00A53AD6" w14:paraId="00C1A63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36"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37"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38" w14:textId="77777777" w:rsidR="00A53AD6" w:rsidRDefault="00A53AD6">
            <w:pPr>
              <w:pStyle w:val="NormalText"/>
              <w:jc w:val="right"/>
            </w:pPr>
            <w:r>
              <w:t>1.50</w:t>
            </w:r>
          </w:p>
        </w:tc>
      </w:tr>
      <w:tr w:rsidR="00A53AD6" w14:paraId="00C1A63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3A"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3B"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3C" w14:textId="77777777" w:rsidR="00A53AD6" w:rsidRDefault="00A53AD6">
            <w:pPr>
              <w:pStyle w:val="NormalText"/>
              <w:jc w:val="right"/>
            </w:pPr>
            <w:r>
              <w:t>0.50</w:t>
            </w:r>
          </w:p>
        </w:tc>
      </w:tr>
      <w:tr w:rsidR="00A53AD6" w14:paraId="00C1A64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3E"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3F"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40" w14:textId="77777777" w:rsidR="00A53AD6" w:rsidRDefault="00A53AD6">
            <w:pPr>
              <w:pStyle w:val="NormalText"/>
              <w:jc w:val="right"/>
              <w:rPr>
                <w:u w:val="single"/>
              </w:rPr>
            </w:pPr>
            <w:r>
              <w:rPr>
                <w:u w:val="single"/>
              </w:rPr>
              <w:t xml:space="preserve">    0.50</w:t>
            </w:r>
          </w:p>
        </w:tc>
      </w:tr>
      <w:tr w:rsidR="00A53AD6" w14:paraId="00C1A64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42"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43" w14:textId="77777777" w:rsidR="00A53AD6" w:rsidRDefault="00A53AD6">
            <w:pPr>
              <w:pStyle w:val="NormalText"/>
            </w:pPr>
            <w:r>
              <w:t>Variable cost per unit sold</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644" w14:textId="77777777" w:rsidR="00A53AD6" w:rsidRDefault="00A53AD6">
            <w:pPr>
              <w:pStyle w:val="NormalText"/>
              <w:jc w:val="right"/>
              <w:rPr>
                <w:u w:val="double"/>
              </w:rPr>
            </w:pPr>
            <w:r>
              <w:rPr>
                <w:u w:val="double"/>
              </w:rPr>
              <w:t>$11.45</w:t>
            </w:r>
          </w:p>
        </w:tc>
      </w:tr>
    </w:tbl>
    <w:p w14:paraId="00C1A646" w14:textId="77777777" w:rsidR="00A53AD6" w:rsidRDefault="00A53AD6">
      <w:pPr>
        <w:pStyle w:val="NormalText"/>
      </w:pPr>
    </w:p>
    <w:p w14:paraId="00C1A647" w14:textId="77777777" w:rsidR="00A53AD6" w:rsidRDefault="00A53AD6">
      <w:pPr>
        <w:pStyle w:val="NormalText"/>
      </w:pPr>
      <w:r>
        <w:t>d.</w:t>
      </w:r>
    </w:p>
    <w:tbl>
      <w:tblPr>
        <w:tblW w:w="0" w:type="auto"/>
        <w:tblInd w:w="6" w:type="dxa"/>
        <w:tblLayout w:type="fixed"/>
        <w:tblCellMar>
          <w:left w:w="0" w:type="dxa"/>
          <w:right w:w="0" w:type="dxa"/>
        </w:tblCellMar>
        <w:tblLook w:val="0000" w:firstRow="0" w:lastRow="0" w:firstColumn="0" w:lastColumn="0" w:noHBand="0" w:noVBand="0"/>
      </w:tblPr>
      <w:tblGrid>
        <w:gridCol w:w="340"/>
        <w:gridCol w:w="3380"/>
        <w:gridCol w:w="1140"/>
      </w:tblGrid>
      <w:tr w:rsidR="00A53AD6" w14:paraId="00C1A64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48"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49" w14:textId="77777777" w:rsidR="00A53AD6" w:rsidRDefault="00A53AD6">
            <w:pPr>
              <w:pStyle w:val="NormalText"/>
            </w:pPr>
            <w:r>
              <w:t>Variable cost per unit sold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4A" w14:textId="77777777" w:rsidR="00A53AD6" w:rsidRDefault="00A53AD6">
            <w:pPr>
              <w:pStyle w:val="NormalText"/>
              <w:jc w:val="right"/>
            </w:pPr>
            <w:r>
              <w:t>$11.45</w:t>
            </w:r>
          </w:p>
        </w:tc>
      </w:tr>
      <w:tr w:rsidR="00A53AD6" w14:paraId="00C1A64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4C"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4D" w14:textId="77777777" w:rsidR="00A53AD6" w:rsidRDefault="00A53AD6">
            <w:pPr>
              <w:pStyle w:val="NormalText"/>
            </w:pPr>
            <w:r>
              <w:t>Number of units sold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4E" w14:textId="77777777" w:rsidR="00A53AD6" w:rsidRDefault="00A53AD6">
            <w:pPr>
              <w:pStyle w:val="NormalText"/>
              <w:jc w:val="right"/>
            </w:pPr>
            <w:r>
              <w:t>6,000</w:t>
            </w:r>
          </w:p>
        </w:tc>
      </w:tr>
      <w:tr w:rsidR="00A53AD6" w14:paraId="00C1A65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50"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51" w14:textId="77777777" w:rsidR="00A53AD6" w:rsidRDefault="00A53AD6">
            <w:pPr>
              <w:pStyle w:val="NormalText"/>
            </w:pPr>
            <w:r>
              <w:t xml:space="preserve">Total variable costs (a) × (b)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52" w14:textId="77777777" w:rsidR="00A53AD6" w:rsidRDefault="00A53AD6">
            <w:pPr>
              <w:pStyle w:val="NormalText"/>
              <w:jc w:val="right"/>
            </w:pPr>
            <w:r>
              <w:t>$68,700</w:t>
            </w:r>
          </w:p>
        </w:tc>
      </w:tr>
    </w:tbl>
    <w:p w14:paraId="00C1A654" w14:textId="77777777" w:rsidR="00A53AD6" w:rsidRDefault="00A53AD6">
      <w:pPr>
        <w:pStyle w:val="NormalText"/>
      </w:pPr>
    </w:p>
    <w:p w14:paraId="00C1A655" w14:textId="77777777" w:rsidR="004425D3" w:rsidRDefault="004425D3">
      <w:pPr>
        <w:rPr>
          <w:rFonts w:ascii="Times New Roman" w:hAnsi="Times New Roman"/>
          <w:color w:val="000000"/>
          <w:sz w:val="24"/>
          <w:szCs w:val="24"/>
        </w:rPr>
      </w:pPr>
      <w:r>
        <w:br w:type="page"/>
      </w:r>
    </w:p>
    <w:p w14:paraId="00C1A656" w14:textId="77777777" w:rsidR="00A53AD6" w:rsidRDefault="00A53AD6">
      <w:pPr>
        <w:pStyle w:val="NormalText"/>
      </w:pPr>
      <w:r>
        <w:t>e.</w:t>
      </w:r>
    </w:p>
    <w:tbl>
      <w:tblPr>
        <w:tblW w:w="0" w:type="auto"/>
        <w:tblInd w:w="6" w:type="dxa"/>
        <w:tblLayout w:type="fixed"/>
        <w:tblCellMar>
          <w:left w:w="0" w:type="dxa"/>
          <w:right w:w="0" w:type="dxa"/>
        </w:tblCellMar>
        <w:tblLook w:val="0000" w:firstRow="0" w:lastRow="0" w:firstColumn="0" w:lastColumn="0" w:noHBand="0" w:noVBand="0"/>
      </w:tblPr>
      <w:tblGrid>
        <w:gridCol w:w="340"/>
        <w:gridCol w:w="5900"/>
        <w:gridCol w:w="1080"/>
      </w:tblGrid>
      <w:tr w:rsidR="00A53AD6" w14:paraId="00C1A65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57" w14:textId="77777777" w:rsidR="00A53AD6" w:rsidRDefault="00A53AD6">
            <w:pPr>
              <w:pStyle w:val="NormalText"/>
            </w:pPr>
          </w:p>
        </w:tc>
        <w:tc>
          <w:tcPr>
            <w:tcW w:w="5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58" w14:textId="77777777" w:rsidR="00A53AD6" w:rsidRDefault="00A53AD6">
            <w:pPr>
              <w:pStyle w:val="NormalText"/>
            </w:pPr>
            <w:r>
              <w:t>Total fixed manufacturing overhead cost</w:t>
            </w:r>
          </w:p>
          <w:p w14:paraId="00C1A659" w14:textId="77777777" w:rsidR="00A53AD6" w:rsidRDefault="00A53AD6">
            <w:pPr>
              <w:pStyle w:val="NormalText"/>
            </w:pPr>
            <w:r>
              <w:t>($3.90 per unit × 5,000 units*) (a)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5A" w14:textId="77777777" w:rsidR="00A53AD6" w:rsidRDefault="00A53AD6">
            <w:pPr>
              <w:pStyle w:val="NormalText"/>
              <w:jc w:val="right"/>
            </w:pPr>
            <w:r>
              <w:t>$19,500</w:t>
            </w:r>
          </w:p>
        </w:tc>
      </w:tr>
      <w:tr w:rsidR="00A53AD6" w14:paraId="00C1A65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5C" w14:textId="77777777" w:rsidR="00A53AD6" w:rsidRDefault="00A53AD6">
            <w:pPr>
              <w:pStyle w:val="NormalText"/>
            </w:pPr>
          </w:p>
        </w:tc>
        <w:tc>
          <w:tcPr>
            <w:tcW w:w="5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5D" w14:textId="77777777" w:rsidR="00A53AD6" w:rsidRDefault="00A53AD6">
            <w:pPr>
              <w:pStyle w:val="NormalText"/>
            </w:pPr>
            <w:r>
              <w:t>Number of units produced (b)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5E" w14:textId="77777777" w:rsidR="00A53AD6" w:rsidRDefault="00A53AD6">
            <w:pPr>
              <w:pStyle w:val="NormalText"/>
              <w:jc w:val="right"/>
            </w:pPr>
            <w:r>
              <w:t>6,000</w:t>
            </w:r>
          </w:p>
        </w:tc>
      </w:tr>
      <w:tr w:rsidR="00A53AD6" w14:paraId="00C1A66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60" w14:textId="77777777" w:rsidR="00A53AD6" w:rsidRDefault="00A53AD6">
            <w:pPr>
              <w:pStyle w:val="NormalText"/>
            </w:pPr>
          </w:p>
        </w:tc>
        <w:tc>
          <w:tcPr>
            <w:tcW w:w="5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61" w14:textId="77777777" w:rsidR="00A53AD6" w:rsidRDefault="00A53AD6">
            <w:pPr>
              <w:pStyle w:val="NormalText"/>
            </w:pPr>
            <w:r>
              <w:t xml:space="preserve">Average fixed manufacturing cost per unit produced </w:t>
            </w:r>
          </w:p>
          <w:p w14:paraId="00C1A662" w14:textId="77777777" w:rsidR="00A53AD6" w:rsidRDefault="00A53AD6">
            <w:pPr>
              <w:pStyle w:val="NormalText"/>
            </w:pPr>
            <w:r>
              <w:t xml:space="preserve">   (a) ÷ (b)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63" w14:textId="77777777" w:rsidR="00A53AD6" w:rsidRDefault="00A53AD6">
            <w:pPr>
              <w:pStyle w:val="NormalText"/>
              <w:jc w:val="right"/>
            </w:pPr>
            <w:r>
              <w:t>$3.25</w:t>
            </w:r>
          </w:p>
        </w:tc>
      </w:tr>
    </w:tbl>
    <w:p w14:paraId="00C1A665" w14:textId="77777777" w:rsidR="00A53AD6" w:rsidRDefault="00A53AD6">
      <w:pPr>
        <w:pStyle w:val="NormalText"/>
      </w:pPr>
      <w:r>
        <w:t>*The average fixed manufacturing overhead cost per unit was determined by dividing the total fixed manufacturing overhead cost by 5,000 units.</w:t>
      </w:r>
    </w:p>
    <w:p w14:paraId="00C1A666" w14:textId="77777777" w:rsidR="00A53AD6" w:rsidRDefault="00A53AD6">
      <w:pPr>
        <w:pStyle w:val="NormalText"/>
      </w:pPr>
    </w:p>
    <w:p w14:paraId="00C1A667" w14:textId="77777777" w:rsidR="00A53AD6" w:rsidRDefault="00A53AD6">
      <w:pPr>
        <w:pStyle w:val="NormalText"/>
      </w:pPr>
      <w:r>
        <w:t>f.</w:t>
      </w:r>
    </w:p>
    <w:tbl>
      <w:tblPr>
        <w:tblW w:w="0" w:type="auto"/>
        <w:tblInd w:w="6" w:type="dxa"/>
        <w:tblLayout w:type="fixed"/>
        <w:tblCellMar>
          <w:left w:w="0" w:type="dxa"/>
          <w:right w:w="0" w:type="dxa"/>
        </w:tblCellMar>
        <w:tblLook w:val="0000" w:firstRow="0" w:lastRow="0" w:firstColumn="0" w:lastColumn="0" w:noHBand="0" w:noVBand="0"/>
      </w:tblPr>
      <w:tblGrid>
        <w:gridCol w:w="340"/>
        <w:gridCol w:w="4280"/>
        <w:gridCol w:w="960"/>
      </w:tblGrid>
      <w:tr w:rsidR="00A53AD6" w14:paraId="00C1A66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68" w14:textId="77777777" w:rsidR="00A53AD6" w:rsidRDefault="00A53AD6">
            <w:pPr>
              <w:pStyle w:val="NormalText"/>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69" w14:textId="77777777" w:rsidR="00A53AD6" w:rsidRDefault="00A53AD6">
            <w:pPr>
              <w:pStyle w:val="NormalText"/>
            </w:pPr>
            <w:r>
              <w:t>Fixed manufacturing overhead per unit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6A" w14:textId="77777777" w:rsidR="00A53AD6" w:rsidRDefault="00A53AD6">
            <w:pPr>
              <w:pStyle w:val="NormalText"/>
              <w:jc w:val="right"/>
            </w:pPr>
            <w:r>
              <w:t>$3.90</w:t>
            </w:r>
          </w:p>
        </w:tc>
      </w:tr>
      <w:tr w:rsidR="00A53AD6" w14:paraId="00C1A66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6C" w14:textId="77777777" w:rsidR="00A53AD6" w:rsidRDefault="00A53AD6">
            <w:pPr>
              <w:pStyle w:val="NormalText"/>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6D" w14:textId="77777777" w:rsidR="00A53AD6" w:rsidRDefault="00A53AD6">
            <w:pPr>
              <w:pStyle w:val="NormalText"/>
            </w:pPr>
            <w:r>
              <w:t>Number of units produced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6E" w14:textId="77777777" w:rsidR="00A53AD6" w:rsidRDefault="00A53AD6">
            <w:pPr>
              <w:pStyle w:val="NormalText"/>
              <w:jc w:val="right"/>
            </w:pPr>
            <w:r>
              <w:t>5,000</w:t>
            </w:r>
          </w:p>
        </w:tc>
      </w:tr>
      <w:tr w:rsidR="00A53AD6" w14:paraId="00C1A67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70" w14:textId="77777777" w:rsidR="00A53AD6" w:rsidRDefault="00A53AD6">
            <w:pPr>
              <w:pStyle w:val="NormalText"/>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71" w14:textId="77777777" w:rsidR="00A53AD6" w:rsidRDefault="00A53AD6">
            <w:pPr>
              <w:pStyle w:val="NormalText"/>
            </w:pPr>
            <w:r>
              <w:t>Total fixed manufacturing overhead cost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72" w14:textId="77777777" w:rsidR="00A53AD6" w:rsidRDefault="00A53AD6">
            <w:pPr>
              <w:pStyle w:val="NormalText"/>
              <w:jc w:val="right"/>
            </w:pPr>
            <w:r>
              <w:t>$19,500</w:t>
            </w:r>
          </w:p>
        </w:tc>
      </w:tr>
    </w:tbl>
    <w:p w14:paraId="00C1A674" w14:textId="77777777" w:rsidR="00A53AD6" w:rsidRDefault="00A53AD6">
      <w:pPr>
        <w:pStyle w:val="NormalText"/>
      </w:pPr>
    </w:p>
    <w:p w14:paraId="00C1A675" w14:textId="77777777" w:rsidR="00A53AD6" w:rsidRDefault="00A53AD6">
      <w:pPr>
        <w:pStyle w:val="NormalText"/>
      </w:pPr>
      <w:r>
        <w:t>g.</w:t>
      </w:r>
    </w:p>
    <w:tbl>
      <w:tblPr>
        <w:tblW w:w="0" w:type="auto"/>
        <w:tblInd w:w="6" w:type="dxa"/>
        <w:tblLayout w:type="fixed"/>
        <w:tblCellMar>
          <w:left w:w="0" w:type="dxa"/>
          <w:right w:w="0" w:type="dxa"/>
        </w:tblCellMar>
        <w:tblLook w:val="0000" w:firstRow="0" w:lastRow="0" w:firstColumn="0" w:lastColumn="0" w:noHBand="0" w:noVBand="0"/>
      </w:tblPr>
      <w:tblGrid>
        <w:gridCol w:w="460"/>
        <w:gridCol w:w="4980"/>
        <w:gridCol w:w="1080"/>
      </w:tblGrid>
      <w:tr w:rsidR="00A53AD6" w14:paraId="00C1A67A"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76"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77" w14:textId="77777777" w:rsidR="00A53AD6" w:rsidRDefault="00A53AD6">
            <w:pPr>
              <w:pStyle w:val="NormalText"/>
            </w:pPr>
            <w:r>
              <w:t xml:space="preserve">Total variable manufacturing overhead cost </w:t>
            </w:r>
          </w:p>
          <w:p w14:paraId="00C1A678" w14:textId="77777777" w:rsidR="00A53AD6" w:rsidRDefault="00A53AD6">
            <w:pPr>
              <w:pStyle w:val="NormalText"/>
            </w:pPr>
            <w:r>
              <w:t>($1.50 per unit × 6,000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79" w14:textId="77777777" w:rsidR="00A53AD6" w:rsidRDefault="00A53AD6">
            <w:pPr>
              <w:pStyle w:val="NormalText"/>
              <w:jc w:val="right"/>
            </w:pPr>
            <w:r>
              <w:t>$9,000</w:t>
            </w:r>
          </w:p>
        </w:tc>
      </w:tr>
      <w:tr w:rsidR="00A53AD6" w14:paraId="00C1A67F"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7B"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7C" w14:textId="77777777" w:rsidR="00A53AD6" w:rsidRDefault="00A53AD6">
            <w:pPr>
              <w:pStyle w:val="NormalText"/>
            </w:pPr>
            <w:r>
              <w:t xml:space="preserve">Total fixed manufacturing overhead cost </w:t>
            </w:r>
          </w:p>
          <w:p w14:paraId="00C1A67D" w14:textId="77777777" w:rsidR="00A53AD6" w:rsidRDefault="00A53AD6">
            <w:pPr>
              <w:pStyle w:val="NormalText"/>
            </w:pPr>
            <w:r>
              <w:t>($3.90 per unit × 5,000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7E" w14:textId="77777777" w:rsidR="00A53AD6" w:rsidRDefault="00A53AD6">
            <w:pPr>
              <w:pStyle w:val="NormalText"/>
              <w:jc w:val="right"/>
              <w:rPr>
                <w:u w:val="single"/>
              </w:rPr>
            </w:pPr>
            <w:r>
              <w:rPr>
                <w:u w:val="single"/>
              </w:rPr>
              <w:t xml:space="preserve">  19,500</w:t>
            </w:r>
          </w:p>
        </w:tc>
      </w:tr>
      <w:tr w:rsidR="00A53AD6" w14:paraId="00C1A683"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80"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81" w14:textId="77777777" w:rsidR="00A53AD6" w:rsidRDefault="00A53AD6">
            <w:pPr>
              <w:pStyle w:val="NormalText"/>
            </w:pPr>
            <w:r>
              <w:t>Total manufacturing overhead cost (a)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82" w14:textId="77777777" w:rsidR="00A53AD6" w:rsidRDefault="00A53AD6">
            <w:pPr>
              <w:pStyle w:val="NormalText"/>
              <w:jc w:val="right"/>
            </w:pPr>
            <w:r>
              <w:t>$28,500</w:t>
            </w:r>
          </w:p>
        </w:tc>
      </w:tr>
      <w:tr w:rsidR="00A53AD6" w14:paraId="00C1A687"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84"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85" w14:textId="77777777" w:rsidR="00A53AD6" w:rsidRDefault="00A53AD6">
            <w:pPr>
              <w:pStyle w:val="NormalText"/>
            </w:pPr>
            <w:r>
              <w:t>Number of units produced (b)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86" w14:textId="77777777" w:rsidR="00A53AD6" w:rsidRDefault="00A53AD6">
            <w:pPr>
              <w:pStyle w:val="NormalText"/>
              <w:jc w:val="right"/>
            </w:pPr>
            <w:r>
              <w:t>6,000</w:t>
            </w:r>
          </w:p>
        </w:tc>
      </w:tr>
      <w:tr w:rsidR="00A53AD6" w14:paraId="00C1A68B"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88"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89" w14:textId="77777777" w:rsidR="00A53AD6" w:rsidRDefault="00A53AD6">
            <w:pPr>
              <w:pStyle w:val="NormalText"/>
            </w:pPr>
            <w:r>
              <w:t>Manufacturing overhead per unit (a) ÷ (b)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8A" w14:textId="77777777" w:rsidR="00A53AD6" w:rsidRDefault="00A53AD6">
            <w:pPr>
              <w:pStyle w:val="NormalText"/>
              <w:jc w:val="right"/>
            </w:pPr>
            <w:r>
              <w:t>$4.75</w:t>
            </w:r>
          </w:p>
        </w:tc>
      </w:tr>
    </w:tbl>
    <w:p w14:paraId="00C1A68C" w14:textId="77777777" w:rsidR="00A53AD6" w:rsidRDefault="00A53AD6">
      <w:pPr>
        <w:pStyle w:val="NormalText"/>
      </w:pPr>
      <w:r>
        <w:t>*The average fixed manufacturing overhead cost per unit was determined by dividing the total fixed manufacturing overhead cost by 5,000 units.</w:t>
      </w:r>
    </w:p>
    <w:p w14:paraId="00C1A68D" w14:textId="77777777" w:rsidR="00A53AD6" w:rsidRDefault="00A53AD6">
      <w:pPr>
        <w:pStyle w:val="NormalText"/>
      </w:pPr>
    </w:p>
    <w:p w14:paraId="00C1A68E" w14:textId="77777777" w:rsidR="00A53AD6" w:rsidRDefault="00A53AD6">
      <w:pPr>
        <w:pStyle w:val="NormalText"/>
      </w:pPr>
      <w:r>
        <w:t>h.</w:t>
      </w:r>
    </w:p>
    <w:tbl>
      <w:tblPr>
        <w:tblW w:w="0" w:type="auto"/>
        <w:tblInd w:w="6" w:type="dxa"/>
        <w:tblLayout w:type="fixed"/>
        <w:tblCellMar>
          <w:left w:w="0" w:type="dxa"/>
          <w:right w:w="0" w:type="dxa"/>
        </w:tblCellMar>
        <w:tblLook w:val="0000" w:firstRow="0" w:lastRow="0" w:firstColumn="0" w:lastColumn="0" w:noHBand="0" w:noVBand="0"/>
      </w:tblPr>
      <w:tblGrid>
        <w:gridCol w:w="340"/>
        <w:gridCol w:w="3540"/>
        <w:gridCol w:w="900"/>
        <w:gridCol w:w="900"/>
      </w:tblGrid>
      <w:tr w:rsidR="00A53AD6" w14:paraId="00C1A69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8F"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90" w14:textId="77777777" w:rsidR="00A53AD6" w:rsidRDefault="00A53AD6">
            <w:pPr>
              <w:pStyle w:val="NormalText"/>
            </w:pPr>
            <w:r>
              <w:t>Selling price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91"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92" w14:textId="77777777" w:rsidR="00A53AD6" w:rsidRDefault="00A53AD6">
            <w:pPr>
              <w:pStyle w:val="NormalText"/>
              <w:jc w:val="right"/>
            </w:pPr>
            <w:r>
              <w:t>$22.90</w:t>
            </w:r>
          </w:p>
        </w:tc>
      </w:tr>
      <w:tr w:rsidR="00A53AD6" w14:paraId="00C1A69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94"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95"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96" w14:textId="77777777" w:rsidR="00A53AD6" w:rsidRDefault="00A53AD6">
            <w:pPr>
              <w:pStyle w:val="NormalText"/>
              <w:jc w:val="right"/>
            </w:pPr>
            <w:r>
              <w:t>$5.30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97" w14:textId="77777777" w:rsidR="00A53AD6" w:rsidRDefault="00A53AD6">
            <w:pPr>
              <w:pStyle w:val="NormalText"/>
              <w:jc w:val="right"/>
            </w:pPr>
          </w:p>
        </w:tc>
      </w:tr>
      <w:tr w:rsidR="00A53AD6" w14:paraId="00C1A69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99"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9A"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9B" w14:textId="77777777" w:rsidR="00A53AD6" w:rsidRDefault="00A53AD6">
            <w:pPr>
              <w:pStyle w:val="NormalText"/>
              <w:jc w:val="right"/>
            </w:pPr>
            <w:r>
              <w:t>3.65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9C" w14:textId="77777777" w:rsidR="00A53AD6" w:rsidRDefault="00A53AD6">
            <w:pPr>
              <w:pStyle w:val="NormalText"/>
              <w:jc w:val="right"/>
            </w:pPr>
          </w:p>
        </w:tc>
      </w:tr>
      <w:tr w:rsidR="00A53AD6" w14:paraId="00C1A6A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9E"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9F"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A0" w14:textId="77777777" w:rsidR="00A53AD6" w:rsidRDefault="00A53AD6">
            <w:pPr>
              <w:pStyle w:val="NormalText"/>
              <w:jc w:val="right"/>
            </w:pPr>
            <w:r>
              <w:t>1.50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A1" w14:textId="77777777" w:rsidR="00A53AD6" w:rsidRDefault="00A53AD6">
            <w:pPr>
              <w:pStyle w:val="NormalText"/>
              <w:jc w:val="right"/>
            </w:pPr>
          </w:p>
        </w:tc>
      </w:tr>
      <w:tr w:rsidR="00A53AD6" w14:paraId="00C1A6A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A3"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A4"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A5" w14:textId="77777777" w:rsidR="00A53AD6" w:rsidRDefault="00A53AD6">
            <w:pPr>
              <w:pStyle w:val="NormalText"/>
              <w:jc w:val="right"/>
            </w:pPr>
            <w:r>
              <w:t>0.50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A6" w14:textId="77777777" w:rsidR="00A53AD6" w:rsidRDefault="00A53AD6">
            <w:pPr>
              <w:pStyle w:val="NormalText"/>
              <w:jc w:val="right"/>
            </w:pPr>
          </w:p>
        </w:tc>
      </w:tr>
      <w:tr w:rsidR="00A53AD6" w14:paraId="00C1A6A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A8"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A9"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AA" w14:textId="77777777" w:rsidR="00A53AD6" w:rsidRDefault="00A53AD6">
            <w:pPr>
              <w:pStyle w:val="NormalText"/>
              <w:jc w:val="right"/>
            </w:pPr>
            <w:r>
              <w:rPr>
                <w:u w:val="single"/>
              </w:rPr>
              <w:t xml:space="preserve">   0.50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AB" w14:textId="77777777" w:rsidR="00A53AD6" w:rsidRDefault="00A53AD6">
            <w:pPr>
              <w:pStyle w:val="NormalText"/>
              <w:jc w:val="right"/>
            </w:pPr>
          </w:p>
        </w:tc>
      </w:tr>
      <w:tr w:rsidR="00A53AD6" w14:paraId="00C1A6B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AD"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AE" w14:textId="77777777" w:rsidR="00A53AD6" w:rsidRDefault="00A53AD6">
            <w:pPr>
              <w:pStyle w:val="NormalText"/>
            </w:pPr>
            <w:r>
              <w:t>Variable cost per unit sold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AF"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B0" w14:textId="77777777" w:rsidR="00A53AD6" w:rsidRDefault="00A53AD6">
            <w:pPr>
              <w:pStyle w:val="NormalText"/>
              <w:jc w:val="right"/>
              <w:rPr>
                <w:u w:val="single"/>
              </w:rPr>
            </w:pPr>
            <w:r>
              <w:rPr>
                <w:u w:val="single"/>
              </w:rPr>
              <w:t xml:space="preserve">  11.45</w:t>
            </w:r>
          </w:p>
        </w:tc>
      </w:tr>
      <w:tr w:rsidR="00A53AD6" w14:paraId="00C1A6B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B2"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B3" w14:textId="77777777" w:rsidR="00A53AD6" w:rsidRDefault="00A53AD6">
            <w:pPr>
              <w:pStyle w:val="NormalText"/>
            </w:pPr>
            <w:r>
              <w:t>Contribution margin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B4" w14:textId="77777777" w:rsidR="00A53AD6" w:rsidRDefault="00A53AD6">
            <w:pPr>
              <w:pStyle w:val="NormalText"/>
              <w:jc w:val="right"/>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6B5" w14:textId="77777777" w:rsidR="00A53AD6" w:rsidRDefault="00A53AD6">
            <w:pPr>
              <w:pStyle w:val="NormalText"/>
              <w:jc w:val="right"/>
              <w:rPr>
                <w:u w:val="double"/>
              </w:rPr>
            </w:pPr>
            <w:r>
              <w:rPr>
                <w:u w:val="double"/>
              </w:rPr>
              <w:t>$11.45</w:t>
            </w:r>
          </w:p>
        </w:tc>
      </w:tr>
    </w:tbl>
    <w:p w14:paraId="00C1A6B7" w14:textId="77777777" w:rsidR="00A53AD6" w:rsidRDefault="00A53AD6">
      <w:pPr>
        <w:pStyle w:val="NormalText"/>
      </w:pPr>
    </w:p>
    <w:p w14:paraId="00C1A6B8" w14:textId="77777777" w:rsidR="00A53AD6" w:rsidRDefault="00A53AD6">
      <w:pPr>
        <w:pStyle w:val="NormalText"/>
      </w:pPr>
      <w:proofErr w:type="spellStart"/>
      <w:r>
        <w:t>i</w:t>
      </w:r>
      <w:proofErr w:type="spellEnd"/>
      <w:r>
        <w:t>.</w:t>
      </w:r>
    </w:p>
    <w:tbl>
      <w:tblPr>
        <w:tblW w:w="0" w:type="auto"/>
        <w:tblInd w:w="6" w:type="dxa"/>
        <w:tblLayout w:type="fixed"/>
        <w:tblCellMar>
          <w:left w:w="0" w:type="dxa"/>
          <w:right w:w="0" w:type="dxa"/>
        </w:tblCellMar>
        <w:tblLook w:val="0000" w:firstRow="0" w:lastRow="0" w:firstColumn="0" w:lastColumn="0" w:noHBand="0" w:noVBand="0"/>
      </w:tblPr>
      <w:tblGrid>
        <w:gridCol w:w="340"/>
        <w:gridCol w:w="5180"/>
        <w:gridCol w:w="1140"/>
      </w:tblGrid>
      <w:tr w:rsidR="00A53AD6" w14:paraId="00C1A6B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B9"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BA" w14:textId="77777777" w:rsidR="00A53AD6" w:rsidRDefault="00A53AD6">
            <w:pPr>
              <w:pStyle w:val="NormalText"/>
            </w:pPr>
            <w:r>
              <w:t>Direct materials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BB" w14:textId="77777777" w:rsidR="00A53AD6" w:rsidRDefault="00A53AD6">
            <w:pPr>
              <w:pStyle w:val="NormalText"/>
              <w:jc w:val="right"/>
            </w:pPr>
            <w:r>
              <w:t>$5.30</w:t>
            </w:r>
          </w:p>
        </w:tc>
      </w:tr>
      <w:tr w:rsidR="00A53AD6" w14:paraId="00C1A6C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BD"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BE" w14:textId="77777777" w:rsidR="00A53AD6" w:rsidRDefault="00A53AD6">
            <w:pPr>
              <w:pStyle w:val="NormalText"/>
            </w:pPr>
            <w:r>
              <w:t>Direct labor</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BF" w14:textId="77777777" w:rsidR="00A53AD6" w:rsidRDefault="00A53AD6">
            <w:pPr>
              <w:pStyle w:val="NormalText"/>
              <w:jc w:val="right"/>
              <w:rPr>
                <w:u w:val="single"/>
              </w:rPr>
            </w:pPr>
            <w:r>
              <w:rPr>
                <w:u w:val="single"/>
              </w:rPr>
              <w:t xml:space="preserve">      3.65</w:t>
            </w:r>
          </w:p>
        </w:tc>
      </w:tr>
      <w:tr w:rsidR="00A53AD6" w14:paraId="00C1A6C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C1"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C2" w14:textId="77777777" w:rsidR="00A53AD6" w:rsidRDefault="00A53AD6">
            <w:pPr>
              <w:pStyle w:val="NormalText"/>
            </w:pPr>
            <w:r>
              <w:t>Direct manufacturing cost per unit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C3" w14:textId="77777777" w:rsidR="00A53AD6" w:rsidRDefault="00A53AD6">
            <w:pPr>
              <w:pStyle w:val="NormalText"/>
              <w:jc w:val="right"/>
            </w:pPr>
            <w:r>
              <w:t>$8.95</w:t>
            </w:r>
          </w:p>
        </w:tc>
      </w:tr>
      <w:tr w:rsidR="00A53AD6" w14:paraId="00C1A6C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C5"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C6" w14:textId="77777777" w:rsidR="00A53AD6" w:rsidRDefault="00A53AD6">
            <w:pPr>
              <w:pStyle w:val="NormalText"/>
            </w:pPr>
            <w:r>
              <w:t>Number of units produced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C7" w14:textId="77777777" w:rsidR="00A53AD6" w:rsidRDefault="00A53AD6">
            <w:pPr>
              <w:pStyle w:val="NormalText"/>
              <w:jc w:val="right"/>
            </w:pPr>
            <w:r>
              <w:t>4,000</w:t>
            </w:r>
          </w:p>
        </w:tc>
      </w:tr>
      <w:tr w:rsidR="00A53AD6" w14:paraId="00C1A6C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C9"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CA" w14:textId="77777777" w:rsidR="00A53AD6" w:rsidRDefault="00A53AD6">
            <w:pPr>
              <w:pStyle w:val="NormalText"/>
            </w:pPr>
            <w:r>
              <w:t>Total direct manufacturing cost (a) ×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CB" w14:textId="77777777" w:rsidR="00A53AD6" w:rsidRDefault="00A53AD6">
            <w:pPr>
              <w:pStyle w:val="NormalText"/>
              <w:jc w:val="right"/>
            </w:pPr>
            <w:r>
              <w:t>$35,800</w:t>
            </w:r>
          </w:p>
        </w:tc>
      </w:tr>
    </w:tbl>
    <w:p w14:paraId="00C1A6CD" w14:textId="77777777" w:rsidR="00A53AD6" w:rsidRDefault="00A53AD6">
      <w:pPr>
        <w:pStyle w:val="NormalText"/>
      </w:pPr>
    </w:p>
    <w:p w14:paraId="00C1A6CE" w14:textId="77777777" w:rsidR="00CA06C2" w:rsidRDefault="00CA06C2">
      <w:pPr>
        <w:rPr>
          <w:rFonts w:ascii="Times New Roman" w:hAnsi="Times New Roman"/>
          <w:color w:val="000000"/>
          <w:sz w:val="24"/>
          <w:szCs w:val="24"/>
        </w:rPr>
      </w:pPr>
      <w:r>
        <w:br w:type="page"/>
      </w:r>
    </w:p>
    <w:p w14:paraId="00C1A6CF" w14:textId="77777777" w:rsidR="004425D3" w:rsidRDefault="00A53AD6">
      <w:pPr>
        <w:pStyle w:val="NormalText"/>
      </w:pPr>
      <w:r>
        <w:t>j</w:t>
      </w:r>
    </w:p>
    <w:tbl>
      <w:tblPr>
        <w:tblW w:w="0" w:type="auto"/>
        <w:tblInd w:w="6" w:type="dxa"/>
        <w:tblLayout w:type="fixed"/>
        <w:tblCellMar>
          <w:left w:w="0" w:type="dxa"/>
          <w:right w:w="0" w:type="dxa"/>
        </w:tblCellMar>
        <w:tblLook w:val="0000" w:firstRow="0" w:lastRow="0" w:firstColumn="0" w:lastColumn="0" w:noHBand="0" w:noVBand="0"/>
      </w:tblPr>
      <w:tblGrid>
        <w:gridCol w:w="460"/>
        <w:gridCol w:w="5160"/>
        <w:gridCol w:w="1140"/>
      </w:tblGrid>
      <w:tr w:rsidR="00A53AD6" w14:paraId="00C1A6D4"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D0"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D1" w14:textId="77777777" w:rsidR="00A53AD6" w:rsidRDefault="00A53AD6">
            <w:pPr>
              <w:pStyle w:val="NormalText"/>
            </w:pPr>
            <w:r>
              <w:t xml:space="preserve">Total variable manufacturing overhead cost </w:t>
            </w:r>
          </w:p>
          <w:p w14:paraId="00C1A6D2" w14:textId="77777777" w:rsidR="00A53AD6" w:rsidRDefault="00A53AD6">
            <w:pPr>
              <w:pStyle w:val="NormalText"/>
            </w:pPr>
            <w:r>
              <w:t>($1.50 per unit × 4,000 units)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D3" w14:textId="77777777" w:rsidR="00A53AD6" w:rsidRDefault="00A53AD6">
            <w:pPr>
              <w:pStyle w:val="NormalText"/>
              <w:jc w:val="right"/>
            </w:pPr>
            <w:r>
              <w:t>$6,000</w:t>
            </w:r>
          </w:p>
        </w:tc>
      </w:tr>
      <w:tr w:rsidR="00A53AD6" w14:paraId="00C1A6D9"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D5"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D6" w14:textId="77777777" w:rsidR="00A53AD6" w:rsidRDefault="00A53AD6">
            <w:pPr>
              <w:pStyle w:val="NormalText"/>
            </w:pPr>
            <w:r>
              <w:t>Total fixed manufacturing overhead cost</w:t>
            </w:r>
          </w:p>
          <w:p w14:paraId="00C1A6D7" w14:textId="77777777" w:rsidR="00A53AD6" w:rsidRDefault="00A53AD6">
            <w:pPr>
              <w:pStyle w:val="NormalText"/>
            </w:pPr>
            <w:r>
              <w:t xml:space="preserve">($3.90 per unit × 5,000 units*)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D8" w14:textId="77777777" w:rsidR="00A53AD6" w:rsidRDefault="00A53AD6">
            <w:pPr>
              <w:pStyle w:val="NormalText"/>
              <w:jc w:val="right"/>
              <w:rPr>
                <w:u w:val="single"/>
              </w:rPr>
            </w:pPr>
            <w:r>
              <w:rPr>
                <w:u w:val="single"/>
              </w:rPr>
              <w:t xml:space="preserve">    19,500</w:t>
            </w:r>
          </w:p>
        </w:tc>
      </w:tr>
      <w:tr w:rsidR="00A53AD6" w14:paraId="00C1A6DD"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DA"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DB" w14:textId="77777777" w:rsidR="00A53AD6" w:rsidRDefault="00A53AD6">
            <w:pPr>
              <w:pStyle w:val="NormalText"/>
            </w:pPr>
            <w:r>
              <w:t>Total indirect manufacturing cost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DC" w14:textId="77777777" w:rsidR="00A53AD6" w:rsidRDefault="00A53AD6">
            <w:pPr>
              <w:pStyle w:val="NormalText"/>
              <w:jc w:val="right"/>
              <w:rPr>
                <w:u w:val="double"/>
              </w:rPr>
            </w:pPr>
            <w:r>
              <w:rPr>
                <w:u w:val="double"/>
              </w:rPr>
              <w:t xml:space="preserve">  $25,500</w:t>
            </w:r>
          </w:p>
        </w:tc>
      </w:tr>
    </w:tbl>
    <w:p w14:paraId="00C1A6DE" w14:textId="77777777" w:rsidR="00A53AD6" w:rsidRDefault="00A53AD6">
      <w:pPr>
        <w:pStyle w:val="NormalText"/>
      </w:pPr>
      <w:r>
        <w:t>*The average fixed manufacturing overhead cost per unit was determined by dividing the total fixed manufacturing overhead cost by 5,000 units.</w:t>
      </w:r>
    </w:p>
    <w:p w14:paraId="00C1A6DF" w14:textId="77777777" w:rsidR="00A53AD6" w:rsidRDefault="00A53AD6">
      <w:pPr>
        <w:pStyle w:val="NormalText"/>
      </w:pPr>
    </w:p>
    <w:p w14:paraId="00C1A6E0" w14:textId="77777777" w:rsidR="00A53AD6" w:rsidRDefault="00A53AD6">
      <w:pPr>
        <w:pStyle w:val="NormalText"/>
      </w:pPr>
      <w:r>
        <w:t>k.</w:t>
      </w:r>
    </w:p>
    <w:tbl>
      <w:tblPr>
        <w:tblW w:w="0" w:type="auto"/>
        <w:tblInd w:w="6" w:type="dxa"/>
        <w:tblLayout w:type="fixed"/>
        <w:tblCellMar>
          <w:left w:w="0" w:type="dxa"/>
          <w:right w:w="0" w:type="dxa"/>
        </w:tblCellMar>
        <w:tblLook w:val="0000" w:firstRow="0" w:lastRow="0" w:firstColumn="0" w:lastColumn="0" w:noHBand="0" w:noVBand="0"/>
      </w:tblPr>
      <w:tblGrid>
        <w:gridCol w:w="340"/>
        <w:gridCol w:w="3740"/>
        <w:gridCol w:w="960"/>
      </w:tblGrid>
      <w:tr w:rsidR="00A53AD6" w14:paraId="00C1A6E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E1"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E2" w14:textId="77777777" w:rsidR="00A53AD6" w:rsidRDefault="00A53AD6">
            <w:pPr>
              <w:pStyle w:val="NormalText"/>
            </w:pPr>
            <w:r>
              <w:t>Direct materials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E3" w14:textId="77777777" w:rsidR="00A53AD6" w:rsidRDefault="00A53AD6">
            <w:pPr>
              <w:pStyle w:val="NormalText"/>
              <w:jc w:val="right"/>
            </w:pPr>
            <w:r>
              <w:t>$5.30</w:t>
            </w:r>
          </w:p>
        </w:tc>
      </w:tr>
      <w:tr w:rsidR="00A53AD6" w14:paraId="00C1A6E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E5"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E6" w14:textId="77777777" w:rsidR="00A53AD6" w:rsidRDefault="00A53AD6">
            <w:pPr>
              <w:pStyle w:val="NormalText"/>
            </w:pPr>
            <w:r>
              <w:t>Direct labor</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E7" w14:textId="77777777" w:rsidR="00A53AD6" w:rsidRDefault="00A53AD6">
            <w:pPr>
              <w:pStyle w:val="NormalText"/>
              <w:jc w:val="right"/>
            </w:pPr>
            <w:r>
              <w:t>3.65</w:t>
            </w:r>
          </w:p>
        </w:tc>
      </w:tr>
      <w:tr w:rsidR="00A53AD6" w14:paraId="00C1A6E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E9"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EA" w14:textId="77777777" w:rsidR="00A53AD6" w:rsidRDefault="00A53AD6">
            <w:pPr>
              <w:pStyle w:val="NormalText"/>
            </w:pPr>
            <w:r>
              <w:t>Variable manufacturing overhead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EB" w14:textId="77777777" w:rsidR="00A53AD6" w:rsidRDefault="00A53AD6">
            <w:pPr>
              <w:pStyle w:val="NormalText"/>
              <w:jc w:val="right"/>
              <w:rPr>
                <w:u w:val="single"/>
              </w:rPr>
            </w:pPr>
            <w:r>
              <w:rPr>
                <w:u w:val="single"/>
              </w:rPr>
              <w:t xml:space="preserve">     1.50</w:t>
            </w:r>
          </w:p>
        </w:tc>
      </w:tr>
      <w:tr w:rsidR="00A53AD6" w14:paraId="00C1A6F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ED"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EE" w14:textId="77777777" w:rsidR="00A53AD6" w:rsidRDefault="00A53AD6">
            <w:pPr>
              <w:pStyle w:val="NormalText"/>
            </w:pPr>
            <w:r>
              <w:t>Incremental manufacturing cost</w:t>
            </w:r>
          </w:p>
        </w:tc>
        <w:tc>
          <w:tcPr>
            <w:tcW w:w="9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6EF" w14:textId="77777777" w:rsidR="00A53AD6" w:rsidRDefault="00A53AD6">
            <w:pPr>
              <w:pStyle w:val="NormalText"/>
              <w:jc w:val="right"/>
              <w:rPr>
                <w:u w:val="double"/>
              </w:rPr>
            </w:pPr>
            <w:r>
              <w:rPr>
                <w:u w:val="double"/>
              </w:rPr>
              <w:t xml:space="preserve"> $10.45</w:t>
            </w:r>
          </w:p>
        </w:tc>
      </w:tr>
    </w:tbl>
    <w:p w14:paraId="00C1A6F1" w14:textId="77777777" w:rsidR="00A53AD6" w:rsidRDefault="00A53AD6">
      <w:pPr>
        <w:pStyle w:val="NormalText"/>
      </w:pPr>
    </w:p>
    <w:p w14:paraId="00C1A6F2" w14:textId="77777777" w:rsidR="00A53AD6" w:rsidRDefault="003C39DD">
      <w:pPr>
        <w:pStyle w:val="NormalText"/>
      </w:pPr>
      <w:r>
        <w:t>Difficulty: 2 Medium</w:t>
      </w:r>
    </w:p>
    <w:p w14:paraId="00C1A6F3" w14:textId="77777777" w:rsidR="00A53AD6" w:rsidRDefault="00A53AD6">
      <w:pPr>
        <w:pStyle w:val="NormalText"/>
      </w:pPr>
      <w:r>
        <w:t>Topic:  Cost Classifications for Assigning Costs to Cost Objects; Cost Classifications for Manufacturing Companies; Cost Classifications for Preparing Financial Statements; Cost Classifications for Predicting Cost Behavior; Cost Classifications for Decision Making; Using Different Cost Classifications for Different Purposes</w:t>
      </w:r>
    </w:p>
    <w:p w14:paraId="00C1A6F4"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01-03 Understand cost classifications used to prepare financial statements: product costs and period costs.;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14:paraId="00C1A6F5" w14:textId="77777777" w:rsidR="00A53AD6" w:rsidRDefault="00A53AD6">
      <w:pPr>
        <w:pStyle w:val="NormalText"/>
      </w:pPr>
      <w:r>
        <w:t>Bloom's:  Apply</w:t>
      </w:r>
    </w:p>
    <w:p w14:paraId="00C1A6F6" w14:textId="77777777" w:rsidR="00A53AD6" w:rsidRDefault="00A53AD6">
      <w:pPr>
        <w:pStyle w:val="NormalText"/>
      </w:pPr>
      <w:r>
        <w:t>AACSB:  Analytical Thinking</w:t>
      </w:r>
    </w:p>
    <w:p w14:paraId="00C1A6F7" w14:textId="77777777" w:rsidR="00A53AD6" w:rsidRDefault="00A53AD6">
      <w:pPr>
        <w:pStyle w:val="NormalText"/>
      </w:pPr>
      <w:r>
        <w:t>AICPA:  BB Critical Thinking; FN Measurement</w:t>
      </w:r>
    </w:p>
    <w:p w14:paraId="00C1A6F8" w14:textId="77777777" w:rsidR="00A53AD6" w:rsidRDefault="00A53AD6">
      <w:pPr>
        <w:pStyle w:val="NormalText"/>
      </w:pPr>
    </w:p>
    <w:p w14:paraId="00C1A6F9" w14:textId="77777777" w:rsidR="008D2565" w:rsidRDefault="008D2565">
      <w:pPr>
        <w:rPr>
          <w:rFonts w:ascii="Times New Roman" w:hAnsi="Times New Roman"/>
          <w:color w:val="000000"/>
          <w:sz w:val="24"/>
          <w:szCs w:val="24"/>
        </w:rPr>
      </w:pPr>
      <w:r>
        <w:br w:type="page"/>
      </w:r>
    </w:p>
    <w:p w14:paraId="00C1A6FA" w14:textId="77777777" w:rsidR="00A53AD6" w:rsidRDefault="00A53AD6">
      <w:pPr>
        <w:pStyle w:val="NormalText"/>
      </w:pPr>
      <w:r>
        <w:t xml:space="preserve">276) </w:t>
      </w:r>
      <w:proofErr w:type="spellStart"/>
      <w:r>
        <w:t>Myklebust</w:t>
      </w:r>
      <w:proofErr w:type="spellEnd"/>
      <w:r>
        <w:t xml:space="preserve"> Corporation's relevant range of activity is 4,000 units to 8,000 units. When it produces and sells 6,000 units, its average costs per unit are as follows:</w:t>
      </w:r>
    </w:p>
    <w:p w14:paraId="00C1A6FB"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14:paraId="00C1A6FF"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6FC"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FD" w14:textId="77777777"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6FE" w14:textId="77777777" w:rsidR="00A53AD6" w:rsidRDefault="00A53AD6">
            <w:pPr>
              <w:pStyle w:val="NormalText"/>
              <w:jc w:val="center"/>
            </w:pPr>
            <w:r>
              <w:t>Average Cost per Unit</w:t>
            </w:r>
          </w:p>
        </w:tc>
      </w:tr>
      <w:tr w:rsidR="00A53AD6" w14:paraId="00C1A703"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00"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01" w14:textId="77777777"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02" w14:textId="77777777" w:rsidR="00A53AD6" w:rsidRDefault="00A53AD6">
            <w:pPr>
              <w:pStyle w:val="NormalText"/>
              <w:jc w:val="center"/>
            </w:pPr>
            <w:r>
              <w:t>$6.40</w:t>
            </w:r>
          </w:p>
        </w:tc>
      </w:tr>
      <w:tr w:rsidR="00A53AD6" w14:paraId="00C1A707"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04"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05" w14:textId="77777777"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06" w14:textId="77777777" w:rsidR="00A53AD6" w:rsidRDefault="00A53AD6">
            <w:pPr>
              <w:pStyle w:val="NormalText"/>
              <w:jc w:val="center"/>
            </w:pPr>
            <w:r>
              <w:t>$3.80</w:t>
            </w:r>
          </w:p>
        </w:tc>
      </w:tr>
      <w:tr w:rsidR="00A53AD6" w14:paraId="00C1A70B"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08"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09" w14:textId="77777777"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0A" w14:textId="77777777" w:rsidR="00A53AD6" w:rsidRDefault="00A53AD6">
            <w:pPr>
              <w:pStyle w:val="NormalText"/>
              <w:jc w:val="center"/>
            </w:pPr>
            <w:r>
              <w:t>$1.60</w:t>
            </w:r>
          </w:p>
        </w:tc>
      </w:tr>
      <w:tr w:rsidR="00A53AD6" w14:paraId="00C1A70F"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0C"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0D" w14:textId="77777777"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0E" w14:textId="77777777" w:rsidR="00A53AD6" w:rsidRDefault="00A53AD6">
            <w:pPr>
              <w:pStyle w:val="NormalText"/>
              <w:jc w:val="center"/>
            </w:pPr>
            <w:r>
              <w:t>$3.00</w:t>
            </w:r>
          </w:p>
        </w:tc>
      </w:tr>
      <w:tr w:rsidR="00A53AD6" w14:paraId="00C1A713"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10"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11" w14:textId="77777777"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12" w14:textId="77777777" w:rsidR="00A53AD6" w:rsidRDefault="00A53AD6">
            <w:pPr>
              <w:pStyle w:val="NormalText"/>
              <w:jc w:val="center"/>
            </w:pPr>
            <w:r>
              <w:t>$0.75</w:t>
            </w:r>
          </w:p>
        </w:tc>
      </w:tr>
      <w:tr w:rsidR="00A53AD6" w14:paraId="00C1A717"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14"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15" w14:textId="77777777"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16" w14:textId="77777777" w:rsidR="00A53AD6" w:rsidRDefault="00A53AD6">
            <w:pPr>
              <w:pStyle w:val="NormalText"/>
              <w:jc w:val="center"/>
            </w:pPr>
            <w:r>
              <w:t>$0.60</w:t>
            </w:r>
          </w:p>
        </w:tc>
      </w:tr>
      <w:tr w:rsidR="00A53AD6" w14:paraId="00C1A71B"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18"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19" w14:textId="77777777"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1A" w14:textId="77777777" w:rsidR="00A53AD6" w:rsidRDefault="00A53AD6">
            <w:pPr>
              <w:pStyle w:val="NormalText"/>
              <w:jc w:val="center"/>
            </w:pPr>
            <w:r>
              <w:t>$1.50</w:t>
            </w:r>
          </w:p>
        </w:tc>
      </w:tr>
      <w:tr w:rsidR="00A53AD6" w14:paraId="00C1A71F"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1C"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1D" w14:textId="77777777"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1E" w14:textId="77777777" w:rsidR="00A53AD6" w:rsidRDefault="00A53AD6">
            <w:pPr>
              <w:pStyle w:val="NormalText"/>
              <w:jc w:val="center"/>
            </w:pPr>
            <w:r>
              <w:t>$0.45</w:t>
            </w:r>
          </w:p>
        </w:tc>
      </w:tr>
    </w:tbl>
    <w:p w14:paraId="00C1A720" w14:textId="77777777" w:rsidR="00A53AD6" w:rsidRDefault="00A53AD6">
      <w:pPr>
        <w:pStyle w:val="NormalText"/>
      </w:pPr>
    </w:p>
    <w:p w14:paraId="00C1A721" w14:textId="77777777" w:rsidR="00A53AD6" w:rsidRDefault="00A53AD6">
      <w:pPr>
        <w:pStyle w:val="NormalText"/>
        <w:rPr>
          <w:i/>
          <w:iCs/>
        </w:rPr>
      </w:pPr>
      <w:r>
        <w:rPr>
          <w:b/>
          <w:bCs/>
        </w:rPr>
        <w:t>Required:</w:t>
      </w:r>
    </w:p>
    <w:p w14:paraId="00C1A722" w14:textId="77777777" w:rsidR="00A53AD6" w:rsidRDefault="00A53AD6">
      <w:pPr>
        <w:pStyle w:val="NormalText"/>
      </w:pPr>
      <w:r>
        <w:t>a. For financial reporting purposes, what is the total amount of product costs incurred to make 6,000 units?</w:t>
      </w:r>
    </w:p>
    <w:p w14:paraId="00C1A723" w14:textId="77777777" w:rsidR="00A53AD6" w:rsidRDefault="00A53AD6">
      <w:pPr>
        <w:pStyle w:val="NormalText"/>
      </w:pPr>
      <w:r>
        <w:t>b. For financial reporting purposes, what is the total amount of period costs incurred to sell 6,000 units?</w:t>
      </w:r>
    </w:p>
    <w:p w14:paraId="00C1A724" w14:textId="77777777" w:rsidR="00A53AD6" w:rsidRDefault="00A53AD6">
      <w:pPr>
        <w:pStyle w:val="NormalText"/>
      </w:pPr>
      <w:r>
        <w:t>c. If the selling price is $20.20 per unit, what is the contribution margin per unit sold?</w:t>
      </w:r>
    </w:p>
    <w:p w14:paraId="00C1A725" w14:textId="77777777" w:rsidR="00A53AD6" w:rsidRDefault="00A53AD6">
      <w:pPr>
        <w:pStyle w:val="NormalText"/>
      </w:pPr>
      <w:r>
        <w:t>d. If 7,000 units are produced, what is the total amount of direct manufacturing cost incurred?</w:t>
      </w:r>
    </w:p>
    <w:p w14:paraId="00C1A726" w14:textId="77777777" w:rsidR="00A53AD6" w:rsidRDefault="00A53AD6">
      <w:pPr>
        <w:pStyle w:val="NormalText"/>
      </w:pPr>
      <w:r>
        <w:t>e. If 7,000 units are produced, what is the total amount of indirect manufacturing cost incurred?</w:t>
      </w:r>
    </w:p>
    <w:p w14:paraId="00C1A727" w14:textId="77777777" w:rsidR="00A53AD6" w:rsidRDefault="00A53AD6">
      <w:pPr>
        <w:pStyle w:val="NormalText"/>
      </w:pPr>
      <w:r>
        <w:t>f. What incremental manufacturing cost will the company incur if it increases production from 6,000 to 6,001 units?</w:t>
      </w:r>
    </w:p>
    <w:p w14:paraId="00C1A728" w14:textId="77777777" w:rsidR="003C39DD" w:rsidRDefault="003C39DD">
      <w:pPr>
        <w:pStyle w:val="NormalText"/>
      </w:pPr>
    </w:p>
    <w:p w14:paraId="00C1A729" w14:textId="77777777" w:rsidR="004425D3" w:rsidRDefault="003C39DD">
      <w:pPr>
        <w:pStyle w:val="NormalText"/>
      </w:pPr>
      <w:r>
        <w:t>Answer:</w:t>
      </w:r>
      <w:r w:rsidR="00A53AD6">
        <w:t xml:space="preserve">  </w:t>
      </w:r>
    </w:p>
    <w:p w14:paraId="00C1A72A"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4740"/>
        <w:gridCol w:w="1160"/>
      </w:tblGrid>
      <w:tr w:rsidR="00A53AD6" w14:paraId="00C1A72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2B"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2C" w14:textId="77777777" w:rsidR="00A53AD6" w:rsidRDefault="00A53AD6">
            <w:pPr>
              <w:pStyle w:val="NormalText"/>
            </w:pPr>
            <w:r>
              <w:t>Direct materials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2D" w14:textId="77777777" w:rsidR="00A53AD6" w:rsidRDefault="00A53AD6">
            <w:pPr>
              <w:pStyle w:val="NormalText"/>
              <w:jc w:val="right"/>
            </w:pPr>
            <w:r>
              <w:t>$6.40</w:t>
            </w:r>
          </w:p>
        </w:tc>
      </w:tr>
      <w:tr w:rsidR="00A53AD6" w14:paraId="00C1A73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2F"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30" w14:textId="77777777" w:rsidR="00A53AD6" w:rsidRDefault="00A53AD6">
            <w:pPr>
              <w:pStyle w:val="NormalText"/>
            </w:pPr>
            <w:r>
              <w:t>Direct labor</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31" w14:textId="77777777" w:rsidR="00A53AD6" w:rsidRDefault="00A53AD6">
            <w:pPr>
              <w:pStyle w:val="NormalText"/>
              <w:jc w:val="right"/>
            </w:pPr>
            <w:r>
              <w:t>3.80</w:t>
            </w:r>
          </w:p>
        </w:tc>
      </w:tr>
      <w:tr w:rsidR="00A53AD6" w14:paraId="00C1A73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33"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34" w14:textId="77777777" w:rsidR="00A53AD6" w:rsidRDefault="00A53AD6">
            <w:pPr>
              <w:pStyle w:val="NormalText"/>
            </w:pPr>
            <w:r>
              <w:t>Variable manufacturing overhead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35" w14:textId="77777777" w:rsidR="00A53AD6" w:rsidRDefault="00A53AD6">
            <w:pPr>
              <w:pStyle w:val="NormalText"/>
              <w:jc w:val="right"/>
              <w:rPr>
                <w:u w:val="single"/>
              </w:rPr>
            </w:pPr>
            <w:r>
              <w:rPr>
                <w:u w:val="single"/>
              </w:rPr>
              <w:t xml:space="preserve">     1.60</w:t>
            </w:r>
          </w:p>
        </w:tc>
      </w:tr>
      <w:tr w:rsidR="00A53AD6" w14:paraId="00C1A73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37"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38" w14:textId="77777777" w:rsidR="00A53AD6" w:rsidRDefault="00A53AD6">
            <w:pPr>
              <w:pStyle w:val="NormalText"/>
            </w:pPr>
            <w:r>
              <w:t>Variable manufacturing cost per unit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39" w14:textId="77777777" w:rsidR="00A53AD6" w:rsidRDefault="00A53AD6">
            <w:pPr>
              <w:pStyle w:val="NormalText"/>
              <w:jc w:val="right"/>
              <w:rPr>
                <w:u w:val="double"/>
              </w:rPr>
            </w:pPr>
            <w:r>
              <w:rPr>
                <w:u w:val="double"/>
              </w:rPr>
              <w:t xml:space="preserve"> $11.80</w:t>
            </w:r>
          </w:p>
        </w:tc>
      </w:tr>
      <w:tr w:rsidR="00A53AD6" w14:paraId="00C1A73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3B"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3C" w14:textId="77777777" w:rsidR="00A53AD6" w:rsidRDefault="00A53AD6">
            <w:pPr>
              <w:pStyle w:val="NormalTex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3D" w14:textId="77777777" w:rsidR="00A53AD6" w:rsidRDefault="00A53AD6">
            <w:pPr>
              <w:pStyle w:val="NormalText"/>
              <w:jc w:val="right"/>
            </w:pPr>
          </w:p>
        </w:tc>
      </w:tr>
      <w:tr w:rsidR="00A53AD6" w14:paraId="00C1A74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3F"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40" w14:textId="77777777" w:rsidR="00A53AD6" w:rsidRDefault="00A53AD6">
            <w:pPr>
              <w:pStyle w:val="NormalText"/>
            </w:pPr>
            <w:r>
              <w:t xml:space="preserve">Total variable manufacturing cost </w:t>
            </w:r>
          </w:p>
          <w:p w14:paraId="00C1A741" w14:textId="77777777" w:rsidR="00A53AD6" w:rsidRDefault="00A53AD6">
            <w:pPr>
              <w:pStyle w:val="NormalText"/>
            </w:pPr>
            <w:r>
              <w:t>($11.80 per unit × 6,000 units produced)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42" w14:textId="77777777" w:rsidR="00A53AD6" w:rsidRDefault="00A53AD6">
            <w:pPr>
              <w:pStyle w:val="NormalText"/>
              <w:jc w:val="right"/>
            </w:pPr>
            <w:r>
              <w:t>$70,800</w:t>
            </w:r>
          </w:p>
        </w:tc>
      </w:tr>
      <w:tr w:rsidR="00A53AD6" w14:paraId="00C1A74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44"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45" w14:textId="77777777" w:rsidR="00A53AD6" w:rsidRDefault="00A53AD6">
            <w:pPr>
              <w:pStyle w:val="NormalText"/>
            </w:pPr>
            <w:r>
              <w:t>Total fixed manufacturing overhead cost</w:t>
            </w:r>
          </w:p>
          <w:p w14:paraId="00C1A746" w14:textId="77777777" w:rsidR="00A53AD6" w:rsidRDefault="00A53AD6">
            <w:pPr>
              <w:pStyle w:val="NormalText"/>
            </w:pPr>
            <w:r>
              <w:t xml:space="preserve">($3.00 per unit × 6,000 units produced) </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47" w14:textId="77777777" w:rsidR="00A53AD6" w:rsidRDefault="00A53AD6">
            <w:pPr>
              <w:pStyle w:val="NormalText"/>
              <w:jc w:val="right"/>
              <w:rPr>
                <w:u w:val="single"/>
              </w:rPr>
            </w:pPr>
            <w:r>
              <w:rPr>
                <w:u w:val="single"/>
              </w:rPr>
              <w:t xml:space="preserve">   18,000</w:t>
            </w:r>
          </w:p>
        </w:tc>
      </w:tr>
      <w:tr w:rsidR="00A53AD6" w14:paraId="00C1A74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49"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4A" w14:textId="77777777" w:rsidR="00A53AD6" w:rsidRDefault="00A53AD6">
            <w:pPr>
              <w:pStyle w:val="NormalText"/>
            </w:pPr>
            <w:r>
              <w:t>Total product (manufacturing) cost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4B" w14:textId="77777777" w:rsidR="00A53AD6" w:rsidRDefault="00A53AD6">
            <w:pPr>
              <w:pStyle w:val="NormalText"/>
              <w:jc w:val="right"/>
              <w:rPr>
                <w:u w:val="double"/>
              </w:rPr>
            </w:pPr>
            <w:r>
              <w:rPr>
                <w:u w:val="double"/>
              </w:rPr>
              <w:t>$88,800</w:t>
            </w:r>
          </w:p>
        </w:tc>
      </w:tr>
    </w:tbl>
    <w:p w14:paraId="00C1A74D" w14:textId="77777777" w:rsidR="00A53AD6" w:rsidRDefault="00A53AD6">
      <w:pPr>
        <w:pStyle w:val="NormalText"/>
      </w:pPr>
    </w:p>
    <w:p w14:paraId="00C1A74E" w14:textId="77777777" w:rsidR="008D2565" w:rsidRDefault="008D2565">
      <w:pPr>
        <w:rPr>
          <w:rFonts w:ascii="Times New Roman" w:hAnsi="Times New Roman"/>
          <w:color w:val="000000"/>
          <w:sz w:val="24"/>
          <w:szCs w:val="24"/>
        </w:rPr>
      </w:pPr>
      <w:r>
        <w:br w:type="page"/>
      </w:r>
    </w:p>
    <w:p w14:paraId="00C1A74F"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340"/>
        <w:gridCol w:w="6140"/>
        <w:gridCol w:w="1080"/>
      </w:tblGrid>
      <w:tr w:rsidR="00A53AD6" w14:paraId="00C1A75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50"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51" w14:textId="77777777" w:rsidR="00A53AD6" w:rsidRDefault="00A53AD6">
            <w:pPr>
              <w:pStyle w:val="NormalText"/>
            </w:pPr>
            <w:r>
              <w:t>Sales commissions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52" w14:textId="77777777" w:rsidR="00A53AD6" w:rsidRDefault="00A53AD6">
            <w:pPr>
              <w:pStyle w:val="NormalText"/>
              <w:jc w:val="right"/>
            </w:pPr>
            <w:r>
              <w:t>$1.50</w:t>
            </w:r>
          </w:p>
        </w:tc>
      </w:tr>
      <w:tr w:rsidR="00A53AD6" w14:paraId="00C1A75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54"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55" w14:textId="77777777" w:rsidR="00A53AD6" w:rsidRDefault="00A53AD6">
            <w:pPr>
              <w:pStyle w:val="NormalText"/>
            </w:pPr>
            <w:r>
              <w:t>Variable administrative expense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56" w14:textId="77777777" w:rsidR="00A53AD6" w:rsidRDefault="00A53AD6">
            <w:pPr>
              <w:pStyle w:val="NormalText"/>
              <w:jc w:val="right"/>
              <w:rPr>
                <w:u w:val="single"/>
              </w:rPr>
            </w:pPr>
            <w:r>
              <w:rPr>
                <w:u w:val="single"/>
              </w:rPr>
              <w:t xml:space="preserve">       0.45</w:t>
            </w:r>
          </w:p>
        </w:tc>
      </w:tr>
      <w:tr w:rsidR="00A53AD6" w14:paraId="00C1A75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58"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59" w14:textId="77777777" w:rsidR="00A53AD6" w:rsidRDefault="00A53AD6">
            <w:pPr>
              <w:pStyle w:val="NormalText"/>
            </w:pPr>
            <w:r>
              <w:t>Variable selling and administrative expense per unit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5A" w14:textId="77777777" w:rsidR="00A53AD6" w:rsidRDefault="00A53AD6">
            <w:pPr>
              <w:pStyle w:val="NormalText"/>
              <w:jc w:val="right"/>
              <w:rPr>
                <w:u w:val="double"/>
              </w:rPr>
            </w:pPr>
            <w:r>
              <w:rPr>
                <w:u w:val="double"/>
              </w:rPr>
              <w:t xml:space="preserve">     $1.95</w:t>
            </w:r>
          </w:p>
        </w:tc>
      </w:tr>
      <w:tr w:rsidR="00A53AD6" w14:paraId="00C1A75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5C"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5D" w14:textId="77777777" w:rsidR="00A53AD6" w:rsidRDefault="00A53AD6">
            <w:pPr>
              <w:pStyle w:val="NormalText"/>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5E" w14:textId="77777777" w:rsidR="00A53AD6" w:rsidRDefault="00A53AD6">
            <w:pPr>
              <w:pStyle w:val="NormalText"/>
              <w:jc w:val="right"/>
            </w:pPr>
          </w:p>
        </w:tc>
      </w:tr>
      <w:tr w:rsidR="00A53AD6" w14:paraId="00C1A76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60"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61" w14:textId="77777777" w:rsidR="00A53AD6" w:rsidRDefault="00A53AD6">
            <w:pPr>
              <w:pStyle w:val="NormalText"/>
            </w:pPr>
            <w:r>
              <w:t xml:space="preserve">Total variable selling and administrative expense </w:t>
            </w:r>
          </w:p>
          <w:p w14:paraId="00C1A762" w14:textId="77777777" w:rsidR="00A53AD6" w:rsidRDefault="00A53AD6">
            <w:pPr>
              <w:pStyle w:val="NormalText"/>
            </w:pPr>
            <w:r>
              <w:t>($1.95 per unit × 6,000 units sold)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63" w14:textId="77777777" w:rsidR="00A53AD6" w:rsidRDefault="00A53AD6">
            <w:pPr>
              <w:pStyle w:val="NormalText"/>
              <w:jc w:val="right"/>
            </w:pPr>
            <w:r>
              <w:t>$11,700</w:t>
            </w:r>
          </w:p>
        </w:tc>
      </w:tr>
      <w:tr w:rsidR="00A53AD6" w14:paraId="00C1A76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65"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66" w14:textId="77777777" w:rsidR="00A53AD6" w:rsidRDefault="00A53AD6">
            <w:pPr>
              <w:pStyle w:val="NormalText"/>
            </w:pPr>
            <w:r>
              <w:t xml:space="preserve">Total fixed selling and administrative expense </w:t>
            </w:r>
          </w:p>
          <w:p w14:paraId="00C1A767" w14:textId="77777777" w:rsidR="00A53AD6" w:rsidRDefault="00A53AD6">
            <w:pPr>
              <w:pStyle w:val="NormalText"/>
            </w:pPr>
            <w:r>
              <w:t>($0.75 per unit × 6,000 units + $0.60 per unit × 6,000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68" w14:textId="77777777" w:rsidR="00A53AD6" w:rsidRDefault="00A53AD6">
            <w:pPr>
              <w:pStyle w:val="NormalText"/>
              <w:jc w:val="right"/>
              <w:rPr>
                <w:u w:val="single"/>
              </w:rPr>
            </w:pPr>
            <w:r>
              <w:rPr>
                <w:u w:val="single"/>
              </w:rPr>
              <w:t xml:space="preserve">     8,100</w:t>
            </w:r>
          </w:p>
        </w:tc>
      </w:tr>
      <w:tr w:rsidR="00A53AD6" w14:paraId="00C1A76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6A"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6B" w14:textId="77777777" w:rsidR="00A53AD6" w:rsidRDefault="00A53AD6">
            <w:pPr>
              <w:pStyle w:val="NormalText"/>
            </w:pPr>
            <w:r>
              <w:t>Total period (nonmanufacturing) cost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6C" w14:textId="77777777" w:rsidR="00A53AD6" w:rsidRDefault="00A53AD6">
            <w:pPr>
              <w:pStyle w:val="NormalText"/>
              <w:jc w:val="right"/>
              <w:rPr>
                <w:u w:val="double"/>
              </w:rPr>
            </w:pPr>
            <w:r>
              <w:rPr>
                <w:u w:val="double"/>
              </w:rPr>
              <w:t xml:space="preserve"> $19,800</w:t>
            </w:r>
          </w:p>
        </w:tc>
      </w:tr>
    </w:tbl>
    <w:p w14:paraId="00C1A76E" w14:textId="77777777" w:rsidR="00A53AD6" w:rsidRDefault="00A53AD6">
      <w:pPr>
        <w:pStyle w:val="NormalText"/>
      </w:pPr>
    </w:p>
    <w:p w14:paraId="00C1A76F" w14:textId="77777777" w:rsidR="00A53AD6" w:rsidRDefault="00A53AD6">
      <w:pPr>
        <w:pStyle w:val="NormalText"/>
      </w:pPr>
      <w:r>
        <w:t>c.</w:t>
      </w:r>
    </w:p>
    <w:tbl>
      <w:tblPr>
        <w:tblW w:w="0" w:type="auto"/>
        <w:tblInd w:w="6" w:type="dxa"/>
        <w:tblLayout w:type="fixed"/>
        <w:tblCellMar>
          <w:left w:w="0" w:type="dxa"/>
          <w:right w:w="0" w:type="dxa"/>
        </w:tblCellMar>
        <w:tblLook w:val="0000" w:firstRow="0" w:lastRow="0" w:firstColumn="0" w:lastColumn="0" w:noHBand="0" w:noVBand="0"/>
      </w:tblPr>
      <w:tblGrid>
        <w:gridCol w:w="340"/>
        <w:gridCol w:w="3540"/>
        <w:gridCol w:w="900"/>
        <w:gridCol w:w="900"/>
      </w:tblGrid>
      <w:tr w:rsidR="00A53AD6" w14:paraId="00C1A77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70"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71" w14:textId="77777777" w:rsidR="00A53AD6" w:rsidRDefault="00A53AD6">
            <w:pPr>
              <w:pStyle w:val="NormalText"/>
            </w:pPr>
            <w:r>
              <w:t>Selling price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72"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73" w14:textId="77777777" w:rsidR="00A53AD6" w:rsidRDefault="00A53AD6">
            <w:pPr>
              <w:pStyle w:val="NormalText"/>
              <w:jc w:val="right"/>
            </w:pPr>
            <w:r>
              <w:t>$20.20</w:t>
            </w:r>
          </w:p>
        </w:tc>
      </w:tr>
      <w:tr w:rsidR="00A53AD6" w14:paraId="00C1A77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75"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76"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77" w14:textId="77777777" w:rsidR="00A53AD6" w:rsidRDefault="00A53AD6">
            <w:pPr>
              <w:pStyle w:val="NormalText"/>
              <w:jc w:val="right"/>
            </w:pPr>
            <w:r>
              <w:t>$6.40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78" w14:textId="77777777" w:rsidR="00A53AD6" w:rsidRDefault="00A53AD6">
            <w:pPr>
              <w:pStyle w:val="NormalText"/>
              <w:jc w:val="right"/>
            </w:pPr>
          </w:p>
        </w:tc>
      </w:tr>
      <w:tr w:rsidR="00A53AD6" w14:paraId="00C1A77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7A"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7B"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7C" w14:textId="77777777" w:rsidR="00A53AD6" w:rsidRDefault="00A53AD6">
            <w:pPr>
              <w:pStyle w:val="NormalText"/>
              <w:jc w:val="right"/>
            </w:pPr>
            <w:r>
              <w:t>3.80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7D" w14:textId="77777777" w:rsidR="00A53AD6" w:rsidRDefault="00A53AD6">
            <w:pPr>
              <w:pStyle w:val="NormalText"/>
              <w:jc w:val="right"/>
            </w:pPr>
          </w:p>
        </w:tc>
      </w:tr>
      <w:tr w:rsidR="00A53AD6" w14:paraId="00C1A78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7F"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80"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81" w14:textId="77777777" w:rsidR="00A53AD6" w:rsidRDefault="00A53AD6">
            <w:pPr>
              <w:pStyle w:val="NormalText"/>
              <w:jc w:val="right"/>
            </w:pPr>
            <w:r>
              <w:t>1.60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82" w14:textId="77777777" w:rsidR="00A53AD6" w:rsidRDefault="00A53AD6">
            <w:pPr>
              <w:pStyle w:val="NormalText"/>
              <w:jc w:val="right"/>
            </w:pPr>
          </w:p>
        </w:tc>
      </w:tr>
      <w:tr w:rsidR="00A53AD6" w14:paraId="00C1A78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84"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85"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86" w14:textId="77777777" w:rsidR="00A53AD6" w:rsidRDefault="00A53AD6">
            <w:pPr>
              <w:pStyle w:val="NormalText"/>
              <w:jc w:val="right"/>
            </w:pPr>
            <w:r>
              <w:t>1.50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87" w14:textId="77777777" w:rsidR="00A53AD6" w:rsidRDefault="00A53AD6">
            <w:pPr>
              <w:pStyle w:val="NormalText"/>
              <w:jc w:val="right"/>
            </w:pPr>
          </w:p>
        </w:tc>
      </w:tr>
      <w:tr w:rsidR="00A53AD6" w14:paraId="00C1A78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89"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8A"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8B" w14:textId="77777777" w:rsidR="00A53AD6" w:rsidRDefault="00A53AD6">
            <w:pPr>
              <w:pStyle w:val="NormalText"/>
              <w:jc w:val="right"/>
              <w:rPr>
                <w:u w:val="single"/>
              </w:rPr>
            </w:pPr>
            <w:r>
              <w:rPr>
                <w:u w:val="single"/>
              </w:rPr>
              <w:t xml:space="preserve">  0.45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8C" w14:textId="77777777" w:rsidR="00A53AD6" w:rsidRDefault="00A53AD6">
            <w:pPr>
              <w:pStyle w:val="NormalText"/>
              <w:jc w:val="right"/>
              <w:rPr>
                <w:u w:val="single"/>
              </w:rPr>
            </w:pPr>
          </w:p>
        </w:tc>
      </w:tr>
      <w:tr w:rsidR="00A53AD6" w14:paraId="00C1A79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8E"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8F" w14:textId="77777777" w:rsidR="00A53AD6" w:rsidRDefault="00A53AD6">
            <w:pPr>
              <w:pStyle w:val="NormalText"/>
            </w:pPr>
            <w:r>
              <w:t>Variable cost per unit sold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90"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91" w14:textId="77777777" w:rsidR="00A53AD6" w:rsidRDefault="00A53AD6">
            <w:pPr>
              <w:pStyle w:val="NormalText"/>
              <w:jc w:val="right"/>
              <w:rPr>
                <w:u w:val="single"/>
              </w:rPr>
            </w:pPr>
            <w:r>
              <w:t xml:space="preserve"> </w:t>
            </w:r>
            <w:r>
              <w:rPr>
                <w:u w:val="single"/>
              </w:rPr>
              <w:t>13.75</w:t>
            </w:r>
          </w:p>
        </w:tc>
      </w:tr>
      <w:tr w:rsidR="00A53AD6" w14:paraId="00C1A79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93"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94" w14:textId="77777777" w:rsidR="00A53AD6" w:rsidRDefault="00A53AD6">
            <w:pPr>
              <w:pStyle w:val="NormalText"/>
            </w:pPr>
            <w:r>
              <w:t>Contribution margin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95" w14:textId="77777777" w:rsidR="00A53AD6" w:rsidRDefault="00A53AD6">
            <w:pPr>
              <w:pStyle w:val="NormalText"/>
              <w:jc w:val="right"/>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796" w14:textId="77777777" w:rsidR="00A53AD6" w:rsidRDefault="00A53AD6">
            <w:pPr>
              <w:pStyle w:val="NormalText"/>
              <w:jc w:val="right"/>
              <w:rPr>
                <w:u w:val="double"/>
              </w:rPr>
            </w:pPr>
            <w:r>
              <w:rPr>
                <w:u w:val="double"/>
              </w:rPr>
              <w:t>$6.45</w:t>
            </w:r>
          </w:p>
        </w:tc>
      </w:tr>
    </w:tbl>
    <w:p w14:paraId="00C1A798" w14:textId="77777777" w:rsidR="00A53AD6" w:rsidRDefault="00A53AD6">
      <w:pPr>
        <w:pStyle w:val="NormalText"/>
      </w:pPr>
    </w:p>
    <w:p w14:paraId="00C1A799" w14:textId="77777777" w:rsidR="00A53AD6" w:rsidRDefault="00A53AD6">
      <w:pPr>
        <w:pStyle w:val="NormalText"/>
      </w:pPr>
      <w:r>
        <w:t>d.</w:t>
      </w:r>
    </w:p>
    <w:tbl>
      <w:tblPr>
        <w:tblW w:w="0" w:type="auto"/>
        <w:tblInd w:w="6" w:type="dxa"/>
        <w:tblLayout w:type="fixed"/>
        <w:tblCellMar>
          <w:left w:w="0" w:type="dxa"/>
          <w:right w:w="0" w:type="dxa"/>
        </w:tblCellMar>
        <w:tblLook w:val="0000" w:firstRow="0" w:lastRow="0" w:firstColumn="0" w:lastColumn="0" w:noHBand="0" w:noVBand="0"/>
      </w:tblPr>
      <w:tblGrid>
        <w:gridCol w:w="340"/>
        <w:gridCol w:w="5180"/>
        <w:gridCol w:w="1140"/>
      </w:tblGrid>
      <w:tr w:rsidR="00A53AD6" w14:paraId="00C1A79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9A"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9B" w14:textId="77777777" w:rsidR="00A53AD6" w:rsidRDefault="00A53AD6">
            <w:pPr>
              <w:pStyle w:val="NormalText"/>
            </w:pPr>
            <w:r>
              <w:t>Direct materials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9C" w14:textId="77777777" w:rsidR="00A53AD6" w:rsidRDefault="00A53AD6">
            <w:pPr>
              <w:pStyle w:val="NormalText"/>
              <w:jc w:val="right"/>
            </w:pPr>
            <w:r>
              <w:t>$6.40</w:t>
            </w:r>
          </w:p>
        </w:tc>
      </w:tr>
      <w:tr w:rsidR="00A53AD6" w14:paraId="00C1A7A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9E"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9F" w14:textId="77777777" w:rsidR="00A53AD6" w:rsidRDefault="00A53AD6">
            <w:pPr>
              <w:pStyle w:val="NormalText"/>
            </w:pPr>
            <w:r>
              <w:t>Direct labor</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A0" w14:textId="77777777" w:rsidR="00A53AD6" w:rsidRDefault="00A53AD6">
            <w:pPr>
              <w:pStyle w:val="NormalText"/>
              <w:jc w:val="right"/>
              <w:rPr>
                <w:u w:val="single"/>
              </w:rPr>
            </w:pPr>
            <w:r>
              <w:rPr>
                <w:u w:val="single"/>
              </w:rPr>
              <w:t xml:space="preserve">      3.80</w:t>
            </w:r>
          </w:p>
        </w:tc>
      </w:tr>
      <w:tr w:rsidR="00A53AD6" w14:paraId="00C1A7A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A2"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A3" w14:textId="77777777" w:rsidR="00A53AD6" w:rsidRDefault="00A53AD6">
            <w:pPr>
              <w:pStyle w:val="NormalText"/>
            </w:pPr>
            <w:r>
              <w:t>Direct manufacturing cost per unit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A4" w14:textId="77777777" w:rsidR="00A53AD6" w:rsidRDefault="00A53AD6">
            <w:pPr>
              <w:pStyle w:val="NormalText"/>
              <w:jc w:val="right"/>
            </w:pPr>
            <w:r>
              <w:t>$10.20</w:t>
            </w:r>
          </w:p>
        </w:tc>
      </w:tr>
      <w:tr w:rsidR="00A53AD6" w14:paraId="00C1A7A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A6"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A7" w14:textId="77777777" w:rsidR="00A53AD6" w:rsidRDefault="00A53AD6">
            <w:pPr>
              <w:pStyle w:val="NormalText"/>
            </w:pPr>
            <w:r>
              <w:t>Number of units produced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A8" w14:textId="77777777" w:rsidR="00A53AD6" w:rsidRDefault="00A53AD6">
            <w:pPr>
              <w:pStyle w:val="NormalText"/>
              <w:jc w:val="right"/>
            </w:pPr>
            <w:r>
              <w:t>7,000</w:t>
            </w:r>
          </w:p>
        </w:tc>
      </w:tr>
      <w:tr w:rsidR="00A53AD6" w14:paraId="00C1A7A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AA"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AB" w14:textId="77777777" w:rsidR="00A53AD6" w:rsidRDefault="00A53AD6">
            <w:pPr>
              <w:pStyle w:val="NormalText"/>
            </w:pPr>
            <w:r>
              <w:t>Total direct manufacturing cost (a) ×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AC" w14:textId="77777777" w:rsidR="00A53AD6" w:rsidRDefault="00A53AD6">
            <w:pPr>
              <w:pStyle w:val="NormalText"/>
              <w:jc w:val="right"/>
            </w:pPr>
            <w:r>
              <w:t>$71,400</w:t>
            </w:r>
          </w:p>
        </w:tc>
      </w:tr>
    </w:tbl>
    <w:p w14:paraId="00C1A7AE" w14:textId="77777777" w:rsidR="00A53AD6" w:rsidRDefault="00A53AD6">
      <w:pPr>
        <w:pStyle w:val="NormalText"/>
      </w:pPr>
    </w:p>
    <w:p w14:paraId="00C1A7AF" w14:textId="77777777" w:rsidR="00A53AD6" w:rsidRDefault="00A53AD6">
      <w:pPr>
        <w:pStyle w:val="NormalText"/>
      </w:pPr>
      <w:r>
        <w:t>e.</w:t>
      </w:r>
    </w:p>
    <w:tbl>
      <w:tblPr>
        <w:tblW w:w="0" w:type="auto"/>
        <w:tblInd w:w="6" w:type="dxa"/>
        <w:tblLayout w:type="fixed"/>
        <w:tblCellMar>
          <w:left w:w="0" w:type="dxa"/>
          <w:right w:w="0" w:type="dxa"/>
        </w:tblCellMar>
        <w:tblLook w:val="0000" w:firstRow="0" w:lastRow="0" w:firstColumn="0" w:lastColumn="0" w:noHBand="0" w:noVBand="0"/>
      </w:tblPr>
      <w:tblGrid>
        <w:gridCol w:w="460"/>
        <w:gridCol w:w="5160"/>
        <w:gridCol w:w="1140"/>
      </w:tblGrid>
      <w:tr w:rsidR="00A53AD6" w14:paraId="00C1A7B4"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B0"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B1" w14:textId="77777777" w:rsidR="00A53AD6" w:rsidRDefault="00A53AD6">
            <w:pPr>
              <w:pStyle w:val="NormalText"/>
            </w:pPr>
            <w:r>
              <w:t xml:space="preserve">Total variable manufacturing overhead cost </w:t>
            </w:r>
          </w:p>
          <w:p w14:paraId="00C1A7B2" w14:textId="77777777" w:rsidR="00A53AD6" w:rsidRDefault="00A53AD6">
            <w:pPr>
              <w:pStyle w:val="NormalText"/>
            </w:pPr>
            <w:r>
              <w:t>($1.60 per unit × 7,000 units)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B3" w14:textId="77777777" w:rsidR="00A53AD6" w:rsidRDefault="00A53AD6">
            <w:pPr>
              <w:pStyle w:val="NormalText"/>
              <w:jc w:val="right"/>
            </w:pPr>
            <w:r>
              <w:t>$11,200</w:t>
            </w:r>
          </w:p>
        </w:tc>
      </w:tr>
      <w:tr w:rsidR="00A53AD6" w14:paraId="00C1A7B9"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B5"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B6" w14:textId="77777777" w:rsidR="00A53AD6" w:rsidRDefault="00A53AD6">
            <w:pPr>
              <w:pStyle w:val="NormalText"/>
            </w:pPr>
            <w:r>
              <w:t>Total fixed manufacturing overhead cost</w:t>
            </w:r>
          </w:p>
          <w:p w14:paraId="00C1A7B7" w14:textId="77777777" w:rsidR="00A53AD6" w:rsidRDefault="00A53AD6">
            <w:pPr>
              <w:pStyle w:val="NormalText"/>
            </w:pPr>
            <w:r>
              <w:t xml:space="preserve">($3.00 per unit × 6,000 units*)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B8" w14:textId="77777777" w:rsidR="00A53AD6" w:rsidRDefault="00A53AD6">
            <w:pPr>
              <w:pStyle w:val="NormalText"/>
              <w:jc w:val="right"/>
              <w:rPr>
                <w:u w:val="single"/>
              </w:rPr>
            </w:pPr>
            <w:r>
              <w:rPr>
                <w:u w:val="single"/>
              </w:rPr>
              <w:t xml:space="preserve">   18,000</w:t>
            </w:r>
          </w:p>
        </w:tc>
      </w:tr>
      <w:tr w:rsidR="00A53AD6" w14:paraId="00C1A7BD"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BA"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BB" w14:textId="77777777" w:rsidR="00A53AD6" w:rsidRDefault="00A53AD6">
            <w:pPr>
              <w:pStyle w:val="NormalText"/>
            </w:pPr>
            <w:r>
              <w:t>Total indirect manufacturing cost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BC" w14:textId="77777777" w:rsidR="00A53AD6" w:rsidRDefault="00A53AD6">
            <w:pPr>
              <w:pStyle w:val="NormalText"/>
              <w:jc w:val="right"/>
              <w:rPr>
                <w:u w:val="double"/>
              </w:rPr>
            </w:pPr>
            <w:r>
              <w:rPr>
                <w:u w:val="double"/>
              </w:rPr>
              <w:t xml:space="preserve"> $29,200</w:t>
            </w:r>
          </w:p>
        </w:tc>
      </w:tr>
    </w:tbl>
    <w:p w14:paraId="00C1A7BE" w14:textId="77777777" w:rsidR="00A53AD6" w:rsidRDefault="00A53AD6">
      <w:pPr>
        <w:pStyle w:val="NormalText"/>
      </w:pPr>
      <w:r>
        <w:t>*The average fixed manufacturing overhead cost per unit was determined by dividing the total fixed manufacturing overhead cost by 6,000 units.</w:t>
      </w:r>
    </w:p>
    <w:p w14:paraId="00C1A7BF" w14:textId="77777777" w:rsidR="00A53AD6" w:rsidRDefault="00A53AD6">
      <w:pPr>
        <w:pStyle w:val="NormalText"/>
      </w:pPr>
    </w:p>
    <w:p w14:paraId="00C1A7C0" w14:textId="77777777" w:rsidR="00A53AD6" w:rsidRDefault="00A53AD6">
      <w:pPr>
        <w:pStyle w:val="NormalText"/>
      </w:pPr>
      <w:r>
        <w:t>f.</w:t>
      </w:r>
    </w:p>
    <w:tbl>
      <w:tblPr>
        <w:tblW w:w="0" w:type="auto"/>
        <w:tblInd w:w="6" w:type="dxa"/>
        <w:tblLayout w:type="fixed"/>
        <w:tblCellMar>
          <w:left w:w="0" w:type="dxa"/>
          <w:right w:w="0" w:type="dxa"/>
        </w:tblCellMar>
        <w:tblLook w:val="0000" w:firstRow="0" w:lastRow="0" w:firstColumn="0" w:lastColumn="0" w:noHBand="0" w:noVBand="0"/>
      </w:tblPr>
      <w:tblGrid>
        <w:gridCol w:w="340"/>
        <w:gridCol w:w="3740"/>
        <w:gridCol w:w="960"/>
      </w:tblGrid>
      <w:tr w:rsidR="00A53AD6" w14:paraId="00C1A7C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C1"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C2" w14:textId="77777777" w:rsidR="00A53AD6" w:rsidRDefault="00A53AD6">
            <w:pPr>
              <w:pStyle w:val="NormalText"/>
            </w:pPr>
            <w:r>
              <w:t>Direct materials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C3" w14:textId="77777777" w:rsidR="00A53AD6" w:rsidRDefault="00A53AD6">
            <w:pPr>
              <w:pStyle w:val="NormalText"/>
              <w:jc w:val="right"/>
            </w:pPr>
            <w:r>
              <w:t>$6.40</w:t>
            </w:r>
          </w:p>
        </w:tc>
      </w:tr>
      <w:tr w:rsidR="00A53AD6" w14:paraId="00C1A7C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C5"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C6" w14:textId="77777777" w:rsidR="00A53AD6" w:rsidRDefault="00A53AD6">
            <w:pPr>
              <w:pStyle w:val="NormalText"/>
            </w:pPr>
            <w:r>
              <w:t>Direct labor</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C7" w14:textId="77777777" w:rsidR="00A53AD6" w:rsidRDefault="00A53AD6">
            <w:pPr>
              <w:pStyle w:val="NormalText"/>
              <w:jc w:val="right"/>
            </w:pPr>
            <w:r>
              <w:t>3.80</w:t>
            </w:r>
          </w:p>
        </w:tc>
      </w:tr>
      <w:tr w:rsidR="00A53AD6" w14:paraId="00C1A7C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C9"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CA" w14:textId="77777777" w:rsidR="00A53AD6" w:rsidRDefault="00A53AD6">
            <w:pPr>
              <w:pStyle w:val="NormalText"/>
            </w:pPr>
            <w:r>
              <w:t>Variable manufacturing overhead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CB" w14:textId="77777777" w:rsidR="00A53AD6" w:rsidRDefault="00A53AD6">
            <w:pPr>
              <w:pStyle w:val="NormalText"/>
              <w:jc w:val="right"/>
              <w:rPr>
                <w:u w:val="single"/>
              </w:rPr>
            </w:pPr>
            <w:r>
              <w:rPr>
                <w:u w:val="single"/>
              </w:rPr>
              <w:t xml:space="preserve">    1.60</w:t>
            </w:r>
          </w:p>
        </w:tc>
      </w:tr>
      <w:tr w:rsidR="00A53AD6" w14:paraId="00C1A7D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CD"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CE" w14:textId="77777777" w:rsidR="00A53AD6" w:rsidRDefault="00A53AD6">
            <w:pPr>
              <w:pStyle w:val="NormalText"/>
            </w:pPr>
            <w:r>
              <w:t>Incremental manufacturing cost</w:t>
            </w:r>
          </w:p>
        </w:tc>
        <w:tc>
          <w:tcPr>
            <w:tcW w:w="9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7CF" w14:textId="77777777" w:rsidR="00A53AD6" w:rsidRDefault="00A53AD6">
            <w:pPr>
              <w:pStyle w:val="NormalText"/>
              <w:jc w:val="right"/>
              <w:rPr>
                <w:u w:val="double"/>
              </w:rPr>
            </w:pPr>
            <w:r>
              <w:rPr>
                <w:u w:val="double"/>
              </w:rPr>
              <w:t>$11.80</w:t>
            </w:r>
          </w:p>
        </w:tc>
      </w:tr>
    </w:tbl>
    <w:p w14:paraId="00C1A7D1" w14:textId="77777777" w:rsidR="00A53AD6" w:rsidRDefault="00A53AD6">
      <w:pPr>
        <w:pStyle w:val="NormalText"/>
      </w:pPr>
    </w:p>
    <w:p w14:paraId="00C1A7D2" w14:textId="77777777" w:rsidR="00A53AD6" w:rsidRDefault="003C39DD">
      <w:pPr>
        <w:pStyle w:val="NormalText"/>
      </w:pPr>
      <w:r>
        <w:t>Difficulty: 2 Medium</w:t>
      </w:r>
    </w:p>
    <w:p w14:paraId="00C1A7D3" w14:textId="77777777" w:rsidR="00A53AD6" w:rsidRDefault="00A53AD6">
      <w:pPr>
        <w:pStyle w:val="NormalText"/>
      </w:pPr>
      <w:r>
        <w:t>Topic:  Cost Classifications for Assigning Costs to Cost Objects; Cost Classifications for Manufacturing Companies; Cost Classifications for Preparing Financial Statements; Cost Classifications for Predicting Cost Behavior; Cost Classifications for Decision Making; Using Different Cost Classifications for Different Purposes</w:t>
      </w:r>
    </w:p>
    <w:p w14:paraId="00C1A7D4"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01-03 Understand cost classifications used to prepare financial statements: product costs and period costs.;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14:paraId="00C1A7D5" w14:textId="77777777" w:rsidR="00A53AD6" w:rsidRDefault="00A53AD6">
      <w:pPr>
        <w:pStyle w:val="NormalText"/>
      </w:pPr>
      <w:r>
        <w:t>Bloom's:  Apply</w:t>
      </w:r>
    </w:p>
    <w:p w14:paraId="00C1A7D6" w14:textId="77777777" w:rsidR="00A53AD6" w:rsidRDefault="00A53AD6">
      <w:pPr>
        <w:pStyle w:val="NormalText"/>
      </w:pPr>
      <w:r>
        <w:t>AACSB:  Analytical Thinking</w:t>
      </w:r>
    </w:p>
    <w:p w14:paraId="00C1A7D7" w14:textId="77777777" w:rsidR="00A53AD6" w:rsidRDefault="00A53AD6">
      <w:pPr>
        <w:pStyle w:val="NormalText"/>
      </w:pPr>
      <w:r>
        <w:t>AICPA:  BB Critical Thinking; FN Measurement</w:t>
      </w:r>
    </w:p>
    <w:p w14:paraId="00C1A7D8" w14:textId="77777777" w:rsidR="00A53AD6" w:rsidRDefault="00A53AD6">
      <w:pPr>
        <w:pStyle w:val="NormalText"/>
      </w:pPr>
    </w:p>
    <w:p w14:paraId="00C1A7D9" w14:textId="77777777" w:rsidR="008D2565" w:rsidRDefault="008D2565">
      <w:pPr>
        <w:rPr>
          <w:rFonts w:ascii="Times New Roman" w:hAnsi="Times New Roman"/>
          <w:color w:val="000000"/>
          <w:sz w:val="24"/>
          <w:szCs w:val="24"/>
        </w:rPr>
      </w:pPr>
      <w:r>
        <w:br w:type="page"/>
      </w:r>
    </w:p>
    <w:p w14:paraId="00C1A7DA" w14:textId="77777777" w:rsidR="00A53AD6" w:rsidRDefault="00A53AD6">
      <w:pPr>
        <w:pStyle w:val="NormalText"/>
      </w:pPr>
      <w:r>
        <w:t>277) Learned Corporation has provided the following information:</w:t>
      </w:r>
    </w:p>
    <w:p w14:paraId="00C1A7DB"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14:paraId="00C1A7E0"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DC"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DD" w14:textId="77777777"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DE" w14:textId="77777777"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DF" w14:textId="77777777" w:rsidR="00A53AD6" w:rsidRDefault="00A53AD6">
            <w:pPr>
              <w:pStyle w:val="NormalText"/>
              <w:jc w:val="center"/>
            </w:pPr>
            <w:r>
              <w:t>Cost per Period</w:t>
            </w:r>
          </w:p>
        </w:tc>
      </w:tr>
      <w:tr w:rsidR="00A53AD6" w14:paraId="00C1A7E5"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E1"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E2" w14:textId="77777777"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E3" w14:textId="77777777" w:rsidR="00A53AD6" w:rsidRDefault="00A53AD6">
            <w:pPr>
              <w:pStyle w:val="NormalText"/>
              <w:jc w:val="center"/>
            </w:pPr>
            <w:r>
              <w:t>$5.20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E4" w14:textId="77777777" w:rsidR="00A53AD6" w:rsidRDefault="00A53AD6">
            <w:pPr>
              <w:pStyle w:val="NormalText"/>
              <w:jc w:val="center"/>
            </w:pPr>
          </w:p>
        </w:tc>
      </w:tr>
      <w:tr w:rsidR="00A53AD6" w14:paraId="00C1A7EA"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E6"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E7" w14:textId="77777777"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E8" w14:textId="77777777" w:rsidR="00A53AD6" w:rsidRDefault="00A53AD6">
            <w:pPr>
              <w:pStyle w:val="NormalText"/>
              <w:jc w:val="center"/>
            </w:pPr>
            <w:r>
              <w:t>$3.85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E9" w14:textId="77777777" w:rsidR="00A53AD6" w:rsidRDefault="00A53AD6">
            <w:pPr>
              <w:pStyle w:val="NormalText"/>
              <w:jc w:val="center"/>
            </w:pPr>
          </w:p>
        </w:tc>
      </w:tr>
      <w:tr w:rsidR="00A53AD6" w14:paraId="00C1A7EF"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EB"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EC" w14:textId="77777777"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ED" w14:textId="77777777" w:rsidR="00A53AD6" w:rsidRDefault="00A53AD6">
            <w:pPr>
              <w:pStyle w:val="NormalText"/>
              <w:jc w:val="center"/>
            </w:pPr>
            <w:r>
              <w:t>$1.35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EE" w14:textId="77777777" w:rsidR="00A53AD6" w:rsidRDefault="00A53AD6">
            <w:pPr>
              <w:pStyle w:val="NormalText"/>
              <w:jc w:val="center"/>
            </w:pPr>
          </w:p>
        </w:tc>
      </w:tr>
      <w:tr w:rsidR="00A53AD6" w14:paraId="00C1A7F4"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F0"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F1" w14:textId="77777777"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F2" w14:textId="77777777"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F3" w14:textId="77777777" w:rsidR="00A53AD6" w:rsidRDefault="00A53AD6">
            <w:pPr>
              <w:pStyle w:val="NormalText"/>
              <w:jc w:val="right"/>
            </w:pPr>
            <w:r>
              <w:t>$27,000</w:t>
            </w:r>
          </w:p>
        </w:tc>
      </w:tr>
      <w:tr w:rsidR="00A53AD6" w14:paraId="00C1A7F9"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F5"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F6" w14:textId="77777777"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F7" w14:textId="77777777" w:rsidR="00A53AD6" w:rsidRDefault="00A53AD6">
            <w:pPr>
              <w:pStyle w:val="NormalText"/>
              <w:jc w:val="center"/>
            </w:pPr>
            <w:r>
              <w:t>$0.50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F8" w14:textId="77777777" w:rsidR="00A53AD6" w:rsidRDefault="00A53AD6">
            <w:pPr>
              <w:pStyle w:val="NormalText"/>
              <w:jc w:val="center"/>
            </w:pPr>
          </w:p>
        </w:tc>
      </w:tr>
      <w:tr w:rsidR="00A53AD6" w14:paraId="00C1A7FE"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FA"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FB" w14:textId="77777777"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FC" w14:textId="77777777" w:rsidR="00A53AD6" w:rsidRDefault="00A53AD6">
            <w:pPr>
              <w:pStyle w:val="NormalText"/>
              <w:jc w:val="center"/>
            </w:pPr>
            <w:r>
              <w:t>$0.40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7FD" w14:textId="77777777" w:rsidR="00A53AD6" w:rsidRDefault="00A53AD6">
            <w:pPr>
              <w:pStyle w:val="NormalText"/>
              <w:jc w:val="center"/>
            </w:pPr>
          </w:p>
        </w:tc>
      </w:tr>
      <w:tr w:rsidR="00A53AD6" w14:paraId="00C1A803"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7FF"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00" w14:textId="77777777"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01" w14:textId="77777777"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02" w14:textId="77777777" w:rsidR="00A53AD6" w:rsidRDefault="00A53AD6">
            <w:pPr>
              <w:pStyle w:val="NormalText"/>
              <w:jc w:val="right"/>
            </w:pPr>
            <w:r>
              <w:t>$9,000</w:t>
            </w:r>
          </w:p>
        </w:tc>
      </w:tr>
    </w:tbl>
    <w:p w14:paraId="00C1A804" w14:textId="77777777" w:rsidR="00A53AD6" w:rsidRDefault="00A53AD6">
      <w:pPr>
        <w:pStyle w:val="NormalText"/>
      </w:pPr>
    </w:p>
    <w:p w14:paraId="00C1A805" w14:textId="77777777" w:rsidR="00A53AD6" w:rsidRDefault="00A53AD6">
      <w:pPr>
        <w:pStyle w:val="NormalText"/>
        <w:rPr>
          <w:i/>
          <w:iCs/>
        </w:rPr>
      </w:pPr>
      <w:r>
        <w:rPr>
          <w:b/>
          <w:bCs/>
        </w:rPr>
        <w:t>Required:</w:t>
      </w:r>
    </w:p>
    <w:p w14:paraId="00C1A806" w14:textId="77777777" w:rsidR="00A53AD6" w:rsidRDefault="00A53AD6">
      <w:pPr>
        <w:pStyle w:val="NormalText"/>
      </w:pPr>
      <w:r>
        <w:t>a. For financial reporting purposes, what is the total amount of product costs incurred to make 6,000 units?</w:t>
      </w:r>
    </w:p>
    <w:p w14:paraId="00C1A807" w14:textId="77777777" w:rsidR="00A53AD6" w:rsidRDefault="00A53AD6">
      <w:pPr>
        <w:pStyle w:val="NormalText"/>
      </w:pPr>
      <w:r>
        <w:t>b. For financial reporting purposes, what is the total amount of period costs incurred to sell 6,000 units?</w:t>
      </w:r>
    </w:p>
    <w:p w14:paraId="00C1A808" w14:textId="77777777" w:rsidR="00A53AD6" w:rsidRDefault="00A53AD6">
      <w:pPr>
        <w:pStyle w:val="NormalText"/>
      </w:pPr>
      <w:r>
        <w:t>c. If the selling price is $22.40 per unit, what is the contribution margin per unit sold?</w:t>
      </w:r>
    </w:p>
    <w:p w14:paraId="00C1A809" w14:textId="77777777" w:rsidR="00A53AD6" w:rsidRDefault="00A53AD6">
      <w:pPr>
        <w:pStyle w:val="NormalText"/>
      </w:pPr>
      <w:r>
        <w:t>d. If 7,000 units are produced, what is the total amount of direct manufacturing cost incurred?</w:t>
      </w:r>
    </w:p>
    <w:p w14:paraId="00C1A80A" w14:textId="77777777" w:rsidR="00A53AD6" w:rsidRDefault="00A53AD6">
      <w:pPr>
        <w:pStyle w:val="NormalText"/>
      </w:pPr>
      <w:r>
        <w:t>e. If 7,000 units are produced, what is the total amount of indirect manufacturing costs incurred?</w:t>
      </w:r>
    </w:p>
    <w:p w14:paraId="00C1A80B" w14:textId="77777777" w:rsidR="003C39DD" w:rsidRDefault="003C39DD">
      <w:pPr>
        <w:pStyle w:val="NormalText"/>
      </w:pPr>
    </w:p>
    <w:p w14:paraId="00C1A80C" w14:textId="77777777" w:rsidR="00CA06C2" w:rsidRDefault="003C39DD">
      <w:pPr>
        <w:pStyle w:val="NormalText"/>
      </w:pPr>
      <w:r>
        <w:t>Answer:</w:t>
      </w:r>
      <w:r w:rsidR="00A53AD6">
        <w:t xml:space="preserve">  </w:t>
      </w:r>
    </w:p>
    <w:p w14:paraId="00C1A80D"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4740"/>
        <w:gridCol w:w="1160"/>
      </w:tblGrid>
      <w:tr w:rsidR="00A53AD6" w14:paraId="00C1A81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0E"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0F" w14:textId="77777777" w:rsidR="00A53AD6" w:rsidRDefault="00A53AD6">
            <w:pPr>
              <w:pStyle w:val="NormalText"/>
            </w:pPr>
            <w:r>
              <w:t>Direct materials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10" w14:textId="77777777" w:rsidR="00A53AD6" w:rsidRDefault="00A53AD6">
            <w:pPr>
              <w:pStyle w:val="NormalText"/>
              <w:jc w:val="right"/>
            </w:pPr>
            <w:r>
              <w:t>$5.20</w:t>
            </w:r>
          </w:p>
        </w:tc>
      </w:tr>
      <w:tr w:rsidR="00A53AD6" w14:paraId="00C1A81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12"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13" w14:textId="77777777" w:rsidR="00A53AD6" w:rsidRDefault="00A53AD6">
            <w:pPr>
              <w:pStyle w:val="NormalText"/>
            </w:pPr>
            <w:r>
              <w:t>Direct labor</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14" w14:textId="77777777" w:rsidR="00A53AD6" w:rsidRDefault="00A53AD6">
            <w:pPr>
              <w:pStyle w:val="NormalText"/>
              <w:jc w:val="right"/>
            </w:pPr>
            <w:r>
              <w:t>3.85</w:t>
            </w:r>
          </w:p>
        </w:tc>
      </w:tr>
      <w:tr w:rsidR="00A53AD6" w14:paraId="00C1A81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16"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17" w14:textId="77777777" w:rsidR="00A53AD6" w:rsidRDefault="00A53AD6">
            <w:pPr>
              <w:pStyle w:val="NormalText"/>
            </w:pPr>
            <w:r>
              <w:t>Variable manufacturing overhead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18" w14:textId="77777777" w:rsidR="00A53AD6" w:rsidRDefault="00A53AD6">
            <w:pPr>
              <w:pStyle w:val="NormalText"/>
              <w:jc w:val="right"/>
              <w:rPr>
                <w:u w:val="single"/>
              </w:rPr>
            </w:pPr>
            <w:r>
              <w:rPr>
                <w:u w:val="single"/>
              </w:rPr>
              <w:t xml:space="preserve">    1.35</w:t>
            </w:r>
          </w:p>
        </w:tc>
      </w:tr>
      <w:tr w:rsidR="00A53AD6" w14:paraId="00C1A81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1A"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1B" w14:textId="77777777" w:rsidR="00A53AD6" w:rsidRDefault="00A53AD6">
            <w:pPr>
              <w:pStyle w:val="NormalText"/>
            </w:pPr>
            <w:r>
              <w:t>Variable manufacturing cost per unit</w:t>
            </w:r>
          </w:p>
        </w:tc>
        <w:tc>
          <w:tcPr>
            <w:tcW w:w="11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81C" w14:textId="77777777" w:rsidR="00A53AD6" w:rsidRDefault="00A53AD6">
            <w:pPr>
              <w:pStyle w:val="NormalText"/>
              <w:jc w:val="right"/>
              <w:rPr>
                <w:u w:val="double"/>
              </w:rPr>
            </w:pPr>
            <w:r>
              <w:rPr>
                <w:u w:val="double"/>
              </w:rPr>
              <w:t>$10.40</w:t>
            </w:r>
          </w:p>
        </w:tc>
      </w:tr>
      <w:tr w:rsidR="00A53AD6" w14:paraId="00C1A82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1E"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1F" w14:textId="77777777" w:rsidR="00A53AD6" w:rsidRDefault="00A53AD6">
            <w:pPr>
              <w:pStyle w:val="NormalText"/>
            </w:pPr>
          </w:p>
        </w:tc>
        <w:tc>
          <w:tcPr>
            <w:tcW w:w="1160" w:type="dxa"/>
            <w:tcBorders>
              <w:top w:val="single" w:sz="4" w:space="0" w:color="000000"/>
              <w:left w:val="single" w:sz="4" w:space="0" w:color="000000"/>
              <w:bottom w:val="single" w:sz="4" w:space="0" w:color="000000"/>
              <w:right w:val="double" w:sz="4" w:space="0" w:color="000000"/>
            </w:tcBorders>
            <w:shd w:val="clear" w:color="auto" w:fill="FFFFFF"/>
            <w:tcMar>
              <w:top w:w="0" w:type="dxa"/>
              <w:left w:w="0" w:type="dxa"/>
              <w:bottom w:w="0" w:type="dxa"/>
              <w:right w:w="0" w:type="dxa"/>
            </w:tcMar>
            <w:vAlign w:val="bottom"/>
          </w:tcPr>
          <w:p w14:paraId="00C1A820" w14:textId="77777777" w:rsidR="00A53AD6" w:rsidRDefault="00A53AD6">
            <w:pPr>
              <w:pStyle w:val="NormalText"/>
              <w:jc w:val="right"/>
            </w:pPr>
          </w:p>
        </w:tc>
      </w:tr>
      <w:tr w:rsidR="00A53AD6" w14:paraId="00C1A82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22"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23" w14:textId="77777777" w:rsidR="00A53AD6" w:rsidRDefault="00A53AD6">
            <w:pPr>
              <w:pStyle w:val="NormalText"/>
            </w:pPr>
            <w:r>
              <w:t xml:space="preserve">Total variable manufacturing cost </w:t>
            </w:r>
          </w:p>
          <w:p w14:paraId="00C1A824" w14:textId="77777777" w:rsidR="00A53AD6" w:rsidRDefault="00A53AD6">
            <w:pPr>
              <w:pStyle w:val="NormalText"/>
            </w:pPr>
            <w:r>
              <w:t>($10.40 per unit × 6,000 units produced)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25" w14:textId="77777777" w:rsidR="00A53AD6" w:rsidRDefault="00A53AD6">
            <w:pPr>
              <w:pStyle w:val="NormalText"/>
              <w:jc w:val="right"/>
            </w:pPr>
            <w:r>
              <w:t>$62,400</w:t>
            </w:r>
          </w:p>
        </w:tc>
      </w:tr>
      <w:tr w:rsidR="00A53AD6" w14:paraId="00C1A82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27"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28" w14:textId="77777777" w:rsidR="00A53AD6" w:rsidRDefault="00A53AD6">
            <w:pPr>
              <w:pStyle w:val="NormalText"/>
            </w:pPr>
            <w:r>
              <w:t>Total fixed manufacturing overhead cost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29" w14:textId="77777777" w:rsidR="00A53AD6" w:rsidRDefault="00A53AD6">
            <w:pPr>
              <w:pStyle w:val="NormalText"/>
              <w:jc w:val="right"/>
              <w:rPr>
                <w:u w:val="single"/>
              </w:rPr>
            </w:pPr>
            <w:r>
              <w:rPr>
                <w:u w:val="single"/>
              </w:rPr>
              <w:t xml:space="preserve">   27,000</w:t>
            </w:r>
          </w:p>
        </w:tc>
      </w:tr>
      <w:tr w:rsidR="00A53AD6" w14:paraId="00C1A82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2B"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2C" w14:textId="77777777" w:rsidR="00A53AD6" w:rsidRDefault="00A53AD6">
            <w:pPr>
              <w:pStyle w:val="NormalText"/>
            </w:pPr>
            <w:r>
              <w:t>Total product (manufacturing) cost</w:t>
            </w:r>
          </w:p>
        </w:tc>
        <w:tc>
          <w:tcPr>
            <w:tcW w:w="11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82D" w14:textId="77777777" w:rsidR="00A53AD6" w:rsidRDefault="00A53AD6">
            <w:pPr>
              <w:pStyle w:val="NormalText"/>
              <w:jc w:val="right"/>
              <w:rPr>
                <w:u w:val="double"/>
              </w:rPr>
            </w:pPr>
            <w:r>
              <w:rPr>
                <w:u w:val="double"/>
              </w:rPr>
              <w:t xml:space="preserve"> $89,400</w:t>
            </w:r>
          </w:p>
        </w:tc>
      </w:tr>
    </w:tbl>
    <w:p w14:paraId="00C1A82F" w14:textId="77777777" w:rsidR="00A53AD6" w:rsidRDefault="00A53AD6">
      <w:pPr>
        <w:pStyle w:val="NormalText"/>
      </w:pPr>
    </w:p>
    <w:p w14:paraId="00C1A830"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340"/>
        <w:gridCol w:w="6140"/>
        <w:gridCol w:w="1080"/>
      </w:tblGrid>
      <w:tr w:rsidR="00A53AD6" w14:paraId="00C1A83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31"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32" w14:textId="77777777" w:rsidR="00A53AD6" w:rsidRDefault="00A53AD6">
            <w:pPr>
              <w:pStyle w:val="NormalText"/>
            </w:pPr>
            <w:r>
              <w:t>Sales commissions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33" w14:textId="77777777" w:rsidR="00A53AD6" w:rsidRDefault="00A53AD6">
            <w:pPr>
              <w:pStyle w:val="NormalText"/>
              <w:jc w:val="right"/>
            </w:pPr>
            <w:r>
              <w:t>$0.50</w:t>
            </w:r>
          </w:p>
        </w:tc>
      </w:tr>
      <w:tr w:rsidR="00A53AD6" w14:paraId="00C1A83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35"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36" w14:textId="77777777" w:rsidR="00A53AD6" w:rsidRDefault="00A53AD6">
            <w:pPr>
              <w:pStyle w:val="NormalText"/>
            </w:pPr>
            <w:r>
              <w:t>Variable administrative expense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37" w14:textId="77777777" w:rsidR="00A53AD6" w:rsidRDefault="00A53AD6">
            <w:pPr>
              <w:pStyle w:val="NormalText"/>
              <w:jc w:val="right"/>
              <w:rPr>
                <w:u w:val="single"/>
              </w:rPr>
            </w:pPr>
            <w:r>
              <w:rPr>
                <w:u w:val="single"/>
              </w:rPr>
              <w:t xml:space="preserve">     0.40</w:t>
            </w:r>
          </w:p>
        </w:tc>
      </w:tr>
      <w:tr w:rsidR="00A53AD6" w14:paraId="00C1A83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39"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3A" w14:textId="77777777" w:rsidR="00A53AD6" w:rsidRDefault="00A53AD6">
            <w:pPr>
              <w:pStyle w:val="NormalText"/>
            </w:pPr>
            <w:r>
              <w:t>Variable selling and administrative expense per unit</w:t>
            </w:r>
          </w:p>
        </w:tc>
        <w:tc>
          <w:tcPr>
            <w:tcW w:w="108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83B" w14:textId="77777777" w:rsidR="00A53AD6" w:rsidRDefault="00A53AD6">
            <w:pPr>
              <w:pStyle w:val="NormalText"/>
              <w:jc w:val="right"/>
            </w:pPr>
            <w:r>
              <w:t>$0.90</w:t>
            </w:r>
          </w:p>
        </w:tc>
      </w:tr>
      <w:tr w:rsidR="00A53AD6" w14:paraId="00C1A84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3D"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3E" w14:textId="77777777" w:rsidR="00A53AD6" w:rsidRDefault="00A53AD6">
            <w:pPr>
              <w:pStyle w:val="NormalText"/>
            </w:pPr>
          </w:p>
        </w:tc>
        <w:tc>
          <w:tcPr>
            <w:tcW w:w="1080" w:type="dxa"/>
            <w:tcBorders>
              <w:top w:val="single" w:sz="4" w:space="0" w:color="000000"/>
              <w:left w:val="single" w:sz="4" w:space="0" w:color="000000"/>
              <w:bottom w:val="single" w:sz="4" w:space="0" w:color="000000"/>
              <w:right w:val="double" w:sz="4" w:space="0" w:color="000000"/>
            </w:tcBorders>
            <w:shd w:val="clear" w:color="auto" w:fill="FFFFFF"/>
            <w:tcMar>
              <w:top w:w="0" w:type="dxa"/>
              <w:left w:w="0" w:type="dxa"/>
              <w:bottom w:w="0" w:type="dxa"/>
              <w:right w:w="0" w:type="dxa"/>
            </w:tcMar>
            <w:vAlign w:val="bottom"/>
          </w:tcPr>
          <w:p w14:paraId="00C1A83F" w14:textId="77777777" w:rsidR="00A53AD6" w:rsidRDefault="00A53AD6">
            <w:pPr>
              <w:pStyle w:val="NormalText"/>
              <w:jc w:val="right"/>
            </w:pPr>
          </w:p>
        </w:tc>
      </w:tr>
      <w:tr w:rsidR="00A53AD6" w14:paraId="00C1A84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41"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42" w14:textId="77777777" w:rsidR="00A53AD6" w:rsidRDefault="00A53AD6">
            <w:pPr>
              <w:pStyle w:val="NormalText"/>
            </w:pPr>
            <w:r>
              <w:t xml:space="preserve">Total variable selling and administrative expense </w:t>
            </w:r>
          </w:p>
          <w:p w14:paraId="00C1A843" w14:textId="77777777" w:rsidR="00A53AD6" w:rsidRDefault="00A53AD6">
            <w:pPr>
              <w:pStyle w:val="NormalText"/>
            </w:pPr>
            <w:r>
              <w:t>($0.90 per unit × 6,000 units sold)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44" w14:textId="77777777" w:rsidR="00A53AD6" w:rsidRDefault="00A53AD6">
            <w:pPr>
              <w:pStyle w:val="NormalText"/>
              <w:jc w:val="right"/>
            </w:pPr>
            <w:r>
              <w:t>$5,400</w:t>
            </w:r>
          </w:p>
        </w:tc>
      </w:tr>
      <w:tr w:rsidR="00A53AD6" w14:paraId="00C1A84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46"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47" w14:textId="77777777" w:rsidR="00A53AD6" w:rsidRDefault="00A53AD6">
            <w:pPr>
              <w:pStyle w:val="NormalText"/>
            </w:pPr>
            <w:r>
              <w:t>Total fixed selling and administrative expense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48" w14:textId="77777777" w:rsidR="00A53AD6" w:rsidRDefault="00A53AD6">
            <w:pPr>
              <w:pStyle w:val="NormalText"/>
              <w:jc w:val="right"/>
              <w:rPr>
                <w:u w:val="single"/>
              </w:rPr>
            </w:pPr>
            <w:r>
              <w:rPr>
                <w:u w:val="single"/>
              </w:rPr>
              <w:t xml:space="preserve">    9,000</w:t>
            </w:r>
          </w:p>
        </w:tc>
      </w:tr>
      <w:tr w:rsidR="00A53AD6" w14:paraId="00C1A84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4A"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4B" w14:textId="77777777" w:rsidR="00A53AD6" w:rsidRDefault="00A53AD6">
            <w:pPr>
              <w:pStyle w:val="NormalText"/>
            </w:pPr>
            <w:r>
              <w:t>Total period (nonmanufacturing) cost</w:t>
            </w:r>
          </w:p>
        </w:tc>
        <w:tc>
          <w:tcPr>
            <w:tcW w:w="108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84C" w14:textId="77777777" w:rsidR="00A53AD6" w:rsidRDefault="00A53AD6">
            <w:pPr>
              <w:pStyle w:val="NormalText"/>
              <w:jc w:val="right"/>
              <w:rPr>
                <w:u w:val="double"/>
              </w:rPr>
            </w:pPr>
            <w:r>
              <w:rPr>
                <w:u w:val="double"/>
              </w:rPr>
              <w:t>$14,400</w:t>
            </w:r>
          </w:p>
        </w:tc>
      </w:tr>
    </w:tbl>
    <w:p w14:paraId="00C1A84E" w14:textId="77777777" w:rsidR="00A53AD6" w:rsidRDefault="00A53AD6">
      <w:pPr>
        <w:pStyle w:val="NormalText"/>
      </w:pPr>
    </w:p>
    <w:p w14:paraId="00C1A84F" w14:textId="77777777" w:rsidR="008D2565" w:rsidRDefault="008D2565">
      <w:pPr>
        <w:rPr>
          <w:rFonts w:ascii="Times New Roman" w:hAnsi="Times New Roman"/>
          <w:color w:val="000000"/>
          <w:sz w:val="24"/>
          <w:szCs w:val="24"/>
        </w:rPr>
      </w:pPr>
      <w:r>
        <w:br w:type="page"/>
      </w:r>
    </w:p>
    <w:p w14:paraId="00C1A850" w14:textId="77777777" w:rsidR="00A53AD6" w:rsidRDefault="00A53AD6" w:rsidP="008D2565">
      <w:pPr>
        <w:pStyle w:val="NormalText"/>
      </w:pPr>
      <w:r>
        <w:t>c.</w:t>
      </w:r>
    </w:p>
    <w:tbl>
      <w:tblPr>
        <w:tblW w:w="0" w:type="auto"/>
        <w:tblInd w:w="6" w:type="dxa"/>
        <w:tblLayout w:type="fixed"/>
        <w:tblCellMar>
          <w:left w:w="0" w:type="dxa"/>
          <w:right w:w="0" w:type="dxa"/>
        </w:tblCellMar>
        <w:tblLook w:val="0000" w:firstRow="0" w:lastRow="0" w:firstColumn="0" w:lastColumn="0" w:noHBand="0" w:noVBand="0"/>
      </w:tblPr>
      <w:tblGrid>
        <w:gridCol w:w="340"/>
        <w:gridCol w:w="3540"/>
        <w:gridCol w:w="900"/>
        <w:gridCol w:w="900"/>
      </w:tblGrid>
      <w:tr w:rsidR="00A53AD6" w14:paraId="00C1A85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51"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52" w14:textId="77777777" w:rsidR="00A53AD6" w:rsidRDefault="00A53AD6">
            <w:pPr>
              <w:pStyle w:val="NormalText"/>
            </w:pPr>
            <w:r>
              <w:t>Selling price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53"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54" w14:textId="77777777" w:rsidR="00A53AD6" w:rsidRDefault="00A53AD6">
            <w:pPr>
              <w:pStyle w:val="NormalText"/>
              <w:jc w:val="right"/>
            </w:pPr>
            <w:r>
              <w:t>$22.40</w:t>
            </w:r>
          </w:p>
        </w:tc>
      </w:tr>
      <w:tr w:rsidR="00A53AD6" w14:paraId="00C1A85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56"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57"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58" w14:textId="77777777" w:rsidR="00A53AD6" w:rsidRDefault="00A53AD6">
            <w:pPr>
              <w:pStyle w:val="NormalText"/>
              <w:jc w:val="center"/>
            </w:pPr>
            <w:r>
              <w:t>$5.20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59" w14:textId="77777777" w:rsidR="00A53AD6" w:rsidRDefault="00A53AD6">
            <w:pPr>
              <w:pStyle w:val="NormalText"/>
              <w:jc w:val="center"/>
            </w:pPr>
          </w:p>
        </w:tc>
      </w:tr>
      <w:tr w:rsidR="00A53AD6" w14:paraId="00C1A85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5B"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5C"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5D" w14:textId="77777777" w:rsidR="00A53AD6" w:rsidRDefault="00A53AD6">
            <w:pPr>
              <w:pStyle w:val="NormalText"/>
              <w:jc w:val="center"/>
            </w:pPr>
            <w:r>
              <w:t>3.85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5E" w14:textId="77777777" w:rsidR="00A53AD6" w:rsidRDefault="00A53AD6">
            <w:pPr>
              <w:pStyle w:val="NormalText"/>
              <w:jc w:val="center"/>
            </w:pPr>
          </w:p>
        </w:tc>
      </w:tr>
      <w:tr w:rsidR="00A53AD6" w14:paraId="00C1A86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60"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61"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62" w14:textId="77777777" w:rsidR="00A53AD6" w:rsidRDefault="00A53AD6">
            <w:pPr>
              <w:pStyle w:val="NormalText"/>
              <w:jc w:val="center"/>
            </w:pPr>
            <w:r>
              <w:t>1.35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63" w14:textId="77777777" w:rsidR="00A53AD6" w:rsidRDefault="00A53AD6">
            <w:pPr>
              <w:pStyle w:val="NormalText"/>
              <w:jc w:val="center"/>
            </w:pPr>
          </w:p>
        </w:tc>
      </w:tr>
      <w:tr w:rsidR="00A53AD6" w14:paraId="00C1A86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65"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66"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67" w14:textId="77777777" w:rsidR="00A53AD6" w:rsidRDefault="00A53AD6">
            <w:pPr>
              <w:pStyle w:val="NormalText"/>
              <w:jc w:val="center"/>
            </w:pPr>
            <w:r>
              <w:t>0.50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68" w14:textId="77777777" w:rsidR="00A53AD6" w:rsidRDefault="00A53AD6">
            <w:pPr>
              <w:pStyle w:val="NormalText"/>
              <w:jc w:val="center"/>
            </w:pPr>
          </w:p>
        </w:tc>
      </w:tr>
      <w:tr w:rsidR="00A53AD6" w14:paraId="00C1A86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6A"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6B"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6C" w14:textId="77777777" w:rsidR="00A53AD6" w:rsidRDefault="00A53AD6">
            <w:pPr>
              <w:pStyle w:val="NormalText"/>
              <w:jc w:val="center"/>
              <w:rPr>
                <w:u w:val="single"/>
              </w:rPr>
            </w:pPr>
            <w:r>
              <w:rPr>
                <w:u w:val="single"/>
              </w:rPr>
              <w:t xml:space="preserve"> 0.40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6D" w14:textId="77777777" w:rsidR="00A53AD6" w:rsidRDefault="00A53AD6">
            <w:pPr>
              <w:pStyle w:val="NormalText"/>
              <w:jc w:val="center"/>
              <w:rPr>
                <w:u w:val="single"/>
              </w:rPr>
            </w:pPr>
          </w:p>
        </w:tc>
      </w:tr>
      <w:tr w:rsidR="00A53AD6" w14:paraId="00C1A87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6F"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70" w14:textId="77777777" w:rsidR="00A53AD6" w:rsidRDefault="00A53AD6">
            <w:pPr>
              <w:pStyle w:val="NormalText"/>
            </w:pPr>
            <w:r>
              <w:t>Variable cost per unit sold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71"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72" w14:textId="77777777" w:rsidR="00A53AD6" w:rsidRDefault="00A53AD6">
            <w:pPr>
              <w:pStyle w:val="NormalText"/>
              <w:jc w:val="right"/>
              <w:rPr>
                <w:u w:val="single"/>
              </w:rPr>
            </w:pPr>
            <w:r>
              <w:rPr>
                <w:u w:val="single"/>
              </w:rPr>
              <w:t xml:space="preserve">  11.30</w:t>
            </w:r>
          </w:p>
        </w:tc>
      </w:tr>
      <w:tr w:rsidR="00A53AD6" w14:paraId="00C1A87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74"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75" w14:textId="77777777" w:rsidR="00A53AD6" w:rsidRDefault="00A53AD6">
            <w:pPr>
              <w:pStyle w:val="NormalText"/>
            </w:pPr>
            <w:r>
              <w:t>Contribution margin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76" w14:textId="77777777" w:rsidR="00A53AD6" w:rsidRDefault="00A53AD6">
            <w:pPr>
              <w:pStyle w:val="NormalText"/>
              <w:jc w:val="right"/>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877" w14:textId="77777777" w:rsidR="00A53AD6" w:rsidRDefault="00A53AD6">
            <w:pPr>
              <w:pStyle w:val="NormalText"/>
              <w:jc w:val="right"/>
              <w:rPr>
                <w:u w:val="double"/>
              </w:rPr>
            </w:pPr>
            <w:r>
              <w:rPr>
                <w:u w:val="double"/>
              </w:rPr>
              <w:t>$11.10</w:t>
            </w:r>
          </w:p>
        </w:tc>
      </w:tr>
    </w:tbl>
    <w:p w14:paraId="00C1A879" w14:textId="77777777" w:rsidR="00A53AD6" w:rsidRDefault="00A53AD6">
      <w:pPr>
        <w:pStyle w:val="NormalText"/>
      </w:pPr>
    </w:p>
    <w:p w14:paraId="00C1A87A" w14:textId="77777777" w:rsidR="00A53AD6" w:rsidRDefault="00A53AD6">
      <w:pPr>
        <w:pStyle w:val="NormalText"/>
      </w:pPr>
      <w:r>
        <w:t>d.</w:t>
      </w:r>
    </w:p>
    <w:tbl>
      <w:tblPr>
        <w:tblW w:w="0" w:type="auto"/>
        <w:tblInd w:w="6" w:type="dxa"/>
        <w:tblLayout w:type="fixed"/>
        <w:tblCellMar>
          <w:left w:w="0" w:type="dxa"/>
          <w:right w:w="0" w:type="dxa"/>
        </w:tblCellMar>
        <w:tblLook w:val="0000" w:firstRow="0" w:lastRow="0" w:firstColumn="0" w:lastColumn="0" w:noHBand="0" w:noVBand="0"/>
      </w:tblPr>
      <w:tblGrid>
        <w:gridCol w:w="340"/>
        <w:gridCol w:w="5180"/>
        <w:gridCol w:w="1140"/>
      </w:tblGrid>
      <w:tr w:rsidR="00A53AD6" w14:paraId="00C1A87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7B"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7C" w14:textId="77777777" w:rsidR="00A53AD6" w:rsidRDefault="00A53AD6">
            <w:pPr>
              <w:pStyle w:val="NormalText"/>
            </w:pPr>
            <w:r>
              <w:t>Direct materials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7D" w14:textId="77777777" w:rsidR="00A53AD6" w:rsidRDefault="00A53AD6">
            <w:pPr>
              <w:pStyle w:val="NormalText"/>
              <w:jc w:val="right"/>
            </w:pPr>
            <w:r>
              <w:t>$5.20</w:t>
            </w:r>
          </w:p>
        </w:tc>
      </w:tr>
      <w:tr w:rsidR="00A53AD6" w14:paraId="00C1A88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7F"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80" w14:textId="77777777" w:rsidR="00A53AD6" w:rsidRDefault="00A53AD6">
            <w:pPr>
              <w:pStyle w:val="NormalText"/>
            </w:pPr>
            <w:r>
              <w:t>Direct labor</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81" w14:textId="77777777" w:rsidR="00A53AD6" w:rsidRDefault="00A53AD6">
            <w:pPr>
              <w:pStyle w:val="NormalText"/>
              <w:jc w:val="right"/>
              <w:rPr>
                <w:u w:val="single"/>
              </w:rPr>
            </w:pPr>
            <w:r>
              <w:rPr>
                <w:u w:val="single"/>
              </w:rPr>
              <w:t xml:space="preserve">      3.85</w:t>
            </w:r>
          </w:p>
        </w:tc>
      </w:tr>
      <w:tr w:rsidR="00A53AD6" w14:paraId="00C1A88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83"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84" w14:textId="77777777" w:rsidR="00A53AD6" w:rsidRDefault="00A53AD6">
            <w:pPr>
              <w:pStyle w:val="NormalText"/>
            </w:pPr>
            <w:r>
              <w:t>Direct manufacturing cost per unit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85" w14:textId="77777777" w:rsidR="00A53AD6" w:rsidRDefault="00A53AD6">
            <w:pPr>
              <w:pStyle w:val="NormalText"/>
              <w:jc w:val="right"/>
            </w:pPr>
            <w:r>
              <w:t>$9.05</w:t>
            </w:r>
          </w:p>
        </w:tc>
      </w:tr>
      <w:tr w:rsidR="00A53AD6" w14:paraId="00C1A88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87"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88" w14:textId="77777777" w:rsidR="00A53AD6" w:rsidRDefault="00A53AD6">
            <w:pPr>
              <w:pStyle w:val="NormalText"/>
            </w:pPr>
            <w:r>
              <w:t>Number of units produced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89" w14:textId="77777777" w:rsidR="00A53AD6" w:rsidRDefault="00A53AD6">
            <w:pPr>
              <w:pStyle w:val="NormalText"/>
              <w:jc w:val="right"/>
            </w:pPr>
            <w:r>
              <w:t>7,000</w:t>
            </w:r>
          </w:p>
        </w:tc>
      </w:tr>
      <w:tr w:rsidR="00A53AD6" w14:paraId="00C1A88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8B"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8C" w14:textId="77777777" w:rsidR="00A53AD6" w:rsidRDefault="00A53AD6">
            <w:pPr>
              <w:pStyle w:val="NormalText"/>
            </w:pPr>
            <w:r>
              <w:t>Total direct manufacturing cost (a) ×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8D" w14:textId="77777777" w:rsidR="00A53AD6" w:rsidRDefault="00A53AD6">
            <w:pPr>
              <w:pStyle w:val="NormalText"/>
              <w:jc w:val="right"/>
            </w:pPr>
            <w:r>
              <w:t>$63,350</w:t>
            </w:r>
          </w:p>
        </w:tc>
      </w:tr>
    </w:tbl>
    <w:p w14:paraId="00C1A88F" w14:textId="77777777" w:rsidR="00A53AD6" w:rsidRDefault="00A53AD6">
      <w:pPr>
        <w:pStyle w:val="NormalText"/>
      </w:pPr>
    </w:p>
    <w:p w14:paraId="00C1A890" w14:textId="77777777" w:rsidR="00A53AD6" w:rsidRDefault="00A53AD6">
      <w:pPr>
        <w:pStyle w:val="NormalText"/>
      </w:pPr>
      <w:r>
        <w:t>e.</w:t>
      </w:r>
    </w:p>
    <w:tbl>
      <w:tblPr>
        <w:tblW w:w="0" w:type="auto"/>
        <w:tblInd w:w="6" w:type="dxa"/>
        <w:tblLayout w:type="fixed"/>
        <w:tblCellMar>
          <w:left w:w="0" w:type="dxa"/>
          <w:right w:w="0" w:type="dxa"/>
        </w:tblCellMar>
        <w:tblLook w:val="0000" w:firstRow="0" w:lastRow="0" w:firstColumn="0" w:lastColumn="0" w:noHBand="0" w:noVBand="0"/>
      </w:tblPr>
      <w:tblGrid>
        <w:gridCol w:w="460"/>
        <w:gridCol w:w="5160"/>
        <w:gridCol w:w="1140"/>
      </w:tblGrid>
      <w:tr w:rsidR="00A53AD6" w14:paraId="00C1A895"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91"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92" w14:textId="77777777" w:rsidR="00A53AD6" w:rsidRDefault="00A53AD6">
            <w:pPr>
              <w:pStyle w:val="NormalText"/>
            </w:pPr>
            <w:r>
              <w:t xml:space="preserve">Total variable manufacturing overhead cost </w:t>
            </w:r>
          </w:p>
          <w:p w14:paraId="00C1A893" w14:textId="77777777" w:rsidR="00A53AD6" w:rsidRDefault="00A53AD6">
            <w:pPr>
              <w:pStyle w:val="NormalText"/>
            </w:pPr>
            <w:r>
              <w:t>($1.35 per unit × 7,000 units)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94" w14:textId="77777777" w:rsidR="00A53AD6" w:rsidRDefault="00A53AD6">
            <w:pPr>
              <w:pStyle w:val="NormalText"/>
              <w:jc w:val="right"/>
            </w:pPr>
            <w:r>
              <w:t>$9,450</w:t>
            </w:r>
          </w:p>
        </w:tc>
      </w:tr>
      <w:tr w:rsidR="00A53AD6" w14:paraId="00C1A899"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96"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97" w14:textId="77777777" w:rsidR="00A53AD6" w:rsidRDefault="00A53AD6">
            <w:pPr>
              <w:pStyle w:val="NormalText"/>
            </w:pPr>
            <w:r>
              <w:t>Total fixed manufacturing overhead cost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98" w14:textId="77777777" w:rsidR="00A53AD6" w:rsidRDefault="00A53AD6">
            <w:pPr>
              <w:pStyle w:val="NormalText"/>
              <w:jc w:val="right"/>
              <w:rPr>
                <w:u w:val="single"/>
              </w:rPr>
            </w:pPr>
            <w:r>
              <w:rPr>
                <w:u w:val="single"/>
              </w:rPr>
              <w:t xml:space="preserve">   27,000</w:t>
            </w:r>
          </w:p>
        </w:tc>
      </w:tr>
      <w:tr w:rsidR="00A53AD6" w14:paraId="00C1A89D"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9A"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9B" w14:textId="77777777" w:rsidR="00A53AD6" w:rsidRDefault="00A53AD6">
            <w:pPr>
              <w:pStyle w:val="NormalText"/>
            </w:pPr>
            <w:r>
              <w:t>Total indirect manufacturing cost</w:t>
            </w:r>
          </w:p>
        </w:tc>
        <w:tc>
          <w:tcPr>
            <w:tcW w:w="114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89C" w14:textId="77777777" w:rsidR="00A53AD6" w:rsidRDefault="00A53AD6">
            <w:pPr>
              <w:pStyle w:val="NormalText"/>
              <w:jc w:val="right"/>
              <w:rPr>
                <w:u w:val="double"/>
              </w:rPr>
            </w:pPr>
            <w:r>
              <w:rPr>
                <w:u w:val="double"/>
              </w:rPr>
              <w:t xml:space="preserve"> $36,450</w:t>
            </w:r>
          </w:p>
        </w:tc>
      </w:tr>
    </w:tbl>
    <w:p w14:paraId="00C1A89E" w14:textId="77777777" w:rsidR="00A53AD6" w:rsidRDefault="00A53AD6">
      <w:pPr>
        <w:pStyle w:val="NormalText"/>
      </w:pPr>
    </w:p>
    <w:p w14:paraId="00C1A89F" w14:textId="77777777" w:rsidR="00A53AD6" w:rsidRDefault="003C39DD">
      <w:pPr>
        <w:pStyle w:val="NormalText"/>
      </w:pPr>
      <w:r>
        <w:t>Difficulty: 1 Easy</w:t>
      </w:r>
    </w:p>
    <w:p w14:paraId="00C1A8A0" w14:textId="77777777" w:rsidR="00A53AD6" w:rsidRDefault="00A53AD6">
      <w:pPr>
        <w:pStyle w:val="NormalText"/>
      </w:pPr>
      <w:r>
        <w:t>Topic:  Cost Classifications for Assigning Costs to Cost Objects; Cost Classifications for Manufacturing Companies; Cost Classifications for Preparing Financial Statements; Cost Classifications for Predicting Cost Behavior; Using Different Cost Classifications for Different Purposes</w:t>
      </w:r>
    </w:p>
    <w:p w14:paraId="00C1A8A1"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01-03 Understand cost classifications used to prepare financial statements: product costs and period costs.; 01-04 Understand cost classifications used to predict cost behavior: variable costs, fixed costs, and mixed costs.; 01-06 Prepare income statements for a merchandising company using the traditional and contribution formats.</w:t>
      </w:r>
    </w:p>
    <w:p w14:paraId="00C1A8A2" w14:textId="77777777" w:rsidR="00A53AD6" w:rsidRDefault="00A53AD6">
      <w:pPr>
        <w:pStyle w:val="NormalText"/>
      </w:pPr>
      <w:r>
        <w:t>Bloom's:  Apply</w:t>
      </w:r>
    </w:p>
    <w:p w14:paraId="00C1A8A3" w14:textId="77777777" w:rsidR="00A53AD6" w:rsidRDefault="00A53AD6">
      <w:pPr>
        <w:pStyle w:val="NormalText"/>
      </w:pPr>
      <w:r>
        <w:t>AACSB:  Analytical Thinking</w:t>
      </w:r>
    </w:p>
    <w:p w14:paraId="00C1A8A4" w14:textId="77777777" w:rsidR="00A53AD6" w:rsidRDefault="00A53AD6">
      <w:pPr>
        <w:pStyle w:val="NormalText"/>
      </w:pPr>
      <w:r>
        <w:t>AICPA:  BB Critical Thinking; FN Measurement</w:t>
      </w:r>
    </w:p>
    <w:p w14:paraId="00C1A8A5" w14:textId="77777777" w:rsidR="00A53AD6" w:rsidRDefault="00A53AD6">
      <w:pPr>
        <w:pStyle w:val="NormalText"/>
      </w:pPr>
    </w:p>
    <w:p w14:paraId="00C1A8A6" w14:textId="77777777" w:rsidR="008D2565" w:rsidRDefault="008D2565">
      <w:pPr>
        <w:rPr>
          <w:rFonts w:ascii="Times New Roman" w:hAnsi="Times New Roman"/>
          <w:color w:val="000000"/>
          <w:sz w:val="24"/>
          <w:szCs w:val="24"/>
        </w:rPr>
      </w:pPr>
      <w:r>
        <w:br w:type="page"/>
      </w:r>
    </w:p>
    <w:p w14:paraId="00C1A8A7" w14:textId="77777777" w:rsidR="00A53AD6" w:rsidRDefault="00A53AD6">
      <w:pPr>
        <w:pStyle w:val="NormalText"/>
      </w:pPr>
      <w:r>
        <w:t>278) Arman Corporation's relevant range of activity is 3,000 units to 7,000 units. When it produces and sells 5,000 units, its average costs per unit are as follows:</w:t>
      </w:r>
    </w:p>
    <w:p w14:paraId="00C1A8A8"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14:paraId="00C1A8A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A9"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AA" w14:textId="77777777"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AB" w14:textId="77777777" w:rsidR="00A53AD6" w:rsidRDefault="00A53AD6">
            <w:pPr>
              <w:pStyle w:val="NormalText"/>
              <w:jc w:val="center"/>
            </w:pPr>
            <w:r>
              <w:t>Average Cost per Unit</w:t>
            </w:r>
          </w:p>
        </w:tc>
      </w:tr>
      <w:tr w:rsidR="00A53AD6" w14:paraId="00C1A8B0"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AD"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AE" w14:textId="77777777"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AF" w14:textId="77777777" w:rsidR="00A53AD6" w:rsidRDefault="00A53AD6">
            <w:pPr>
              <w:pStyle w:val="NormalText"/>
              <w:jc w:val="center"/>
            </w:pPr>
            <w:r>
              <w:t>$6.10</w:t>
            </w:r>
          </w:p>
        </w:tc>
      </w:tr>
      <w:tr w:rsidR="00A53AD6" w14:paraId="00C1A8B4"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B1"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B2" w14:textId="77777777"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B3" w14:textId="77777777" w:rsidR="00A53AD6" w:rsidRDefault="00A53AD6">
            <w:pPr>
              <w:pStyle w:val="NormalText"/>
              <w:jc w:val="center"/>
            </w:pPr>
            <w:r>
              <w:t>$2.90</w:t>
            </w:r>
          </w:p>
        </w:tc>
      </w:tr>
      <w:tr w:rsidR="00A53AD6" w14:paraId="00C1A8B8"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B5"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B6" w14:textId="77777777"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B7" w14:textId="77777777" w:rsidR="00A53AD6" w:rsidRDefault="00A53AD6">
            <w:pPr>
              <w:pStyle w:val="NormalText"/>
              <w:jc w:val="center"/>
            </w:pPr>
            <w:r>
              <w:t>$1.25</w:t>
            </w:r>
          </w:p>
        </w:tc>
      </w:tr>
      <w:tr w:rsidR="00A53AD6" w14:paraId="00C1A8B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B9"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BA" w14:textId="77777777"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BB" w14:textId="77777777" w:rsidR="00A53AD6" w:rsidRDefault="00A53AD6">
            <w:pPr>
              <w:pStyle w:val="NormalText"/>
              <w:jc w:val="center"/>
            </w:pPr>
            <w:r>
              <w:t>$3.00</w:t>
            </w:r>
          </w:p>
        </w:tc>
      </w:tr>
      <w:tr w:rsidR="00A53AD6" w14:paraId="00C1A8C0"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BD"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BE" w14:textId="77777777"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BF" w14:textId="77777777" w:rsidR="00A53AD6" w:rsidRDefault="00A53AD6">
            <w:pPr>
              <w:pStyle w:val="NormalText"/>
              <w:jc w:val="center"/>
            </w:pPr>
            <w:r>
              <w:t>$1.05</w:t>
            </w:r>
          </w:p>
        </w:tc>
      </w:tr>
      <w:tr w:rsidR="00A53AD6" w14:paraId="00C1A8C4"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C1"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C2" w14:textId="77777777"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C3" w14:textId="77777777" w:rsidR="00A53AD6" w:rsidRDefault="00A53AD6">
            <w:pPr>
              <w:pStyle w:val="NormalText"/>
              <w:jc w:val="center"/>
            </w:pPr>
            <w:r>
              <w:t>$0.60</w:t>
            </w:r>
          </w:p>
        </w:tc>
      </w:tr>
      <w:tr w:rsidR="00A53AD6" w14:paraId="00C1A8C8"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C5"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C6" w14:textId="77777777"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C7" w14:textId="77777777" w:rsidR="00A53AD6" w:rsidRDefault="00A53AD6">
            <w:pPr>
              <w:pStyle w:val="NormalText"/>
              <w:jc w:val="center"/>
            </w:pPr>
            <w:r>
              <w:t>$1.50</w:t>
            </w:r>
          </w:p>
        </w:tc>
      </w:tr>
      <w:tr w:rsidR="00A53AD6" w14:paraId="00C1A8C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C9"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CA" w14:textId="77777777"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CB" w14:textId="77777777" w:rsidR="00A53AD6" w:rsidRDefault="00A53AD6">
            <w:pPr>
              <w:pStyle w:val="NormalText"/>
              <w:jc w:val="center"/>
            </w:pPr>
            <w:r>
              <w:t>$0.55</w:t>
            </w:r>
          </w:p>
        </w:tc>
      </w:tr>
    </w:tbl>
    <w:p w14:paraId="00C1A8CD" w14:textId="77777777" w:rsidR="00A53AD6" w:rsidRDefault="00A53AD6">
      <w:pPr>
        <w:pStyle w:val="NormalText"/>
      </w:pPr>
    </w:p>
    <w:p w14:paraId="00C1A8CE" w14:textId="77777777" w:rsidR="00A53AD6" w:rsidRDefault="00A53AD6">
      <w:pPr>
        <w:pStyle w:val="NormalText"/>
        <w:rPr>
          <w:i/>
          <w:iCs/>
        </w:rPr>
      </w:pPr>
      <w:r>
        <w:rPr>
          <w:b/>
          <w:bCs/>
        </w:rPr>
        <w:t>Required:</w:t>
      </w:r>
    </w:p>
    <w:p w14:paraId="00C1A8CF" w14:textId="77777777" w:rsidR="00A53AD6" w:rsidRDefault="00A53AD6">
      <w:pPr>
        <w:pStyle w:val="NormalText"/>
      </w:pPr>
      <w:r>
        <w:t>a. If 6,000 units are produced, what is the total amount of fixed manufacturing cost incurred?</w:t>
      </w:r>
    </w:p>
    <w:p w14:paraId="00C1A8D0" w14:textId="77777777" w:rsidR="00A53AD6" w:rsidRDefault="00A53AD6">
      <w:pPr>
        <w:pStyle w:val="NormalText"/>
      </w:pPr>
      <w:r>
        <w:t>b. If 6,000 units are produced, what is the total amount of manufacturing overhead cost incurred? What is this total amount expressed on a per unit basis?</w:t>
      </w:r>
    </w:p>
    <w:p w14:paraId="00C1A8D1" w14:textId="77777777" w:rsidR="00A53AD6" w:rsidRDefault="00A53AD6">
      <w:pPr>
        <w:pStyle w:val="NormalText"/>
      </w:pPr>
      <w:r>
        <w:t>c. If 4,000 units are produced, what is the total amount of direct manufacturing cost incurred?</w:t>
      </w:r>
    </w:p>
    <w:p w14:paraId="00C1A8D2" w14:textId="77777777" w:rsidR="00A53AD6" w:rsidRDefault="00A53AD6">
      <w:pPr>
        <w:pStyle w:val="NormalText"/>
      </w:pPr>
      <w:r>
        <w:t>d. If 4,000 units are produced, what is the total amount of indirect manufacturing cost incurred?</w:t>
      </w:r>
    </w:p>
    <w:p w14:paraId="00C1A8D3" w14:textId="77777777" w:rsidR="003C39DD" w:rsidRDefault="003C39DD">
      <w:pPr>
        <w:pStyle w:val="NormalText"/>
      </w:pPr>
    </w:p>
    <w:p w14:paraId="00C1A8D4" w14:textId="77777777" w:rsidR="008D2565" w:rsidRDefault="003C39DD">
      <w:pPr>
        <w:pStyle w:val="NormalText"/>
      </w:pPr>
      <w:r>
        <w:t>Answer:</w:t>
      </w:r>
      <w:r w:rsidR="00A53AD6">
        <w:t xml:space="preserve">  </w:t>
      </w:r>
    </w:p>
    <w:p w14:paraId="00C1A8D5"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4280"/>
        <w:gridCol w:w="960"/>
      </w:tblGrid>
      <w:tr w:rsidR="00A53AD6" w14:paraId="00C1A8D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D6" w14:textId="77777777" w:rsidR="00A53AD6" w:rsidRDefault="00A53AD6">
            <w:pPr>
              <w:pStyle w:val="NormalText"/>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D7" w14:textId="77777777" w:rsidR="00A53AD6" w:rsidRDefault="00A53AD6">
            <w:pPr>
              <w:pStyle w:val="NormalText"/>
            </w:pPr>
            <w:r>
              <w:t>Fixed manufacturing overhead per unit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D8" w14:textId="77777777" w:rsidR="00A53AD6" w:rsidRDefault="00A53AD6">
            <w:pPr>
              <w:pStyle w:val="NormalText"/>
              <w:jc w:val="right"/>
            </w:pPr>
            <w:r>
              <w:t>$3.00</w:t>
            </w:r>
          </w:p>
        </w:tc>
      </w:tr>
      <w:tr w:rsidR="00A53AD6" w14:paraId="00C1A8D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DA" w14:textId="77777777" w:rsidR="00A53AD6" w:rsidRDefault="00A53AD6">
            <w:pPr>
              <w:pStyle w:val="NormalText"/>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DB" w14:textId="77777777" w:rsidR="00A53AD6" w:rsidRDefault="00A53AD6">
            <w:pPr>
              <w:pStyle w:val="NormalText"/>
            </w:pPr>
            <w:r>
              <w:t>Number of units produced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DC" w14:textId="77777777" w:rsidR="00A53AD6" w:rsidRDefault="00A53AD6">
            <w:pPr>
              <w:pStyle w:val="NormalText"/>
              <w:jc w:val="right"/>
            </w:pPr>
            <w:r>
              <w:t>5,000</w:t>
            </w:r>
          </w:p>
        </w:tc>
      </w:tr>
      <w:tr w:rsidR="00A53AD6" w14:paraId="00C1A8E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DE" w14:textId="77777777" w:rsidR="00A53AD6" w:rsidRDefault="00A53AD6">
            <w:pPr>
              <w:pStyle w:val="NormalText"/>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DF" w14:textId="77777777" w:rsidR="00A53AD6" w:rsidRDefault="00A53AD6">
            <w:pPr>
              <w:pStyle w:val="NormalText"/>
            </w:pPr>
            <w:r>
              <w:t>Total fixed manufacturing overhead cost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E0" w14:textId="77777777" w:rsidR="00A53AD6" w:rsidRDefault="00A53AD6">
            <w:pPr>
              <w:pStyle w:val="NormalText"/>
              <w:jc w:val="right"/>
            </w:pPr>
            <w:r>
              <w:t>$15,000</w:t>
            </w:r>
          </w:p>
        </w:tc>
      </w:tr>
    </w:tbl>
    <w:p w14:paraId="00C1A8E2" w14:textId="77777777" w:rsidR="00A53AD6" w:rsidRDefault="00A53AD6">
      <w:pPr>
        <w:pStyle w:val="NormalText"/>
      </w:pPr>
    </w:p>
    <w:p w14:paraId="00C1A8E3"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460"/>
        <w:gridCol w:w="4980"/>
        <w:gridCol w:w="1080"/>
      </w:tblGrid>
      <w:tr w:rsidR="00A53AD6" w14:paraId="00C1A8E8"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E4"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E5" w14:textId="77777777" w:rsidR="00A53AD6" w:rsidRDefault="00A53AD6">
            <w:pPr>
              <w:pStyle w:val="NormalText"/>
            </w:pPr>
            <w:r>
              <w:t xml:space="preserve">Total variable manufacturing overhead cost </w:t>
            </w:r>
          </w:p>
          <w:p w14:paraId="00C1A8E6" w14:textId="77777777" w:rsidR="00A53AD6" w:rsidRDefault="00A53AD6">
            <w:pPr>
              <w:pStyle w:val="NormalText"/>
            </w:pPr>
            <w:r>
              <w:t>($1.25 per unit × 6,000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E7" w14:textId="77777777" w:rsidR="00A53AD6" w:rsidRDefault="00A53AD6">
            <w:pPr>
              <w:pStyle w:val="NormalText"/>
              <w:jc w:val="right"/>
            </w:pPr>
            <w:r>
              <w:t>$7,500</w:t>
            </w:r>
          </w:p>
        </w:tc>
      </w:tr>
      <w:tr w:rsidR="00A53AD6" w14:paraId="00C1A8ED"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E9"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EA" w14:textId="77777777" w:rsidR="00A53AD6" w:rsidRDefault="00A53AD6">
            <w:pPr>
              <w:pStyle w:val="NormalText"/>
            </w:pPr>
            <w:r>
              <w:t xml:space="preserve">Total fixed manufacturing overhead cost </w:t>
            </w:r>
          </w:p>
          <w:p w14:paraId="00C1A8EB" w14:textId="77777777" w:rsidR="00A53AD6" w:rsidRDefault="00A53AD6">
            <w:pPr>
              <w:pStyle w:val="NormalText"/>
            </w:pPr>
            <w:r>
              <w:t>($3.00 per unit × 5,000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EC" w14:textId="77777777" w:rsidR="00A53AD6" w:rsidRDefault="00A53AD6">
            <w:pPr>
              <w:pStyle w:val="NormalText"/>
              <w:jc w:val="right"/>
              <w:rPr>
                <w:u w:val="single"/>
              </w:rPr>
            </w:pPr>
            <w:r>
              <w:rPr>
                <w:u w:val="single"/>
              </w:rPr>
              <w:t xml:space="preserve">   15,000</w:t>
            </w:r>
          </w:p>
        </w:tc>
      </w:tr>
      <w:tr w:rsidR="00A53AD6" w14:paraId="00C1A8F1"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EE"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EF" w14:textId="77777777" w:rsidR="00A53AD6" w:rsidRDefault="00A53AD6">
            <w:pPr>
              <w:pStyle w:val="NormalText"/>
            </w:pPr>
            <w:r>
              <w:t>Total manufacturing overhead cost (a)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F0" w14:textId="77777777" w:rsidR="00A53AD6" w:rsidRDefault="00A53AD6">
            <w:pPr>
              <w:pStyle w:val="NormalText"/>
              <w:jc w:val="right"/>
            </w:pPr>
            <w:r>
              <w:t>$22,500</w:t>
            </w:r>
          </w:p>
        </w:tc>
      </w:tr>
      <w:tr w:rsidR="00A53AD6" w14:paraId="00C1A8F5"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F2"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F3" w14:textId="77777777" w:rsidR="00A53AD6" w:rsidRDefault="00A53AD6">
            <w:pPr>
              <w:pStyle w:val="NormalText"/>
            </w:pPr>
            <w:r>
              <w:t>Number of units produced (b)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F4" w14:textId="77777777" w:rsidR="00A53AD6" w:rsidRDefault="00A53AD6">
            <w:pPr>
              <w:pStyle w:val="NormalText"/>
              <w:jc w:val="right"/>
            </w:pPr>
            <w:r>
              <w:t>6,000</w:t>
            </w:r>
          </w:p>
        </w:tc>
      </w:tr>
      <w:tr w:rsidR="00A53AD6" w14:paraId="00C1A8F9"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F6"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F7" w14:textId="77777777" w:rsidR="00A53AD6" w:rsidRDefault="00A53AD6">
            <w:pPr>
              <w:pStyle w:val="NormalText"/>
            </w:pPr>
            <w:r>
              <w:t>Manufacturing overhead per unit (a) ÷ (b)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F8" w14:textId="77777777" w:rsidR="00A53AD6" w:rsidRDefault="00A53AD6">
            <w:pPr>
              <w:pStyle w:val="NormalText"/>
              <w:jc w:val="right"/>
            </w:pPr>
            <w:r>
              <w:t>$3.75</w:t>
            </w:r>
          </w:p>
        </w:tc>
      </w:tr>
    </w:tbl>
    <w:p w14:paraId="00C1A8FA" w14:textId="77777777" w:rsidR="00A53AD6" w:rsidRDefault="00A53AD6">
      <w:pPr>
        <w:pStyle w:val="NormalText"/>
      </w:pPr>
      <w:r>
        <w:t>*The average fixed manufacturing overhead cost per unit was determined by dividing the total fixed manufacturing overhead cost by 5,000 units.</w:t>
      </w:r>
    </w:p>
    <w:p w14:paraId="00C1A8FB" w14:textId="77777777" w:rsidR="008D2565" w:rsidRDefault="008D2565">
      <w:pPr>
        <w:pStyle w:val="NormalText"/>
      </w:pPr>
    </w:p>
    <w:p w14:paraId="00C1A8FC" w14:textId="77777777" w:rsidR="00A53AD6" w:rsidRDefault="00A53AD6">
      <w:pPr>
        <w:pStyle w:val="NormalText"/>
      </w:pPr>
      <w:r>
        <w:t>c.</w:t>
      </w:r>
    </w:p>
    <w:tbl>
      <w:tblPr>
        <w:tblW w:w="0" w:type="auto"/>
        <w:tblInd w:w="6" w:type="dxa"/>
        <w:tblLayout w:type="fixed"/>
        <w:tblCellMar>
          <w:left w:w="0" w:type="dxa"/>
          <w:right w:w="0" w:type="dxa"/>
        </w:tblCellMar>
        <w:tblLook w:val="0000" w:firstRow="0" w:lastRow="0" w:firstColumn="0" w:lastColumn="0" w:noHBand="0" w:noVBand="0"/>
      </w:tblPr>
      <w:tblGrid>
        <w:gridCol w:w="340"/>
        <w:gridCol w:w="5180"/>
        <w:gridCol w:w="1140"/>
      </w:tblGrid>
      <w:tr w:rsidR="00A53AD6" w14:paraId="00C1A90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8FD"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FE" w14:textId="77777777" w:rsidR="00A53AD6" w:rsidRDefault="00A53AD6">
            <w:pPr>
              <w:pStyle w:val="NormalText"/>
            </w:pPr>
            <w:r>
              <w:t>Direct materials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8FF" w14:textId="77777777" w:rsidR="00A53AD6" w:rsidRDefault="00A53AD6">
            <w:pPr>
              <w:pStyle w:val="NormalText"/>
              <w:jc w:val="right"/>
            </w:pPr>
            <w:r>
              <w:t>$6.10</w:t>
            </w:r>
          </w:p>
        </w:tc>
      </w:tr>
      <w:tr w:rsidR="00A53AD6" w14:paraId="00C1A90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01"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02" w14:textId="77777777" w:rsidR="00A53AD6" w:rsidRDefault="00A53AD6">
            <w:pPr>
              <w:pStyle w:val="NormalText"/>
            </w:pPr>
            <w:r>
              <w:t>Direct labor</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03" w14:textId="77777777" w:rsidR="00A53AD6" w:rsidRDefault="00A53AD6">
            <w:pPr>
              <w:pStyle w:val="NormalText"/>
              <w:jc w:val="right"/>
              <w:rPr>
                <w:u w:val="single"/>
              </w:rPr>
            </w:pPr>
            <w:r>
              <w:rPr>
                <w:u w:val="single"/>
              </w:rPr>
              <w:t xml:space="preserve">      2.90</w:t>
            </w:r>
          </w:p>
        </w:tc>
      </w:tr>
      <w:tr w:rsidR="00A53AD6" w14:paraId="00C1A90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05"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06" w14:textId="77777777" w:rsidR="00A53AD6" w:rsidRDefault="00A53AD6">
            <w:pPr>
              <w:pStyle w:val="NormalText"/>
            </w:pPr>
            <w:r>
              <w:t>Direct manufacturing cost per unit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07" w14:textId="77777777" w:rsidR="00A53AD6" w:rsidRDefault="00A53AD6">
            <w:pPr>
              <w:pStyle w:val="NormalText"/>
              <w:jc w:val="right"/>
            </w:pPr>
            <w:r>
              <w:t>$9.00</w:t>
            </w:r>
          </w:p>
        </w:tc>
      </w:tr>
      <w:tr w:rsidR="00A53AD6" w14:paraId="00C1A90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09"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0A" w14:textId="77777777" w:rsidR="00A53AD6" w:rsidRDefault="00A53AD6">
            <w:pPr>
              <w:pStyle w:val="NormalText"/>
            </w:pPr>
            <w:r>
              <w:t>Number of units produced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0B" w14:textId="77777777" w:rsidR="00A53AD6" w:rsidRDefault="00A53AD6">
            <w:pPr>
              <w:pStyle w:val="NormalText"/>
              <w:jc w:val="right"/>
            </w:pPr>
            <w:r>
              <w:t>4,000</w:t>
            </w:r>
          </w:p>
        </w:tc>
      </w:tr>
      <w:tr w:rsidR="00A53AD6" w14:paraId="00C1A91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0D"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0E" w14:textId="77777777" w:rsidR="00A53AD6" w:rsidRDefault="00A53AD6">
            <w:pPr>
              <w:pStyle w:val="NormalText"/>
            </w:pPr>
            <w:r>
              <w:t>Total direct manufacturing cost (a) ×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0F" w14:textId="77777777" w:rsidR="00A53AD6" w:rsidRDefault="00A53AD6">
            <w:pPr>
              <w:pStyle w:val="NormalText"/>
              <w:jc w:val="right"/>
            </w:pPr>
            <w:r>
              <w:t>$36,000</w:t>
            </w:r>
          </w:p>
        </w:tc>
      </w:tr>
    </w:tbl>
    <w:p w14:paraId="00C1A911" w14:textId="77777777" w:rsidR="00A53AD6" w:rsidRDefault="00A53AD6">
      <w:pPr>
        <w:pStyle w:val="NormalText"/>
      </w:pPr>
    </w:p>
    <w:p w14:paraId="00C1A912" w14:textId="77777777" w:rsidR="00A53AD6" w:rsidRDefault="00A53AD6">
      <w:pPr>
        <w:pStyle w:val="NormalText"/>
      </w:pPr>
      <w:r>
        <w:t>d.</w:t>
      </w:r>
    </w:p>
    <w:tbl>
      <w:tblPr>
        <w:tblW w:w="0" w:type="auto"/>
        <w:tblInd w:w="6" w:type="dxa"/>
        <w:tblLayout w:type="fixed"/>
        <w:tblCellMar>
          <w:left w:w="0" w:type="dxa"/>
          <w:right w:w="0" w:type="dxa"/>
        </w:tblCellMar>
        <w:tblLook w:val="0000" w:firstRow="0" w:lastRow="0" w:firstColumn="0" w:lastColumn="0" w:noHBand="0" w:noVBand="0"/>
      </w:tblPr>
      <w:tblGrid>
        <w:gridCol w:w="460"/>
        <w:gridCol w:w="5160"/>
        <w:gridCol w:w="1140"/>
      </w:tblGrid>
      <w:tr w:rsidR="00A53AD6" w14:paraId="00C1A917"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13"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14" w14:textId="77777777" w:rsidR="00A53AD6" w:rsidRDefault="00A53AD6">
            <w:pPr>
              <w:pStyle w:val="NormalText"/>
            </w:pPr>
            <w:r>
              <w:t xml:space="preserve">Total variable manufacturing overhead cost </w:t>
            </w:r>
          </w:p>
          <w:p w14:paraId="00C1A915" w14:textId="77777777" w:rsidR="00A53AD6" w:rsidRDefault="00A53AD6">
            <w:pPr>
              <w:pStyle w:val="NormalText"/>
            </w:pPr>
            <w:r>
              <w:t>($1.25 per unit × 4,000 units)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16" w14:textId="77777777" w:rsidR="00A53AD6" w:rsidRDefault="00A53AD6">
            <w:pPr>
              <w:pStyle w:val="NormalText"/>
              <w:jc w:val="right"/>
            </w:pPr>
            <w:r>
              <w:t>$5,000</w:t>
            </w:r>
          </w:p>
        </w:tc>
      </w:tr>
      <w:tr w:rsidR="00A53AD6" w14:paraId="00C1A91C"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18"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19" w14:textId="77777777" w:rsidR="00A53AD6" w:rsidRDefault="00A53AD6">
            <w:pPr>
              <w:pStyle w:val="NormalText"/>
            </w:pPr>
            <w:r>
              <w:t>Total fixed manufacturing overhead cost</w:t>
            </w:r>
          </w:p>
          <w:p w14:paraId="00C1A91A" w14:textId="77777777" w:rsidR="00A53AD6" w:rsidRDefault="00A53AD6">
            <w:pPr>
              <w:pStyle w:val="NormalText"/>
            </w:pPr>
            <w:r>
              <w:t xml:space="preserve">($3.00 per unit × 5,000 units*)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1B" w14:textId="77777777" w:rsidR="00A53AD6" w:rsidRDefault="00A53AD6">
            <w:pPr>
              <w:pStyle w:val="NormalText"/>
              <w:jc w:val="right"/>
              <w:rPr>
                <w:u w:val="single"/>
              </w:rPr>
            </w:pPr>
            <w:r>
              <w:rPr>
                <w:u w:val="single"/>
              </w:rPr>
              <w:t xml:space="preserve">   15,000</w:t>
            </w:r>
          </w:p>
        </w:tc>
      </w:tr>
      <w:tr w:rsidR="00A53AD6" w14:paraId="00C1A920"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1D"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1E" w14:textId="77777777" w:rsidR="00A53AD6" w:rsidRDefault="00A53AD6">
            <w:pPr>
              <w:pStyle w:val="NormalText"/>
            </w:pPr>
            <w:r>
              <w:t>Total indirect manufacturing cost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1F" w14:textId="77777777" w:rsidR="00A53AD6" w:rsidRDefault="00A53AD6">
            <w:pPr>
              <w:pStyle w:val="NormalText"/>
              <w:jc w:val="right"/>
              <w:rPr>
                <w:u w:val="double"/>
              </w:rPr>
            </w:pPr>
            <w:r>
              <w:rPr>
                <w:u w:val="double"/>
              </w:rPr>
              <w:t xml:space="preserve"> $20,000</w:t>
            </w:r>
          </w:p>
        </w:tc>
      </w:tr>
    </w:tbl>
    <w:p w14:paraId="00C1A921" w14:textId="77777777" w:rsidR="00A53AD6" w:rsidRDefault="00A53AD6">
      <w:pPr>
        <w:pStyle w:val="NormalText"/>
      </w:pPr>
      <w:r>
        <w:t>*The average fixed manufacturing overhead cost per unit was determined by dividing the total fixed manufacturing overhead cost by 5,000 units.</w:t>
      </w:r>
    </w:p>
    <w:p w14:paraId="00C1A922" w14:textId="77777777" w:rsidR="00A53AD6" w:rsidRDefault="003C39DD">
      <w:pPr>
        <w:pStyle w:val="NormalText"/>
      </w:pPr>
      <w:r>
        <w:t>Difficulty: 2 Medium</w:t>
      </w:r>
    </w:p>
    <w:p w14:paraId="00C1A923"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A924"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A925" w14:textId="77777777" w:rsidR="00A53AD6" w:rsidRDefault="00A53AD6">
      <w:pPr>
        <w:pStyle w:val="NormalText"/>
      </w:pPr>
      <w:r>
        <w:t>Bloom's:  Apply</w:t>
      </w:r>
    </w:p>
    <w:p w14:paraId="00C1A926" w14:textId="77777777" w:rsidR="00A53AD6" w:rsidRDefault="00A53AD6">
      <w:pPr>
        <w:pStyle w:val="NormalText"/>
      </w:pPr>
      <w:r>
        <w:t>AACSB:  Analytical Thinking</w:t>
      </w:r>
    </w:p>
    <w:p w14:paraId="00C1A927" w14:textId="77777777" w:rsidR="00A53AD6" w:rsidRDefault="00A53AD6">
      <w:pPr>
        <w:pStyle w:val="NormalText"/>
      </w:pPr>
      <w:r>
        <w:t>AICPA:  BB Critical Thinking; FN Measurement</w:t>
      </w:r>
    </w:p>
    <w:p w14:paraId="00C1A928" w14:textId="77777777" w:rsidR="00A53AD6" w:rsidRDefault="00A53AD6">
      <w:pPr>
        <w:pStyle w:val="NormalText"/>
      </w:pPr>
    </w:p>
    <w:p w14:paraId="00C1A929" w14:textId="77777777" w:rsidR="008D2565" w:rsidRDefault="008D2565">
      <w:pPr>
        <w:rPr>
          <w:rFonts w:ascii="Times New Roman" w:hAnsi="Times New Roman"/>
          <w:color w:val="000000"/>
          <w:sz w:val="24"/>
          <w:szCs w:val="24"/>
        </w:rPr>
      </w:pPr>
      <w:r>
        <w:br w:type="page"/>
      </w:r>
    </w:p>
    <w:p w14:paraId="00C1A92A" w14:textId="77777777" w:rsidR="00A53AD6" w:rsidRDefault="00A53AD6">
      <w:pPr>
        <w:pStyle w:val="NormalText"/>
      </w:pPr>
      <w:r>
        <w:t>279) Skolnick Corporation has provided the following information:</w:t>
      </w:r>
    </w:p>
    <w:p w14:paraId="00C1A92B"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14:paraId="00C1A930"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2C"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2D" w14:textId="77777777"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2E" w14:textId="77777777"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2F" w14:textId="77777777" w:rsidR="00A53AD6" w:rsidRDefault="00A53AD6">
            <w:pPr>
              <w:pStyle w:val="NormalText"/>
              <w:jc w:val="center"/>
            </w:pPr>
            <w:r>
              <w:t>Cost per Period</w:t>
            </w:r>
          </w:p>
        </w:tc>
      </w:tr>
      <w:tr w:rsidR="00A53AD6" w14:paraId="00C1A935"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31"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32" w14:textId="77777777"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33" w14:textId="77777777" w:rsidR="00A53AD6" w:rsidRDefault="00A53AD6">
            <w:pPr>
              <w:pStyle w:val="NormalText"/>
              <w:jc w:val="center"/>
            </w:pPr>
            <w:r>
              <w:t>$5.70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34" w14:textId="77777777" w:rsidR="00A53AD6" w:rsidRDefault="00A53AD6">
            <w:pPr>
              <w:pStyle w:val="NormalText"/>
              <w:jc w:val="center"/>
            </w:pPr>
          </w:p>
        </w:tc>
      </w:tr>
      <w:tr w:rsidR="00A53AD6" w14:paraId="00C1A93A"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36"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37" w14:textId="77777777"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38" w14:textId="77777777" w:rsidR="00A53AD6" w:rsidRDefault="00A53AD6">
            <w:pPr>
              <w:pStyle w:val="NormalText"/>
              <w:jc w:val="center"/>
            </w:pPr>
            <w:r>
              <w:t>$3.60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39" w14:textId="77777777" w:rsidR="00A53AD6" w:rsidRDefault="00A53AD6">
            <w:pPr>
              <w:pStyle w:val="NormalText"/>
              <w:jc w:val="center"/>
            </w:pPr>
          </w:p>
        </w:tc>
      </w:tr>
      <w:tr w:rsidR="00A53AD6" w14:paraId="00C1A93F"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3B"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3C" w14:textId="77777777"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3D" w14:textId="77777777" w:rsidR="00A53AD6" w:rsidRDefault="00A53AD6">
            <w:pPr>
              <w:pStyle w:val="NormalText"/>
              <w:jc w:val="center"/>
            </w:pPr>
            <w:r>
              <w:t>$1.50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3E" w14:textId="77777777" w:rsidR="00A53AD6" w:rsidRDefault="00A53AD6">
            <w:pPr>
              <w:pStyle w:val="NormalText"/>
              <w:jc w:val="center"/>
            </w:pPr>
          </w:p>
        </w:tc>
      </w:tr>
      <w:tr w:rsidR="00A53AD6" w14:paraId="00C1A944"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40"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41" w14:textId="77777777"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42" w14:textId="77777777"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43" w14:textId="77777777" w:rsidR="00A53AD6" w:rsidRDefault="00A53AD6">
            <w:pPr>
              <w:pStyle w:val="NormalText"/>
              <w:jc w:val="right"/>
            </w:pPr>
            <w:r>
              <w:t>$121,500</w:t>
            </w:r>
          </w:p>
        </w:tc>
      </w:tr>
      <w:tr w:rsidR="00A53AD6" w14:paraId="00C1A949"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45"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46" w14:textId="77777777"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47" w14:textId="77777777" w:rsidR="00A53AD6" w:rsidRDefault="00A53AD6">
            <w:pPr>
              <w:pStyle w:val="NormalText"/>
              <w:jc w:val="center"/>
            </w:pPr>
            <w:r>
              <w:t>$1.00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48" w14:textId="77777777" w:rsidR="00A53AD6" w:rsidRDefault="00A53AD6">
            <w:pPr>
              <w:pStyle w:val="NormalText"/>
              <w:jc w:val="center"/>
            </w:pPr>
          </w:p>
        </w:tc>
      </w:tr>
      <w:tr w:rsidR="00A53AD6" w14:paraId="00C1A94E"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4A"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4B" w14:textId="77777777"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4C" w14:textId="77777777" w:rsidR="00A53AD6" w:rsidRDefault="00A53AD6">
            <w:pPr>
              <w:pStyle w:val="NormalText"/>
              <w:jc w:val="center"/>
            </w:pPr>
            <w:r>
              <w:t>$0.45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4D" w14:textId="77777777" w:rsidR="00A53AD6" w:rsidRDefault="00A53AD6">
            <w:pPr>
              <w:pStyle w:val="NormalText"/>
              <w:jc w:val="center"/>
            </w:pPr>
          </w:p>
        </w:tc>
      </w:tr>
      <w:tr w:rsidR="00A53AD6" w14:paraId="00C1A953"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4F"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50" w14:textId="77777777"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51" w14:textId="77777777"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52" w14:textId="77777777" w:rsidR="00A53AD6" w:rsidRDefault="00A53AD6">
            <w:pPr>
              <w:pStyle w:val="NormalText"/>
              <w:jc w:val="right"/>
            </w:pPr>
            <w:r>
              <w:t>$36,450</w:t>
            </w:r>
          </w:p>
        </w:tc>
      </w:tr>
    </w:tbl>
    <w:p w14:paraId="00C1A954" w14:textId="77777777" w:rsidR="00A53AD6" w:rsidRDefault="00A53AD6">
      <w:pPr>
        <w:pStyle w:val="NormalText"/>
      </w:pPr>
    </w:p>
    <w:p w14:paraId="00C1A955" w14:textId="77777777" w:rsidR="00A53AD6" w:rsidRDefault="00A53AD6">
      <w:pPr>
        <w:pStyle w:val="NormalText"/>
        <w:rPr>
          <w:i/>
          <w:iCs/>
        </w:rPr>
      </w:pPr>
      <w:r>
        <w:rPr>
          <w:b/>
          <w:bCs/>
        </w:rPr>
        <w:t>Required:</w:t>
      </w:r>
    </w:p>
    <w:p w14:paraId="00C1A956" w14:textId="77777777" w:rsidR="00A53AD6" w:rsidRDefault="00A53AD6">
      <w:pPr>
        <w:pStyle w:val="NormalText"/>
      </w:pPr>
      <w:r>
        <w:t>a. If 8,000 units are produced, what is the total amount of direct manufacturing cost incurred?</w:t>
      </w:r>
    </w:p>
    <w:p w14:paraId="00C1A957" w14:textId="77777777" w:rsidR="00A53AD6" w:rsidRDefault="00A53AD6">
      <w:pPr>
        <w:pStyle w:val="NormalText"/>
      </w:pPr>
      <w:r>
        <w:t>b. If 8,000 units are produced, what is the total amount of indirect manufacturing costs incurred?</w:t>
      </w:r>
    </w:p>
    <w:p w14:paraId="00C1A958" w14:textId="77777777" w:rsidR="003C39DD" w:rsidRDefault="003C39DD">
      <w:pPr>
        <w:pStyle w:val="NormalText"/>
      </w:pPr>
    </w:p>
    <w:p w14:paraId="00C1A959" w14:textId="77777777" w:rsidR="008D2565" w:rsidRDefault="003C39DD">
      <w:pPr>
        <w:pStyle w:val="NormalText"/>
      </w:pPr>
      <w:r>
        <w:t>Answer:</w:t>
      </w:r>
      <w:r w:rsidR="00A53AD6">
        <w:t xml:space="preserve">  </w:t>
      </w:r>
    </w:p>
    <w:p w14:paraId="00C1A95A"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5180"/>
        <w:gridCol w:w="1140"/>
      </w:tblGrid>
      <w:tr w:rsidR="00A53AD6" w14:paraId="00C1A95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5B"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5C" w14:textId="77777777" w:rsidR="00A53AD6" w:rsidRDefault="00A53AD6">
            <w:pPr>
              <w:pStyle w:val="NormalText"/>
            </w:pPr>
            <w:r>
              <w:t>Direct materials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5D" w14:textId="77777777" w:rsidR="00A53AD6" w:rsidRDefault="00A53AD6">
            <w:pPr>
              <w:pStyle w:val="NormalText"/>
              <w:jc w:val="right"/>
            </w:pPr>
            <w:r>
              <w:t>$5.70</w:t>
            </w:r>
          </w:p>
        </w:tc>
      </w:tr>
      <w:tr w:rsidR="00A53AD6" w14:paraId="00C1A96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5F"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60" w14:textId="77777777" w:rsidR="00A53AD6" w:rsidRDefault="00A53AD6">
            <w:pPr>
              <w:pStyle w:val="NormalText"/>
            </w:pPr>
            <w:r>
              <w:t>Direct labor</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61" w14:textId="77777777" w:rsidR="00A53AD6" w:rsidRDefault="00A53AD6">
            <w:pPr>
              <w:pStyle w:val="NormalText"/>
              <w:jc w:val="right"/>
              <w:rPr>
                <w:u w:val="single"/>
              </w:rPr>
            </w:pPr>
            <w:r>
              <w:rPr>
                <w:u w:val="single"/>
              </w:rPr>
              <w:t xml:space="preserve">     3.60</w:t>
            </w:r>
          </w:p>
        </w:tc>
      </w:tr>
      <w:tr w:rsidR="00A53AD6" w14:paraId="00C1A96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63"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64" w14:textId="77777777" w:rsidR="00A53AD6" w:rsidRDefault="00A53AD6">
            <w:pPr>
              <w:pStyle w:val="NormalText"/>
            </w:pPr>
            <w:r>
              <w:t>Direct manufacturing cost per unit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65" w14:textId="77777777" w:rsidR="00A53AD6" w:rsidRDefault="00A53AD6">
            <w:pPr>
              <w:pStyle w:val="NormalText"/>
              <w:jc w:val="right"/>
            </w:pPr>
            <w:r>
              <w:t>$9.30</w:t>
            </w:r>
          </w:p>
        </w:tc>
      </w:tr>
      <w:tr w:rsidR="00A53AD6" w14:paraId="00C1A96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67"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68" w14:textId="77777777" w:rsidR="00A53AD6" w:rsidRDefault="00A53AD6">
            <w:pPr>
              <w:pStyle w:val="NormalText"/>
            </w:pPr>
            <w:r>
              <w:t>Number of units produced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69" w14:textId="77777777" w:rsidR="00A53AD6" w:rsidRDefault="00A53AD6">
            <w:pPr>
              <w:pStyle w:val="NormalText"/>
              <w:jc w:val="right"/>
            </w:pPr>
            <w:r>
              <w:t>8,000</w:t>
            </w:r>
          </w:p>
        </w:tc>
      </w:tr>
      <w:tr w:rsidR="00A53AD6" w14:paraId="00C1A96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6B"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6C" w14:textId="77777777" w:rsidR="00A53AD6" w:rsidRDefault="00A53AD6">
            <w:pPr>
              <w:pStyle w:val="NormalText"/>
            </w:pPr>
            <w:r>
              <w:t>Total direct manufacturing cost (a) ×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6D" w14:textId="77777777" w:rsidR="00A53AD6" w:rsidRDefault="00A53AD6">
            <w:pPr>
              <w:pStyle w:val="NormalText"/>
              <w:jc w:val="right"/>
            </w:pPr>
            <w:r>
              <w:t>$74,400</w:t>
            </w:r>
          </w:p>
        </w:tc>
      </w:tr>
    </w:tbl>
    <w:p w14:paraId="00C1A96F" w14:textId="77777777" w:rsidR="00A53AD6" w:rsidRDefault="00A53AD6">
      <w:pPr>
        <w:pStyle w:val="NormalText"/>
      </w:pPr>
    </w:p>
    <w:p w14:paraId="00C1A970"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460"/>
        <w:gridCol w:w="5160"/>
        <w:gridCol w:w="1140"/>
      </w:tblGrid>
      <w:tr w:rsidR="00A53AD6" w14:paraId="00C1A975"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71"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72" w14:textId="77777777" w:rsidR="00A53AD6" w:rsidRDefault="00A53AD6">
            <w:pPr>
              <w:pStyle w:val="NormalText"/>
            </w:pPr>
            <w:r>
              <w:t xml:space="preserve">Total variable manufacturing overhead cost </w:t>
            </w:r>
          </w:p>
          <w:p w14:paraId="00C1A973" w14:textId="77777777" w:rsidR="00A53AD6" w:rsidRDefault="00A53AD6">
            <w:pPr>
              <w:pStyle w:val="NormalText"/>
            </w:pPr>
            <w:r>
              <w:t>($1.50 per unit × 8,000 units)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74" w14:textId="77777777" w:rsidR="00A53AD6" w:rsidRDefault="00A53AD6">
            <w:pPr>
              <w:pStyle w:val="NormalText"/>
              <w:jc w:val="right"/>
            </w:pPr>
            <w:r>
              <w:t>$12,000</w:t>
            </w:r>
          </w:p>
        </w:tc>
      </w:tr>
      <w:tr w:rsidR="00A53AD6" w14:paraId="00C1A979"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76"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77" w14:textId="77777777" w:rsidR="00A53AD6" w:rsidRDefault="00A53AD6">
            <w:pPr>
              <w:pStyle w:val="NormalText"/>
            </w:pPr>
            <w:r>
              <w:t>Total fixed manufacturing overhead cost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78" w14:textId="77777777" w:rsidR="00A53AD6" w:rsidRDefault="00A53AD6">
            <w:pPr>
              <w:pStyle w:val="NormalText"/>
              <w:jc w:val="right"/>
              <w:rPr>
                <w:u w:val="single"/>
              </w:rPr>
            </w:pPr>
            <w:r>
              <w:rPr>
                <w:u w:val="single"/>
              </w:rPr>
              <w:t xml:space="preserve">   121,500</w:t>
            </w:r>
          </w:p>
        </w:tc>
      </w:tr>
      <w:tr w:rsidR="00A53AD6" w14:paraId="00C1A97D"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7A"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7B" w14:textId="77777777" w:rsidR="00A53AD6" w:rsidRDefault="00A53AD6">
            <w:pPr>
              <w:pStyle w:val="NormalText"/>
            </w:pPr>
            <w:r>
              <w:t>Total indirect manufacturing cost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7C" w14:textId="77777777" w:rsidR="00A53AD6" w:rsidRDefault="00A53AD6">
            <w:pPr>
              <w:pStyle w:val="NormalText"/>
              <w:jc w:val="right"/>
              <w:rPr>
                <w:u w:val="double"/>
              </w:rPr>
            </w:pPr>
            <w:r>
              <w:rPr>
                <w:u w:val="double"/>
              </w:rPr>
              <w:t xml:space="preserve"> $133,500</w:t>
            </w:r>
          </w:p>
        </w:tc>
      </w:tr>
    </w:tbl>
    <w:p w14:paraId="00C1A97E" w14:textId="77777777" w:rsidR="00A53AD6" w:rsidRDefault="00A53AD6">
      <w:pPr>
        <w:pStyle w:val="NormalText"/>
      </w:pPr>
    </w:p>
    <w:p w14:paraId="00C1A97F" w14:textId="77777777" w:rsidR="00A53AD6" w:rsidRDefault="003C39DD">
      <w:pPr>
        <w:pStyle w:val="NormalText"/>
      </w:pPr>
      <w:r>
        <w:t>Difficulty: 1 Easy</w:t>
      </w:r>
    </w:p>
    <w:p w14:paraId="00C1A980" w14:textId="77777777" w:rsidR="00A53AD6" w:rsidRDefault="00A53AD6">
      <w:pPr>
        <w:pStyle w:val="NormalText"/>
      </w:pPr>
      <w:r>
        <w:t>Topic:  Cost Classifications for Assigning Costs to Cost Objects; Cost Classifications for Manufacturing Companies; Cost Classifications for Predicting Cost Behavior</w:t>
      </w:r>
    </w:p>
    <w:p w14:paraId="00C1A981"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14:paraId="00C1A982" w14:textId="77777777" w:rsidR="00A53AD6" w:rsidRDefault="00A53AD6">
      <w:pPr>
        <w:pStyle w:val="NormalText"/>
      </w:pPr>
      <w:r>
        <w:t>Bloom's:  Apply</w:t>
      </w:r>
    </w:p>
    <w:p w14:paraId="00C1A983" w14:textId="77777777" w:rsidR="00A53AD6" w:rsidRDefault="00A53AD6">
      <w:pPr>
        <w:pStyle w:val="NormalText"/>
      </w:pPr>
      <w:r>
        <w:t>AACSB:  Analytical Thinking</w:t>
      </w:r>
    </w:p>
    <w:p w14:paraId="00C1A984" w14:textId="77777777" w:rsidR="00A53AD6" w:rsidRDefault="00A53AD6">
      <w:pPr>
        <w:pStyle w:val="NormalText"/>
      </w:pPr>
      <w:r>
        <w:t>AICPA:  BB Critical Thinking; FN Measurement</w:t>
      </w:r>
    </w:p>
    <w:p w14:paraId="00C1A985" w14:textId="77777777" w:rsidR="00A53AD6" w:rsidRDefault="00A53AD6">
      <w:pPr>
        <w:pStyle w:val="NormalText"/>
      </w:pPr>
    </w:p>
    <w:p w14:paraId="00C1A986" w14:textId="77777777" w:rsidR="008D2565" w:rsidRDefault="008D2565">
      <w:pPr>
        <w:rPr>
          <w:rFonts w:ascii="Times New Roman" w:hAnsi="Times New Roman"/>
          <w:color w:val="000000"/>
          <w:sz w:val="24"/>
          <w:szCs w:val="24"/>
        </w:rPr>
      </w:pPr>
      <w:r>
        <w:br w:type="page"/>
      </w:r>
    </w:p>
    <w:p w14:paraId="00C1A987" w14:textId="77777777" w:rsidR="00A53AD6" w:rsidRDefault="00A53AD6">
      <w:pPr>
        <w:pStyle w:val="NormalText"/>
      </w:pPr>
      <w:r>
        <w:t xml:space="preserve">280) </w:t>
      </w:r>
      <w:proofErr w:type="spellStart"/>
      <w:r>
        <w:t>Karpowicz</w:t>
      </w:r>
      <w:proofErr w:type="spellEnd"/>
      <w:r>
        <w:t xml:space="preserve"> Corporation's relevant range of activity is 7,000 units to 11,000 units. When it produces and sells 9,000 units, its average costs per unit are as follows:</w:t>
      </w:r>
    </w:p>
    <w:p w14:paraId="00C1A988"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14:paraId="00C1A98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89"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8A" w14:textId="77777777"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8B" w14:textId="77777777" w:rsidR="00A53AD6" w:rsidRDefault="00A53AD6">
            <w:pPr>
              <w:pStyle w:val="NormalText"/>
              <w:jc w:val="center"/>
            </w:pPr>
            <w:r>
              <w:t>Average Cost per Unit</w:t>
            </w:r>
          </w:p>
        </w:tc>
      </w:tr>
      <w:tr w:rsidR="00A53AD6" w14:paraId="00C1A990"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8D"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8E" w14:textId="77777777"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8F" w14:textId="77777777" w:rsidR="00A53AD6" w:rsidRDefault="00A53AD6">
            <w:pPr>
              <w:pStyle w:val="NormalText"/>
              <w:jc w:val="right"/>
            </w:pPr>
            <w:r>
              <w:t>$6.25</w:t>
            </w:r>
          </w:p>
        </w:tc>
      </w:tr>
      <w:tr w:rsidR="00A53AD6" w14:paraId="00C1A994"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91"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92" w14:textId="77777777"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93" w14:textId="77777777" w:rsidR="00A53AD6" w:rsidRDefault="00A53AD6">
            <w:pPr>
              <w:pStyle w:val="NormalText"/>
              <w:jc w:val="right"/>
            </w:pPr>
            <w:r>
              <w:t>$4.15</w:t>
            </w:r>
          </w:p>
        </w:tc>
      </w:tr>
      <w:tr w:rsidR="00A53AD6" w14:paraId="00C1A998"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95"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96" w14:textId="77777777"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97" w14:textId="77777777" w:rsidR="00A53AD6" w:rsidRDefault="00A53AD6">
            <w:pPr>
              <w:pStyle w:val="NormalText"/>
              <w:jc w:val="right"/>
            </w:pPr>
            <w:r>
              <w:t>$1.60</w:t>
            </w:r>
          </w:p>
        </w:tc>
      </w:tr>
      <w:tr w:rsidR="00A53AD6" w14:paraId="00C1A99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99"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9A" w14:textId="77777777"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9B" w14:textId="77777777" w:rsidR="00A53AD6" w:rsidRDefault="00A53AD6">
            <w:pPr>
              <w:pStyle w:val="NormalText"/>
              <w:jc w:val="right"/>
            </w:pPr>
            <w:r>
              <w:t>$12.60</w:t>
            </w:r>
          </w:p>
        </w:tc>
      </w:tr>
      <w:tr w:rsidR="00A53AD6" w14:paraId="00C1A9A0"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9D"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9E" w14:textId="77777777"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9F" w14:textId="77777777" w:rsidR="00A53AD6" w:rsidRDefault="00A53AD6">
            <w:pPr>
              <w:pStyle w:val="NormalText"/>
              <w:jc w:val="right"/>
            </w:pPr>
            <w:r>
              <w:t>$3.15</w:t>
            </w:r>
          </w:p>
        </w:tc>
      </w:tr>
      <w:tr w:rsidR="00A53AD6" w14:paraId="00C1A9A4"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A1"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A2" w14:textId="77777777"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A3" w14:textId="77777777" w:rsidR="00A53AD6" w:rsidRDefault="00A53AD6">
            <w:pPr>
              <w:pStyle w:val="NormalText"/>
              <w:jc w:val="right"/>
            </w:pPr>
            <w:r>
              <w:t>$1.80</w:t>
            </w:r>
          </w:p>
        </w:tc>
      </w:tr>
      <w:tr w:rsidR="00A53AD6" w14:paraId="00C1A9A8"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A5"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A6" w14:textId="77777777"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A7" w14:textId="77777777" w:rsidR="00A53AD6" w:rsidRDefault="00A53AD6">
            <w:pPr>
              <w:pStyle w:val="NormalText"/>
              <w:jc w:val="right"/>
            </w:pPr>
            <w:r>
              <w:t>$1.50</w:t>
            </w:r>
          </w:p>
        </w:tc>
      </w:tr>
      <w:tr w:rsidR="00A53AD6" w14:paraId="00C1A9A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A9"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AA" w14:textId="77777777"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AB" w14:textId="77777777" w:rsidR="00A53AD6" w:rsidRDefault="00A53AD6">
            <w:pPr>
              <w:pStyle w:val="NormalText"/>
              <w:jc w:val="right"/>
            </w:pPr>
            <w:r>
              <w:t>$0.45</w:t>
            </w:r>
          </w:p>
        </w:tc>
      </w:tr>
    </w:tbl>
    <w:p w14:paraId="00C1A9AD" w14:textId="77777777" w:rsidR="00A53AD6" w:rsidRDefault="00A53AD6">
      <w:pPr>
        <w:pStyle w:val="NormalText"/>
      </w:pPr>
    </w:p>
    <w:p w14:paraId="00C1A9AE" w14:textId="77777777" w:rsidR="00A53AD6" w:rsidRDefault="00A53AD6">
      <w:pPr>
        <w:pStyle w:val="NormalText"/>
        <w:rPr>
          <w:i/>
          <w:iCs/>
        </w:rPr>
      </w:pPr>
      <w:r>
        <w:rPr>
          <w:b/>
          <w:bCs/>
        </w:rPr>
        <w:t>Required:</w:t>
      </w:r>
    </w:p>
    <w:p w14:paraId="00C1A9AF" w14:textId="77777777" w:rsidR="00A53AD6" w:rsidRDefault="00A53AD6">
      <w:pPr>
        <w:pStyle w:val="NormalText"/>
      </w:pPr>
      <w:r>
        <w:t>a. If the selling price is $21.40 per unit, what is the contribution margin per unit sold?</w:t>
      </w:r>
    </w:p>
    <w:p w14:paraId="00C1A9B0" w14:textId="77777777" w:rsidR="00A53AD6" w:rsidRDefault="00A53AD6">
      <w:pPr>
        <w:pStyle w:val="NormalText"/>
      </w:pPr>
      <w:r>
        <w:t>b. If 8,000 units are produced, what is the total amount of direct manufacturing cost incurred?</w:t>
      </w:r>
    </w:p>
    <w:p w14:paraId="00C1A9B1" w14:textId="77777777" w:rsidR="00A53AD6" w:rsidRDefault="00A53AD6">
      <w:pPr>
        <w:pStyle w:val="NormalText"/>
      </w:pPr>
      <w:r>
        <w:t>c. If 8,000 units are produced, what is the total amount of indirect manufacturing cost incurred?</w:t>
      </w:r>
    </w:p>
    <w:p w14:paraId="00C1A9B2" w14:textId="77777777" w:rsidR="00A53AD6" w:rsidRDefault="00A53AD6">
      <w:pPr>
        <w:pStyle w:val="NormalText"/>
      </w:pPr>
      <w:r>
        <w:t>d. What incremental manufacturing cost will the company incur if it increases production from 9,000 to 9,001 units?</w:t>
      </w:r>
    </w:p>
    <w:p w14:paraId="00C1A9B3" w14:textId="77777777" w:rsidR="003C39DD" w:rsidRDefault="003C39DD">
      <w:pPr>
        <w:pStyle w:val="NormalText"/>
      </w:pPr>
    </w:p>
    <w:p w14:paraId="00C1A9B4" w14:textId="77777777" w:rsidR="008D2565" w:rsidRDefault="003C39DD">
      <w:pPr>
        <w:pStyle w:val="NormalText"/>
      </w:pPr>
      <w:r>
        <w:t>Answer:</w:t>
      </w:r>
      <w:r w:rsidR="00A53AD6">
        <w:t xml:space="preserve">  </w:t>
      </w:r>
    </w:p>
    <w:p w14:paraId="00C1A9B5"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3540"/>
        <w:gridCol w:w="900"/>
        <w:gridCol w:w="900"/>
      </w:tblGrid>
      <w:tr w:rsidR="00A53AD6" w14:paraId="00C1A9B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B6"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B7" w14:textId="77777777" w:rsidR="00A53AD6" w:rsidRDefault="00A53AD6">
            <w:pPr>
              <w:pStyle w:val="NormalText"/>
            </w:pPr>
            <w:r>
              <w:t>Selling price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B8"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B9" w14:textId="77777777" w:rsidR="00A53AD6" w:rsidRDefault="00A53AD6">
            <w:pPr>
              <w:pStyle w:val="NormalText"/>
              <w:jc w:val="right"/>
            </w:pPr>
            <w:r>
              <w:t>$21.40</w:t>
            </w:r>
          </w:p>
        </w:tc>
      </w:tr>
      <w:tr w:rsidR="00A53AD6" w14:paraId="00C1A9B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BB"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BC"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BD" w14:textId="77777777" w:rsidR="00A53AD6" w:rsidRDefault="00A53AD6">
            <w:pPr>
              <w:pStyle w:val="NormalText"/>
              <w:jc w:val="right"/>
            </w:pPr>
            <w:r>
              <w:t>$6.25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BE" w14:textId="77777777" w:rsidR="00A53AD6" w:rsidRDefault="00A53AD6">
            <w:pPr>
              <w:pStyle w:val="NormalText"/>
              <w:jc w:val="right"/>
            </w:pPr>
          </w:p>
        </w:tc>
      </w:tr>
      <w:tr w:rsidR="00A53AD6" w14:paraId="00C1A9C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C0"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C1"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C2" w14:textId="77777777" w:rsidR="00A53AD6" w:rsidRDefault="00A53AD6">
            <w:pPr>
              <w:pStyle w:val="NormalText"/>
              <w:jc w:val="right"/>
            </w:pPr>
            <w:r>
              <w:t>4.15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C3" w14:textId="77777777" w:rsidR="00A53AD6" w:rsidRDefault="00A53AD6">
            <w:pPr>
              <w:pStyle w:val="NormalText"/>
              <w:jc w:val="right"/>
            </w:pPr>
          </w:p>
        </w:tc>
      </w:tr>
      <w:tr w:rsidR="00A53AD6" w14:paraId="00C1A9C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C5"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C6"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C7" w14:textId="77777777" w:rsidR="00A53AD6" w:rsidRDefault="00A53AD6">
            <w:pPr>
              <w:pStyle w:val="NormalText"/>
              <w:jc w:val="right"/>
            </w:pPr>
            <w:r>
              <w:t>1.60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C8" w14:textId="77777777" w:rsidR="00A53AD6" w:rsidRDefault="00A53AD6">
            <w:pPr>
              <w:pStyle w:val="NormalText"/>
              <w:jc w:val="right"/>
            </w:pPr>
          </w:p>
        </w:tc>
      </w:tr>
      <w:tr w:rsidR="00A53AD6" w14:paraId="00C1A9C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CA"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CB"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CC" w14:textId="77777777" w:rsidR="00A53AD6" w:rsidRDefault="00A53AD6">
            <w:pPr>
              <w:pStyle w:val="NormalText"/>
              <w:jc w:val="right"/>
            </w:pPr>
            <w:r>
              <w:t>1.50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CD" w14:textId="77777777" w:rsidR="00A53AD6" w:rsidRDefault="00A53AD6">
            <w:pPr>
              <w:pStyle w:val="NormalText"/>
              <w:jc w:val="right"/>
            </w:pPr>
          </w:p>
        </w:tc>
      </w:tr>
      <w:tr w:rsidR="00A53AD6" w14:paraId="00C1A9D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CF"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D0"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D1" w14:textId="77777777" w:rsidR="00A53AD6" w:rsidRDefault="00A53AD6">
            <w:pPr>
              <w:pStyle w:val="NormalText"/>
              <w:jc w:val="right"/>
              <w:rPr>
                <w:u w:val="single"/>
              </w:rPr>
            </w:pPr>
            <w:r>
              <w:rPr>
                <w:u w:val="single"/>
              </w:rPr>
              <w:t xml:space="preserve">  0.45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D2" w14:textId="77777777" w:rsidR="00A53AD6" w:rsidRDefault="00A53AD6">
            <w:pPr>
              <w:pStyle w:val="NormalText"/>
              <w:jc w:val="right"/>
              <w:rPr>
                <w:u w:val="single"/>
              </w:rPr>
            </w:pPr>
          </w:p>
        </w:tc>
      </w:tr>
      <w:tr w:rsidR="00A53AD6" w14:paraId="00C1A9D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D4"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D5" w14:textId="77777777" w:rsidR="00A53AD6" w:rsidRDefault="00A53AD6">
            <w:pPr>
              <w:pStyle w:val="NormalText"/>
            </w:pPr>
            <w:r>
              <w:t>Variable cost per unit sold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D6"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D7" w14:textId="77777777" w:rsidR="00A53AD6" w:rsidRDefault="00A53AD6">
            <w:pPr>
              <w:pStyle w:val="NormalText"/>
              <w:jc w:val="right"/>
              <w:rPr>
                <w:u w:val="single"/>
              </w:rPr>
            </w:pPr>
            <w:r>
              <w:rPr>
                <w:u w:val="single"/>
              </w:rPr>
              <w:t xml:space="preserve"> 13.95</w:t>
            </w:r>
          </w:p>
        </w:tc>
      </w:tr>
      <w:tr w:rsidR="00A53AD6" w14:paraId="00C1A9D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D9"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DA" w14:textId="77777777" w:rsidR="00A53AD6" w:rsidRDefault="00A53AD6">
            <w:pPr>
              <w:pStyle w:val="NormalText"/>
            </w:pPr>
            <w:r>
              <w:t>Contribution margin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DB" w14:textId="77777777" w:rsidR="00A53AD6" w:rsidRDefault="00A53AD6">
            <w:pPr>
              <w:pStyle w:val="NormalText"/>
              <w:jc w:val="right"/>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9DC" w14:textId="77777777" w:rsidR="00A53AD6" w:rsidRDefault="00A53AD6">
            <w:pPr>
              <w:pStyle w:val="NormalText"/>
              <w:jc w:val="right"/>
              <w:rPr>
                <w:u w:val="double"/>
              </w:rPr>
            </w:pPr>
            <w:r>
              <w:rPr>
                <w:u w:val="double"/>
              </w:rPr>
              <w:t xml:space="preserve"> $7.45</w:t>
            </w:r>
          </w:p>
        </w:tc>
      </w:tr>
    </w:tbl>
    <w:p w14:paraId="00C1A9DE" w14:textId="77777777" w:rsidR="00A53AD6" w:rsidRDefault="00A53AD6">
      <w:pPr>
        <w:pStyle w:val="NormalText"/>
      </w:pPr>
    </w:p>
    <w:p w14:paraId="00C1A9DF"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340"/>
        <w:gridCol w:w="5180"/>
        <w:gridCol w:w="1140"/>
      </w:tblGrid>
      <w:tr w:rsidR="00A53AD6" w14:paraId="00C1A9E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E0"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E1" w14:textId="77777777" w:rsidR="00A53AD6" w:rsidRDefault="00A53AD6">
            <w:pPr>
              <w:pStyle w:val="NormalText"/>
            </w:pPr>
            <w:r>
              <w:t>Direct materials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E2" w14:textId="77777777" w:rsidR="00A53AD6" w:rsidRDefault="00A53AD6">
            <w:pPr>
              <w:pStyle w:val="NormalText"/>
              <w:jc w:val="right"/>
            </w:pPr>
            <w:r>
              <w:t>$6.25</w:t>
            </w:r>
          </w:p>
        </w:tc>
      </w:tr>
      <w:tr w:rsidR="00A53AD6" w14:paraId="00C1A9E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E4"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E5" w14:textId="77777777" w:rsidR="00A53AD6" w:rsidRDefault="00A53AD6">
            <w:pPr>
              <w:pStyle w:val="NormalText"/>
            </w:pPr>
            <w:r>
              <w:t>Direct labor</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E6" w14:textId="77777777" w:rsidR="00A53AD6" w:rsidRDefault="00A53AD6">
            <w:pPr>
              <w:pStyle w:val="NormalText"/>
              <w:jc w:val="right"/>
              <w:rPr>
                <w:u w:val="single"/>
              </w:rPr>
            </w:pPr>
            <w:r>
              <w:rPr>
                <w:u w:val="single"/>
              </w:rPr>
              <w:t xml:space="preserve">     4.15</w:t>
            </w:r>
          </w:p>
        </w:tc>
      </w:tr>
      <w:tr w:rsidR="00A53AD6" w14:paraId="00C1A9E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E8"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E9" w14:textId="77777777" w:rsidR="00A53AD6" w:rsidRDefault="00A53AD6">
            <w:pPr>
              <w:pStyle w:val="NormalText"/>
            </w:pPr>
            <w:r>
              <w:t>Direct manufacturing cost per unit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EA" w14:textId="77777777" w:rsidR="00A53AD6" w:rsidRDefault="00A53AD6">
            <w:pPr>
              <w:pStyle w:val="NormalText"/>
              <w:jc w:val="right"/>
            </w:pPr>
            <w:r>
              <w:t>$10.40</w:t>
            </w:r>
          </w:p>
        </w:tc>
      </w:tr>
      <w:tr w:rsidR="00A53AD6" w14:paraId="00C1A9E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EC"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ED" w14:textId="77777777" w:rsidR="00A53AD6" w:rsidRDefault="00A53AD6">
            <w:pPr>
              <w:pStyle w:val="NormalText"/>
            </w:pPr>
            <w:r>
              <w:t>Number of units produced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EE" w14:textId="77777777" w:rsidR="00A53AD6" w:rsidRDefault="00A53AD6">
            <w:pPr>
              <w:pStyle w:val="NormalText"/>
              <w:jc w:val="right"/>
            </w:pPr>
            <w:r>
              <w:t>8,000</w:t>
            </w:r>
          </w:p>
        </w:tc>
      </w:tr>
      <w:tr w:rsidR="00A53AD6" w14:paraId="00C1A9F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F0" w14:textId="77777777" w:rsidR="00A53AD6" w:rsidRDefault="00A53AD6">
            <w:pPr>
              <w:pStyle w:val="NormalText"/>
            </w:pP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F1" w14:textId="77777777" w:rsidR="00A53AD6" w:rsidRDefault="00A53AD6">
            <w:pPr>
              <w:pStyle w:val="NormalText"/>
            </w:pPr>
            <w:r>
              <w:t>Total direct manufacturing cost (a) ×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F2" w14:textId="77777777" w:rsidR="00A53AD6" w:rsidRDefault="00A53AD6">
            <w:pPr>
              <w:pStyle w:val="NormalText"/>
              <w:jc w:val="right"/>
            </w:pPr>
            <w:r>
              <w:t>$83,200</w:t>
            </w:r>
          </w:p>
        </w:tc>
      </w:tr>
    </w:tbl>
    <w:p w14:paraId="00C1A9F4" w14:textId="77777777" w:rsidR="00A53AD6" w:rsidRDefault="00A53AD6">
      <w:pPr>
        <w:pStyle w:val="NormalText"/>
      </w:pPr>
    </w:p>
    <w:p w14:paraId="00C1A9F5" w14:textId="77777777" w:rsidR="008D2565" w:rsidRDefault="008D2565">
      <w:pPr>
        <w:rPr>
          <w:rFonts w:ascii="Times New Roman" w:hAnsi="Times New Roman"/>
          <w:color w:val="000000"/>
          <w:sz w:val="24"/>
          <w:szCs w:val="24"/>
        </w:rPr>
      </w:pPr>
      <w:r>
        <w:br w:type="page"/>
      </w:r>
    </w:p>
    <w:p w14:paraId="00C1A9F6" w14:textId="77777777" w:rsidR="00A53AD6" w:rsidRDefault="00A53AD6">
      <w:pPr>
        <w:pStyle w:val="NormalText"/>
      </w:pPr>
      <w:r>
        <w:t>c.</w:t>
      </w:r>
    </w:p>
    <w:tbl>
      <w:tblPr>
        <w:tblW w:w="0" w:type="auto"/>
        <w:tblInd w:w="6" w:type="dxa"/>
        <w:tblLayout w:type="fixed"/>
        <w:tblCellMar>
          <w:left w:w="0" w:type="dxa"/>
          <w:right w:w="0" w:type="dxa"/>
        </w:tblCellMar>
        <w:tblLook w:val="0000" w:firstRow="0" w:lastRow="0" w:firstColumn="0" w:lastColumn="0" w:noHBand="0" w:noVBand="0"/>
      </w:tblPr>
      <w:tblGrid>
        <w:gridCol w:w="460"/>
        <w:gridCol w:w="5160"/>
        <w:gridCol w:w="1140"/>
      </w:tblGrid>
      <w:tr w:rsidR="00A53AD6" w14:paraId="00C1A9FB"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F7"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F8" w14:textId="77777777" w:rsidR="00A53AD6" w:rsidRDefault="00A53AD6">
            <w:pPr>
              <w:pStyle w:val="NormalText"/>
            </w:pPr>
            <w:r>
              <w:t xml:space="preserve">Total variable manufacturing overhead cost </w:t>
            </w:r>
          </w:p>
          <w:p w14:paraId="00C1A9F9" w14:textId="77777777" w:rsidR="00A53AD6" w:rsidRDefault="00A53AD6">
            <w:pPr>
              <w:pStyle w:val="NormalText"/>
            </w:pPr>
            <w:r>
              <w:t>($1.60 per unit × 8,000 units)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FA" w14:textId="77777777" w:rsidR="00A53AD6" w:rsidRDefault="00A53AD6">
            <w:pPr>
              <w:pStyle w:val="NormalText"/>
              <w:jc w:val="right"/>
            </w:pPr>
            <w:r>
              <w:t>$12,800</w:t>
            </w:r>
          </w:p>
        </w:tc>
      </w:tr>
      <w:tr w:rsidR="00A53AD6" w14:paraId="00C1AA00"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9FC"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FD" w14:textId="77777777" w:rsidR="00A53AD6" w:rsidRDefault="00A53AD6">
            <w:pPr>
              <w:pStyle w:val="NormalText"/>
            </w:pPr>
            <w:r>
              <w:t>Total fixed manufacturing overhead cost</w:t>
            </w:r>
          </w:p>
          <w:p w14:paraId="00C1A9FE" w14:textId="77777777" w:rsidR="00A53AD6" w:rsidRDefault="00A53AD6">
            <w:pPr>
              <w:pStyle w:val="NormalText"/>
            </w:pPr>
            <w:r>
              <w:t xml:space="preserve">($12.60 per unit × 9,000 units*)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9FF" w14:textId="77777777" w:rsidR="00A53AD6" w:rsidRDefault="00A53AD6">
            <w:pPr>
              <w:pStyle w:val="NormalText"/>
              <w:jc w:val="right"/>
              <w:rPr>
                <w:u w:val="single"/>
              </w:rPr>
            </w:pPr>
            <w:r>
              <w:rPr>
                <w:u w:val="single"/>
              </w:rPr>
              <w:t xml:space="preserve">   113,400</w:t>
            </w:r>
          </w:p>
        </w:tc>
      </w:tr>
      <w:tr w:rsidR="00A53AD6" w14:paraId="00C1AA04"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01" w14:textId="77777777" w:rsidR="00A53AD6" w:rsidRDefault="00A53AD6">
            <w:pPr>
              <w:pStyle w:val="NormalText"/>
            </w:pP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02" w14:textId="77777777" w:rsidR="00A53AD6" w:rsidRDefault="00A53AD6">
            <w:pPr>
              <w:pStyle w:val="NormalText"/>
            </w:pPr>
            <w:r>
              <w:t>Total indirect manufacturing cost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03" w14:textId="77777777" w:rsidR="00A53AD6" w:rsidRDefault="00A53AD6">
            <w:pPr>
              <w:pStyle w:val="NormalText"/>
              <w:jc w:val="right"/>
              <w:rPr>
                <w:u w:val="double"/>
              </w:rPr>
            </w:pPr>
            <w:r>
              <w:rPr>
                <w:u w:val="double"/>
              </w:rPr>
              <w:t xml:space="preserve"> $126,200</w:t>
            </w:r>
          </w:p>
        </w:tc>
      </w:tr>
    </w:tbl>
    <w:p w14:paraId="00C1AA05" w14:textId="77777777" w:rsidR="00A53AD6" w:rsidRDefault="00A53AD6">
      <w:pPr>
        <w:pStyle w:val="NormalText"/>
      </w:pPr>
      <w:r>
        <w:t>*The average fixed manufacturing overhead cost per unit was determined by dividing the total fixed manufacturing overhead cost by 9,000 units.</w:t>
      </w:r>
    </w:p>
    <w:p w14:paraId="00C1AA06" w14:textId="77777777" w:rsidR="00A53AD6" w:rsidRDefault="00A53AD6">
      <w:pPr>
        <w:pStyle w:val="NormalText"/>
      </w:pPr>
    </w:p>
    <w:p w14:paraId="00C1AA07" w14:textId="77777777" w:rsidR="00A53AD6" w:rsidRDefault="00A53AD6">
      <w:pPr>
        <w:pStyle w:val="NormalText"/>
      </w:pPr>
      <w:r>
        <w:t>d.</w:t>
      </w:r>
    </w:p>
    <w:tbl>
      <w:tblPr>
        <w:tblW w:w="0" w:type="auto"/>
        <w:tblInd w:w="6" w:type="dxa"/>
        <w:tblLayout w:type="fixed"/>
        <w:tblCellMar>
          <w:left w:w="0" w:type="dxa"/>
          <w:right w:w="0" w:type="dxa"/>
        </w:tblCellMar>
        <w:tblLook w:val="0000" w:firstRow="0" w:lastRow="0" w:firstColumn="0" w:lastColumn="0" w:noHBand="0" w:noVBand="0"/>
      </w:tblPr>
      <w:tblGrid>
        <w:gridCol w:w="340"/>
        <w:gridCol w:w="3740"/>
        <w:gridCol w:w="960"/>
      </w:tblGrid>
      <w:tr w:rsidR="00A53AD6" w14:paraId="00C1AA0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08"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09" w14:textId="77777777" w:rsidR="00A53AD6" w:rsidRDefault="00A53AD6">
            <w:pPr>
              <w:pStyle w:val="NormalText"/>
            </w:pPr>
            <w:r>
              <w:t>Direct materials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0A" w14:textId="77777777" w:rsidR="00A53AD6" w:rsidRDefault="00A53AD6">
            <w:pPr>
              <w:pStyle w:val="NormalText"/>
              <w:jc w:val="right"/>
            </w:pPr>
            <w:r>
              <w:t>$6.25</w:t>
            </w:r>
          </w:p>
        </w:tc>
      </w:tr>
      <w:tr w:rsidR="00A53AD6" w14:paraId="00C1AA0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0C"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0D" w14:textId="77777777" w:rsidR="00A53AD6" w:rsidRDefault="00A53AD6">
            <w:pPr>
              <w:pStyle w:val="NormalText"/>
            </w:pPr>
            <w:r>
              <w:t>Direct labor</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0E" w14:textId="77777777" w:rsidR="00A53AD6" w:rsidRDefault="00A53AD6">
            <w:pPr>
              <w:pStyle w:val="NormalText"/>
              <w:jc w:val="right"/>
            </w:pPr>
            <w:r>
              <w:t>4.15</w:t>
            </w:r>
          </w:p>
        </w:tc>
      </w:tr>
      <w:tr w:rsidR="00A53AD6" w14:paraId="00C1AA1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10"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11" w14:textId="77777777" w:rsidR="00A53AD6" w:rsidRDefault="00A53AD6">
            <w:pPr>
              <w:pStyle w:val="NormalText"/>
            </w:pPr>
            <w:r>
              <w:t>Variable manufacturing overhead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12" w14:textId="77777777" w:rsidR="00A53AD6" w:rsidRDefault="00A53AD6">
            <w:pPr>
              <w:pStyle w:val="NormalText"/>
              <w:jc w:val="right"/>
              <w:rPr>
                <w:u w:val="single"/>
              </w:rPr>
            </w:pPr>
            <w:r>
              <w:rPr>
                <w:u w:val="single"/>
              </w:rPr>
              <w:t xml:space="preserve">    1.60</w:t>
            </w:r>
          </w:p>
        </w:tc>
      </w:tr>
      <w:tr w:rsidR="00A53AD6" w14:paraId="00C1AA1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14"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15" w14:textId="77777777" w:rsidR="00A53AD6" w:rsidRDefault="00A53AD6">
            <w:pPr>
              <w:pStyle w:val="NormalText"/>
            </w:pPr>
            <w:r>
              <w:t>Incremental manufacturing cost</w:t>
            </w:r>
          </w:p>
        </w:tc>
        <w:tc>
          <w:tcPr>
            <w:tcW w:w="9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A16" w14:textId="77777777" w:rsidR="00A53AD6" w:rsidRDefault="00A53AD6">
            <w:pPr>
              <w:pStyle w:val="NormalText"/>
              <w:jc w:val="right"/>
              <w:rPr>
                <w:u w:val="double"/>
              </w:rPr>
            </w:pPr>
            <w:r>
              <w:rPr>
                <w:u w:val="double"/>
              </w:rPr>
              <w:t>$12.00</w:t>
            </w:r>
          </w:p>
        </w:tc>
      </w:tr>
    </w:tbl>
    <w:p w14:paraId="00C1AA18" w14:textId="77777777" w:rsidR="00A53AD6" w:rsidRDefault="00A53AD6">
      <w:pPr>
        <w:pStyle w:val="NormalText"/>
      </w:pPr>
    </w:p>
    <w:p w14:paraId="00C1AA19" w14:textId="77777777" w:rsidR="00A53AD6" w:rsidRDefault="003C39DD">
      <w:pPr>
        <w:pStyle w:val="NormalText"/>
      </w:pPr>
      <w:r>
        <w:t>Difficulty: 2 Medium</w:t>
      </w:r>
    </w:p>
    <w:p w14:paraId="00C1AA1A" w14:textId="77777777" w:rsidR="00A53AD6" w:rsidRDefault="00A53AD6">
      <w:pPr>
        <w:pStyle w:val="NormalText"/>
      </w:pPr>
      <w:r>
        <w:t>Topic:  Cost Classifications for Assigning Costs to Cost Objects; Cost Classifications for Manufacturing Companies; Cost Classifications for Predicting Cost Behavior; Cost Classifications for Decision Making; Using Different Cost Classifications for Different Purposes</w:t>
      </w:r>
    </w:p>
    <w:p w14:paraId="00C1AA1B" w14:textId="77777777" w:rsidR="00A53AD6" w:rsidRDefault="00A53AD6">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14:paraId="00C1AA1C" w14:textId="77777777" w:rsidR="00A53AD6" w:rsidRDefault="00A53AD6">
      <w:pPr>
        <w:pStyle w:val="NormalText"/>
      </w:pPr>
      <w:r>
        <w:t>Bloom's:  Apply</w:t>
      </w:r>
    </w:p>
    <w:p w14:paraId="00C1AA1D" w14:textId="77777777" w:rsidR="00A53AD6" w:rsidRDefault="00A53AD6">
      <w:pPr>
        <w:pStyle w:val="NormalText"/>
      </w:pPr>
      <w:r>
        <w:t>AACSB:  Analytical Thinking</w:t>
      </w:r>
    </w:p>
    <w:p w14:paraId="00C1AA1E" w14:textId="77777777" w:rsidR="00A53AD6" w:rsidRDefault="00A53AD6">
      <w:pPr>
        <w:pStyle w:val="NormalText"/>
      </w:pPr>
      <w:r>
        <w:t>AICPA:  BB Critical Thinking; FN Measurement</w:t>
      </w:r>
    </w:p>
    <w:p w14:paraId="00C1AA1F" w14:textId="77777777" w:rsidR="00A53AD6" w:rsidRDefault="00A53AD6">
      <w:pPr>
        <w:pStyle w:val="NormalText"/>
      </w:pPr>
    </w:p>
    <w:p w14:paraId="00C1AA20" w14:textId="77777777" w:rsidR="008D2565" w:rsidRDefault="008D2565">
      <w:pPr>
        <w:rPr>
          <w:rFonts w:ascii="Times New Roman" w:hAnsi="Times New Roman"/>
          <w:color w:val="000000"/>
          <w:sz w:val="24"/>
          <w:szCs w:val="24"/>
        </w:rPr>
      </w:pPr>
      <w:r>
        <w:br w:type="page"/>
      </w:r>
    </w:p>
    <w:p w14:paraId="00C1AA21" w14:textId="77777777" w:rsidR="00A53AD6" w:rsidRDefault="00A53AD6">
      <w:pPr>
        <w:pStyle w:val="NormalText"/>
      </w:pPr>
      <w:r>
        <w:t xml:space="preserve">281) </w:t>
      </w:r>
      <w:proofErr w:type="spellStart"/>
      <w:r>
        <w:t>Parlavecchio</w:t>
      </w:r>
      <w:proofErr w:type="spellEnd"/>
      <w:r>
        <w:t xml:space="preserve"> Corporation's relevant range of activity is 2,000 units to 6,000 units. When it produces and sells 4,000 units, its average costs per unit are as follows:</w:t>
      </w:r>
    </w:p>
    <w:p w14:paraId="00C1AA22"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14:paraId="00C1AA26"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23"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24" w14:textId="77777777"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25" w14:textId="77777777" w:rsidR="00A53AD6" w:rsidRDefault="00A53AD6">
            <w:pPr>
              <w:pStyle w:val="NormalText"/>
              <w:jc w:val="center"/>
            </w:pPr>
            <w:r>
              <w:t>Average Cost per Unit</w:t>
            </w:r>
          </w:p>
        </w:tc>
      </w:tr>
      <w:tr w:rsidR="00A53AD6" w14:paraId="00C1AA2A"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27"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28" w14:textId="77777777"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29" w14:textId="77777777" w:rsidR="00A53AD6" w:rsidRDefault="00A53AD6">
            <w:pPr>
              <w:pStyle w:val="NormalText"/>
              <w:jc w:val="center"/>
            </w:pPr>
            <w:r>
              <w:t>$5.20</w:t>
            </w:r>
          </w:p>
        </w:tc>
      </w:tr>
      <w:tr w:rsidR="00A53AD6" w14:paraId="00C1AA2E"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2B"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2C" w14:textId="77777777"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2D" w14:textId="77777777" w:rsidR="00A53AD6" w:rsidRDefault="00A53AD6">
            <w:pPr>
              <w:pStyle w:val="NormalText"/>
              <w:jc w:val="center"/>
            </w:pPr>
            <w:r>
              <w:t>$3.40</w:t>
            </w:r>
          </w:p>
        </w:tc>
      </w:tr>
      <w:tr w:rsidR="00A53AD6" w14:paraId="00C1AA32"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2F"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30" w14:textId="77777777"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31" w14:textId="77777777" w:rsidR="00A53AD6" w:rsidRDefault="00A53AD6">
            <w:pPr>
              <w:pStyle w:val="NormalText"/>
              <w:jc w:val="center"/>
            </w:pPr>
            <w:r>
              <w:t>$1.35</w:t>
            </w:r>
          </w:p>
        </w:tc>
      </w:tr>
      <w:tr w:rsidR="00A53AD6" w14:paraId="00C1AA36"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33"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34" w14:textId="77777777"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35" w14:textId="77777777" w:rsidR="00A53AD6" w:rsidRDefault="00A53AD6">
            <w:pPr>
              <w:pStyle w:val="NormalText"/>
              <w:jc w:val="center"/>
            </w:pPr>
            <w:r>
              <w:t>$3.00</w:t>
            </w:r>
          </w:p>
        </w:tc>
      </w:tr>
      <w:tr w:rsidR="00A53AD6" w14:paraId="00C1AA3A"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37"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38" w14:textId="77777777"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39" w14:textId="77777777" w:rsidR="00A53AD6" w:rsidRDefault="00A53AD6">
            <w:pPr>
              <w:pStyle w:val="NormalText"/>
              <w:jc w:val="center"/>
            </w:pPr>
            <w:r>
              <w:t>$0.70</w:t>
            </w:r>
          </w:p>
        </w:tc>
      </w:tr>
      <w:tr w:rsidR="00A53AD6" w14:paraId="00C1AA3E"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3B"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3C" w14:textId="77777777"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3D" w14:textId="77777777" w:rsidR="00A53AD6" w:rsidRDefault="00A53AD6">
            <w:pPr>
              <w:pStyle w:val="NormalText"/>
              <w:jc w:val="center"/>
            </w:pPr>
            <w:r>
              <w:t>$0.40</w:t>
            </w:r>
          </w:p>
        </w:tc>
      </w:tr>
      <w:tr w:rsidR="00A53AD6" w14:paraId="00C1AA42"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3F"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40" w14:textId="77777777"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41" w14:textId="77777777" w:rsidR="00A53AD6" w:rsidRDefault="00A53AD6">
            <w:pPr>
              <w:pStyle w:val="NormalText"/>
              <w:jc w:val="center"/>
            </w:pPr>
            <w:r>
              <w:t>$1.50</w:t>
            </w:r>
          </w:p>
        </w:tc>
      </w:tr>
      <w:tr w:rsidR="00A53AD6" w14:paraId="00C1AA46"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43"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44" w14:textId="77777777"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45" w14:textId="77777777" w:rsidR="00A53AD6" w:rsidRDefault="00A53AD6">
            <w:pPr>
              <w:pStyle w:val="NormalText"/>
              <w:jc w:val="center"/>
            </w:pPr>
            <w:r>
              <w:t>$0.45</w:t>
            </w:r>
          </w:p>
        </w:tc>
      </w:tr>
    </w:tbl>
    <w:p w14:paraId="00C1AA47" w14:textId="77777777" w:rsidR="00A53AD6" w:rsidRDefault="00A53AD6">
      <w:pPr>
        <w:pStyle w:val="NormalText"/>
      </w:pPr>
    </w:p>
    <w:p w14:paraId="00C1AA48" w14:textId="77777777" w:rsidR="00A53AD6" w:rsidRDefault="00A53AD6">
      <w:pPr>
        <w:pStyle w:val="NormalText"/>
        <w:rPr>
          <w:i/>
          <w:iCs/>
        </w:rPr>
      </w:pPr>
      <w:r>
        <w:rPr>
          <w:b/>
          <w:bCs/>
        </w:rPr>
        <w:t>Required:</w:t>
      </w:r>
    </w:p>
    <w:p w14:paraId="00C1AA49" w14:textId="77777777" w:rsidR="00A53AD6" w:rsidRDefault="00A53AD6">
      <w:pPr>
        <w:pStyle w:val="NormalText"/>
      </w:pPr>
      <w:r>
        <w:t>a. For financial reporting purposes, what is the total amount of product costs incurred to make 4,000 units?</w:t>
      </w:r>
    </w:p>
    <w:p w14:paraId="00C1AA4A" w14:textId="77777777" w:rsidR="00A53AD6" w:rsidRDefault="00A53AD6">
      <w:pPr>
        <w:pStyle w:val="NormalText"/>
      </w:pPr>
      <w:r>
        <w:t>b. For financial reporting purposes, what is the total amount of period costs incurred to sell 4,000 units?</w:t>
      </w:r>
    </w:p>
    <w:p w14:paraId="00C1AA4B" w14:textId="77777777" w:rsidR="00A53AD6" w:rsidRDefault="00A53AD6">
      <w:pPr>
        <w:pStyle w:val="NormalText"/>
      </w:pPr>
      <w:r>
        <w:t>c. If 5,000 units are sold, what is the variable cost per unit sold?</w:t>
      </w:r>
    </w:p>
    <w:p w14:paraId="00C1AA4C" w14:textId="77777777" w:rsidR="00A53AD6" w:rsidRDefault="00A53AD6">
      <w:pPr>
        <w:pStyle w:val="NormalText"/>
      </w:pPr>
      <w:r>
        <w:t>d. If 5,000 units are sold, what is the total amount of variable costs related to the units sold?</w:t>
      </w:r>
    </w:p>
    <w:p w14:paraId="00C1AA4D" w14:textId="77777777" w:rsidR="00A53AD6" w:rsidRDefault="00A53AD6">
      <w:pPr>
        <w:pStyle w:val="NormalText"/>
      </w:pPr>
      <w:r>
        <w:t>e. If 5,000 units are produced, what is the average fixed manufacturing cost per unit produced?</w:t>
      </w:r>
    </w:p>
    <w:p w14:paraId="00C1AA4E" w14:textId="77777777" w:rsidR="00A53AD6" w:rsidRDefault="00A53AD6">
      <w:pPr>
        <w:pStyle w:val="NormalText"/>
      </w:pPr>
      <w:r>
        <w:t>f. If 5,000 units are produced, what is the total amount of fixed manufacturing cost incurred?</w:t>
      </w:r>
    </w:p>
    <w:p w14:paraId="00C1AA4F" w14:textId="77777777" w:rsidR="00A53AD6" w:rsidRDefault="00A53AD6">
      <w:pPr>
        <w:pStyle w:val="NormalText"/>
      </w:pPr>
      <w:r>
        <w:t>g. If 5,000 units are produced, what is the total amount of manufacturing overhead cost incurred? What is this total amount expressed on a per unit basis?</w:t>
      </w:r>
    </w:p>
    <w:p w14:paraId="00C1AA50" w14:textId="77777777" w:rsidR="003C39DD" w:rsidRDefault="003C39DD">
      <w:pPr>
        <w:pStyle w:val="NormalText"/>
      </w:pPr>
    </w:p>
    <w:p w14:paraId="00C1AA51" w14:textId="77777777" w:rsidR="008D2565" w:rsidRDefault="003C39DD">
      <w:pPr>
        <w:pStyle w:val="NormalText"/>
      </w:pPr>
      <w:r>
        <w:t>Answer:</w:t>
      </w:r>
      <w:r w:rsidR="00A53AD6">
        <w:t xml:space="preserve">  </w:t>
      </w:r>
    </w:p>
    <w:p w14:paraId="00C1AA52"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4740"/>
        <w:gridCol w:w="1160"/>
      </w:tblGrid>
      <w:tr w:rsidR="00A53AD6" w14:paraId="00C1AA5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53"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54" w14:textId="77777777" w:rsidR="00A53AD6" w:rsidRDefault="00A53AD6">
            <w:pPr>
              <w:pStyle w:val="NormalText"/>
            </w:pPr>
            <w:r>
              <w:t>Direct materials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55" w14:textId="77777777" w:rsidR="00A53AD6" w:rsidRDefault="00A53AD6">
            <w:pPr>
              <w:pStyle w:val="NormalText"/>
              <w:jc w:val="right"/>
            </w:pPr>
            <w:r>
              <w:t>$5.20</w:t>
            </w:r>
          </w:p>
        </w:tc>
      </w:tr>
      <w:tr w:rsidR="00A53AD6" w14:paraId="00C1AA5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57"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58" w14:textId="77777777" w:rsidR="00A53AD6" w:rsidRDefault="00A53AD6">
            <w:pPr>
              <w:pStyle w:val="NormalText"/>
            </w:pPr>
            <w:r>
              <w:t>Direct labor</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59" w14:textId="77777777" w:rsidR="00A53AD6" w:rsidRDefault="00A53AD6">
            <w:pPr>
              <w:pStyle w:val="NormalText"/>
              <w:jc w:val="right"/>
            </w:pPr>
            <w:r>
              <w:t>3.40</w:t>
            </w:r>
          </w:p>
        </w:tc>
      </w:tr>
      <w:tr w:rsidR="00A53AD6" w14:paraId="00C1AA5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5B"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5C" w14:textId="77777777" w:rsidR="00A53AD6" w:rsidRDefault="00A53AD6">
            <w:pPr>
              <w:pStyle w:val="NormalText"/>
            </w:pPr>
            <w:r>
              <w:t>Variable manufacturing overhead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5D" w14:textId="77777777" w:rsidR="00A53AD6" w:rsidRDefault="00A53AD6">
            <w:pPr>
              <w:pStyle w:val="NormalText"/>
              <w:jc w:val="right"/>
              <w:rPr>
                <w:u w:val="single"/>
              </w:rPr>
            </w:pPr>
            <w:r>
              <w:rPr>
                <w:u w:val="single"/>
              </w:rPr>
              <w:t xml:space="preserve">   1.35</w:t>
            </w:r>
          </w:p>
        </w:tc>
      </w:tr>
      <w:tr w:rsidR="00A53AD6" w14:paraId="00C1AA6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5F"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60" w14:textId="77777777" w:rsidR="00A53AD6" w:rsidRDefault="00A53AD6">
            <w:pPr>
              <w:pStyle w:val="NormalText"/>
            </w:pPr>
            <w:r>
              <w:t>Variable manufacturing cost per unit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61" w14:textId="77777777" w:rsidR="00A53AD6" w:rsidRDefault="00A53AD6">
            <w:pPr>
              <w:pStyle w:val="NormalText"/>
              <w:jc w:val="right"/>
              <w:rPr>
                <w:u w:val="double"/>
              </w:rPr>
            </w:pPr>
            <w:r>
              <w:rPr>
                <w:u w:val="double"/>
              </w:rPr>
              <w:t xml:space="preserve"> $9.95</w:t>
            </w:r>
          </w:p>
        </w:tc>
      </w:tr>
      <w:tr w:rsidR="00A53AD6" w14:paraId="00C1AA6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63"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64" w14:textId="77777777" w:rsidR="00A53AD6" w:rsidRDefault="00A53AD6">
            <w:pPr>
              <w:pStyle w:val="NormalTex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65" w14:textId="77777777" w:rsidR="00A53AD6" w:rsidRDefault="00A53AD6">
            <w:pPr>
              <w:pStyle w:val="NormalText"/>
              <w:jc w:val="right"/>
            </w:pPr>
          </w:p>
        </w:tc>
      </w:tr>
      <w:tr w:rsidR="00A53AD6" w14:paraId="00C1AA6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67"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68" w14:textId="77777777" w:rsidR="00A53AD6" w:rsidRDefault="00A53AD6">
            <w:pPr>
              <w:pStyle w:val="NormalText"/>
            </w:pPr>
            <w:r>
              <w:t xml:space="preserve">Total variable manufacturing cost </w:t>
            </w:r>
          </w:p>
          <w:p w14:paraId="00C1AA69" w14:textId="77777777" w:rsidR="00A53AD6" w:rsidRDefault="00A53AD6">
            <w:pPr>
              <w:pStyle w:val="NormalText"/>
            </w:pPr>
            <w:r>
              <w:t>($9.95 per unit × 4,000 units produced)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6A" w14:textId="77777777" w:rsidR="00A53AD6" w:rsidRDefault="00A53AD6">
            <w:pPr>
              <w:pStyle w:val="NormalText"/>
              <w:jc w:val="right"/>
            </w:pPr>
            <w:r>
              <w:t>$39,800</w:t>
            </w:r>
          </w:p>
        </w:tc>
      </w:tr>
      <w:tr w:rsidR="00A53AD6" w14:paraId="00C1AA7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6C"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6D" w14:textId="77777777" w:rsidR="00A53AD6" w:rsidRDefault="00A53AD6">
            <w:pPr>
              <w:pStyle w:val="NormalText"/>
            </w:pPr>
            <w:r>
              <w:t>Total fixed manufacturing overhead cost</w:t>
            </w:r>
          </w:p>
          <w:p w14:paraId="00C1AA6E" w14:textId="77777777" w:rsidR="00A53AD6" w:rsidRDefault="00A53AD6">
            <w:pPr>
              <w:pStyle w:val="NormalText"/>
            </w:pPr>
            <w:r>
              <w:t xml:space="preserve">($3.00 per unit × 4,000 units produced) </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6F" w14:textId="77777777" w:rsidR="00A53AD6" w:rsidRDefault="00A53AD6">
            <w:pPr>
              <w:pStyle w:val="NormalText"/>
              <w:jc w:val="right"/>
              <w:rPr>
                <w:u w:val="single"/>
              </w:rPr>
            </w:pPr>
            <w:r>
              <w:rPr>
                <w:u w:val="single"/>
              </w:rPr>
              <w:t xml:space="preserve">   12,000</w:t>
            </w:r>
          </w:p>
        </w:tc>
      </w:tr>
      <w:tr w:rsidR="00A53AD6" w14:paraId="00C1AA7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71"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72" w14:textId="77777777" w:rsidR="00A53AD6" w:rsidRDefault="00A53AD6">
            <w:pPr>
              <w:pStyle w:val="NormalText"/>
            </w:pPr>
            <w:r>
              <w:t>Total product (manufacturing) cost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73" w14:textId="77777777" w:rsidR="00A53AD6" w:rsidRDefault="00A53AD6">
            <w:pPr>
              <w:pStyle w:val="NormalText"/>
              <w:jc w:val="right"/>
              <w:rPr>
                <w:u w:val="double"/>
              </w:rPr>
            </w:pPr>
            <w:r>
              <w:rPr>
                <w:u w:val="double"/>
              </w:rPr>
              <w:t xml:space="preserve"> $51,800</w:t>
            </w:r>
          </w:p>
        </w:tc>
      </w:tr>
    </w:tbl>
    <w:p w14:paraId="00C1AA75" w14:textId="77777777" w:rsidR="00A53AD6" w:rsidRDefault="00A53AD6">
      <w:pPr>
        <w:pStyle w:val="NormalText"/>
      </w:pPr>
    </w:p>
    <w:p w14:paraId="00C1AA76" w14:textId="77777777" w:rsidR="008D2565" w:rsidRDefault="008D2565">
      <w:pPr>
        <w:rPr>
          <w:rFonts w:ascii="Times New Roman" w:hAnsi="Times New Roman"/>
          <w:color w:val="000000"/>
          <w:sz w:val="24"/>
          <w:szCs w:val="24"/>
        </w:rPr>
      </w:pPr>
      <w:r>
        <w:br w:type="page"/>
      </w:r>
    </w:p>
    <w:p w14:paraId="00C1AA77"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340"/>
        <w:gridCol w:w="6140"/>
        <w:gridCol w:w="1080"/>
      </w:tblGrid>
      <w:tr w:rsidR="00A53AD6" w14:paraId="00C1AA7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78"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79" w14:textId="77777777" w:rsidR="00A53AD6" w:rsidRDefault="00A53AD6">
            <w:pPr>
              <w:pStyle w:val="NormalText"/>
            </w:pPr>
            <w:r>
              <w:t>Sales commissions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7A" w14:textId="77777777" w:rsidR="00A53AD6" w:rsidRDefault="00A53AD6">
            <w:pPr>
              <w:pStyle w:val="NormalText"/>
              <w:jc w:val="right"/>
            </w:pPr>
            <w:r>
              <w:t>$1.50</w:t>
            </w:r>
          </w:p>
        </w:tc>
      </w:tr>
      <w:tr w:rsidR="00A53AD6" w14:paraId="00C1AA7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7C"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7D" w14:textId="77777777" w:rsidR="00A53AD6" w:rsidRDefault="00A53AD6">
            <w:pPr>
              <w:pStyle w:val="NormalText"/>
            </w:pPr>
            <w:r>
              <w:t>Variable administrative expense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7E" w14:textId="77777777" w:rsidR="00A53AD6" w:rsidRDefault="00A53AD6">
            <w:pPr>
              <w:pStyle w:val="NormalText"/>
              <w:jc w:val="right"/>
              <w:rPr>
                <w:u w:val="single"/>
              </w:rPr>
            </w:pPr>
            <w:r>
              <w:rPr>
                <w:u w:val="single"/>
              </w:rPr>
              <w:t xml:space="preserve">   0.45</w:t>
            </w:r>
          </w:p>
        </w:tc>
      </w:tr>
      <w:tr w:rsidR="00A53AD6" w14:paraId="00C1AA8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80"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81" w14:textId="77777777" w:rsidR="00A53AD6" w:rsidRDefault="00A53AD6">
            <w:pPr>
              <w:pStyle w:val="NormalText"/>
            </w:pPr>
            <w:r>
              <w:t>Variable selling and administrative expense per unit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82" w14:textId="77777777" w:rsidR="00A53AD6" w:rsidRDefault="00A53AD6">
            <w:pPr>
              <w:pStyle w:val="NormalText"/>
              <w:jc w:val="right"/>
              <w:rPr>
                <w:u w:val="double"/>
              </w:rPr>
            </w:pPr>
            <w:r>
              <w:rPr>
                <w:u w:val="double"/>
              </w:rPr>
              <w:t xml:space="preserve"> $1.95</w:t>
            </w:r>
          </w:p>
        </w:tc>
      </w:tr>
      <w:tr w:rsidR="00A53AD6" w14:paraId="00C1AA8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84"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85" w14:textId="77777777" w:rsidR="00A53AD6" w:rsidRDefault="00A53AD6">
            <w:pPr>
              <w:pStyle w:val="NormalText"/>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86" w14:textId="77777777" w:rsidR="00A53AD6" w:rsidRDefault="00A53AD6">
            <w:pPr>
              <w:pStyle w:val="NormalText"/>
              <w:jc w:val="right"/>
            </w:pPr>
          </w:p>
        </w:tc>
      </w:tr>
      <w:tr w:rsidR="00A53AD6" w14:paraId="00C1AA8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88"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89" w14:textId="77777777" w:rsidR="00A53AD6" w:rsidRDefault="00A53AD6">
            <w:pPr>
              <w:pStyle w:val="NormalText"/>
            </w:pPr>
            <w:r>
              <w:t xml:space="preserve">Total variable selling and administrative expense </w:t>
            </w:r>
          </w:p>
          <w:p w14:paraId="00C1AA8A" w14:textId="77777777" w:rsidR="00A53AD6" w:rsidRDefault="00A53AD6">
            <w:pPr>
              <w:pStyle w:val="NormalText"/>
            </w:pPr>
            <w:r>
              <w:t>($1.95 per unit × 4,000 units sold)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8B" w14:textId="77777777" w:rsidR="00A53AD6" w:rsidRDefault="00A53AD6">
            <w:pPr>
              <w:pStyle w:val="NormalText"/>
              <w:jc w:val="right"/>
            </w:pPr>
            <w:r>
              <w:t>$7,800</w:t>
            </w:r>
          </w:p>
        </w:tc>
      </w:tr>
      <w:tr w:rsidR="00A53AD6" w14:paraId="00C1AA9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8D"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8E" w14:textId="77777777" w:rsidR="00A53AD6" w:rsidRDefault="00A53AD6">
            <w:pPr>
              <w:pStyle w:val="NormalText"/>
            </w:pPr>
            <w:r>
              <w:t xml:space="preserve">Total fixed selling and administrative expense </w:t>
            </w:r>
          </w:p>
          <w:p w14:paraId="00C1AA8F" w14:textId="77777777" w:rsidR="00A53AD6" w:rsidRDefault="00A53AD6">
            <w:pPr>
              <w:pStyle w:val="NormalText"/>
            </w:pPr>
            <w:r>
              <w:t>($0.70 per unit × 4,000 units + $0.40 per unit × 4,000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90" w14:textId="77777777" w:rsidR="00A53AD6" w:rsidRDefault="00A53AD6">
            <w:pPr>
              <w:pStyle w:val="NormalText"/>
              <w:jc w:val="right"/>
              <w:rPr>
                <w:u w:val="single"/>
              </w:rPr>
            </w:pPr>
            <w:r>
              <w:rPr>
                <w:u w:val="single"/>
              </w:rPr>
              <w:t xml:space="preserve">    4,400</w:t>
            </w:r>
          </w:p>
        </w:tc>
      </w:tr>
      <w:tr w:rsidR="00A53AD6" w14:paraId="00C1AA9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92"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93" w14:textId="77777777" w:rsidR="00A53AD6" w:rsidRDefault="00A53AD6">
            <w:pPr>
              <w:pStyle w:val="NormalText"/>
            </w:pPr>
            <w:r>
              <w:t>Total period (nonmanufacturing) cost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94" w14:textId="77777777" w:rsidR="00A53AD6" w:rsidRDefault="00A53AD6">
            <w:pPr>
              <w:pStyle w:val="NormalText"/>
              <w:jc w:val="right"/>
              <w:rPr>
                <w:u w:val="double"/>
              </w:rPr>
            </w:pPr>
            <w:r>
              <w:rPr>
                <w:u w:val="double"/>
              </w:rPr>
              <w:t>$12,200</w:t>
            </w:r>
          </w:p>
        </w:tc>
      </w:tr>
    </w:tbl>
    <w:p w14:paraId="00C1AA96" w14:textId="77777777" w:rsidR="00A53AD6" w:rsidRDefault="00A53AD6">
      <w:pPr>
        <w:pStyle w:val="NormalText"/>
      </w:pPr>
    </w:p>
    <w:p w14:paraId="00C1AA97" w14:textId="77777777" w:rsidR="00A53AD6" w:rsidRDefault="00A53AD6">
      <w:pPr>
        <w:pStyle w:val="NormalText"/>
      </w:pPr>
      <w:r>
        <w:t>c.</w:t>
      </w:r>
    </w:p>
    <w:tbl>
      <w:tblPr>
        <w:tblW w:w="0" w:type="auto"/>
        <w:tblInd w:w="6" w:type="dxa"/>
        <w:tblLayout w:type="fixed"/>
        <w:tblCellMar>
          <w:left w:w="0" w:type="dxa"/>
          <w:right w:w="0" w:type="dxa"/>
        </w:tblCellMar>
        <w:tblLook w:val="0000" w:firstRow="0" w:lastRow="0" w:firstColumn="0" w:lastColumn="0" w:noHBand="0" w:noVBand="0"/>
      </w:tblPr>
      <w:tblGrid>
        <w:gridCol w:w="340"/>
        <w:gridCol w:w="3380"/>
        <w:gridCol w:w="900"/>
      </w:tblGrid>
      <w:tr w:rsidR="00A53AD6" w14:paraId="00C1AA9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98"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99"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9A" w14:textId="77777777" w:rsidR="00A53AD6" w:rsidRDefault="00A53AD6">
            <w:pPr>
              <w:pStyle w:val="NormalText"/>
              <w:jc w:val="right"/>
            </w:pPr>
            <w:r>
              <w:t>$5.20</w:t>
            </w:r>
          </w:p>
        </w:tc>
      </w:tr>
      <w:tr w:rsidR="00A53AD6" w14:paraId="00C1AA9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9C"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9D"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9E" w14:textId="77777777" w:rsidR="00A53AD6" w:rsidRDefault="00A53AD6">
            <w:pPr>
              <w:pStyle w:val="NormalText"/>
              <w:jc w:val="right"/>
            </w:pPr>
            <w:r>
              <w:t>3.40</w:t>
            </w:r>
          </w:p>
        </w:tc>
      </w:tr>
      <w:tr w:rsidR="00A53AD6" w14:paraId="00C1AAA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A0"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A1"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A2" w14:textId="77777777" w:rsidR="00A53AD6" w:rsidRDefault="00A53AD6">
            <w:pPr>
              <w:pStyle w:val="NormalText"/>
              <w:jc w:val="right"/>
            </w:pPr>
            <w:r>
              <w:t>1.35</w:t>
            </w:r>
          </w:p>
        </w:tc>
      </w:tr>
      <w:tr w:rsidR="00A53AD6" w14:paraId="00C1AAA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A4"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A5"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A6" w14:textId="77777777" w:rsidR="00A53AD6" w:rsidRDefault="00A53AD6">
            <w:pPr>
              <w:pStyle w:val="NormalText"/>
              <w:jc w:val="right"/>
            </w:pPr>
            <w:r>
              <w:t>1.50</w:t>
            </w:r>
          </w:p>
        </w:tc>
      </w:tr>
      <w:tr w:rsidR="00A53AD6" w14:paraId="00C1AAA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A8"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A9"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AA" w14:textId="77777777" w:rsidR="00A53AD6" w:rsidRDefault="00A53AD6">
            <w:pPr>
              <w:pStyle w:val="NormalText"/>
              <w:jc w:val="right"/>
              <w:rPr>
                <w:u w:val="single"/>
              </w:rPr>
            </w:pPr>
            <w:r>
              <w:rPr>
                <w:u w:val="single"/>
              </w:rPr>
              <w:t xml:space="preserve">    0.45</w:t>
            </w:r>
          </w:p>
        </w:tc>
      </w:tr>
      <w:tr w:rsidR="00A53AD6" w14:paraId="00C1AAA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AC"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AD" w14:textId="77777777" w:rsidR="00A53AD6" w:rsidRDefault="00A53AD6">
            <w:pPr>
              <w:pStyle w:val="NormalText"/>
            </w:pPr>
            <w:r>
              <w:t>Variable cost per unit sold</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AAE" w14:textId="77777777" w:rsidR="00A53AD6" w:rsidRDefault="00A53AD6">
            <w:pPr>
              <w:pStyle w:val="NormalText"/>
              <w:jc w:val="right"/>
              <w:rPr>
                <w:u w:val="double"/>
              </w:rPr>
            </w:pPr>
            <w:r>
              <w:rPr>
                <w:u w:val="double"/>
              </w:rPr>
              <w:t>$11.90</w:t>
            </w:r>
          </w:p>
        </w:tc>
      </w:tr>
    </w:tbl>
    <w:p w14:paraId="00C1AAB0" w14:textId="77777777" w:rsidR="00A53AD6" w:rsidRDefault="00A53AD6">
      <w:pPr>
        <w:pStyle w:val="NormalText"/>
      </w:pPr>
    </w:p>
    <w:p w14:paraId="00C1AAB1" w14:textId="77777777" w:rsidR="00A53AD6" w:rsidRDefault="00A53AD6">
      <w:pPr>
        <w:pStyle w:val="NormalText"/>
      </w:pPr>
      <w:r>
        <w:t>d.</w:t>
      </w:r>
    </w:p>
    <w:tbl>
      <w:tblPr>
        <w:tblW w:w="0" w:type="auto"/>
        <w:tblInd w:w="6" w:type="dxa"/>
        <w:tblLayout w:type="fixed"/>
        <w:tblCellMar>
          <w:left w:w="0" w:type="dxa"/>
          <w:right w:w="0" w:type="dxa"/>
        </w:tblCellMar>
        <w:tblLook w:val="0000" w:firstRow="0" w:lastRow="0" w:firstColumn="0" w:lastColumn="0" w:noHBand="0" w:noVBand="0"/>
      </w:tblPr>
      <w:tblGrid>
        <w:gridCol w:w="340"/>
        <w:gridCol w:w="3380"/>
        <w:gridCol w:w="1140"/>
      </w:tblGrid>
      <w:tr w:rsidR="00A53AD6" w14:paraId="00C1AAB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B2"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B3" w14:textId="77777777" w:rsidR="00A53AD6" w:rsidRDefault="00A53AD6">
            <w:pPr>
              <w:pStyle w:val="NormalText"/>
            </w:pPr>
            <w:r>
              <w:t>Variable cost per unit sold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B4" w14:textId="77777777" w:rsidR="00A53AD6" w:rsidRDefault="00A53AD6">
            <w:pPr>
              <w:pStyle w:val="NormalText"/>
              <w:jc w:val="right"/>
            </w:pPr>
            <w:r>
              <w:t>$11.90</w:t>
            </w:r>
          </w:p>
        </w:tc>
      </w:tr>
      <w:tr w:rsidR="00A53AD6" w14:paraId="00C1AAB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B6"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B7" w14:textId="77777777" w:rsidR="00A53AD6" w:rsidRDefault="00A53AD6">
            <w:pPr>
              <w:pStyle w:val="NormalText"/>
            </w:pPr>
            <w:r>
              <w:t>Number of units sold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B8" w14:textId="77777777" w:rsidR="00A53AD6" w:rsidRDefault="00A53AD6">
            <w:pPr>
              <w:pStyle w:val="NormalText"/>
              <w:jc w:val="right"/>
            </w:pPr>
            <w:r>
              <w:t>5,000</w:t>
            </w:r>
          </w:p>
        </w:tc>
      </w:tr>
      <w:tr w:rsidR="00A53AD6" w14:paraId="00C1AAB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BA"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BB" w14:textId="77777777" w:rsidR="00A53AD6" w:rsidRDefault="00A53AD6">
            <w:pPr>
              <w:pStyle w:val="NormalText"/>
            </w:pPr>
            <w:r>
              <w:t xml:space="preserve">Total variable costs (a) × (b)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BC" w14:textId="77777777" w:rsidR="00A53AD6" w:rsidRDefault="00A53AD6">
            <w:pPr>
              <w:pStyle w:val="NormalText"/>
              <w:jc w:val="right"/>
            </w:pPr>
            <w:r>
              <w:t>$59,500</w:t>
            </w:r>
          </w:p>
        </w:tc>
      </w:tr>
    </w:tbl>
    <w:p w14:paraId="00C1AABE" w14:textId="77777777" w:rsidR="00A53AD6" w:rsidRDefault="00A53AD6">
      <w:pPr>
        <w:pStyle w:val="NormalText"/>
      </w:pPr>
    </w:p>
    <w:p w14:paraId="00C1AABF" w14:textId="77777777" w:rsidR="00A53AD6" w:rsidRDefault="00A53AD6">
      <w:pPr>
        <w:pStyle w:val="NormalText"/>
      </w:pPr>
      <w:r>
        <w:t>e.</w:t>
      </w:r>
    </w:p>
    <w:tbl>
      <w:tblPr>
        <w:tblW w:w="0" w:type="auto"/>
        <w:tblInd w:w="6" w:type="dxa"/>
        <w:tblLayout w:type="fixed"/>
        <w:tblCellMar>
          <w:left w:w="0" w:type="dxa"/>
          <w:right w:w="0" w:type="dxa"/>
        </w:tblCellMar>
        <w:tblLook w:val="0000" w:firstRow="0" w:lastRow="0" w:firstColumn="0" w:lastColumn="0" w:noHBand="0" w:noVBand="0"/>
      </w:tblPr>
      <w:tblGrid>
        <w:gridCol w:w="340"/>
        <w:gridCol w:w="5900"/>
        <w:gridCol w:w="1080"/>
      </w:tblGrid>
      <w:tr w:rsidR="00A53AD6" w14:paraId="00C1AAC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C0" w14:textId="77777777" w:rsidR="00A53AD6" w:rsidRDefault="00A53AD6">
            <w:pPr>
              <w:pStyle w:val="NormalText"/>
            </w:pPr>
          </w:p>
        </w:tc>
        <w:tc>
          <w:tcPr>
            <w:tcW w:w="5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C1" w14:textId="77777777" w:rsidR="00A53AD6" w:rsidRDefault="00A53AD6">
            <w:pPr>
              <w:pStyle w:val="NormalText"/>
            </w:pPr>
            <w:r>
              <w:t>Total fixed manufacturing overhead cost</w:t>
            </w:r>
          </w:p>
          <w:p w14:paraId="00C1AAC2" w14:textId="77777777" w:rsidR="00A53AD6" w:rsidRDefault="00A53AD6">
            <w:pPr>
              <w:pStyle w:val="NormalText"/>
            </w:pPr>
            <w:r>
              <w:t>($3.00 per unit × 4,000 units*) (a)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C3" w14:textId="77777777" w:rsidR="00A53AD6" w:rsidRDefault="00A53AD6">
            <w:pPr>
              <w:pStyle w:val="NormalText"/>
              <w:jc w:val="right"/>
            </w:pPr>
            <w:r>
              <w:t>$12,000</w:t>
            </w:r>
          </w:p>
        </w:tc>
      </w:tr>
      <w:tr w:rsidR="00A53AD6" w14:paraId="00C1AAC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C5" w14:textId="77777777" w:rsidR="00A53AD6" w:rsidRDefault="00A53AD6">
            <w:pPr>
              <w:pStyle w:val="NormalText"/>
            </w:pPr>
          </w:p>
        </w:tc>
        <w:tc>
          <w:tcPr>
            <w:tcW w:w="5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C6" w14:textId="77777777" w:rsidR="00A53AD6" w:rsidRDefault="00A53AD6">
            <w:pPr>
              <w:pStyle w:val="NormalText"/>
            </w:pPr>
            <w:r>
              <w:t>Number of units produced (b)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C7" w14:textId="77777777" w:rsidR="00A53AD6" w:rsidRDefault="00A53AD6">
            <w:pPr>
              <w:pStyle w:val="NormalText"/>
              <w:jc w:val="right"/>
            </w:pPr>
            <w:r>
              <w:t>5,000</w:t>
            </w:r>
          </w:p>
        </w:tc>
      </w:tr>
      <w:tr w:rsidR="00A53AD6" w14:paraId="00C1AAC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C9" w14:textId="77777777" w:rsidR="00A53AD6" w:rsidRDefault="00A53AD6">
            <w:pPr>
              <w:pStyle w:val="NormalText"/>
            </w:pPr>
          </w:p>
        </w:tc>
        <w:tc>
          <w:tcPr>
            <w:tcW w:w="5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CA" w14:textId="77777777" w:rsidR="00A53AD6" w:rsidRDefault="00A53AD6">
            <w:pPr>
              <w:pStyle w:val="NormalText"/>
            </w:pPr>
            <w:r>
              <w:t>Average fixed manufacturing cost per unit produced (a) ÷ (b)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CB" w14:textId="77777777" w:rsidR="00A53AD6" w:rsidRDefault="00A53AD6">
            <w:pPr>
              <w:pStyle w:val="NormalText"/>
              <w:jc w:val="right"/>
            </w:pPr>
            <w:r>
              <w:t>$2.40</w:t>
            </w:r>
          </w:p>
        </w:tc>
      </w:tr>
    </w:tbl>
    <w:p w14:paraId="00C1AACD" w14:textId="77777777" w:rsidR="00A53AD6" w:rsidRDefault="00A53AD6">
      <w:pPr>
        <w:pStyle w:val="NormalText"/>
      </w:pPr>
      <w:r>
        <w:t>*The average fixed manufacturing overhead cost per unit was determined by dividing the total fixed manufacturing overhead cost by 4,000 units.</w:t>
      </w:r>
    </w:p>
    <w:p w14:paraId="00C1AACE" w14:textId="77777777" w:rsidR="00A53AD6" w:rsidRDefault="00A53AD6">
      <w:pPr>
        <w:pStyle w:val="NormalText"/>
      </w:pPr>
    </w:p>
    <w:p w14:paraId="00C1AACF" w14:textId="77777777" w:rsidR="00A53AD6" w:rsidRDefault="00A53AD6">
      <w:pPr>
        <w:pStyle w:val="NormalText"/>
      </w:pPr>
      <w:r>
        <w:t>f.</w:t>
      </w:r>
    </w:p>
    <w:tbl>
      <w:tblPr>
        <w:tblW w:w="0" w:type="auto"/>
        <w:tblInd w:w="6" w:type="dxa"/>
        <w:tblLayout w:type="fixed"/>
        <w:tblCellMar>
          <w:left w:w="0" w:type="dxa"/>
          <w:right w:w="0" w:type="dxa"/>
        </w:tblCellMar>
        <w:tblLook w:val="0000" w:firstRow="0" w:lastRow="0" w:firstColumn="0" w:lastColumn="0" w:noHBand="0" w:noVBand="0"/>
      </w:tblPr>
      <w:tblGrid>
        <w:gridCol w:w="340"/>
        <w:gridCol w:w="4280"/>
        <w:gridCol w:w="960"/>
      </w:tblGrid>
      <w:tr w:rsidR="00A53AD6" w14:paraId="00C1AAD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D0" w14:textId="77777777" w:rsidR="00A53AD6" w:rsidRDefault="00A53AD6">
            <w:pPr>
              <w:pStyle w:val="NormalText"/>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D1" w14:textId="77777777" w:rsidR="00A53AD6" w:rsidRDefault="00A53AD6">
            <w:pPr>
              <w:pStyle w:val="NormalText"/>
            </w:pPr>
            <w:r>
              <w:t>Fixed manufacturing overhead per unit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D2" w14:textId="77777777" w:rsidR="00A53AD6" w:rsidRDefault="00A53AD6">
            <w:pPr>
              <w:pStyle w:val="NormalText"/>
              <w:jc w:val="right"/>
            </w:pPr>
            <w:r>
              <w:t>$3.00</w:t>
            </w:r>
          </w:p>
        </w:tc>
      </w:tr>
      <w:tr w:rsidR="00A53AD6" w14:paraId="00C1AAD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D4" w14:textId="77777777" w:rsidR="00A53AD6" w:rsidRDefault="00A53AD6">
            <w:pPr>
              <w:pStyle w:val="NormalText"/>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D5" w14:textId="77777777" w:rsidR="00A53AD6" w:rsidRDefault="00A53AD6">
            <w:pPr>
              <w:pStyle w:val="NormalText"/>
            </w:pPr>
            <w:r>
              <w:t>Number of units produced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D6" w14:textId="77777777" w:rsidR="00A53AD6" w:rsidRDefault="00A53AD6">
            <w:pPr>
              <w:pStyle w:val="NormalText"/>
              <w:jc w:val="right"/>
            </w:pPr>
            <w:r>
              <w:t>4,000</w:t>
            </w:r>
          </w:p>
        </w:tc>
      </w:tr>
      <w:tr w:rsidR="00A53AD6" w14:paraId="00C1AAD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D8" w14:textId="77777777" w:rsidR="00A53AD6" w:rsidRDefault="00A53AD6">
            <w:pPr>
              <w:pStyle w:val="NormalText"/>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D9" w14:textId="77777777" w:rsidR="00A53AD6" w:rsidRDefault="00A53AD6">
            <w:pPr>
              <w:pStyle w:val="NormalText"/>
            </w:pPr>
            <w:r>
              <w:t>Total fixed manufacturing overhead cost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DA" w14:textId="77777777" w:rsidR="00A53AD6" w:rsidRDefault="00A53AD6">
            <w:pPr>
              <w:pStyle w:val="NormalText"/>
              <w:jc w:val="right"/>
            </w:pPr>
            <w:r>
              <w:t>$12,000</w:t>
            </w:r>
          </w:p>
        </w:tc>
      </w:tr>
    </w:tbl>
    <w:p w14:paraId="00C1AADC" w14:textId="77777777" w:rsidR="00A53AD6" w:rsidRDefault="00A53AD6">
      <w:pPr>
        <w:pStyle w:val="NormalText"/>
      </w:pPr>
    </w:p>
    <w:p w14:paraId="00C1AADD" w14:textId="77777777" w:rsidR="008D2565" w:rsidRDefault="008D2565">
      <w:pPr>
        <w:rPr>
          <w:rFonts w:ascii="Times New Roman" w:hAnsi="Times New Roman"/>
          <w:color w:val="000000"/>
          <w:sz w:val="24"/>
          <w:szCs w:val="24"/>
        </w:rPr>
      </w:pPr>
      <w:r>
        <w:br w:type="page"/>
      </w:r>
    </w:p>
    <w:p w14:paraId="00C1AADE" w14:textId="77777777" w:rsidR="00A53AD6" w:rsidRDefault="00A53AD6">
      <w:pPr>
        <w:pStyle w:val="NormalText"/>
      </w:pPr>
      <w:r>
        <w:t>g.</w:t>
      </w:r>
    </w:p>
    <w:tbl>
      <w:tblPr>
        <w:tblW w:w="0" w:type="auto"/>
        <w:tblInd w:w="6" w:type="dxa"/>
        <w:tblLayout w:type="fixed"/>
        <w:tblCellMar>
          <w:left w:w="0" w:type="dxa"/>
          <w:right w:w="0" w:type="dxa"/>
        </w:tblCellMar>
        <w:tblLook w:val="0000" w:firstRow="0" w:lastRow="0" w:firstColumn="0" w:lastColumn="0" w:noHBand="0" w:noVBand="0"/>
      </w:tblPr>
      <w:tblGrid>
        <w:gridCol w:w="460"/>
        <w:gridCol w:w="4980"/>
        <w:gridCol w:w="1080"/>
      </w:tblGrid>
      <w:tr w:rsidR="00A53AD6" w14:paraId="00C1AAE3"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DF"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E0" w14:textId="77777777" w:rsidR="00A53AD6" w:rsidRDefault="00A53AD6">
            <w:pPr>
              <w:pStyle w:val="NormalText"/>
            </w:pPr>
            <w:r>
              <w:t xml:space="preserve">Total variable manufacturing overhead cost </w:t>
            </w:r>
          </w:p>
          <w:p w14:paraId="00C1AAE1" w14:textId="77777777" w:rsidR="00A53AD6" w:rsidRDefault="00A53AD6">
            <w:pPr>
              <w:pStyle w:val="NormalText"/>
            </w:pPr>
            <w:r>
              <w:t>($1.35 per unit × 5,000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E2" w14:textId="77777777" w:rsidR="00A53AD6" w:rsidRDefault="00A53AD6">
            <w:pPr>
              <w:pStyle w:val="NormalText"/>
              <w:jc w:val="right"/>
            </w:pPr>
            <w:r>
              <w:t>$6,750</w:t>
            </w:r>
          </w:p>
        </w:tc>
      </w:tr>
      <w:tr w:rsidR="00A53AD6" w14:paraId="00C1AAE8"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E4"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E5" w14:textId="77777777" w:rsidR="00A53AD6" w:rsidRDefault="00A53AD6">
            <w:pPr>
              <w:pStyle w:val="NormalText"/>
            </w:pPr>
            <w:r>
              <w:t xml:space="preserve">Total fixed manufacturing overhead cost </w:t>
            </w:r>
          </w:p>
          <w:p w14:paraId="00C1AAE6" w14:textId="77777777" w:rsidR="00A53AD6" w:rsidRDefault="00A53AD6">
            <w:pPr>
              <w:pStyle w:val="NormalText"/>
            </w:pPr>
            <w:r>
              <w:t>($3.00 per unit × 4,000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E7" w14:textId="77777777" w:rsidR="00A53AD6" w:rsidRDefault="00A53AD6">
            <w:pPr>
              <w:pStyle w:val="NormalText"/>
              <w:jc w:val="right"/>
              <w:rPr>
                <w:u w:val="single"/>
              </w:rPr>
            </w:pPr>
            <w:r>
              <w:rPr>
                <w:u w:val="single"/>
              </w:rPr>
              <w:t xml:space="preserve">   12,000</w:t>
            </w:r>
          </w:p>
        </w:tc>
      </w:tr>
      <w:tr w:rsidR="00A53AD6" w14:paraId="00C1AAEC"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E9"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EA" w14:textId="77777777" w:rsidR="00A53AD6" w:rsidRDefault="00A53AD6">
            <w:pPr>
              <w:pStyle w:val="NormalText"/>
            </w:pPr>
            <w:r>
              <w:t>Total manufacturing overhead cost (a)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EB" w14:textId="77777777" w:rsidR="00A53AD6" w:rsidRDefault="00A53AD6">
            <w:pPr>
              <w:pStyle w:val="NormalText"/>
              <w:jc w:val="right"/>
            </w:pPr>
            <w:r>
              <w:t>$18,750</w:t>
            </w:r>
          </w:p>
        </w:tc>
      </w:tr>
      <w:tr w:rsidR="00A53AD6" w14:paraId="00C1AAF0"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ED"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EE" w14:textId="77777777" w:rsidR="00A53AD6" w:rsidRDefault="00A53AD6">
            <w:pPr>
              <w:pStyle w:val="NormalText"/>
            </w:pPr>
            <w:r>
              <w:t>Number of units produced (b)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EF" w14:textId="77777777" w:rsidR="00A53AD6" w:rsidRDefault="00A53AD6">
            <w:pPr>
              <w:pStyle w:val="NormalText"/>
              <w:jc w:val="right"/>
            </w:pPr>
            <w:r>
              <w:t>5,000</w:t>
            </w:r>
          </w:p>
        </w:tc>
      </w:tr>
      <w:tr w:rsidR="00A53AD6" w14:paraId="00C1AAF4"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AF1"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F2" w14:textId="77777777" w:rsidR="00A53AD6" w:rsidRDefault="00A53AD6">
            <w:pPr>
              <w:pStyle w:val="NormalText"/>
            </w:pPr>
            <w:r>
              <w:t>Manufacturing overhead per unit (a) ÷ (b)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AF3" w14:textId="77777777" w:rsidR="00A53AD6" w:rsidRDefault="00A53AD6">
            <w:pPr>
              <w:pStyle w:val="NormalText"/>
              <w:jc w:val="right"/>
            </w:pPr>
            <w:r>
              <w:t>$3.75</w:t>
            </w:r>
          </w:p>
        </w:tc>
      </w:tr>
    </w:tbl>
    <w:p w14:paraId="00C1AAF5" w14:textId="77777777" w:rsidR="00A53AD6" w:rsidRDefault="00A53AD6">
      <w:pPr>
        <w:pStyle w:val="NormalText"/>
      </w:pPr>
      <w:r>
        <w:t>*The average fixed manufacturing overhead cost per unit was determined by dividing the total fixed manufacturing overhead cost by 4,000 units.</w:t>
      </w:r>
    </w:p>
    <w:p w14:paraId="00C1AAF6" w14:textId="77777777" w:rsidR="00A53AD6" w:rsidRDefault="003C39DD">
      <w:pPr>
        <w:pStyle w:val="NormalText"/>
      </w:pPr>
      <w:r>
        <w:t>Difficulty: 2 Medium</w:t>
      </w:r>
    </w:p>
    <w:p w14:paraId="00C1AAF7" w14:textId="77777777" w:rsidR="00A53AD6" w:rsidRDefault="00A53AD6">
      <w:pPr>
        <w:pStyle w:val="NormalText"/>
      </w:pPr>
      <w:r>
        <w:t>Topic:  Cost Classifications for Assigning Costs to Cost Objects; Cost Classifications for Preparing Financial Statements; Cost Classifications for Predicting Cost Behavior</w:t>
      </w:r>
    </w:p>
    <w:p w14:paraId="00C1AAF8" w14:textId="77777777" w:rsidR="00A53AD6" w:rsidRDefault="00A53AD6">
      <w:pPr>
        <w:pStyle w:val="NormalText"/>
      </w:pPr>
      <w:r>
        <w:t>Learning Objective:  01-01 Understand cost classifications used for assigning costs to cost objects: direct costs and indirect costs.; 01-03 Understand cost classifications used to prepare financial statements: product costs and period costs.; 01-04 Understand cost classifications used to predict cost behavior: variable costs, fixed costs, and mixed costs.</w:t>
      </w:r>
    </w:p>
    <w:p w14:paraId="00C1AAF9" w14:textId="77777777" w:rsidR="00A53AD6" w:rsidRDefault="00A53AD6">
      <w:pPr>
        <w:pStyle w:val="NormalText"/>
      </w:pPr>
      <w:r>
        <w:t>Bloom's:  Apply</w:t>
      </w:r>
    </w:p>
    <w:p w14:paraId="00C1AAFA" w14:textId="77777777" w:rsidR="00A53AD6" w:rsidRDefault="00A53AD6">
      <w:pPr>
        <w:pStyle w:val="NormalText"/>
      </w:pPr>
      <w:r>
        <w:t>AACSB:  Analytical Thinking</w:t>
      </w:r>
    </w:p>
    <w:p w14:paraId="00C1AAFB" w14:textId="77777777" w:rsidR="00A53AD6" w:rsidRDefault="00A53AD6">
      <w:pPr>
        <w:pStyle w:val="NormalText"/>
      </w:pPr>
      <w:r>
        <w:t>AICPA:  BB Critical Thinking; FN Measurement</w:t>
      </w:r>
    </w:p>
    <w:p w14:paraId="00C1AAFC" w14:textId="77777777" w:rsidR="00A53AD6" w:rsidRDefault="00A53AD6">
      <w:pPr>
        <w:pStyle w:val="NormalText"/>
      </w:pPr>
    </w:p>
    <w:p w14:paraId="00C1AAFD" w14:textId="77777777" w:rsidR="008D2565" w:rsidRDefault="008D2565">
      <w:pPr>
        <w:rPr>
          <w:rFonts w:ascii="Times New Roman" w:hAnsi="Times New Roman"/>
          <w:color w:val="000000"/>
          <w:sz w:val="24"/>
          <w:szCs w:val="24"/>
        </w:rPr>
      </w:pPr>
      <w:r>
        <w:br w:type="page"/>
      </w:r>
    </w:p>
    <w:p w14:paraId="00C1AAFE" w14:textId="77777777" w:rsidR="00A53AD6" w:rsidRDefault="00A53AD6">
      <w:pPr>
        <w:pStyle w:val="NormalText"/>
      </w:pPr>
      <w:r>
        <w:t xml:space="preserve">282) </w:t>
      </w:r>
      <w:proofErr w:type="spellStart"/>
      <w:r>
        <w:t>Menk</w:t>
      </w:r>
      <w:proofErr w:type="spellEnd"/>
      <w:r>
        <w:t xml:space="preserve"> Corporation has provided the following information:</w:t>
      </w:r>
    </w:p>
    <w:p w14:paraId="00C1AAFF"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14:paraId="00C1AB04"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00"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01" w14:textId="77777777"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02" w14:textId="77777777"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03" w14:textId="77777777" w:rsidR="00A53AD6" w:rsidRDefault="00A53AD6">
            <w:pPr>
              <w:pStyle w:val="NormalText"/>
              <w:jc w:val="center"/>
            </w:pPr>
            <w:r>
              <w:t>Cost per Period</w:t>
            </w:r>
          </w:p>
        </w:tc>
      </w:tr>
      <w:tr w:rsidR="00A53AD6" w14:paraId="00C1AB09"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05"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06" w14:textId="77777777"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07" w14:textId="77777777" w:rsidR="00A53AD6" w:rsidRDefault="00A53AD6">
            <w:pPr>
              <w:pStyle w:val="NormalText"/>
              <w:jc w:val="center"/>
            </w:pPr>
            <w:r>
              <w:t>$6.25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08" w14:textId="77777777" w:rsidR="00A53AD6" w:rsidRDefault="00A53AD6">
            <w:pPr>
              <w:pStyle w:val="NormalText"/>
              <w:jc w:val="center"/>
            </w:pPr>
          </w:p>
        </w:tc>
      </w:tr>
      <w:tr w:rsidR="00A53AD6" w14:paraId="00C1AB0E"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0A"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0B" w14:textId="77777777"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0C" w14:textId="77777777" w:rsidR="00A53AD6" w:rsidRDefault="00A53AD6">
            <w:pPr>
              <w:pStyle w:val="NormalText"/>
              <w:jc w:val="center"/>
            </w:pPr>
            <w:r>
              <w:t>$3.25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0D" w14:textId="77777777" w:rsidR="00A53AD6" w:rsidRDefault="00A53AD6">
            <w:pPr>
              <w:pStyle w:val="NormalText"/>
              <w:jc w:val="center"/>
            </w:pPr>
          </w:p>
        </w:tc>
      </w:tr>
      <w:tr w:rsidR="00A53AD6" w14:paraId="00C1AB13"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0F"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10" w14:textId="77777777"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11" w14:textId="77777777" w:rsidR="00A53AD6" w:rsidRDefault="00A53AD6">
            <w:pPr>
              <w:pStyle w:val="NormalText"/>
              <w:jc w:val="center"/>
            </w:pPr>
            <w:r>
              <w:t>$1.45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12" w14:textId="77777777" w:rsidR="00A53AD6" w:rsidRDefault="00A53AD6">
            <w:pPr>
              <w:pStyle w:val="NormalText"/>
              <w:jc w:val="center"/>
            </w:pPr>
          </w:p>
        </w:tc>
      </w:tr>
      <w:tr w:rsidR="00A53AD6" w14:paraId="00C1AB18"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14"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15" w14:textId="77777777"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16" w14:textId="77777777"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17" w14:textId="77777777" w:rsidR="00A53AD6" w:rsidRDefault="00A53AD6">
            <w:pPr>
              <w:pStyle w:val="NormalText"/>
              <w:jc w:val="right"/>
            </w:pPr>
            <w:r>
              <w:t>$18,000</w:t>
            </w:r>
          </w:p>
        </w:tc>
      </w:tr>
      <w:tr w:rsidR="00A53AD6" w14:paraId="00C1AB1D"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19"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1A" w14:textId="77777777"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1B" w14:textId="77777777" w:rsidR="00A53AD6" w:rsidRDefault="00A53AD6">
            <w:pPr>
              <w:pStyle w:val="NormalText"/>
              <w:jc w:val="center"/>
            </w:pPr>
            <w:r>
              <w:t>$0.50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1C" w14:textId="77777777" w:rsidR="00A53AD6" w:rsidRDefault="00A53AD6">
            <w:pPr>
              <w:pStyle w:val="NormalText"/>
              <w:jc w:val="center"/>
            </w:pPr>
          </w:p>
        </w:tc>
      </w:tr>
      <w:tr w:rsidR="00A53AD6" w14:paraId="00C1AB22"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1E"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1F" w14:textId="77777777"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20" w14:textId="77777777" w:rsidR="00A53AD6" w:rsidRDefault="00A53AD6">
            <w:pPr>
              <w:pStyle w:val="NormalText"/>
              <w:jc w:val="center"/>
            </w:pPr>
            <w:r>
              <w:t>$0.40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21" w14:textId="77777777" w:rsidR="00A53AD6" w:rsidRDefault="00A53AD6">
            <w:pPr>
              <w:pStyle w:val="NormalText"/>
              <w:jc w:val="center"/>
            </w:pPr>
          </w:p>
        </w:tc>
      </w:tr>
      <w:tr w:rsidR="00A53AD6" w14:paraId="00C1AB27"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23"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24" w14:textId="77777777"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25" w14:textId="77777777"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26" w14:textId="77777777" w:rsidR="00A53AD6" w:rsidRDefault="00A53AD6">
            <w:pPr>
              <w:pStyle w:val="NormalText"/>
              <w:jc w:val="right"/>
            </w:pPr>
            <w:r>
              <w:t>$9,000</w:t>
            </w:r>
          </w:p>
        </w:tc>
      </w:tr>
    </w:tbl>
    <w:p w14:paraId="00C1AB28" w14:textId="77777777" w:rsidR="00A53AD6" w:rsidRDefault="00A53AD6">
      <w:pPr>
        <w:pStyle w:val="NormalText"/>
      </w:pPr>
    </w:p>
    <w:p w14:paraId="00C1AB29" w14:textId="77777777" w:rsidR="00A53AD6" w:rsidRDefault="00A53AD6">
      <w:pPr>
        <w:pStyle w:val="NormalText"/>
        <w:rPr>
          <w:i/>
          <w:iCs/>
        </w:rPr>
      </w:pPr>
      <w:r>
        <w:rPr>
          <w:b/>
          <w:bCs/>
        </w:rPr>
        <w:t>Required:</w:t>
      </w:r>
    </w:p>
    <w:p w14:paraId="00C1AB2A" w14:textId="77777777" w:rsidR="00A53AD6" w:rsidRDefault="00A53AD6">
      <w:pPr>
        <w:pStyle w:val="NormalText"/>
      </w:pPr>
      <w:r>
        <w:t>a. If 5,000 units are sold, what is the variable cost per unit sold?</w:t>
      </w:r>
    </w:p>
    <w:p w14:paraId="00C1AB2B" w14:textId="77777777" w:rsidR="00A53AD6" w:rsidRDefault="00A53AD6">
      <w:pPr>
        <w:pStyle w:val="NormalText"/>
      </w:pPr>
      <w:r>
        <w:t>b. If 5,000 units are sold, what is the total amount of variable costs related to the units sold?</w:t>
      </w:r>
    </w:p>
    <w:p w14:paraId="00C1AB2C" w14:textId="77777777" w:rsidR="00A53AD6" w:rsidRDefault="00A53AD6">
      <w:pPr>
        <w:pStyle w:val="NormalText"/>
      </w:pPr>
      <w:r>
        <w:t>c. If 5,000 units are produced, what is the total amount of manufacturing overhead cost incurred?</w:t>
      </w:r>
    </w:p>
    <w:p w14:paraId="00C1AB2D" w14:textId="77777777" w:rsidR="003C39DD" w:rsidRDefault="003C39DD">
      <w:pPr>
        <w:pStyle w:val="NormalText"/>
      </w:pPr>
    </w:p>
    <w:p w14:paraId="00C1AB2E" w14:textId="77777777" w:rsidR="008D2565" w:rsidRDefault="003C39DD">
      <w:pPr>
        <w:pStyle w:val="NormalText"/>
      </w:pPr>
      <w:r>
        <w:t>Answer:</w:t>
      </w:r>
      <w:r w:rsidR="00A53AD6">
        <w:t xml:space="preserve">  </w:t>
      </w:r>
    </w:p>
    <w:p w14:paraId="00C1AB2F"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3380"/>
        <w:gridCol w:w="900"/>
      </w:tblGrid>
      <w:tr w:rsidR="00A53AD6" w14:paraId="00C1AB3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30"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31"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32" w14:textId="77777777" w:rsidR="00A53AD6" w:rsidRDefault="00A53AD6">
            <w:pPr>
              <w:pStyle w:val="NormalText"/>
              <w:jc w:val="right"/>
            </w:pPr>
            <w:r>
              <w:t>$6.25</w:t>
            </w:r>
          </w:p>
        </w:tc>
      </w:tr>
      <w:tr w:rsidR="00A53AD6" w14:paraId="00C1AB3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34"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35"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36" w14:textId="77777777" w:rsidR="00A53AD6" w:rsidRDefault="00A53AD6">
            <w:pPr>
              <w:pStyle w:val="NormalText"/>
              <w:jc w:val="right"/>
            </w:pPr>
            <w:r>
              <w:t>3.25</w:t>
            </w:r>
          </w:p>
        </w:tc>
      </w:tr>
      <w:tr w:rsidR="00A53AD6" w14:paraId="00C1AB3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38"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39"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3A" w14:textId="77777777" w:rsidR="00A53AD6" w:rsidRDefault="00A53AD6">
            <w:pPr>
              <w:pStyle w:val="NormalText"/>
              <w:jc w:val="right"/>
            </w:pPr>
            <w:r>
              <w:t>1.45</w:t>
            </w:r>
          </w:p>
        </w:tc>
      </w:tr>
      <w:tr w:rsidR="00A53AD6" w14:paraId="00C1AB3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3C"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3D"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3E" w14:textId="77777777" w:rsidR="00A53AD6" w:rsidRDefault="00A53AD6">
            <w:pPr>
              <w:pStyle w:val="NormalText"/>
              <w:jc w:val="right"/>
            </w:pPr>
            <w:r>
              <w:t>0.50</w:t>
            </w:r>
          </w:p>
        </w:tc>
      </w:tr>
      <w:tr w:rsidR="00A53AD6" w14:paraId="00C1AB4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40"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41"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42" w14:textId="77777777" w:rsidR="00A53AD6" w:rsidRDefault="00A53AD6">
            <w:pPr>
              <w:pStyle w:val="NormalText"/>
              <w:jc w:val="right"/>
              <w:rPr>
                <w:u w:val="single"/>
              </w:rPr>
            </w:pPr>
            <w:r>
              <w:rPr>
                <w:u w:val="single"/>
              </w:rPr>
              <w:t xml:space="preserve">    0.40</w:t>
            </w:r>
          </w:p>
        </w:tc>
      </w:tr>
      <w:tr w:rsidR="00A53AD6" w14:paraId="00C1AB4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44"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45" w14:textId="77777777" w:rsidR="00A53AD6" w:rsidRDefault="00A53AD6">
            <w:pPr>
              <w:pStyle w:val="NormalText"/>
            </w:pPr>
            <w:r>
              <w:t>Variable cost per unit sold</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B46" w14:textId="77777777" w:rsidR="00A53AD6" w:rsidRDefault="00A53AD6">
            <w:pPr>
              <w:pStyle w:val="NormalText"/>
              <w:jc w:val="right"/>
              <w:rPr>
                <w:u w:val="double"/>
              </w:rPr>
            </w:pPr>
            <w:r>
              <w:rPr>
                <w:u w:val="double"/>
              </w:rPr>
              <w:t>$11.85</w:t>
            </w:r>
          </w:p>
        </w:tc>
      </w:tr>
    </w:tbl>
    <w:p w14:paraId="00C1AB48" w14:textId="77777777" w:rsidR="00A53AD6" w:rsidRDefault="00A53AD6">
      <w:pPr>
        <w:pStyle w:val="NormalText"/>
      </w:pPr>
    </w:p>
    <w:p w14:paraId="00C1AB49"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340"/>
        <w:gridCol w:w="3380"/>
        <w:gridCol w:w="1140"/>
      </w:tblGrid>
      <w:tr w:rsidR="00A53AD6" w14:paraId="00C1AB4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4A"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4B" w14:textId="77777777" w:rsidR="00A53AD6" w:rsidRDefault="00A53AD6">
            <w:pPr>
              <w:pStyle w:val="NormalText"/>
            </w:pPr>
            <w:r>
              <w:t>Variable cost per unit sold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4C" w14:textId="77777777" w:rsidR="00A53AD6" w:rsidRDefault="00A53AD6">
            <w:pPr>
              <w:pStyle w:val="NormalText"/>
              <w:jc w:val="right"/>
            </w:pPr>
            <w:r>
              <w:t>$11.85</w:t>
            </w:r>
          </w:p>
        </w:tc>
      </w:tr>
      <w:tr w:rsidR="00A53AD6" w14:paraId="00C1AB5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4E"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4F" w14:textId="77777777" w:rsidR="00A53AD6" w:rsidRDefault="00A53AD6">
            <w:pPr>
              <w:pStyle w:val="NormalText"/>
            </w:pPr>
            <w:r>
              <w:t>Number of units sold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50" w14:textId="77777777" w:rsidR="00A53AD6" w:rsidRDefault="00A53AD6">
            <w:pPr>
              <w:pStyle w:val="NormalText"/>
              <w:jc w:val="right"/>
            </w:pPr>
            <w:r>
              <w:t>5,000</w:t>
            </w:r>
          </w:p>
        </w:tc>
      </w:tr>
      <w:tr w:rsidR="00A53AD6" w14:paraId="00C1AB5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52"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53" w14:textId="77777777" w:rsidR="00A53AD6" w:rsidRDefault="00A53AD6">
            <w:pPr>
              <w:pStyle w:val="NormalText"/>
            </w:pPr>
            <w:r>
              <w:t xml:space="preserve">Total variable costs (a) × (b)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54" w14:textId="77777777" w:rsidR="00A53AD6" w:rsidRDefault="00A53AD6">
            <w:pPr>
              <w:pStyle w:val="NormalText"/>
              <w:jc w:val="right"/>
            </w:pPr>
            <w:r>
              <w:t>$59,250</w:t>
            </w:r>
          </w:p>
        </w:tc>
      </w:tr>
    </w:tbl>
    <w:p w14:paraId="00C1AB56" w14:textId="77777777" w:rsidR="00A53AD6" w:rsidRDefault="00A53AD6">
      <w:pPr>
        <w:pStyle w:val="NormalText"/>
      </w:pPr>
    </w:p>
    <w:p w14:paraId="00C1AB57" w14:textId="77777777" w:rsidR="00A53AD6" w:rsidRDefault="00A53AD6">
      <w:pPr>
        <w:pStyle w:val="NormalText"/>
      </w:pPr>
      <w:r>
        <w:t>c.</w:t>
      </w:r>
    </w:p>
    <w:tbl>
      <w:tblPr>
        <w:tblW w:w="0" w:type="auto"/>
        <w:tblInd w:w="6" w:type="dxa"/>
        <w:tblLayout w:type="fixed"/>
        <w:tblCellMar>
          <w:left w:w="0" w:type="dxa"/>
          <w:right w:w="0" w:type="dxa"/>
        </w:tblCellMar>
        <w:tblLook w:val="0000" w:firstRow="0" w:lastRow="0" w:firstColumn="0" w:lastColumn="0" w:noHBand="0" w:noVBand="0"/>
      </w:tblPr>
      <w:tblGrid>
        <w:gridCol w:w="460"/>
        <w:gridCol w:w="4980"/>
        <w:gridCol w:w="1080"/>
      </w:tblGrid>
      <w:tr w:rsidR="00A53AD6" w14:paraId="00C1AB5C"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58"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59" w14:textId="77777777" w:rsidR="00A53AD6" w:rsidRDefault="00A53AD6">
            <w:pPr>
              <w:pStyle w:val="NormalText"/>
            </w:pPr>
            <w:r>
              <w:t xml:space="preserve">Total variable manufacturing overhead cost </w:t>
            </w:r>
          </w:p>
          <w:p w14:paraId="00C1AB5A" w14:textId="77777777" w:rsidR="00A53AD6" w:rsidRDefault="00A53AD6">
            <w:pPr>
              <w:pStyle w:val="NormalText"/>
            </w:pPr>
            <w:r>
              <w:t>($1.45 per unit × 5,000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5B" w14:textId="77777777" w:rsidR="00A53AD6" w:rsidRDefault="00A53AD6">
            <w:pPr>
              <w:pStyle w:val="NormalText"/>
              <w:jc w:val="right"/>
            </w:pPr>
            <w:r>
              <w:t>$7,250</w:t>
            </w:r>
          </w:p>
        </w:tc>
      </w:tr>
      <w:tr w:rsidR="00A53AD6" w14:paraId="00C1AB60"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5D"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5E" w14:textId="77777777" w:rsidR="00A53AD6" w:rsidRDefault="00A53AD6">
            <w:pPr>
              <w:pStyle w:val="NormalText"/>
            </w:pPr>
            <w:r>
              <w:t>Total fixed manufacturing overhead cost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5F" w14:textId="77777777" w:rsidR="00A53AD6" w:rsidRDefault="00A53AD6">
            <w:pPr>
              <w:pStyle w:val="NormalText"/>
              <w:jc w:val="right"/>
              <w:rPr>
                <w:u w:val="single"/>
              </w:rPr>
            </w:pPr>
            <w:r>
              <w:t xml:space="preserve"> </w:t>
            </w:r>
            <w:r>
              <w:rPr>
                <w:u w:val="single"/>
              </w:rPr>
              <w:t xml:space="preserve">   18,000</w:t>
            </w:r>
          </w:p>
        </w:tc>
      </w:tr>
      <w:tr w:rsidR="00A53AD6" w14:paraId="00C1AB64"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B61" w14:textId="77777777" w:rsidR="00A53AD6" w:rsidRDefault="00A53AD6">
            <w:pPr>
              <w:pStyle w:val="NormalText"/>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62" w14:textId="77777777" w:rsidR="00A53AD6" w:rsidRDefault="00A53AD6">
            <w:pPr>
              <w:pStyle w:val="NormalText"/>
            </w:pPr>
            <w:r>
              <w:t>Total manufacturing overhead cost (a)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B63" w14:textId="77777777" w:rsidR="00A53AD6" w:rsidRDefault="00A53AD6">
            <w:pPr>
              <w:pStyle w:val="NormalText"/>
              <w:jc w:val="right"/>
              <w:rPr>
                <w:u w:val="double"/>
              </w:rPr>
            </w:pPr>
            <w:r>
              <w:rPr>
                <w:u w:val="double"/>
              </w:rPr>
              <w:t xml:space="preserve"> $25,250</w:t>
            </w:r>
          </w:p>
        </w:tc>
      </w:tr>
    </w:tbl>
    <w:p w14:paraId="00C1AB65" w14:textId="77777777" w:rsidR="00A53AD6" w:rsidRDefault="00A53AD6">
      <w:pPr>
        <w:pStyle w:val="NormalText"/>
      </w:pPr>
    </w:p>
    <w:p w14:paraId="00C1AB66" w14:textId="77777777" w:rsidR="00A53AD6" w:rsidRDefault="003C39DD">
      <w:pPr>
        <w:pStyle w:val="NormalText"/>
      </w:pPr>
      <w:r>
        <w:t>Difficulty: 1 Easy</w:t>
      </w:r>
    </w:p>
    <w:p w14:paraId="00C1AB67" w14:textId="77777777" w:rsidR="00A53AD6" w:rsidRDefault="00A53AD6">
      <w:pPr>
        <w:pStyle w:val="NormalText"/>
      </w:pPr>
      <w:r>
        <w:t>Topic:  Cost Classifications for Manufacturing Companies; Cost Classifications for Predicting Cost Behavior</w:t>
      </w:r>
    </w:p>
    <w:p w14:paraId="00C1AB68" w14:textId="77777777" w:rsidR="00A53AD6" w:rsidRDefault="00A53AD6">
      <w:pPr>
        <w:pStyle w:val="NormalText"/>
      </w:pPr>
      <w:r>
        <w:t>Learning Objective:  01-02 Identify and give examples of each of the three basic manufacturing cost categories.; 01-04 Understand cost classifications used to predict cost behavior: variable costs, fixed costs, and mixed costs.</w:t>
      </w:r>
    </w:p>
    <w:p w14:paraId="00C1AB69" w14:textId="77777777" w:rsidR="00A53AD6" w:rsidRDefault="00A53AD6">
      <w:pPr>
        <w:pStyle w:val="NormalText"/>
      </w:pPr>
      <w:r>
        <w:t>Bloom's:  Apply</w:t>
      </w:r>
    </w:p>
    <w:p w14:paraId="00C1AB6A" w14:textId="77777777" w:rsidR="00A53AD6" w:rsidRDefault="00A53AD6">
      <w:pPr>
        <w:pStyle w:val="NormalText"/>
      </w:pPr>
      <w:r>
        <w:t>AACSB:  Analytical Thinking</w:t>
      </w:r>
    </w:p>
    <w:p w14:paraId="00C1AB6B" w14:textId="77777777" w:rsidR="00A53AD6" w:rsidRDefault="00A53AD6">
      <w:pPr>
        <w:pStyle w:val="NormalText"/>
      </w:pPr>
      <w:r>
        <w:t>AICPA:  BB Critical Thinking; FN Measurement</w:t>
      </w:r>
    </w:p>
    <w:p w14:paraId="00C1AB6C" w14:textId="77777777" w:rsidR="00A53AD6" w:rsidRDefault="00A53AD6">
      <w:pPr>
        <w:pStyle w:val="NormalText"/>
      </w:pPr>
    </w:p>
    <w:p w14:paraId="00C1AB6D" w14:textId="77777777" w:rsidR="00A53AD6" w:rsidRDefault="00A53AD6">
      <w:pPr>
        <w:pStyle w:val="NormalText"/>
      </w:pPr>
      <w:r>
        <w:t xml:space="preserve">283) A partial listing of costs incurred at </w:t>
      </w:r>
      <w:proofErr w:type="spellStart"/>
      <w:r>
        <w:t>Boylen</w:t>
      </w:r>
      <w:proofErr w:type="spellEnd"/>
      <w:r>
        <w:t xml:space="preserve"> Corporation during March appears below:</w:t>
      </w:r>
    </w:p>
    <w:p w14:paraId="00C1AB6E"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A53AD6" w14:paraId="00C1AB72" w14:textId="77777777">
        <w:tc>
          <w:tcPr>
            <w:tcW w:w="7060" w:type="dxa"/>
            <w:tcBorders>
              <w:top w:val="nil"/>
              <w:left w:val="nil"/>
              <w:bottom w:val="nil"/>
              <w:right w:val="nil"/>
            </w:tcBorders>
            <w:vAlign w:val="bottom"/>
          </w:tcPr>
          <w:p w14:paraId="00C1AB6F" w14:textId="77777777" w:rsidR="00A53AD6" w:rsidRDefault="00A53AD6">
            <w:pPr>
              <w:pStyle w:val="NormalText"/>
            </w:pPr>
            <w:r>
              <w:t>Direct materials</w:t>
            </w:r>
          </w:p>
        </w:tc>
        <w:tc>
          <w:tcPr>
            <w:tcW w:w="300" w:type="dxa"/>
            <w:tcBorders>
              <w:top w:val="nil"/>
              <w:left w:val="nil"/>
              <w:bottom w:val="nil"/>
              <w:right w:val="nil"/>
            </w:tcBorders>
            <w:tcMar>
              <w:top w:w="0" w:type="dxa"/>
              <w:left w:w="0" w:type="dxa"/>
              <w:bottom w:w="0" w:type="dxa"/>
              <w:right w:w="0" w:type="dxa"/>
            </w:tcMar>
            <w:vAlign w:val="bottom"/>
          </w:tcPr>
          <w:p w14:paraId="00C1AB70"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B71" w14:textId="77777777" w:rsidR="00A53AD6" w:rsidRDefault="00A53AD6">
            <w:pPr>
              <w:pStyle w:val="NormalText"/>
              <w:jc w:val="right"/>
            </w:pPr>
            <w:r>
              <w:t>181,000</w:t>
            </w:r>
          </w:p>
        </w:tc>
      </w:tr>
      <w:tr w:rsidR="00A53AD6" w14:paraId="00C1AB76" w14:textId="77777777">
        <w:tc>
          <w:tcPr>
            <w:tcW w:w="7060" w:type="dxa"/>
            <w:tcBorders>
              <w:top w:val="nil"/>
              <w:left w:val="nil"/>
              <w:bottom w:val="nil"/>
              <w:right w:val="nil"/>
            </w:tcBorders>
            <w:vAlign w:val="bottom"/>
          </w:tcPr>
          <w:p w14:paraId="00C1AB73" w14:textId="77777777" w:rsidR="00A53AD6" w:rsidRDefault="00A53AD6">
            <w:pPr>
              <w:pStyle w:val="NormalText"/>
            </w:pPr>
            <w:r>
              <w:t>Utilities, factory</w:t>
            </w:r>
          </w:p>
        </w:tc>
        <w:tc>
          <w:tcPr>
            <w:tcW w:w="300" w:type="dxa"/>
            <w:tcBorders>
              <w:top w:val="nil"/>
              <w:left w:val="nil"/>
              <w:bottom w:val="nil"/>
              <w:right w:val="nil"/>
            </w:tcBorders>
            <w:tcMar>
              <w:top w:w="0" w:type="dxa"/>
              <w:left w:w="0" w:type="dxa"/>
              <w:bottom w:w="0" w:type="dxa"/>
              <w:right w:w="0" w:type="dxa"/>
            </w:tcMar>
            <w:vAlign w:val="bottom"/>
          </w:tcPr>
          <w:p w14:paraId="00C1AB74"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B75" w14:textId="77777777" w:rsidR="00A53AD6" w:rsidRDefault="00A53AD6">
            <w:pPr>
              <w:pStyle w:val="NormalText"/>
              <w:jc w:val="right"/>
            </w:pPr>
            <w:r>
              <w:t>10,000</w:t>
            </w:r>
          </w:p>
        </w:tc>
      </w:tr>
      <w:tr w:rsidR="00A53AD6" w14:paraId="00C1AB7A" w14:textId="77777777">
        <w:tc>
          <w:tcPr>
            <w:tcW w:w="7060" w:type="dxa"/>
            <w:tcBorders>
              <w:top w:val="nil"/>
              <w:left w:val="nil"/>
              <w:bottom w:val="nil"/>
              <w:right w:val="nil"/>
            </w:tcBorders>
            <w:vAlign w:val="bottom"/>
          </w:tcPr>
          <w:p w14:paraId="00C1AB77" w14:textId="77777777" w:rsidR="00A53AD6" w:rsidRDefault="00A53AD6">
            <w:pPr>
              <w:pStyle w:val="NormalText"/>
            </w:pPr>
            <w:r>
              <w:t>Sales commissions</w:t>
            </w:r>
          </w:p>
        </w:tc>
        <w:tc>
          <w:tcPr>
            <w:tcW w:w="300" w:type="dxa"/>
            <w:tcBorders>
              <w:top w:val="nil"/>
              <w:left w:val="nil"/>
              <w:bottom w:val="nil"/>
              <w:right w:val="nil"/>
            </w:tcBorders>
            <w:tcMar>
              <w:top w:w="0" w:type="dxa"/>
              <w:left w:w="0" w:type="dxa"/>
              <w:bottom w:w="0" w:type="dxa"/>
              <w:right w:w="0" w:type="dxa"/>
            </w:tcMar>
            <w:vAlign w:val="bottom"/>
          </w:tcPr>
          <w:p w14:paraId="00C1AB78"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B79" w14:textId="77777777" w:rsidR="00A53AD6" w:rsidRDefault="00A53AD6">
            <w:pPr>
              <w:pStyle w:val="NormalText"/>
              <w:jc w:val="right"/>
            </w:pPr>
            <w:r>
              <w:t>69,000</w:t>
            </w:r>
          </w:p>
        </w:tc>
      </w:tr>
      <w:tr w:rsidR="00A53AD6" w14:paraId="00C1AB7E" w14:textId="77777777">
        <w:tc>
          <w:tcPr>
            <w:tcW w:w="7060" w:type="dxa"/>
            <w:tcBorders>
              <w:top w:val="nil"/>
              <w:left w:val="nil"/>
              <w:bottom w:val="nil"/>
              <w:right w:val="nil"/>
            </w:tcBorders>
            <w:vAlign w:val="bottom"/>
          </w:tcPr>
          <w:p w14:paraId="00C1AB7B" w14:textId="77777777" w:rsidR="00A53AD6" w:rsidRDefault="00A53AD6">
            <w:pPr>
              <w:pStyle w:val="NormalText"/>
            </w:pPr>
            <w:r>
              <w:t>Administrative salaries</w:t>
            </w:r>
          </w:p>
        </w:tc>
        <w:tc>
          <w:tcPr>
            <w:tcW w:w="300" w:type="dxa"/>
            <w:tcBorders>
              <w:top w:val="nil"/>
              <w:left w:val="nil"/>
              <w:bottom w:val="nil"/>
              <w:right w:val="nil"/>
            </w:tcBorders>
            <w:tcMar>
              <w:top w:w="0" w:type="dxa"/>
              <w:left w:w="0" w:type="dxa"/>
              <w:bottom w:w="0" w:type="dxa"/>
              <w:right w:w="0" w:type="dxa"/>
            </w:tcMar>
            <w:vAlign w:val="bottom"/>
          </w:tcPr>
          <w:p w14:paraId="00C1AB7C"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B7D" w14:textId="77777777" w:rsidR="00A53AD6" w:rsidRDefault="00A53AD6">
            <w:pPr>
              <w:pStyle w:val="NormalText"/>
              <w:jc w:val="right"/>
            </w:pPr>
            <w:r>
              <w:t>99,000</w:t>
            </w:r>
          </w:p>
        </w:tc>
      </w:tr>
      <w:tr w:rsidR="00A53AD6" w14:paraId="00C1AB82" w14:textId="77777777">
        <w:tc>
          <w:tcPr>
            <w:tcW w:w="7060" w:type="dxa"/>
            <w:tcBorders>
              <w:top w:val="nil"/>
              <w:left w:val="nil"/>
              <w:bottom w:val="nil"/>
              <w:right w:val="nil"/>
            </w:tcBorders>
            <w:vAlign w:val="bottom"/>
          </w:tcPr>
          <w:p w14:paraId="00C1AB7F" w14:textId="77777777" w:rsidR="00A53AD6" w:rsidRDefault="00A53AD6">
            <w:pPr>
              <w:pStyle w:val="NormalText"/>
            </w:pPr>
            <w:r>
              <w:t>Indirect labor</w:t>
            </w:r>
          </w:p>
        </w:tc>
        <w:tc>
          <w:tcPr>
            <w:tcW w:w="300" w:type="dxa"/>
            <w:tcBorders>
              <w:top w:val="nil"/>
              <w:left w:val="nil"/>
              <w:bottom w:val="nil"/>
              <w:right w:val="nil"/>
            </w:tcBorders>
            <w:tcMar>
              <w:top w:w="0" w:type="dxa"/>
              <w:left w:w="0" w:type="dxa"/>
              <w:bottom w:w="0" w:type="dxa"/>
              <w:right w:w="0" w:type="dxa"/>
            </w:tcMar>
            <w:vAlign w:val="bottom"/>
          </w:tcPr>
          <w:p w14:paraId="00C1AB80"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B81" w14:textId="77777777" w:rsidR="00A53AD6" w:rsidRDefault="00A53AD6">
            <w:pPr>
              <w:pStyle w:val="NormalText"/>
              <w:jc w:val="right"/>
            </w:pPr>
            <w:r>
              <w:t>32,000</w:t>
            </w:r>
          </w:p>
        </w:tc>
      </w:tr>
      <w:tr w:rsidR="00A53AD6" w14:paraId="00C1AB86" w14:textId="77777777">
        <w:tc>
          <w:tcPr>
            <w:tcW w:w="7060" w:type="dxa"/>
            <w:tcBorders>
              <w:top w:val="nil"/>
              <w:left w:val="nil"/>
              <w:bottom w:val="nil"/>
              <w:right w:val="nil"/>
            </w:tcBorders>
            <w:vAlign w:val="bottom"/>
          </w:tcPr>
          <w:p w14:paraId="00C1AB83" w14:textId="77777777" w:rsidR="00A53AD6" w:rsidRDefault="00A53AD6">
            <w:pPr>
              <w:pStyle w:val="NormalText"/>
            </w:pPr>
            <w:r>
              <w:t>Advertising</w:t>
            </w:r>
          </w:p>
        </w:tc>
        <w:tc>
          <w:tcPr>
            <w:tcW w:w="300" w:type="dxa"/>
            <w:tcBorders>
              <w:top w:val="nil"/>
              <w:left w:val="nil"/>
              <w:bottom w:val="nil"/>
              <w:right w:val="nil"/>
            </w:tcBorders>
            <w:tcMar>
              <w:top w:w="0" w:type="dxa"/>
              <w:left w:w="0" w:type="dxa"/>
              <w:bottom w:w="0" w:type="dxa"/>
              <w:right w:w="0" w:type="dxa"/>
            </w:tcMar>
            <w:vAlign w:val="bottom"/>
          </w:tcPr>
          <w:p w14:paraId="00C1AB84"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AB85" w14:textId="77777777" w:rsidR="00A53AD6" w:rsidRDefault="00A53AD6">
            <w:pPr>
              <w:pStyle w:val="NormalText"/>
              <w:jc w:val="right"/>
            </w:pPr>
            <w:r>
              <w:t>75,000</w:t>
            </w:r>
          </w:p>
        </w:tc>
      </w:tr>
      <w:tr w:rsidR="00A53AD6" w14:paraId="00C1AB8A" w14:textId="77777777">
        <w:tc>
          <w:tcPr>
            <w:tcW w:w="7060" w:type="dxa"/>
            <w:tcBorders>
              <w:top w:val="nil"/>
              <w:left w:val="nil"/>
              <w:bottom w:val="nil"/>
              <w:right w:val="nil"/>
            </w:tcBorders>
            <w:vAlign w:val="bottom"/>
          </w:tcPr>
          <w:p w14:paraId="00C1AB87" w14:textId="77777777" w:rsidR="00A53AD6" w:rsidRDefault="00A53AD6">
            <w:pPr>
              <w:pStyle w:val="NormalText"/>
            </w:pPr>
            <w:r>
              <w:t>Depreciation of production equipment</w:t>
            </w:r>
          </w:p>
        </w:tc>
        <w:tc>
          <w:tcPr>
            <w:tcW w:w="300" w:type="dxa"/>
            <w:tcBorders>
              <w:top w:val="nil"/>
              <w:left w:val="nil"/>
              <w:bottom w:val="nil"/>
              <w:right w:val="nil"/>
            </w:tcBorders>
            <w:tcMar>
              <w:top w:w="0" w:type="dxa"/>
              <w:left w:w="0" w:type="dxa"/>
              <w:bottom w:w="0" w:type="dxa"/>
              <w:right w:w="0" w:type="dxa"/>
            </w:tcMar>
            <w:vAlign w:val="bottom"/>
          </w:tcPr>
          <w:p w14:paraId="00C1AB88"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B89" w14:textId="77777777" w:rsidR="00A53AD6" w:rsidRDefault="00A53AD6">
            <w:pPr>
              <w:pStyle w:val="NormalText"/>
              <w:jc w:val="right"/>
            </w:pPr>
            <w:r>
              <w:t>28,000</w:t>
            </w:r>
          </w:p>
        </w:tc>
      </w:tr>
      <w:tr w:rsidR="00A53AD6" w14:paraId="00C1AB8E" w14:textId="77777777">
        <w:tc>
          <w:tcPr>
            <w:tcW w:w="7060" w:type="dxa"/>
            <w:tcBorders>
              <w:top w:val="nil"/>
              <w:left w:val="nil"/>
              <w:bottom w:val="nil"/>
              <w:right w:val="nil"/>
            </w:tcBorders>
            <w:vAlign w:val="bottom"/>
          </w:tcPr>
          <w:p w14:paraId="00C1AB8B" w14:textId="77777777" w:rsidR="00A53AD6" w:rsidRDefault="00A53AD6">
            <w:pPr>
              <w:pStyle w:val="NormalText"/>
            </w:pPr>
            <w:r>
              <w:t>Direct labor</w:t>
            </w:r>
          </w:p>
        </w:tc>
        <w:tc>
          <w:tcPr>
            <w:tcW w:w="300" w:type="dxa"/>
            <w:tcBorders>
              <w:top w:val="nil"/>
              <w:left w:val="nil"/>
              <w:bottom w:val="nil"/>
              <w:right w:val="nil"/>
            </w:tcBorders>
            <w:tcMar>
              <w:top w:w="0" w:type="dxa"/>
              <w:left w:w="0" w:type="dxa"/>
              <w:bottom w:w="0" w:type="dxa"/>
              <w:right w:w="0" w:type="dxa"/>
            </w:tcMar>
            <w:vAlign w:val="bottom"/>
          </w:tcPr>
          <w:p w14:paraId="00C1AB8C"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B8D" w14:textId="77777777" w:rsidR="00A53AD6" w:rsidRDefault="00A53AD6">
            <w:pPr>
              <w:pStyle w:val="NormalText"/>
              <w:jc w:val="right"/>
            </w:pPr>
            <w:r>
              <w:t>120,000</w:t>
            </w:r>
          </w:p>
        </w:tc>
      </w:tr>
      <w:tr w:rsidR="00A53AD6" w14:paraId="00C1AB92" w14:textId="77777777">
        <w:tc>
          <w:tcPr>
            <w:tcW w:w="7060" w:type="dxa"/>
            <w:tcBorders>
              <w:top w:val="nil"/>
              <w:left w:val="nil"/>
              <w:bottom w:val="nil"/>
              <w:right w:val="nil"/>
            </w:tcBorders>
            <w:vAlign w:val="bottom"/>
          </w:tcPr>
          <w:p w14:paraId="00C1AB8F" w14:textId="77777777" w:rsidR="00A53AD6" w:rsidRDefault="00A53AD6">
            <w:pPr>
              <w:pStyle w:val="NormalText"/>
            </w:pPr>
            <w:r>
              <w:t>Depreciation of administrative equipment</w:t>
            </w:r>
          </w:p>
        </w:tc>
        <w:tc>
          <w:tcPr>
            <w:tcW w:w="300" w:type="dxa"/>
            <w:tcBorders>
              <w:top w:val="nil"/>
              <w:left w:val="nil"/>
              <w:bottom w:val="nil"/>
              <w:right w:val="nil"/>
            </w:tcBorders>
            <w:tcMar>
              <w:top w:w="0" w:type="dxa"/>
              <w:left w:w="0" w:type="dxa"/>
              <w:bottom w:w="0" w:type="dxa"/>
              <w:right w:w="0" w:type="dxa"/>
            </w:tcMar>
            <w:vAlign w:val="bottom"/>
          </w:tcPr>
          <w:p w14:paraId="00C1AB90"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B91" w14:textId="77777777" w:rsidR="00A53AD6" w:rsidRDefault="00A53AD6">
            <w:pPr>
              <w:pStyle w:val="NormalText"/>
              <w:jc w:val="right"/>
            </w:pPr>
            <w:r>
              <w:t>49,000</w:t>
            </w:r>
          </w:p>
        </w:tc>
      </w:tr>
    </w:tbl>
    <w:p w14:paraId="00C1AB93" w14:textId="77777777" w:rsidR="00A53AD6" w:rsidRDefault="00A53AD6">
      <w:pPr>
        <w:pStyle w:val="NormalText"/>
      </w:pPr>
    </w:p>
    <w:p w14:paraId="00C1AB94" w14:textId="77777777" w:rsidR="00A53AD6" w:rsidRDefault="00A53AD6">
      <w:pPr>
        <w:pStyle w:val="NormalText"/>
      </w:pPr>
      <w:r>
        <w:rPr>
          <w:b/>
          <w:bCs/>
        </w:rPr>
        <w:t>Required</w:t>
      </w:r>
      <w:r>
        <w:t>:</w:t>
      </w:r>
    </w:p>
    <w:p w14:paraId="00C1AB95" w14:textId="77777777" w:rsidR="00A53AD6" w:rsidRDefault="00A53AD6">
      <w:pPr>
        <w:pStyle w:val="NormalText"/>
      </w:pPr>
    </w:p>
    <w:p w14:paraId="00C1AB96" w14:textId="77777777" w:rsidR="00A53AD6" w:rsidRDefault="00A53AD6">
      <w:pPr>
        <w:pStyle w:val="NormalText"/>
      </w:pPr>
      <w:r>
        <w:t>a. What is the total amount of product cost listed above? Show your work.</w:t>
      </w:r>
    </w:p>
    <w:p w14:paraId="00C1AB97" w14:textId="77777777" w:rsidR="00A53AD6" w:rsidRDefault="00A53AD6">
      <w:pPr>
        <w:pStyle w:val="NormalText"/>
      </w:pPr>
      <w:r>
        <w:t>b. What is the total amount of period cost listed above? Show your work.</w:t>
      </w:r>
    </w:p>
    <w:p w14:paraId="00C1AB98" w14:textId="77777777" w:rsidR="003C39DD" w:rsidRDefault="003C39DD">
      <w:pPr>
        <w:pStyle w:val="NormalText"/>
      </w:pPr>
    </w:p>
    <w:p w14:paraId="00C1AB99" w14:textId="77777777" w:rsidR="00A53AD6" w:rsidRDefault="003C39DD">
      <w:pPr>
        <w:pStyle w:val="NormalText"/>
      </w:pPr>
      <w:r>
        <w:t>Answer:</w:t>
      </w:r>
      <w:r w:rsidR="00A53AD6">
        <w:t xml:space="preserve">  </w:t>
      </w:r>
    </w:p>
    <w:p w14:paraId="00C1AB9A" w14:textId="77777777" w:rsidR="00A53AD6" w:rsidRDefault="008D2565" w:rsidP="008D2565">
      <w:pPr>
        <w:pStyle w:val="NormalText"/>
      </w:pPr>
      <w:r>
        <w:t xml:space="preserve">a. </w:t>
      </w:r>
      <w:r w:rsidR="00A53AD6">
        <w:t>Product costs consist of direct materials, direct labor, and manufacturing overhead:</w:t>
      </w:r>
    </w:p>
    <w:p w14:paraId="00C1AB9B"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00"/>
        <w:gridCol w:w="300"/>
        <w:gridCol w:w="820"/>
        <w:gridCol w:w="220"/>
        <w:gridCol w:w="280"/>
        <w:gridCol w:w="960"/>
      </w:tblGrid>
      <w:tr w:rsidR="00A53AD6" w14:paraId="00C1ABA2" w14:textId="77777777">
        <w:tc>
          <w:tcPr>
            <w:tcW w:w="4600" w:type="dxa"/>
            <w:tcBorders>
              <w:top w:val="nil"/>
              <w:left w:val="nil"/>
              <w:bottom w:val="nil"/>
              <w:right w:val="nil"/>
            </w:tcBorders>
            <w:vAlign w:val="bottom"/>
          </w:tcPr>
          <w:p w14:paraId="00C1AB9C" w14:textId="77777777" w:rsidR="00A53AD6" w:rsidRDefault="00A53AD6">
            <w:pPr>
              <w:pStyle w:val="NormalText"/>
            </w:pPr>
            <w:r>
              <w:t>Direct materials</w:t>
            </w:r>
          </w:p>
        </w:tc>
        <w:tc>
          <w:tcPr>
            <w:tcW w:w="300" w:type="dxa"/>
            <w:tcBorders>
              <w:top w:val="nil"/>
              <w:left w:val="nil"/>
              <w:bottom w:val="nil"/>
              <w:right w:val="nil"/>
            </w:tcBorders>
            <w:tcMar>
              <w:top w:w="0" w:type="dxa"/>
              <w:left w:w="0" w:type="dxa"/>
              <w:bottom w:w="0" w:type="dxa"/>
              <w:right w:w="0" w:type="dxa"/>
            </w:tcMar>
            <w:vAlign w:val="bottom"/>
          </w:tcPr>
          <w:p w14:paraId="00C1AB9D"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AB9E" w14:textId="77777777" w:rsidR="00A53AD6" w:rsidRDefault="00A53AD6">
            <w:pPr>
              <w:pStyle w:val="NormalText"/>
            </w:pPr>
            <w:r>
              <w:t> </w:t>
            </w:r>
          </w:p>
        </w:tc>
        <w:tc>
          <w:tcPr>
            <w:tcW w:w="220" w:type="dxa"/>
            <w:tcBorders>
              <w:top w:val="nil"/>
              <w:left w:val="nil"/>
              <w:bottom w:val="nil"/>
              <w:right w:val="nil"/>
            </w:tcBorders>
            <w:tcMar>
              <w:top w:w="0" w:type="dxa"/>
              <w:left w:w="0" w:type="dxa"/>
              <w:bottom w:w="0" w:type="dxa"/>
              <w:right w:w="0" w:type="dxa"/>
            </w:tcMar>
            <w:vAlign w:val="bottom"/>
          </w:tcPr>
          <w:p w14:paraId="00C1AB9F"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BA0" w14:textId="77777777"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bottom"/>
          </w:tcPr>
          <w:p w14:paraId="00C1ABA1" w14:textId="77777777" w:rsidR="00A53AD6" w:rsidRDefault="00A53AD6">
            <w:pPr>
              <w:pStyle w:val="NormalText"/>
              <w:jc w:val="right"/>
            </w:pPr>
            <w:r>
              <w:t>181,000</w:t>
            </w:r>
          </w:p>
        </w:tc>
      </w:tr>
      <w:tr w:rsidR="00A53AD6" w14:paraId="00C1ABA9" w14:textId="77777777">
        <w:tc>
          <w:tcPr>
            <w:tcW w:w="4600" w:type="dxa"/>
            <w:tcBorders>
              <w:top w:val="nil"/>
              <w:left w:val="nil"/>
              <w:bottom w:val="nil"/>
              <w:right w:val="nil"/>
            </w:tcBorders>
            <w:vAlign w:val="bottom"/>
          </w:tcPr>
          <w:p w14:paraId="00C1ABA3" w14:textId="77777777" w:rsidR="00A53AD6" w:rsidRDefault="00A53AD6">
            <w:pPr>
              <w:pStyle w:val="NormalText"/>
            </w:pPr>
            <w:r>
              <w:t>Direct labor</w:t>
            </w:r>
          </w:p>
        </w:tc>
        <w:tc>
          <w:tcPr>
            <w:tcW w:w="300" w:type="dxa"/>
            <w:tcBorders>
              <w:top w:val="nil"/>
              <w:left w:val="nil"/>
              <w:bottom w:val="nil"/>
              <w:right w:val="nil"/>
            </w:tcBorders>
            <w:tcMar>
              <w:top w:w="0" w:type="dxa"/>
              <w:left w:w="0" w:type="dxa"/>
              <w:bottom w:w="0" w:type="dxa"/>
              <w:right w:w="0" w:type="dxa"/>
            </w:tcMar>
            <w:vAlign w:val="bottom"/>
          </w:tcPr>
          <w:p w14:paraId="00C1ABA4" w14:textId="77777777" w:rsidR="00A53AD6" w:rsidRDefault="00A53AD6">
            <w:pPr>
              <w:pStyle w:val="NormalText"/>
            </w:pPr>
            <w:r>
              <w:t> </w:t>
            </w:r>
          </w:p>
        </w:tc>
        <w:tc>
          <w:tcPr>
            <w:tcW w:w="820" w:type="dxa"/>
            <w:tcBorders>
              <w:top w:val="nil"/>
              <w:left w:val="nil"/>
              <w:bottom w:val="nil"/>
              <w:right w:val="nil"/>
            </w:tcBorders>
            <w:tcMar>
              <w:top w:w="0" w:type="dxa"/>
              <w:left w:w="0" w:type="dxa"/>
              <w:bottom w:w="0" w:type="dxa"/>
              <w:right w:w="0" w:type="dxa"/>
            </w:tcMar>
            <w:vAlign w:val="bottom"/>
          </w:tcPr>
          <w:p w14:paraId="00C1ABA5" w14:textId="77777777" w:rsidR="00A53AD6" w:rsidRDefault="00A53AD6">
            <w:pPr>
              <w:pStyle w:val="NormalText"/>
            </w:pPr>
            <w:r>
              <w:t> </w:t>
            </w:r>
          </w:p>
        </w:tc>
        <w:tc>
          <w:tcPr>
            <w:tcW w:w="220" w:type="dxa"/>
            <w:tcBorders>
              <w:top w:val="nil"/>
              <w:left w:val="nil"/>
              <w:bottom w:val="nil"/>
              <w:right w:val="nil"/>
            </w:tcBorders>
            <w:tcMar>
              <w:top w:w="0" w:type="dxa"/>
              <w:left w:w="0" w:type="dxa"/>
              <w:bottom w:w="0" w:type="dxa"/>
              <w:right w:w="0" w:type="dxa"/>
            </w:tcMar>
            <w:vAlign w:val="bottom"/>
          </w:tcPr>
          <w:p w14:paraId="00C1ABA6"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BA7"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bottom"/>
          </w:tcPr>
          <w:p w14:paraId="00C1ABA8" w14:textId="77777777" w:rsidR="00A53AD6" w:rsidRDefault="00A53AD6">
            <w:pPr>
              <w:pStyle w:val="NormalText"/>
              <w:jc w:val="right"/>
            </w:pPr>
            <w:r>
              <w:t>120,000</w:t>
            </w:r>
          </w:p>
        </w:tc>
      </w:tr>
      <w:tr w:rsidR="00A53AD6" w14:paraId="00C1ABB0" w14:textId="77777777">
        <w:tc>
          <w:tcPr>
            <w:tcW w:w="4600" w:type="dxa"/>
            <w:tcBorders>
              <w:top w:val="nil"/>
              <w:left w:val="nil"/>
              <w:bottom w:val="nil"/>
              <w:right w:val="nil"/>
            </w:tcBorders>
            <w:vAlign w:val="bottom"/>
          </w:tcPr>
          <w:p w14:paraId="00C1ABAA" w14:textId="77777777" w:rsidR="00A53AD6" w:rsidRDefault="00A53AD6">
            <w:pPr>
              <w:pStyle w:val="NormalText"/>
            </w:pPr>
            <w:r>
              <w:t>Manufacturing overhead:</w:t>
            </w:r>
          </w:p>
        </w:tc>
        <w:tc>
          <w:tcPr>
            <w:tcW w:w="300" w:type="dxa"/>
            <w:tcBorders>
              <w:top w:val="nil"/>
              <w:left w:val="nil"/>
              <w:bottom w:val="nil"/>
              <w:right w:val="nil"/>
            </w:tcBorders>
            <w:tcMar>
              <w:top w:w="0" w:type="dxa"/>
              <w:left w:w="0" w:type="dxa"/>
              <w:bottom w:w="0" w:type="dxa"/>
              <w:right w:w="0" w:type="dxa"/>
            </w:tcMar>
            <w:vAlign w:val="bottom"/>
          </w:tcPr>
          <w:p w14:paraId="00C1ABAB" w14:textId="77777777" w:rsidR="00A53AD6" w:rsidRDefault="00A53AD6">
            <w:pPr>
              <w:pStyle w:val="NormalText"/>
            </w:pPr>
            <w:r>
              <w:t> </w:t>
            </w:r>
          </w:p>
        </w:tc>
        <w:tc>
          <w:tcPr>
            <w:tcW w:w="820" w:type="dxa"/>
            <w:tcBorders>
              <w:top w:val="nil"/>
              <w:left w:val="nil"/>
              <w:bottom w:val="nil"/>
              <w:right w:val="nil"/>
            </w:tcBorders>
            <w:tcMar>
              <w:top w:w="0" w:type="dxa"/>
              <w:left w:w="0" w:type="dxa"/>
              <w:bottom w:w="0" w:type="dxa"/>
              <w:right w:w="0" w:type="dxa"/>
            </w:tcMar>
            <w:vAlign w:val="bottom"/>
          </w:tcPr>
          <w:p w14:paraId="00C1ABAC" w14:textId="77777777" w:rsidR="00A53AD6" w:rsidRDefault="00A53AD6">
            <w:pPr>
              <w:pStyle w:val="NormalText"/>
            </w:pPr>
            <w:r>
              <w:t> </w:t>
            </w:r>
          </w:p>
        </w:tc>
        <w:tc>
          <w:tcPr>
            <w:tcW w:w="220" w:type="dxa"/>
            <w:tcBorders>
              <w:top w:val="nil"/>
              <w:left w:val="nil"/>
              <w:bottom w:val="nil"/>
              <w:right w:val="nil"/>
            </w:tcBorders>
            <w:tcMar>
              <w:top w:w="0" w:type="dxa"/>
              <w:left w:w="0" w:type="dxa"/>
              <w:bottom w:w="0" w:type="dxa"/>
              <w:right w:w="0" w:type="dxa"/>
            </w:tcMar>
            <w:vAlign w:val="bottom"/>
          </w:tcPr>
          <w:p w14:paraId="00C1ABAD"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BAE"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bottom"/>
          </w:tcPr>
          <w:p w14:paraId="00C1ABAF" w14:textId="77777777" w:rsidR="00A53AD6" w:rsidRDefault="00A53AD6">
            <w:pPr>
              <w:pStyle w:val="NormalText"/>
              <w:jc w:val="right"/>
            </w:pPr>
            <w:r>
              <w:t> </w:t>
            </w:r>
          </w:p>
        </w:tc>
      </w:tr>
      <w:tr w:rsidR="00A53AD6" w14:paraId="00C1ABB7" w14:textId="77777777">
        <w:tc>
          <w:tcPr>
            <w:tcW w:w="4600" w:type="dxa"/>
            <w:tcBorders>
              <w:top w:val="nil"/>
              <w:left w:val="nil"/>
              <w:bottom w:val="nil"/>
              <w:right w:val="nil"/>
            </w:tcBorders>
            <w:vAlign w:val="bottom"/>
          </w:tcPr>
          <w:p w14:paraId="00C1ABB1" w14:textId="77777777" w:rsidR="00A53AD6" w:rsidRDefault="00A53AD6">
            <w:pPr>
              <w:pStyle w:val="NormalText"/>
            </w:pPr>
            <w:r>
              <w:t>Utilities, factory</w:t>
            </w:r>
          </w:p>
        </w:tc>
        <w:tc>
          <w:tcPr>
            <w:tcW w:w="300" w:type="dxa"/>
            <w:tcBorders>
              <w:top w:val="nil"/>
              <w:left w:val="nil"/>
              <w:bottom w:val="nil"/>
              <w:right w:val="nil"/>
            </w:tcBorders>
            <w:tcMar>
              <w:top w:w="0" w:type="dxa"/>
              <w:left w:w="0" w:type="dxa"/>
              <w:bottom w:w="0" w:type="dxa"/>
              <w:right w:w="0" w:type="dxa"/>
            </w:tcMar>
            <w:vAlign w:val="bottom"/>
          </w:tcPr>
          <w:p w14:paraId="00C1ABB2"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BB3" w14:textId="77777777" w:rsidR="00A53AD6" w:rsidRDefault="00A53AD6">
            <w:pPr>
              <w:pStyle w:val="NormalText"/>
              <w:jc w:val="right"/>
            </w:pPr>
            <w:r>
              <w:t>10,000</w:t>
            </w:r>
          </w:p>
        </w:tc>
        <w:tc>
          <w:tcPr>
            <w:tcW w:w="220" w:type="dxa"/>
            <w:tcBorders>
              <w:top w:val="nil"/>
              <w:left w:val="nil"/>
              <w:bottom w:val="nil"/>
              <w:right w:val="nil"/>
            </w:tcBorders>
            <w:tcMar>
              <w:top w:w="0" w:type="dxa"/>
              <w:left w:w="0" w:type="dxa"/>
              <w:bottom w:w="0" w:type="dxa"/>
              <w:right w:w="0" w:type="dxa"/>
            </w:tcMar>
            <w:vAlign w:val="bottom"/>
          </w:tcPr>
          <w:p w14:paraId="00C1ABB4"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BB5"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bottom"/>
          </w:tcPr>
          <w:p w14:paraId="00C1ABB6" w14:textId="77777777" w:rsidR="00A53AD6" w:rsidRDefault="00A53AD6">
            <w:pPr>
              <w:pStyle w:val="NormalText"/>
              <w:jc w:val="right"/>
            </w:pPr>
            <w:r>
              <w:t> </w:t>
            </w:r>
          </w:p>
        </w:tc>
      </w:tr>
      <w:tr w:rsidR="00A53AD6" w14:paraId="00C1ABBE" w14:textId="77777777">
        <w:tc>
          <w:tcPr>
            <w:tcW w:w="4600" w:type="dxa"/>
            <w:tcBorders>
              <w:top w:val="nil"/>
              <w:left w:val="nil"/>
              <w:bottom w:val="nil"/>
              <w:right w:val="nil"/>
            </w:tcBorders>
            <w:shd w:val="clear" w:color="auto" w:fill="FFFFFF"/>
            <w:vAlign w:val="bottom"/>
          </w:tcPr>
          <w:p w14:paraId="00C1ABB8" w14:textId="77777777" w:rsidR="00A53AD6" w:rsidRDefault="00A53AD6">
            <w:pPr>
              <w:pStyle w:val="NormalText"/>
            </w:pPr>
            <w:r>
              <w:t>Indirect labor</w:t>
            </w:r>
          </w:p>
        </w:tc>
        <w:tc>
          <w:tcPr>
            <w:tcW w:w="300" w:type="dxa"/>
            <w:tcBorders>
              <w:top w:val="nil"/>
              <w:left w:val="nil"/>
              <w:bottom w:val="nil"/>
              <w:right w:val="nil"/>
            </w:tcBorders>
            <w:tcMar>
              <w:top w:w="0" w:type="dxa"/>
              <w:left w:w="0" w:type="dxa"/>
              <w:bottom w:w="0" w:type="dxa"/>
              <w:right w:w="0" w:type="dxa"/>
            </w:tcMar>
            <w:vAlign w:val="bottom"/>
          </w:tcPr>
          <w:p w14:paraId="00C1ABB9" w14:textId="77777777" w:rsidR="00A53AD6" w:rsidRDefault="00A53AD6">
            <w:pPr>
              <w:pStyle w:val="NormalText"/>
            </w:pPr>
            <w:r>
              <w:t> </w:t>
            </w:r>
          </w:p>
        </w:tc>
        <w:tc>
          <w:tcPr>
            <w:tcW w:w="820" w:type="dxa"/>
            <w:tcBorders>
              <w:top w:val="nil"/>
              <w:left w:val="nil"/>
              <w:bottom w:val="nil"/>
              <w:right w:val="nil"/>
            </w:tcBorders>
            <w:tcMar>
              <w:top w:w="0" w:type="dxa"/>
              <w:left w:w="0" w:type="dxa"/>
              <w:bottom w:w="0" w:type="dxa"/>
              <w:right w:w="0" w:type="dxa"/>
            </w:tcMar>
            <w:vAlign w:val="bottom"/>
          </w:tcPr>
          <w:p w14:paraId="00C1ABBA" w14:textId="77777777" w:rsidR="00A53AD6" w:rsidRDefault="00A53AD6">
            <w:pPr>
              <w:pStyle w:val="NormalText"/>
              <w:jc w:val="right"/>
            </w:pPr>
            <w:r>
              <w:t>32,000</w:t>
            </w:r>
          </w:p>
        </w:tc>
        <w:tc>
          <w:tcPr>
            <w:tcW w:w="220" w:type="dxa"/>
            <w:tcBorders>
              <w:top w:val="nil"/>
              <w:left w:val="nil"/>
              <w:bottom w:val="nil"/>
              <w:right w:val="nil"/>
            </w:tcBorders>
            <w:tcMar>
              <w:top w:w="0" w:type="dxa"/>
              <w:left w:w="0" w:type="dxa"/>
              <w:bottom w:w="0" w:type="dxa"/>
              <w:right w:w="0" w:type="dxa"/>
            </w:tcMar>
            <w:vAlign w:val="bottom"/>
          </w:tcPr>
          <w:p w14:paraId="00C1ABBB"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BBC"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bottom"/>
          </w:tcPr>
          <w:p w14:paraId="00C1ABBD" w14:textId="77777777" w:rsidR="00A53AD6" w:rsidRDefault="00A53AD6">
            <w:pPr>
              <w:pStyle w:val="NormalText"/>
              <w:jc w:val="right"/>
            </w:pPr>
            <w:r>
              <w:t> </w:t>
            </w:r>
          </w:p>
        </w:tc>
      </w:tr>
      <w:tr w:rsidR="00A53AD6" w14:paraId="00C1ABC5" w14:textId="77777777">
        <w:tc>
          <w:tcPr>
            <w:tcW w:w="4600" w:type="dxa"/>
            <w:tcBorders>
              <w:top w:val="nil"/>
              <w:left w:val="nil"/>
              <w:bottom w:val="nil"/>
              <w:right w:val="nil"/>
            </w:tcBorders>
            <w:vAlign w:val="bottom"/>
          </w:tcPr>
          <w:p w14:paraId="00C1ABBF" w14:textId="77777777" w:rsidR="00A53AD6" w:rsidRDefault="00A53AD6">
            <w:pPr>
              <w:pStyle w:val="NormalText"/>
            </w:pPr>
            <w:r>
              <w:t>Depreciation of production equipment</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BC0" w14:textId="77777777" w:rsidR="00A53AD6" w:rsidRDefault="00A53AD6">
            <w:pPr>
              <w:pStyle w:val="NormalTex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ABC1" w14:textId="77777777" w:rsidR="00A53AD6" w:rsidRDefault="00A53AD6">
            <w:pPr>
              <w:pStyle w:val="NormalText"/>
              <w:jc w:val="right"/>
            </w:pPr>
            <w:r>
              <w:t>28,000</w:t>
            </w:r>
          </w:p>
        </w:tc>
        <w:tc>
          <w:tcPr>
            <w:tcW w:w="220" w:type="dxa"/>
            <w:tcBorders>
              <w:top w:val="nil"/>
              <w:left w:val="nil"/>
              <w:bottom w:val="single" w:sz="20" w:space="0" w:color="000000"/>
              <w:right w:val="nil"/>
            </w:tcBorders>
            <w:tcMar>
              <w:top w:w="0" w:type="dxa"/>
              <w:left w:w="0" w:type="dxa"/>
              <w:bottom w:w="0" w:type="dxa"/>
              <w:right w:w="0" w:type="dxa"/>
            </w:tcMar>
            <w:vAlign w:val="bottom"/>
          </w:tcPr>
          <w:p w14:paraId="00C1ABC2" w14:textId="77777777" w:rsidR="00A53AD6" w:rsidRDefault="00A53AD6">
            <w:pPr>
              <w:pStyle w:val="NormalText"/>
            </w:pPr>
            <w:r>
              <w:t> </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BC3" w14:textId="77777777" w:rsidR="00A53AD6" w:rsidRDefault="00A53AD6">
            <w:pPr>
              <w:pStyle w:val="NormalText"/>
              <w:jc w:val="right"/>
            </w:pPr>
            <w:r>
              <w:t> </w:t>
            </w:r>
          </w:p>
        </w:tc>
        <w:tc>
          <w:tcPr>
            <w:tcW w:w="960" w:type="dxa"/>
            <w:tcBorders>
              <w:top w:val="nil"/>
              <w:left w:val="nil"/>
              <w:bottom w:val="single" w:sz="20" w:space="0" w:color="000000"/>
              <w:right w:val="nil"/>
            </w:tcBorders>
            <w:tcMar>
              <w:top w:w="0" w:type="dxa"/>
              <w:left w:w="0" w:type="dxa"/>
              <w:bottom w:w="0" w:type="dxa"/>
              <w:right w:w="0" w:type="dxa"/>
            </w:tcMar>
            <w:vAlign w:val="bottom"/>
          </w:tcPr>
          <w:p w14:paraId="00C1ABC4" w14:textId="77777777" w:rsidR="00A53AD6" w:rsidRDefault="00A53AD6">
            <w:pPr>
              <w:pStyle w:val="NormalText"/>
              <w:jc w:val="right"/>
            </w:pPr>
            <w:r>
              <w:t>70,000</w:t>
            </w:r>
          </w:p>
        </w:tc>
      </w:tr>
      <w:tr w:rsidR="00A53AD6" w14:paraId="00C1ABCC" w14:textId="77777777">
        <w:tc>
          <w:tcPr>
            <w:tcW w:w="4600" w:type="dxa"/>
            <w:tcBorders>
              <w:top w:val="nil"/>
              <w:left w:val="nil"/>
              <w:bottom w:val="nil"/>
              <w:right w:val="nil"/>
            </w:tcBorders>
            <w:vAlign w:val="bottom"/>
          </w:tcPr>
          <w:p w14:paraId="00C1ABC6" w14:textId="77777777" w:rsidR="00A53AD6" w:rsidRDefault="00A53AD6">
            <w:pPr>
              <w:pStyle w:val="NormalText"/>
            </w:pPr>
            <w:r>
              <w:t>Total product cost</w:t>
            </w:r>
          </w:p>
        </w:tc>
        <w:tc>
          <w:tcPr>
            <w:tcW w:w="300" w:type="dxa"/>
            <w:tcBorders>
              <w:top w:val="nil"/>
              <w:left w:val="nil"/>
              <w:bottom w:val="nil"/>
              <w:right w:val="nil"/>
            </w:tcBorders>
            <w:tcMar>
              <w:top w:w="0" w:type="dxa"/>
              <w:left w:w="0" w:type="dxa"/>
              <w:bottom w:w="0" w:type="dxa"/>
              <w:right w:w="0" w:type="dxa"/>
            </w:tcMar>
            <w:vAlign w:val="bottom"/>
          </w:tcPr>
          <w:p w14:paraId="00C1ABC7" w14:textId="77777777" w:rsidR="00A53AD6" w:rsidRDefault="00A53AD6">
            <w:pPr>
              <w:pStyle w:val="NormalText"/>
            </w:pPr>
            <w:r>
              <w:t> </w:t>
            </w:r>
          </w:p>
        </w:tc>
        <w:tc>
          <w:tcPr>
            <w:tcW w:w="820" w:type="dxa"/>
            <w:tcBorders>
              <w:top w:val="nil"/>
              <w:left w:val="nil"/>
              <w:bottom w:val="nil"/>
              <w:right w:val="nil"/>
            </w:tcBorders>
            <w:tcMar>
              <w:top w:w="0" w:type="dxa"/>
              <w:left w:w="0" w:type="dxa"/>
              <w:bottom w:w="0" w:type="dxa"/>
              <w:right w:w="0" w:type="dxa"/>
            </w:tcMar>
            <w:vAlign w:val="bottom"/>
          </w:tcPr>
          <w:p w14:paraId="00C1ABC8" w14:textId="77777777" w:rsidR="00A53AD6" w:rsidRDefault="00A53AD6">
            <w:pPr>
              <w:pStyle w:val="NormalText"/>
            </w:pPr>
            <w:r>
              <w:t> </w:t>
            </w:r>
          </w:p>
        </w:tc>
        <w:tc>
          <w:tcPr>
            <w:tcW w:w="220" w:type="dxa"/>
            <w:tcBorders>
              <w:top w:val="nil"/>
              <w:left w:val="nil"/>
              <w:bottom w:val="nil"/>
              <w:right w:val="nil"/>
            </w:tcBorders>
            <w:tcMar>
              <w:top w:w="0" w:type="dxa"/>
              <w:left w:w="0" w:type="dxa"/>
              <w:bottom w:w="0" w:type="dxa"/>
              <w:right w:w="0" w:type="dxa"/>
            </w:tcMar>
            <w:vAlign w:val="bottom"/>
          </w:tcPr>
          <w:p w14:paraId="00C1ABC9" w14:textId="77777777" w:rsidR="00A53AD6" w:rsidRDefault="00A53AD6">
            <w:pPr>
              <w:pStyle w:val="NormalText"/>
            </w:pPr>
            <w:r>
              <w:t> </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ABCA" w14:textId="77777777" w:rsidR="00A53AD6" w:rsidRDefault="00A53AD6">
            <w:pPr>
              <w:pStyle w:val="NormalText"/>
              <w:jc w:val="right"/>
            </w:pPr>
            <w:r>
              <w:t>$</w:t>
            </w:r>
          </w:p>
        </w:tc>
        <w:tc>
          <w:tcPr>
            <w:tcW w:w="960" w:type="dxa"/>
            <w:tcBorders>
              <w:top w:val="nil"/>
              <w:left w:val="nil"/>
              <w:bottom w:val="double" w:sz="2" w:space="0" w:color="000000"/>
              <w:right w:val="nil"/>
            </w:tcBorders>
            <w:tcMar>
              <w:top w:w="0" w:type="dxa"/>
              <w:left w:w="0" w:type="dxa"/>
              <w:bottom w:w="0" w:type="dxa"/>
              <w:right w:w="0" w:type="dxa"/>
            </w:tcMar>
            <w:vAlign w:val="bottom"/>
          </w:tcPr>
          <w:p w14:paraId="00C1ABCB" w14:textId="77777777" w:rsidR="00A53AD6" w:rsidRDefault="00A53AD6">
            <w:pPr>
              <w:pStyle w:val="NormalText"/>
              <w:jc w:val="right"/>
              <w:rPr>
                <w:u w:val="double"/>
              </w:rPr>
            </w:pPr>
            <w:r>
              <w:rPr>
                <w:u w:val="double"/>
              </w:rPr>
              <w:t>371,000</w:t>
            </w:r>
          </w:p>
        </w:tc>
      </w:tr>
    </w:tbl>
    <w:p w14:paraId="00C1ABCD" w14:textId="77777777" w:rsidR="00A53AD6" w:rsidRDefault="00A53AD6">
      <w:pPr>
        <w:pStyle w:val="NormalText"/>
      </w:pPr>
    </w:p>
    <w:p w14:paraId="00C1ABCE" w14:textId="77777777" w:rsidR="00A53AD6" w:rsidRDefault="00A53AD6">
      <w:pPr>
        <w:pStyle w:val="NormalText"/>
      </w:pPr>
      <w:r>
        <w:t>b. Period costs consist of all costs other than product costs:</w:t>
      </w:r>
    </w:p>
    <w:p w14:paraId="00C1ABCF"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320"/>
        <w:gridCol w:w="300"/>
        <w:gridCol w:w="940"/>
      </w:tblGrid>
      <w:tr w:rsidR="00A53AD6" w14:paraId="00C1ABD3" w14:textId="77777777">
        <w:tc>
          <w:tcPr>
            <w:tcW w:w="5320" w:type="dxa"/>
            <w:tcBorders>
              <w:top w:val="nil"/>
              <w:left w:val="nil"/>
              <w:bottom w:val="nil"/>
              <w:right w:val="nil"/>
            </w:tcBorders>
            <w:shd w:val="clear" w:color="auto" w:fill="FFFFFF"/>
            <w:vAlign w:val="bottom"/>
          </w:tcPr>
          <w:p w14:paraId="00C1ABD0" w14:textId="77777777" w:rsidR="00A53AD6" w:rsidRDefault="00A53AD6">
            <w:pPr>
              <w:pStyle w:val="NormalText"/>
            </w:pPr>
            <w:r>
              <w:t>Sales commissions</w:t>
            </w:r>
          </w:p>
        </w:tc>
        <w:tc>
          <w:tcPr>
            <w:tcW w:w="300" w:type="dxa"/>
            <w:tcBorders>
              <w:top w:val="nil"/>
              <w:left w:val="nil"/>
              <w:bottom w:val="nil"/>
              <w:right w:val="nil"/>
            </w:tcBorders>
            <w:tcMar>
              <w:top w:w="0" w:type="dxa"/>
              <w:left w:w="0" w:type="dxa"/>
              <w:bottom w:w="0" w:type="dxa"/>
              <w:right w:w="0" w:type="dxa"/>
            </w:tcMar>
            <w:vAlign w:val="bottom"/>
          </w:tcPr>
          <w:p w14:paraId="00C1ABD1"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BD2" w14:textId="77777777" w:rsidR="00A53AD6" w:rsidRDefault="00A53AD6">
            <w:pPr>
              <w:pStyle w:val="NormalText"/>
              <w:jc w:val="right"/>
            </w:pPr>
            <w:r>
              <w:t>69,000</w:t>
            </w:r>
          </w:p>
        </w:tc>
      </w:tr>
      <w:tr w:rsidR="00A53AD6" w14:paraId="00C1ABD7" w14:textId="77777777">
        <w:tc>
          <w:tcPr>
            <w:tcW w:w="5320" w:type="dxa"/>
            <w:tcBorders>
              <w:top w:val="nil"/>
              <w:left w:val="nil"/>
              <w:bottom w:val="nil"/>
              <w:right w:val="nil"/>
            </w:tcBorders>
            <w:vAlign w:val="bottom"/>
          </w:tcPr>
          <w:p w14:paraId="00C1ABD4" w14:textId="77777777" w:rsidR="00A53AD6" w:rsidRDefault="00A53AD6">
            <w:pPr>
              <w:pStyle w:val="NormalText"/>
            </w:pPr>
            <w:r>
              <w:t>Administrative salaries</w:t>
            </w:r>
          </w:p>
        </w:tc>
        <w:tc>
          <w:tcPr>
            <w:tcW w:w="300" w:type="dxa"/>
            <w:tcBorders>
              <w:top w:val="nil"/>
              <w:left w:val="nil"/>
              <w:bottom w:val="nil"/>
              <w:right w:val="nil"/>
            </w:tcBorders>
            <w:tcMar>
              <w:top w:w="0" w:type="dxa"/>
              <w:left w:w="0" w:type="dxa"/>
              <w:bottom w:w="0" w:type="dxa"/>
              <w:right w:w="0" w:type="dxa"/>
            </w:tcMar>
            <w:vAlign w:val="bottom"/>
          </w:tcPr>
          <w:p w14:paraId="00C1ABD5"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BD6" w14:textId="77777777" w:rsidR="00A53AD6" w:rsidRDefault="00A53AD6">
            <w:pPr>
              <w:pStyle w:val="NormalText"/>
              <w:jc w:val="right"/>
            </w:pPr>
            <w:r>
              <w:t>99,000</w:t>
            </w:r>
          </w:p>
        </w:tc>
      </w:tr>
      <w:tr w:rsidR="00A53AD6" w14:paraId="00C1ABDB" w14:textId="77777777">
        <w:tc>
          <w:tcPr>
            <w:tcW w:w="5320" w:type="dxa"/>
            <w:tcBorders>
              <w:top w:val="nil"/>
              <w:left w:val="nil"/>
              <w:bottom w:val="nil"/>
              <w:right w:val="nil"/>
            </w:tcBorders>
            <w:vAlign w:val="bottom"/>
          </w:tcPr>
          <w:p w14:paraId="00C1ABD8" w14:textId="77777777" w:rsidR="00A53AD6" w:rsidRDefault="00A53AD6">
            <w:pPr>
              <w:pStyle w:val="NormalText"/>
            </w:pPr>
            <w:r>
              <w:t>Advertising</w:t>
            </w:r>
          </w:p>
        </w:tc>
        <w:tc>
          <w:tcPr>
            <w:tcW w:w="300" w:type="dxa"/>
            <w:tcBorders>
              <w:top w:val="nil"/>
              <w:left w:val="nil"/>
              <w:bottom w:val="nil"/>
              <w:right w:val="nil"/>
            </w:tcBorders>
            <w:tcMar>
              <w:top w:w="0" w:type="dxa"/>
              <w:left w:w="0" w:type="dxa"/>
              <w:bottom w:w="0" w:type="dxa"/>
              <w:right w:w="0" w:type="dxa"/>
            </w:tcMar>
            <w:vAlign w:val="bottom"/>
          </w:tcPr>
          <w:p w14:paraId="00C1ABD9"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BDA" w14:textId="77777777" w:rsidR="00A53AD6" w:rsidRDefault="00A53AD6">
            <w:pPr>
              <w:pStyle w:val="NormalText"/>
              <w:jc w:val="right"/>
            </w:pPr>
            <w:r>
              <w:t>75,000</w:t>
            </w:r>
          </w:p>
        </w:tc>
      </w:tr>
      <w:tr w:rsidR="00A53AD6" w14:paraId="00C1ABDF" w14:textId="77777777">
        <w:tc>
          <w:tcPr>
            <w:tcW w:w="5320" w:type="dxa"/>
            <w:tcBorders>
              <w:top w:val="nil"/>
              <w:left w:val="nil"/>
              <w:bottom w:val="nil"/>
              <w:right w:val="nil"/>
            </w:tcBorders>
            <w:vAlign w:val="bottom"/>
          </w:tcPr>
          <w:p w14:paraId="00C1ABDC" w14:textId="77777777" w:rsidR="00A53AD6" w:rsidRDefault="00A53AD6">
            <w:pPr>
              <w:pStyle w:val="NormalText"/>
            </w:pPr>
            <w:r>
              <w:t>Depreciation of administrative equipment</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ABDD"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BDE" w14:textId="77777777" w:rsidR="00A53AD6" w:rsidRDefault="00A53AD6">
            <w:pPr>
              <w:pStyle w:val="NormalText"/>
              <w:jc w:val="right"/>
            </w:pPr>
            <w:r>
              <w:t>49,000</w:t>
            </w:r>
          </w:p>
        </w:tc>
      </w:tr>
      <w:tr w:rsidR="00A53AD6" w14:paraId="00C1ABE3" w14:textId="77777777">
        <w:tc>
          <w:tcPr>
            <w:tcW w:w="5320" w:type="dxa"/>
            <w:tcBorders>
              <w:top w:val="nil"/>
              <w:left w:val="nil"/>
              <w:bottom w:val="nil"/>
              <w:right w:val="nil"/>
            </w:tcBorders>
            <w:vAlign w:val="bottom"/>
          </w:tcPr>
          <w:p w14:paraId="00C1ABE0" w14:textId="77777777" w:rsidR="00A53AD6" w:rsidRDefault="00A53AD6">
            <w:pPr>
              <w:pStyle w:val="NormalText"/>
            </w:pPr>
            <w:r>
              <w:t>Total period cost</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ABE1"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ABE2" w14:textId="77777777" w:rsidR="00A53AD6" w:rsidRDefault="00A53AD6">
            <w:pPr>
              <w:pStyle w:val="NormalText"/>
              <w:jc w:val="right"/>
              <w:rPr>
                <w:u w:val="double"/>
              </w:rPr>
            </w:pPr>
            <w:r>
              <w:rPr>
                <w:u w:val="double"/>
              </w:rPr>
              <w:t>292,000</w:t>
            </w:r>
          </w:p>
        </w:tc>
      </w:tr>
    </w:tbl>
    <w:p w14:paraId="00C1ABE4" w14:textId="77777777" w:rsidR="00A53AD6" w:rsidRDefault="00A53AD6">
      <w:pPr>
        <w:pStyle w:val="NormalText"/>
      </w:pPr>
    </w:p>
    <w:p w14:paraId="00C1ABE5" w14:textId="77777777" w:rsidR="00A53AD6" w:rsidRDefault="003C39DD">
      <w:pPr>
        <w:pStyle w:val="NormalText"/>
      </w:pPr>
      <w:r>
        <w:t>Difficulty: 2 Medium</w:t>
      </w:r>
    </w:p>
    <w:p w14:paraId="00C1ABE6" w14:textId="77777777" w:rsidR="00A53AD6" w:rsidRDefault="00A53AD6">
      <w:pPr>
        <w:pStyle w:val="NormalText"/>
      </w:pPr>
      <w:r>
        <w:t>Topic:  Cost Classifications for Preparing Financial Statements</w:t>
      </w:r>
    </w:p>
    <w:p w14:paraId="00C1ABE7" w14:textId="77777777" w:rsidR="00A53AD6" w:rsidRDefault="00A53AD6">
      <w:pPr>
        <w:pStyle w:val="NormalText"/>
      </w:pPr>
      <w:r>
        <w:t>Learning Objective:  01-03 Understand cost classifications used to prepare financial statements: product costs and period costs.</w:t>
      </w:r>
    </w:p>
    <w:p w14:paraId="00C1ABE8" w14:textId="77777777" w:rsidR="00A53AD6" w:rsidRDefault="00A53AD6">
      <w:pPr>
        <w:pStyle w:val="NormalText"/>
      </w:pPr>
      <w:r>
        <w:t>Bloom's:  Apply</w:t>
      </w:r>
    </w:p>
    <w:p w14:paraId="00C1ABE9" w14:textId="77777777" w:rsidR="00A53AD6" w:rsidRDefault="00A53AD6">
      <w:pPr>
        <w:pStyle w:val="NormalText"/>
      </w:pPr>
      <w:r>
        <w:t>AACSB:  Analytical Thinking</w:t>
      </w:r>
    </w:p>
    <w:p w14:paraId="00C1ABEA" w14:textId="77777777" w:rsidR="00A53AD6" w:rsidRDefault="00A53AD6">
      <w:pPr>
        <w:pStyle w:val="NormalText"/>
      </w:pPr>
      <w:r>
        <w:t>AICPA:  BB Critical Thinking; FN Measurement</w:t>
      </w:r>
    </w:p>
    <w:p w14:paraId="00C1ABEB" w14:textId="77777777" w:rsidR="00A53AD6" w:rsidRDefault="00A53AD6">
      <w:pPr>
        <w:pStyle w:val="NormalText"/>
      </w:pPr>
    </w:p>
    <w:p w14:paraId="00C1ABEC" w14:textId="77777777" w:rsidR="00207D17" w:rsidRDefault="00207D17">
      <w:pPr>
        <w:rPr>
          <w:rFonts w:ascii="Times New Roman" w:hAnsi="Times New Roman"/>
          <w:color w:val="000000"/>
          <w:sz w:val="24"/>
          <w:szCs w:val="24"/>
        </w:rPr>
      </w:pPr>
      <w:r>
        <w:br w:type="page"/>
      </w:r>
    </w:p>
    <w:p w14:paraId="00C1ABED" w14:textId="77777777" w:rsidR="00A53AD6" w:rsidRDefault="00A53AD6">
      <w:pPr>
        <w:pStyle w:val="NormalText"/>
      </w:pPr>
      <w:r>
        <w:t xml:space="preserve">284) Mary </w:t>
      </w:r>
      <w:proofErr w:type="spellStart"/>
      <w:r>
        <w:t>Tappin</w:t>
      </w:r>
      <w:proofErr w:type="spellEnd"/>
      <w:r>
        <w:t>, an assistant Vice President at Galaxy Toys, was disturbed to find on her desk a memo from her boss, Gary Resnick, to the controller of the company. The memo appears below:</w:t>
      </w:r>
    </w:p>
    <w:p w14:paraId="00C1ABEE" w14:textId="77777777" w:rsidR="00A53AD6" w:rsidRDefault="00A53AD6">
      <w:pPr>
        <w:pStyle w:val="NormalText"/>
      </w:pPr>
    </w:p>
    <w:p w14:paraId="00C1ABEF" w14:textId="77777777" w:rsidR="00A53AD6" w:rsidRDefault="00A53AD6">
      <w:pPr>
        <w:pStyle w:val="NormalText"/>
      </w:pPr>
      <w:r>
        <w:t>GALAXY TOYS INTERNAL MEMO</w:t>
      </w:r>
    </w:p>
    <w:p w14:paraId="00C1ABF0" w14:textId="77777777" w:rsidR="00A53AD6" w:rsidRDefault="00A53AD6">
      <w:pPr>
        <w:pStyle w:val="NormalText"/>
      </w:pPr>
    </w:p>
    <w:p w14:paraId="00C1ABF1" w14:textId="77777777" w:rsidR="00A53AD6" w:rsidRDefault="00A53AD6">
      <w:pPr>
        <w:pStyle w:val="NormalText"/>
      </w:pPr>
      <w:r>
        <w:t>Sept 15</w:t>
      </w:r>
    </w:p>
    <w:p w14:paraId="00C1ABF2" w14:textId="77777777" w:rsidR="00A53AD6" w:rsidRDefault="00A53AD6">
      <w:pPr>
        <w:pStyle w:val="NormalText"/>
      </w:pPr>
    </w:p>
    <w:p w14:paraId="00C1ABF3" w14:textId="77777777" w:rsidR="00A53AD6" w:rsidRDefault="00A53AD6">
      <w:pPr>
        <w:pStyle w:val="NormalText"/>
      </w:pPr>
      <w:r>
        <w:t>To: Harry Wilson, Controller</w:t>
      </w:r>
    </w:p>
    <w:p w14:paraId="00C1ABF4" w14:textId="77777777" w:rsidR="00A53AD6" w:rsidRDefault="00A53AD6">
      <w:pPr>
        <w:pStyle w:val="NormalText"/>
      </w:pPr>
      <w:proofErr w:type="spellStart"/>
      <w:r>
        <w:t>Fm</w:t>
      </w:r>
      <w:proofErr w:type="spellEnd"/>
      <w:r>
        <w:t>: Gary Resnick, Executive Vice President</w:t>
      </w:r>
    </w:p>
    <w:p w14:paraId="00C1ABF5" w14:textId="77777777" w:rsidR="00A53AD6" w:rsidRDefault="00A53AD6">
      <w:pPr>
        <w:pStyle w:val="NormalText"/>
      </w:pPr>
    </w:p>
    <w:p w14:paraId="00C1ABF6" w14:textId="77777777" w:rsidR="00A53AD6" w:rsidRDefault="00A53AD6">
      <w:pPr>
        <w:pStyle w:val="NormalText"/>
      </w:pPr>
      <w:r>
        <w:t>As you know, we won't start recording many sales until October when stores start accepting shipments from us for the Christmas season. Meanwhile, we are producing flat-out and are building up our finished goods inventories so that we will be ready to ship next month.</w:t>
      </w:r>
    </w:p>
    <w:p w14:paraId="00C1ABF7" w14:textId="77777777" w:rsidR="00A53AD6" w:rsidRDefault="00A53AD6">
      <w:pPr>
        <w:pStyle w:val="NormalText"/>
      </w:pPr>
      <w:r>
        <w:t>Unfortunately, we are in a bind right now since it looks like the net income for the quarter ending on Sept 30 is going to be pretty awful. This may get us in trouble with the bank since they always review the quarterly financial reports and may call in our loan if they don't like what they see. Is there any possibility that we could change the classification of some of our period costs to product costs</w:t>
      </w:r>
      <w:r>
        <w:rPr>
          <w:rFonts w:ascii="Palatino Linotype" w:hAnsi="Palatino Linotype" w:cs="Palatino Linotype"/>
        </w:rPr>
        <w:t>—</w:t>
      </w:r>
      <w:r>
        <w:t>such as the rent on the finished goods warehouse?</w:t>
      </w:r>
    </w:p>
    <w:p w14:paraId="00C1ABF8" w14:textId="77777777" w:rsidR="00A53AD6" w:rsidRDefault="00A53AD6">
      <w:pPr>
        <w:pStyle w:val="NormalText"/>
      </w:pPr>
      <w:r>
        <w:t>Please let me know as soon as possible. The President is pushing for results.</w:t>
      </w:r>
    </w:p>
    <w:p w14:paraId="00C1ABF9" w14:textId="77777777" w:rsidR="00A53AD6" w:rsidRDefault="00A53AD6">
      <w:pPr>
        <w:pStyle w:val="NormalText"/>
      </w:pPr>
    </w:p>
    <w:p w14:paraId="00C1ABFA" w14:textId="77777777" w:rsidR="00A53AD6" w:rsidRDefault="00A53AD6">
      <w:pPr>
        <w:pStyle w:val="NormalText"/>
      </w:pPr>
      <w:r>
        <w:t>Mary didn't know what to do about the memo. It wasn't intended for her, but its contents were alarming.</w:t>
      </w:r>
    </w:p>
    <w:p w14:paraId="00C1ABFB" w14:textId="77777777" w:rsidR="00A53AD6" w:rsidRDefault="00A53AD6">
      <w:pPr>
        <w:pStyle w:val="NormalText"/>
      </w:pPr>
    </w:p>
    <w:p w14:paraId="00C1ABFC" w14:textId="77777777" w:rsidR="00A53AD6" w:rsidRDefault="00A53AD6">
      <w:pPr>
        <w:pStyle w:val="NormalText"/>
      </w:pPr>
      <w:r>
        <w:rPr>
          <w:b/>
          <w:bCs/>
        </w:rPr>
        <w:t>Required:</w:t>
      </w:r>
    </w:p>
    <w:p w14:paraId="00C1ABFD" w14:textId="77777777" w:rsidR="00A53AD6" w:rsidRDefault="00A53AD6">
      <w:pPr>
        <w:pStyle w:val="NormalText"/>
      </w:pPr>
      <w:r>
        <w:t>a. Why has Gary Resnick suggested reclassifying some period costs as product costs?</w:t>
      </w:r>
    </w:p>
    <w:p w14:paraId="00C1ABFE" w14:textId="77777777" w:rsidR="00A53AD6" w:rsidRDefault="00A53AD6">
      <w:pPr>
        <w:pStyle w:val="NormalText"/>
      </w:pPr>
      <w:r>
        <w:t>b. Why do you think Mary was alarmed about the memo?</w:t>
      </w:r>
    </w:p>
    <w:p w14:paraId="00C1ABFF" w14:textId="77777777" w:rsidR="003C39DD" w:rsidRDefault="003C39DD">
      <w:pPr>
        <w:pStyle w:val="NormalText"/>
      </w:pPr>
    </w:p>
    <w:p w14:paraId="00C1AC00" w14:textId="77777777" w:rsidR="008D2565" w:rsidRDefault="008D2565">
      <w:pPr>
        <w:rPr>
          <w:rFonts w:ascii="Times New Roman" w:hAnsi="Times New Roman"/>
          <w:color w:val="000000"/>
          <w:sz w:val="24"/>
          <w:szCs w:val="24"/>
        </w:rPr>
      </w:pPr>
      <w:r>
        <w:br w:type="page"/>
      </w:r>
    </w:p>
    <w:p w14:paraId="00C1AC01" w14:textId="77777777" w:rsidR="008D2565" w:rsidRDefault="003C39DD">
      <w:pPr>
        <w:pStyle w:val="NormalText"/>
      </w:pPr>
      <w:r>
        <w:t>Answer:</w:t>
      </w:r>
      <w:r w:rsidR="00A53AD6">
        <w:t xml:space="preserve">  </w:t>
      </w:r>
    </w:p>
    <w:p w14:paraId="00C1AC02" w14:textId="77777777" w:rsidR="00A53AD6" w:rsidRDefault="00A53AD6">
      <w:pPr>
        <w:pStyle w:val="NormalText"/>
      </w:pPr>
      <w:r>
        <w:t>a. Gary Resnick has suggested reclassifying some period costs as product costs since the company is building up large finished goods inventories in anticipation of the Christmas selling season. Product costs are inventoried and flow through to the income statement only when products are sold. Period expenses, in contrast, flow directly to the income statement. Because most of the finished goods inventories will be held over to the next quarter, reclassifying period costs as product costs will effectively defer recognition of expenses until next quarter and therefore will improve the current quarter's net operating income.</w:t>
      </w:r>
    </w:p>
    <w:p w14:paraId="00C1AC03" w14:textId="77777777" w:rsidR="00A53AD6" w:rsidRDefault="00A53AD6">
      <w:pPr>
        <w:pStyle w:val="NormalText"/>
      </w:pPr>
    </w:p>
    <w:p w14:paraId="00C1AC04" w14:textId="77777777" w:rsidR="00A53AD6" w:rsidRDefault="00A53AD6">
      <w:pPr>
        <w:pStyle w:val="NormalText"/>
      </w:pPr>
      <w:r>
        <w:t xml:space="preserve">b. Mary </w:t>
      </w:r>
      <w:proofErr w:type="spellStart"/>
      <w:r>
        <w:t>Tappin</w:t>
      </w:r>
      <w:proofErr w:type="spellEnd"/>
      <w:r>
        <w:t xml:space="preserve"> is probably alarmed by both the economic situation the company finds itself in and by the apparent willingness of top management to bend the rules. Improperly reclassifying costs is an indication that top management does not feel like it has to play by the rules or be honest in its dealings with the bank. With such loose ethical standards, Mary may wonder what other unethical things they are doing.</w:t>
      </w:r>
    </w:p>
    <w:p w14:paraId="00C1AC05" w14:textId="77777777" w:rsidR="00A53AD6" w:rsidRDefault="003C39DD">
      <w:pPr>
        <w:pStyle w:val="NormalText"/>
      </w:pPr>
      <w:r>
        <w:t>Difficulty: 2 Medium</w:t>
      </w:r>
    </w:p>
    <w:p w14:paraId="00C1AC06" w14:textId="77777777" w:rsidR="00A53AD6" w:rsidRDefault="00A53AD6">
      <w:pPr>
        <w:pStyle w:val="NormalText"/>
      </w:pPr>
      <w:r>
        <w:t>Topic:  Cost Classifications for Preparing Financial Statements</w:t>
      </w:r>
    </w:p>
    <w:p w14:paraId="00C1AC07" w14:textId="77777777" w:rsidR="00A53AD6" w:rsidRDefault="00A53AD6">
      <w:pPr>
        <w:pStyle w:val="NormalText"/>
      </w:pPr>
      <w:r>
        <w:t>Learning Objective:  01-03 Understand cost classifications used to prepare financial statements: product costs and period costs.</w:t>
      </w:r>
    </w:p>
    <w:p w14:paraId="00C1AC08" w14:textId="77777777" w:rsidR="00A53AD6" w:rsidRDefault="00A53AD6">
      <w:pPr>
        <w:pStyle w:val="NormalText"/>
      </w:pPr>
      <w:r>
        <w:t>Bloom's:  Apply</w:t>
      </w:r>
    </w:p>
    <w:p w14:paraId="00C1AC09" w14:textId="77777777" w:rsidR="00A53AD6" w:rsidRDefault="00A53AD6">
      <w:pPr>
        <w:pStyle w:val="NormalText"/>
      </w:pPr>
      <w:r>
        <w:t>AACSB:  Reflective Thinking</w:t>
      </w:r>
    </w:p>
    <w:p w14:paraId="00C1AC0A" w14:textId="77777777" w:rsidR="00A53AD6" w:rsidRDefault="00A53AD6">
      <w:pPr>
        <w:pStyle w:val="NormalText"/>
      </w:pPr>
      <w:r>
        <w:t>AICPA:  BB Critical Thinking; FN Measurement</w:t>
      </w:r>
    </w:p>
    <w:p w14:paraId="00C1AC0B" w14:textId="77777777" w:rsidR="00A53AD6" w:rsidRDefault="00A53AD6">
      <w:pPr>
        <w:pStyle w:val="NormalText"/>
      </w:pPr>
    </w:p>
    <w:p w14:paraId="00C1AC0C" w14:textId="77777777" w:rsidR="008D2565" w:rsidRDefault="008D2565">
      <w:pPr>
        <w:rPr>
          <w:rFonts w:ascii="Times New Roman" w:hAnsi="Times New Roman"/>
          <w:color w:val="000000"/>
          <w:sz w:val="24"/>
          <w:szCs w:val="24"/>
        </w:rPr>
      </w:pPr>
      <w:r>
        <w:br w:type="page"/>
      </w:r>
    </w:p>
    <w:p w14:paraId="00C1AC0D" w14:textId="77777777" w:rsidR="00A53AD6" w:rsidRDefault="00A53AD6">
      <w:pPr>
        <w:pStyle w:val="NormalText"/>
      </w:pPr>
      <w:r>
        <w:t>285) Marquess Corporation has provided the following partial listing of costs incurred during May:</w:t>
      </w:r>
    </w:p>
    <w:p w14:paraId="00C1AC0E"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A53AD6" w14:paraId="00C1AC12" w14:textId="77777777">
        <w:tc>
          <w:tcPr>
            <w:tcW w:w="7060" w:type="dxa"/>
            <w:tcBorders>
              <w:top w:val="nil"/>
              <w:left w:val="nil"/>
              <w:bottom w:val="nil"/>
              <w:right w:val="nil"/>
            </w:tcBorders>
            <w:vAlign w:val="bottom"/>
          </w:tcPr>
          <w:p w14:paraId="00C1AC0F"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AC10"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C11" w14:textId="77777777" w:rsidR="00A53AD6" w:rsidRDefault="00A53AD6">
            <w:pPr>
              <w:pStyle w:val="NormalText"/>
              <w:jc w:val="center"/>
            </w:pPr>
            <w:r>
              <w:t> </w:t>
            </w:r>
          </w:p>
        </w:tc>
      </w:tr>
      <w:tr w:rsidR="00A53AD6" w14:paraId="00C1AC16" w14:textId="77777777">
        <w:tc>
          <w:tcPr>
            <w:tcW w:w="7060" w:type="dxa"/>
            <w:tcBorders>
              <w:top w:val="nil"/>
              <w:left w:val="nil"/>
              <w:bottom w:val="nil"/>
              <w:right w:val="nil"/>
            </w:tcBorders>
            <w:vAlign w:val="bottom"/>
          </w:tcPr>
          <w:p w14:paraId="00C1AC13" w14:textId="77777777" w:rsidR="00A53AD6" w:rsidRDefault="00A53AD6">
            <w:pPr>
              <w:pStyle w:val="NormalText"/>
            </w:pPr>
            <w:r>
              <w:t>Marketing salaries</w:t>
            </w:r>
          </w:p>
        </w:tc>
        <w:tc>
          <w:tcPr>
            <w:tcW w:w="300" w:type="dxa"/>
            <w:tcBorders>
              <w:top w:val="nil"/>
              <w:left w:val="nil"/>
              <w:bottom w:val="nil"/>
              <w:right w:val="nil"/>
            </w:tcBorders>
            <w:tcMar>
              <w:top w:w="0" w:type="dxa"/>
              <w:left w:w="0" w:type="dxa"/>
              <w:bottom w:w="0" w:type="dxa"/>
              <w:right w:w="0" w:type="dxa"/>
            </w:tcMar>
            <w:vAlign w:val="bottom"/>
          </w:tcPr>
          <w:p w14:paraId="00C1AC14"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C15" w14:textId="77777777" w:rsidR="00A53AD6" w:rsidRDefault="00A53AD6">
            <w:pPr>
              <w:pStyle w:val="NormalText"/>
              <w:jc w:val="right"/>
            </w:pPr>
            <w:r>
              <w:t>39,000</w:t>
            </w:r>
          </w:p>
        </w:tc>
      </w:tr>
      <w:tr w:rsidR="00A53AD6" w14:paraId="00C1AC1A" w14:textId="77777777">
        <w:tc>
          <w:tcPr>
            <w:tcW w:w="7060" w:type="dxa"/>
            <w:tcBorders>
              <w:top w:val="nil"/>
              <w:left w:val="nil"/>
              <w:bottom w:val="nil"/>
              <w:right w:val="nil"/>
            </w:tcBorders>
            <w:vAlign w:val="bottom"/>
          </w:tcPr>
          <w:p w14:paraId="00C1AC17" w14:textId="77777777" w:rsidR="00A53AD6" w:rsidRDefault="00A53AD6">
            <w:pPr>
              <w:pStyle w:val="NormalText"/>
            </w:pPr>
            <w:r>
              <w:t>Property taxes, factory</w:t>
            </w:r>
          </w:p>
        </w:tc>
        <w:tc>
          <w:tcPr>
            <w:tcW w:w="300" w:type="dxa"/>
            <w:tcBorders>
              <w:top w:val="nil"/>
              <w:left w:val="nil"/>
              <w:bottom w:val="nil"/>
              <w:right w:val="nil"/>
            </w:tcBorders>
            <w:tcMar>
              <w:top w:w="0" w:type="dxa"/>
              <w:left w:w="0" w:type="dxa"/>
              <w:bottom w:w="0" w:type="dxa"/>
              <w:right w:w="0" w:type="dxa"/>
            </w:tcMar>
            <w:vAlign w:val="bottom"/>
          </w:tcPr>
          <w:p w14:paraId="00C1AC18"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C19" w14:textId="77777777" w:rsidR="00A53AD6" w:rsidRDefault="00A53AD6">
            <w:pPr>
              <w:pStyle w:val="NormalText"/>
              <w:jc w:val="right"/>
            </w:pPr>
            <w:r>
              <w:t>8,000</w:t>
            </w:r>
          </w:p>
        </w:tc>
      </w:tr>
      <w:tr w:rsidR="00A53AD6" w14:paraId="00C1AC1E" w14:textId="77777777">
        <w:tc>
          <w:tcPr>
            <w:tcW w:w="7060" w:type="dxa"/>
            <w:tcBorders>
              <w:top w:val="nil"/>
              <w:left w:val="nil"/>
              <w:bottom w:val="nil"/>
              <w:right w:val="nil"/>
            </w:tcBorders>
            <w:vAlign w:val="bottom"/>
          </w:tcPr>
          <w:p w14:paraId="00C1AC1B" w14:textId="77777777" w:rsidR="00A53AD6" w:rsidRDefault="00A53AD6">
            <w:pPr>
              <w:pStyle w:val="NormalText"/>
            </w:pPr>
            <w:r>
              <w:t>Administrative travel</w:t>
            </w:r>
          </w:p>
        </w:tc>
        <w:tc>
          <w:tcPr>
            <w:tcW w:w="300" w:type="dxa"/>
            <w:tcBorders>
              <w:top w:val="nil"/>
              <w:left w:val="nil"/>
              <w:bottom w:val="nil"/>
              <w:right w:val="nil"/>
            </w:tcBorders>
            <w:tcMar>
              <w:top w:w="0" w:type="dxa"/>
              <w:left w:w="0" w:type="dxa"/>
              <w:bottom w:w="0" w:type="dxa"/>
              <w:right w:w="0" w:type="dxa"/>
            </w:tcMar>
            <w:vAlign w:val="bottom"/>
          </w:tcPr>
          <w:p w14:paraId="00C1AC1C"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C1D" w14:textId="77777777" w:rsidR="00A53AD6" w:rsidRDefault="00A53AD6">
            <w:pPr>
              <w:pStyle w:val="NormalText"/>
              <w:jc w:val="right"/>
            </w:pPr>
            <w:r>
              <w:t>102,000</w:t>
            </w:r>
          </w:p>
        </w:tc>
      </w:tr>
      <w:tr w:rsidR="00A53AD6" w14:paraId="00C1AC22" w14:textId="77777777">
        <w:tc>
          <w:tcPr>
            <w:tcW w:w="7060" w:type="dxa"/>
            <w:tcBorders>
              <w:top w:val="nil"/>
              <w:left w:val="nil"/>
              <w:bottom w:val="nil"/>
              <w:right w:val="nil"/>
            </w:tcBorders>
            <w:vAlign w:val="bottom"/>
          </w:tcPr>
          <w:p w14:paraId="00C1AC1F" w14:textId="77777777" w:rsidR="00A53AD6" w:rsidRDefault="00A53AD6">
            <w:pPr>
              <w:pStyle w:val="NormalText"/>
            </w:pPr>
            <w:r>
              <w:t>Sales commissions</w:t>
            </w:r>
          </w:p>
        </w:tc>
        <w:tc>
          <w:tcPr>
            <w:tcW w:w="300" w:type="dxa"/>
            <w:tcBorders>
              <w:top w:val="nil"/>
              <w:left w:val="nil"/>
              <w:bottom w:val="nil"/>
              <w:right w:val="nil"/>
            </w:tcBorders>
            <w:tcMar>
              <w:top w:w="0" w:type="dxa"/>
              <w:left w:w="0" w:type="dxa"/>
              <w:bottom w:w="0" w:type="dxa"/>
              <w:right w:w="0" w:type="dxa"/>
            </w:tcMar>
            <w:vAlign w:val="bottom"/>
          </w:tcPr>
          <w:p w14:paraId="00C1AC20"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C21" w14:textId="77777777" w:rsidR="00A53AD6" w:rsidRDefault="00A53AD6">
            <w:pPr>
              <w:pStyle w:val="NormalText"/>
              <w:jc w:val="right"/>
            </w:pPr>
            <w:r>
              <w:t>73,000</w:t>
            </w:r>
          </w:p>
        </w:tc>
      </w:tr>
      <w:tr w:rsidR="00A53AD6" w14:paraId="00C1AC26" w14:textId="77777777">
        <w:tc>
          <w:tcPr>
            <w:tcW w:w="7060" w:type="dxa"/>
            <w:tcBorders>
              <w:top w:val="nil"/>
              <w:left w:val="nil"/>
              <w:bottom w:val="nil"/>
              <w:right w:val="nil"/>
            </w:tcBorders>
            <w:vAlign w:val="bottom"/>
          </w:tcPr>
          <w:p w14:paraId="00C1AC23" w14:textId="77777777" w:rsidR="00A53AD6" w:rsidRDefault="00A53AD6">
            <w:pPr>
              <w:pStyle w:val="NormalText"/>
            </w:pPr>
            <w:r>
              <w:t>Indirect labor</w:t>
            </w:r>
          </w:p>
        </w:tc>
        <w:tc>
          <w:tcPr>
            <w:tcW w:w="300" w:type="dxa"/>
            <w:tcBorders>
              <w:top w:val="nil"/>
              <w:left w:val="nil"/>
              <w:bottom w:val="nil"/>
              <w:right w:val="nil"/>
            </w:tcBorders>
            <w:tcMar>
              <w:top w:w="0" w:type="dxa"/>
              <w:left w:w="0" w:type="dxa"/>
              <w:bottom w:w="0" w:type="dxa"/>
              <w:right w:w="0" w:type="dxa"/>
            </w:tcMar>
            <w:vAlign w:val="bottom"/>
          </w:tcPr>
          <w:p w14:paraId="00C1AC24"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C25" w14:textId="77777777" w:rsidR="00A53AD6" w:rsidRDefault="00A53AD6">
            <w:pPr>
              <w:pStyle w:val="NormalText"/>
              <w:jc w:val="right"/>
            </w:pPr>
            <w:r>
              <w:t>31,000</w:t>
            </w:r>
          </w:p>
        </w:tc>
      </w:tr>
      <w:tr w:rsidR="00A53AD6" w14:paraId="00C1AC2A" w14:textId="77777777">
        <w:tc>
          <w:tcPr>
            <w:tcW w:w="7060" w:type="dxa"/>
            <w:tcBorders>
              <w:top w:val="nil"/>
              <w:left w:val="nil"/>
              <w:bottom w:val="nil"/>
              <w:right w:val="nil"/>
            </w:tcBorders>
            <w:vAlign w:val="bottom"/>
          </w:tcPr>
          <w:p w14:paraId="00C1AC27" w14:textId="77777777" w:rsidR="00A53AD6" w:rsidRDefault="00A53AD6">
            <w:pPr>
              <w:pStyle w:val="NormalText"/>
            </w:pPr>
            <w:r>
              <w:t>Direct materials</w:t>
            </w:r>
          </w:p>
        </w:tc>
        <w:tc>
          <w:tcPr>
            <w:tcW w:w="300" w:type="dxa"/>
            <w:tcBorders>
              <w:top w:val="nil"/>
              <w:left w:val="nil"/>
              <w:bottom w:val="nil"/>
              <w:right w:val="nil"/>
            </w:tcBorders>
            <w:tcMar>
              <w:top w:w="0" w:type="dxa"/>
              <w:left w:w="0" w:type="dxa"/>
              <w:bottom w:w="0" w:type="dxa"/>
              <w:right w:w="0" w:type="dxa"/>
            </w:tcMar>
            <w:vAlign w:val="bottom"/>
          </w:tcPr>
          <w:p w14:paraId="00C1AC28"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14:paraId="00C1AC29" w14:textId="77777777" w:rsidR="00A53AD6" w:rsidRDefault="00A53AD6">
            <w:pPr>
              <w:pStyle w:val="NormalText"/>
              <w:jc w:val="right"/>
            </w:pPr>
            <w:r>
              <w:t>197,000</w:t>
            </w:r>
          </w:p>
        </w:tc>
      </w:tr>
      <w:tr w:rsidR="00A53AD6" w14:paraId="00C1AC2E" w14:textId="77777777">
        <w:tc>
          <w:tcPr>
            <w:tcW w:w="7060" w:type="dxa"/>
            <w:tcBorders>
              <w:top w:val="nil"/>
              <w:left w:val="nil"/>
              <w:bottom w:val="nil"/>
              <w:right w:val="nil"/>
            </w:tcBorders>
            <w:vAlign w:val="bottom"/>
          </w:tcPr>
          <w:p w14:paraId="00C1AC2B" w14:textId="77777777" w:rsidR="00A53AD6" w:rsidRDefault="00A53AD6">
            <w:pPr>
              <w:pStyle w:val="NormalText"/>
            </w:pPr>
            <w:r>
              <w:t>Advertising</w:t>
            </w:r>
          </w:p>
        </w:tc>
        <w:tc>
          <w:tcPr>
            <w:tcW w:w="300" w:type="dxa"/>
            <w:tcBorders>
              <w:top w:val="nil"/>
              <w:left w:val="nil"/>
              <w:bottom w:val="nil"/>
              <w:right w:val="nil"/>
            </w:tcBorders>
            <w:tcMar>
              <w:top w:w="0" w:type="dxa"/>
              <w:left w:w="0" w:type="dxa"/>
              <w:bottom w:w="0" w:type="dxa"/>
              <w:right w:w="0" w:type="dxa"/>
            </w:tcMar>
            <w:vAlign w:val="bottom"/>
          </w:tcPr>
          <w:p w14:paraId="00C1AC2C"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C2D" w14:textId="77777777" w:rsidR="00A53AD6" w:rsidRDefault="00A53AD6">
            <w:pPr>
              <w:pStyle w:val="NormalText"/>
              <w:jc w:val="right"/>
            </w:pPr>
            <w:r>
              <w:t>145,000</w:t>
            </w:r>
          </w:p>
        </w:tc>
      </w:tr>
      <w:tr w:rsidR="00A53AD6" w14:paraId="00C1AC32" w14:textId="77777777">
        <w:tc>
          <w:tcPr>
            <w:tcW w:w="7060" w:type="dxa"/>
            <w:tcBorders>
              <w:top w:val="nil"/>
              <w:left w:val="nil"/>
              <w:bottom w:val="nil"/>
              <w:right w:val="nil"/>
            </w:tcBorders>
            <w:vAlign w:val="bottom"/>
          </w:tcPr>
          <w:p w14:paraId="00C1AC2F" w14:textId="77777777" w:rsidR="00A53AD6" w:rsidRDefault="00A53AD6">
            <w:pPr>
              <w:pStyle w:val="NormalText"/>
            </w:pPr>
            <w:r>
              <w:t>Depreciation of production equipment</w:t>
            </w:r>
          </w:p>
        </w:tc>
        <w:tc>
          <w:tcPr>
            <w:tcW w:w="300" w:type="dxa"/>
            <w:tcBorders>
              <w:top w:val="nil"/>
              <w:left w:val="nil"/>
              <w:bottom w:val="nil"/>
              <w:right w:val="nil"/>
            </w:tcBorders>
            <w:tcMar>
              <w:top w:w="0" w:type="dxa"/>
              <w:left w:w="0" w:type="dxa"/>
              <w:bottom w:w="0" w:type="dxa"/>
              <w:right w:w="0" w:type="dxa"/>
            </w:tcMar>
            <w:vAlign w:val="bottom"/>
          </w:tcPr>
          <w:p w14:paraId="00C1AC30"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C31" w14:textId="77777777" w:rsidR="00A53AD6" w:rsidRDefault="00A53AD6">
            <w:pPr>
              <w:pStyle w:val="NormalText"/>
              <w:jc w:val="right"/>
            </w:pPr>
            <w:r>
              <w:t>39,000</w:t>
            </w:r>
          </w:p>
        </w:tc>
      </w:tr>
      <w:tr w:rsidR="00A53AD6" w14:paraId="00C1AC36" w14:textId="77777777">
        <w:tc>
          <w:tcPr>
            <w:tcW w:w="7060" w:type="dxa"/>
            <w:tcBorders>
              <w:top w:val="nil"/>
              <w:left w:val="nil"/>
              <w:bottom w:val="nil"/>
              <w:right w:val="nil"/>
            </w:tcBorders>
            <w:vAlign w:val="bottom"/>
          </w:tcPr>
          <w:p w14:paraId="00C1AC33" w14:textId="77777777" w:rsidR="00A53AD6" w:rsidRDefault="00A53AD6">
            <w:pPr>
              <w:pStyle w:val="NormalText"/>
            </w:pPr>
            <w:r>
              <w:t>Direct labor</w:t>
            </w:r>
          </w:p>
        </w:tc>
        <w:tc>
          <w:tcPr>
            <w:tcW w:w="300" w:type="dxa"/>
            <w:tcBorders>
              <w:top w:val="nil"/>
              <w:left w:val="nil"/>
              <w:bottom w:val="nil"/>
              <w:right w:val="nil"/>
            </w:tcBorders>
            <w:tcMar>
              <w:top w:w="0" w:type="dxa"/>
              <w:left w:w="0" w:type="dxa"/>
              <w:bottom w:w="0" w:type="dxa"/>
              <w:right w:w="0" w:type="dxa"/>
            </w:tcMar>
            <w:vAlign w:val="bottom"/>
          </w:tcPr>
          <w:p w14:paraId="00C1AC34"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C35" w14:textId="77777777" w:rsidR="00A53AD6" w:rsidRDefault="00A53AD6">
            <w:pPr>
              <w:pStyle w:val="NormalText"/>
              <w:jc w:val="right"/>
            </w:pPr>
            <w:r>
              <w:t>78,000</w:t>
            </w:r>
          </w:p>
        </w:tc>
      </w:tr>
    </w:tbl>
    <w:p w14:paraId="00C1AC37" w14:textId="77777777" w:rsidR="00A53AD6" w:rsidRDefault="00A53AD6">
      <w:pPr>
        <w:pStyle w:val="NormalText"/>
      </w:pPr>
    </w:p>
    <w:p w14:paraId="00C1AC38" w14:textId="77777777" w:rsidR="00A53AD6" w:rsidRDefault="00A53AD6">
      <w:pPr>
        <w:pStyle w:val="NormalText"/>
      </w:pPr>
      <w:r>
        <w:rPr>
          <w:b/>
          <w:bCs/>
        </w:rPr>
        <w:t>Required</w:t>
      </w:r>
      <w:r>
        <w:t>:</w:t>
      </w:r>
    </w:p>
    <w:p w14:paraId="00C1AC39" w14:textId="77777777" w:rsidR="00A53AD6" w:rsidRDefault="00A53AD6">
      <w:pPr>
        <w:pStyle w:val="NormalText"/>
      </w:pPr>
      <w:r>
        <w:t>a. What is the total amount of product cost listed above? Show your work.</w:t>
      </w:r>
    </w:p>
    <w:p w14:paraId="00C1AC3A" w14:textId="77777777" w:rsidR="00A53AD6" w:rsidRDefault="00A53AD6">
      <w:pPr>
        <w:pStyle w:val="NormalText"/>
      </w:pPr>
      <w:r>
        <w:t>b. What is the total amount of period cost listed above? Show your work.</w:t>
      </w:r>
    </w:p>
    <w:p w14:paraId="00C1AC3B" w14:textId="77777777" w:rsidR="003C39DD" w:rsidRDefault="003C39DD">
      <w:pPr>
        <w:pStyle w:val="NormalText"/>
      </w:pPr>
    </w:p>
    <w:p w14:paraId="00C1AC3C" w14:textId="77777777" w:rsidR="00A53AD6" w:rsidRDefault="003C39DD">
      <w:pPr>
        <w:pStyle w:val="NormalText"/>
      </w:pPr>
      <w:r>
        <w:t>Answer:</w:t>
      </w:r>
      <w:r w:rsidR="00A53AD6">
        <w:t xml:space="preserve">  </w:t>
      </w:r>
    </w:p>
    <w:p w14:paraId="00C1AC3D" w14:textId="77777777" w:rsidR="00A53AD6" w:rsidRDefault="004425D3">
      <w:pPr>
        <w:pStyle w:val="NormalText"/>
      </w:pPr>
      <w:r>
        <w:t xml:space="preserve">a. </w:t>
      </w:r>
      <w:r w:rsidR="00A53AD6">
        <w:t>Product costs consist of direct materials, direct labor, and manufacturing overhead:</w:t>
      </w:r>
    </w:p>
    <w:p w14:paraId="00C1AC3E"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760"/>
        <w:gridCol w:w="280"/>
        <w:gridCol w:w="820"/>
        <w:gridCol w:w="240"/>
        <w:gridCol w:w="280"/>
        <w:gridCol w:w="940"/>
      </w:tblGrid>
      <w:tr w:rsidR="00A53AD6" w14:paraId="00C1AC45" w14:textId="77777777">
        <w:tc>
          <w:tcPr>
            <w:tcW w:w="4760" w:type="dxa"/>
            <w:tcBorders>
              <w:top w:val="nil"/>
              <w:left w:val="nil"/>
              <w:bottom w:val="nil"/>
              <w:right w:val="nil"/>
            </w:tcBorders>
            <w:vAlign w:val="bottom"/>
          </w:tcPr>
          <w:p w14:paraId="00C1AC3F" w14:textId="77777777"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14:paraId="00C1AC40" w14:textId="77777777"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14:paraId="00C1AC41" w14:textId="77777777" w:rsidR="00A53AD6" w:rsidRDefault="00A53AD6">
            <w:pPr>
              <w:pStyle w:val="NormalText"/>
            </w:pPr>
            <w:r>
              <w:t> </w:t>
            </w:r>
          </w:p>
        </w:tc>
        <w:tc>
          <w:tcPr>
            <w:tcW w:w="240" w:type="dxa"/>
            <w:tcBorders>
              <w:top w:val="nil"/>
              <w:left w:val="nil"/>
              <w:bottom w:val="nil"/>
              <w:right w:val="nil"/>
            </w:tcBorders>
            <w:tcMar>
              <w:top w:w="0" w:type="dxa"/>
              <w:left w:w="0" w:type="dxa"/>
              <w:bottom w:w="0" w:type="dxa"/>
              <w:right w:w="0" w:type="dxa"/>
            </w:tcMar>
            <w:vAlign w:val="bottom"/>
          </w:tcPr>
          <w:p w14:paraId="00C1AC42"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C43"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AC44" w14:textId="77777777" w:rsidR="00A53AD6" w:rsidRDefault="00A53AD6">
            <w:pPr>
              <w:pStyle w:val="NormalText"/>
              <w:jc w:val="right"/>
            </w:pPr>
            <w:r>
              <w:t>197,000</w:t>
            </w:r>
          </w:p>
        </w:tc>
      </w:tr>
      <w:tr w:rsidR="00A53AD6" w14:paraId="00C1AC4C" w14:textId="77777777">
        <w:tc>
          <w:tcPr>
            <w:tcW w:w="4760" w:type="dxa"/>
            <w:tcBorders>
              <w:top w:val="nil"/>
              <w:left w:val="nil"/>
              <w:bottom w:val="nil"/>
              <w:right w:val="nil"/>
            </w:tcBorders>
            <w:vAlign w:val="bottom"/>
          </w:tcPr>
          <w:p w14:paraId="00C1AC46" w14:textId="77777777"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14:paraId="00C1AC47" w14:textId="77777777" w:rsidR="00A53AD6" w:rsidRDefault="00A53AD6">
            <w:pPr>
              <w:pStyle w:val="NormalText"/>
            </w:pPr>
            <w:r>
              <w:t> </w:t>
            </w:r>
          </w:p>
        </w:tc>
        <w:tc>
          <w:tcPr>
            <w:tcW w:w="820" w:type="dxa"/>
            <w:tcBorders>
              <w:top w:val="nil"/>
              <w:left w:val="nil"/>
              <w:bottom w:val="nil"/>
              <w:right w:val="nil"/>
            </w:tcBorders>
            <w:tcMar>
              <w:top w:w="0" w:type="dxa"/>
              <w:left w:w="0" w:type="dxa"/>
              <w:bottom w:w="0" w:type="dxa"/>
              <w:right w:w="0" w:type="dxa"/>
            </w:tcMar>
            <w:vAlign w:val="bottom"/>
          </w:tcPr>
          <w:p w14:paraId="00C1AC48" w14:textId="77777777" w:rsidR="00A53AD6" w:rsidRDefault="00A53AD6">
            <w:pPr>
              <w:pStyle w:val="NormalText"/>
            </w:pPr>
            <w:r>
              <w:t> </w:t>
            </w:r>
          </w:p>
        </w:tc>
        <w:tc>
          <w:tcPr>
            <w:tcW w:w="240" w:type="dxa"/>
            <w:tcBorders>
              <w:top w:val="nil"/>
              <w:left w:val="nil"/>
              <w:bottom w:val="nil"/>
              <w:right w:val="nil"/>
            </w:tcBorders>
            <w:tcMar>
              <w:top w:w="0" w:type="dxa"/>
              <w:left w:w="0" w:type="dxa"/>
              <w:bottom w:w="0" w:type="dxa"/>
              <w:right w:w="0" w:type="dxa"/>
            </w:tcMar>
            <w:vAlign w:val="bottom"/>
          </w:tcPr>
          <w:p w14:paraId="00C1AC49"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C4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C4B" w14:textId="77777777" w:rsidR="00A53AD6" w:rsidRDefault="00A53AD6">
            <w:pPr>
              <w:pStyle w:val="NormalText"/>
              <w:jc w:val="right"/>
            </w:pPr>
            <w:r>
              <w:t>78,000</w:t>
            </w:r>
          </w:p>
        </w:tc>
      </w:tr>
      <w:tr w:rsidR="00A53AD6" w14:paraId="00C1AC53" w14:textId="77777777">
        <w:tc>
          <w:tcPr>
            <w:tcW w:w="4760" w:type="dxa"/>
            <w:tcBorders>
              <w:top w:val="nil"/>
              <w:left w:val="nil"/>
              <w:bottom w:val="nil"/>
              <w:right w:val="nil"/>
            </w:tcBorders>
            <w:shd w:val="clear" w:color="auto" w:fill="FFFFFF"/>
            <w:vAlign w:val="bottom"/>
          </w:tcPr>
          <w:p w14:paraId="00C1AC4D" w14:textId="77777777" w:rsidR="00A53AD6" w:rsidRDefault="00A53AD6">
            <w:pPr>
              <w:pStyle w:val="NormalText"/>
            </w:pPr>
            <w:r>
              <w:t>Manufacturing overhead:</w:t>
            </w:r>
          </w:p>
        </w:tc>
        <w:tc>
          <w:tcPr>
            <w:tcW w:w="280" w:type="dxa"/>
            <w:tcBorders>
              <w:top w:val="nil"/>
              <w:left w:val="nil"/>
              <w:bottom w:val="nil"/>
              <w:right w:val="nil"/>
            </w:tcBorders>
            <w:tcMar>
              <w:top w:w="0" w:type="dxa"/>
              <w:left w:w="0" w:type="dxa"/>
              <w:bottom w:w="0" w:type="dxa"/>
              <w:right w:w="0" w:type="dxa"/>
            </w:tcMar>
            <w:vAlign w:val="bottom"/>
          </w:tcPr>
          <w:p w14:paraId="00C1AC4E" w14:textId="77777777" w:rsidR="00A53AD6" w:rsidRDefault="00A53AD6">
            <w:pPr>
              <w:pStyle w:val="NormalText"/>
            </w:pPr>
            <w:r>
              <w:t> </w:t>
            </w:r>
          </w:p>
        </w:tc>
        <w:tc>
          <w:tcPr>
            <w:tcW w:w="820" w:type="dxa"/>
            <w:tcBorders>
              <w:top w:val="nil"/>
              <w:left w:val="nil"/>
              <w:bottom w:val="nil"/>
              <w:right w:val="nil"/>
            </w:tcBorders>
            <w:tcMar>
              <w:top w:w="0" w:type="dxa"/>
              <w:left w:w="0" w:type="dxa"/>
              <w:bottom w:w="0" w:type="dxa"/>
              <w:right w:w="0" w:type="dxa"/>
            </w:tcMar>
            <w:vAlign w:val="bottom"/>
          </w:tcPr>
          <w:p w14:paraId="00C1AC4F" w14:textId="77777777" w:rsidR="00A53AD6" w:rsidRDefault="00A53AD6">
            <w:pPr>
              <w:pStyle w:val="NormalText"/>
            </w:pPr>
            <w:r>
              <w:t> </w:t>
            </w:r>
          </w:p>
        </w:tc>
        <w:tc>
          <w:tcPr>
            <w:tcW w:w="240" w:type="dxa"/>
            <w:tcBorders>
              <w:top w:val="nil"/>
              <w:left w:val="nil"/>
              <w:bottom w:val="nil"/>
              <w:right w:val="nil"/>
            </w:tcBorders>
            <w:tcMar>
              <w:top w:w="0" w:type="dxa"/>
              <w:left w:w="0" w:type="dxa"/>
              <w:bottom w:w="0" w:type="dxa"/>
              <w:right w:w="0" w:type="dxa"/>
            </w:tcMar>
            <w:vAlign w:val="bottom"/>
          </w:tcPr>
          <w:p w14:paraId="00C1AC50"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C51"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C52" w14:textId="77777777" w:rsidR="00A53AD6" w:rsidRDefault="00A53AD6">
            <w:pPr>
              <w:pStyle w:val="NormalText"/>
              <w:jc w:val="right"/>
            </w:pPr>
            <w:r>
              <w:t> </w:t>
            </w:r>
          </w:p>
        </w:tc>
      </w:tr>
      <w:tr w:rsidR="00A53AD6" w14:paraId="00C1AC5A" w14:textId="77777777">
        <w:tc>
          <w:tcPr>
            <w:tcW w:w="4760" w:type="dxa"/>
            <w:tcBorders>
              <w:top w:val="nil"/>
              <w:left w:val="nil"/>
              <w:bottom w:val="nil"/>
              <w:right w:val="nil"/>
            </w:tcBorders>
            <w:vAlign w:val="bottom"/>
          </w:tcPr>
          <w:p w14:paraId="00C1AC54" w14:textId="77777777" w:rsidR="00A53AD6" w:rsidRDefault="00A53AD6">
            <w:pPr>
              <w:pStyle w:val="NormalText"/>
            </w:pPr>
            <w:r>
              <w:t>Property taxes, factory</w:t>
            </w:r>
          </w:p>
        </w:tc>
        <w:tc>
          <w:tcPr>
            <w:tcW w:w="280" w:type="dxa"/>
            <w:tcBorders>
              <w:top w:val="nil"/>
              <w:left w:val="nil"/>
              <w:bottom w:val="nil"/>
              <w:right w:val="nil"/>
            </w:tcBorders>
            <w:tcMar>
              <w:top w:w="0" w:type="dxa"/>
              <w:left w:w="0" w:type="dxa"/>
              <w:bottom w:w="0" w:type="dxa"/>
              <w:right w:w="0" w:type="dxa"/>
            </w:tcMar>
            <w:vAlign w:val="bottom"/>
          </w:tcPr>
          <w:p w14:paraId="00C1AC55" w14:textId="77777777"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14:paraId="00C1AC56" w14:textId="77777777" w:rsidR="00A53AD6" w:rsidRDefault="00A53AD6">
            <w:pPr>
              <w:pStyle w:val="NormalText"/>
              <w:jc w:val="right"/>
            </w:pPr>
            <w:r>
              <w:t>8,000</w:t>
            </w:r>
          </w:p>
        </w:tc>
        <w:tc>
          <w:tcPr>
            <w:tcW w:w="240" w:type="dxa"/>
            <w:tcBorders>
              <w:top w:val="nil"/>
              <w:left w:val="nil"/>
              <w:bottom w:val="nil"/>
              <w:right w:val="nil"/>
            </w:tcBorders>
            <w:tcMar>
              <w:top w:w="0" w:type="dxa"/>
              <w:left w:w="0" w:type="dxa"/>
              <w:bottom w:w="0" w:type="dxa"/>
              <w:right w:w="0" w:type="dxa"/>
            </w:tcMar>
            <w:vAlign w:val="bottom"/>
          </w:tcPr>
          <w:p w14:paraId="00C1AC57"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C58"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C59" w14:textId="77777777" w:rsidR="00A53AD6" w:rsidRDefault="00A53AD6">
            <w:pPr>
              <w:pStyle w:val="NormalText"/>
              <w:jc w:val="right"/>
            </w:pPr>
            <w:r>
              <w:t> </w:t>
            </w:r>
          </w:p>
        </w:tc>
      </w:tr>
      <w:tr w:rsidR="00A53AD6" w14:paraId="00C1AC61" w14:textId="77777777">
        <w:tc>
          <w:tcPr>
            <w:tcW w:w="4760" w:type="dxa"/>
            <w:tcBorders>
              <w:top w:val="nil"/>
              <w:left w:val="nil"/>
              <w:bottom w:val="nil"/>
              <w:right w:val="nil"/>
            </w:tcBorders>
            <w:vAlign w:val="bottom"/>
          </w:tcPr>
          <w:p w14:paraId="00C1AC5B" w14:textId="77777777"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14:paraId="00C1AC5C" w14:textId="77777777" w:rsidR="00A53AD6" w:rsidRDefault="00A53AD6">
            <w:pPr>
              <w:pStyle w:val="NormalText"/>
            </w:pPr>
            <w:r>
              <w:t> </w:t>
            </w:r>
          </w:p>
        </w:tc>
        <w:tc>
          <w:tcPr>
            <w:tcW w:w="820" w:type="dxa"/>
            <w:tcBorders>
              <w:top w:val="nil"/>
              <w:left w:val="nil"/>
              <w:bottom w:val="nil"/>
              <w:right w:val="nil"/>
            </w:tcBorders>
            <w:tcMar>
              <w:top w:w="0" w:type="dxa"/>
              <w:left w:w="0" w:type="dxa"/>
              <w:bottom w:w="0" w:type="dxa"/>
              <w:right w:w="0" w:type="dxa"/>
            </w:tcMar>
            <w:vAlign w:val="bottom"/>
          </w:tcPr>
          <w:p w14:paraId="00C1AC5D" w14:textId="77777777" w:rsidR="00A53AD6" w:rsidRDefault="00A53AD6">
            <w:pPr>
              <w:pStyle w:val="NormalText"/>
              <w:jc w:val="right"/>
            </w:pPr>
            <w:r>
              <w:t>31,000</w:t>
            </w:r>
          </w:p>
        </w:tc>
        <w:tc>
          <w:tcPr>
            <w:tcW w:w="240" w:type="dxa"/>
            <w:tcBorders>
              <w:top w:val="nil"/>
              <w:left w:val="nil"/>
              <w:bottom w:val="nil"/>
              <w:right w:val="nil"/>
            </w:tcBorders>
            <w:tcMar>
              <w:top w:w="0" w:type="dxa"/>
              <w:left w:w="0" w:type="dxa"/>
              <w:bottom w:w="0" w:type="dxa"/>
              <w:right w:w="0" w:type="dxa"/>
            </w:tcMar>
            <w:vAlign w:val="bottom"/>
          </w:tcPr>
          <w:p w14:paraId="00C1AC5E" w14:textId="77777777"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14:paraId="00C1AC5F"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AC60" w14:textId="77777777" w:rsidR="00A53AD6" w:rsidRDefault="00A53AD6">
            <w:pPr>
              <w:pStyle w:val="NormalText"/>
              <w:jc w:val="right"/>
            </w:pPr>
            <w:r>
              <w:t> </w:t>
            </w:r>
          </w:p>
        </w:tc>
      </w:tr>
      <w:tr w:rsidR="00A53AD6" w14:paraId="00C1AC68" w14:textId="77777777">
        <w:tc>
          <w:tcPr>
            <w:tcW w:w="4760" w:type="dxa"/>
            <w:tcBorders>
              <w:top w:val="nil"/>
              <w:left w:val="nil"/>
              <w:bottom w:val="nil"/>
              <w:right w:val="nil"/>
            </w:tcBorders>
            <w:vAlign w:val="bottom"/>
          </w:tcPr>
          <w:p w14:paraId="00C1AC62" w14:textId="77777777" w:rsidR="00A53AD6" w:rsidRDefault="00A53AD6">
            <w:pPr>
              <w:pStyle w:val="NormalText"/>
            </w:pPr>
            <w:r>
              <w:t>Depreciation of production equipment</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C63" w14:textId="77777777" w:rsidR="00A53AD6" w:rsidRDefault="00A53AD6">
            <w:pPr>
              <w:pStyle w:val="NormalText"/>
            </w:pPr>
            <w:r>
              <w:t> </w:t>
            </w:r>
          </w:p>
        </w:tc>
        <w:tc>
          <w:tcPr>
            <w:tcW w:w="820" w:type="dxa"/>
            <w:tcBorders>
              <w:top w:val="nil"/>
              <w:left w:val="nil"/>
              <w:bottom w:val="single" w:sz="20" w:space="0" w:color="000000"/>
              <w:right w:val="nil"/>
            </w:tcBorders>
            <w:tcMar>
              <w:top w:w="0" w:type="dxa"/>
              <w:left w:w="0" w:type="dxa"/>
              <w:bottom w:w="0" w:type="dxa"/>
              <w:right w:w="0" w:type="dxa"/>
            </w:tcMar>
            <w:vAlign w:val="bottom"/>
          </w:tcPr>
          <w:p w14:paraId="00C1AC64" w14:textId="77777777" w:rsidR="00A53AD6" w:rsidRDefault="00A53AD6">
            <w:pPr>
              <w:pStyle w:val="NormalText"/>
              <w:jc w:val="right"/>
            </w:pPr>
            <w:r>
              <w:t>39,000</w:t>
            </w:r>
          </w:p>
        </w:tc>
        <w:tc>
          <w:tcPr>
            <w:tcW w:w="240" w:type="dxa"/>
            <w:tcBorders>
              <w:top w:val="nil"/>
              <w:left w:val="nil"/>
              <w:bottom w:val="single" w:sz="20" w:space="0" w:color="000000"/>
              <w:right w:val="nil"/>
            </w:tcBorders>
            <w:tcMar>
              <w:top w:w="0" w:type="dxa"/>
              <w:left w:w="0" w:type="dxa"/>
              <w:bottom w:w="0" w:type="dxa"/>
              <w:right w:w="0" w:type="dxa"/>
            </w:tcMar>
            <w:vAlign w:val="bottom"/>
          </w:tcPr>
          <w:p w14:paraId="00C1AC65" w14:textId="77777777" w:rsidR="00A53AD6" w:rsidRDefault="00A53AD6">
            <w:pPr>
              <w:pStyle w:val="NormalText"/>
            </w:pPr>
            <w:r>
              <w:t> </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C66"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AC67" w14:textId="77777777" w:rsidR="00A53AD6" w:rsidRDefault="00A53AD6">
            <w:pPr>
              <w:pStyle w:val="NormalText"/>
              <w:jc w:val="right"/>
            </w:pPr>
            <w:r>
              <w:t>78,000</w:t>
            </w:r>
          </w:p>
        </w:tc>
      </w:tr>
      <w:tr w:rsidR="00A53AD6" w14:paraId="00C1AC6F" w14:textId="77777777">
        <w:tc>
          <w:tcPr>
            <w:tcW w:w="4760" w:type="dxa"/>
            <w:tcBorders>
              <w:top w:val="nil"/>
              <w:left w:val="nil"/>
              <w:bottom w:val="nil"/>
              <w:right w:val="nil"/>
            </w:tcBorders>
            <w:vAlign w:val="bottom"/>
          </w:tcPr>
          <w:p w14:paraId="00C1AC69" w14:textId="77777777" w:rsidR="00A53AD6" w:rsidRDefault="00A53AD6">
            <w:pPr>
              <w:pStyle w:val="NormalText"/>
            </w:pPr>
            <w:r>
              <w:t>Total product cost</w:t>
            </w:r>
          </w:p>
        </w:tc>
        <w:tc>
          <w:tcPr>
            <w:tcW w:w="280" w:type="dxa"/>
            <w:tcBorders>
              <w:top w:val="nil"/>
              <w:left w:val="nil"/>
              <w:bottom w:val="nil"/>
              <w:right w:val="nil"/>
            </w:tcBorders>
            <w:tcMar>
              <w:top w:w="0" w:type="dxa"/>
              <w:left w:w="0" w:type="dxa"/>
              <w:bottom w:w="0" w:type="dxa"/>
              <w:right w:w="0" w:type="dxa"/>
            </w:tcMar>
            <w:vAlign w:val="bottom"/>
          </w:tcPr>
          <w:p w14:paraId="00C1AC6A" w14:textId="77777777" w:rsidR="00A53AD6" w:rsidRDefault="00A53AD6">
            <w:pPr>
              <w:pStyle w:val="NormalText"/>
            </w:pPr>
            <w:r>
              <w:t> </w:t>
            </w:r>
          </w:p>
        </w:tc>
        <w:tc>
          <w:tcPr>
            <w:tcW w:w="820" w:type="dxa"/>
            <w:tcBorders>
              <w:top w:val="nil"/>
              <w:left w:val="nil"/>
              <w:bottom w:val="nil"/>
              <w:right w:val="nil"/>
            </w:tcBorders>
            <w:tcMar>
              <w:top w:w="0" w:type="dxa"/>
              <w:left w:w="0" w:type="dxa"/>
              <w:bottom w:w="0" w:type="dxa"/>
              <w:right w:w="0" w:type="dxa"/>
            </w:tcMar>
            <w:vAlign w:val="bottom"/>
          </w:tcPr>
          <w:p w14:paraId="00C1AC6B" w14:textId="77777777" w:rsidR="00A53AD6" w:rsidRDefault="00A53AD6">
            <w:pPr>
              <w:pStyle w:val="NormalText"/>
            </w:pPr>
            <w:r>
              <w:t> </w:t>
            </w:r>
          </w:p>
        </w:tc>
        <w:tc>
          <w:tcPr>
            <w:tcW w:w="240" w:type="dxa"/>
            <w:tcBorders>
              <w:top w:val="nil"/>
              <w:left w:val="nil"/>
              <w:bottom w:val="nil"/>
              <w:right w:val="nil"/>
            </w:tcBorders>
            <w:tcMar>
              <w:top w:w="0" w:type="dxa"/>
              <w:left w:w="0" w:type="dxa"/>
              <w:bottom w:w="0" w:type="dxa"/>
              <w:right w:w="0" w:type="dxa"/>
            </w:tcMar>
            <w:vAlign w:val="bottom"/>
          </w:tcPr>
          <w:p w14:paraId="00C1AC6C" w14:textId="77777777" w:rsidR="00A53AD6" w:rsidRDefault="00A53AD6">
            <w:pPr>
              <w:pStyle w:val="NormalText"/>
            </w:pPr>
            <w:r>
              <w:t> </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AC6D"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AC6E" w14:textId="77777777" w:rsidR="00A53AD6" w:rsidRDefault="00A53AD6">
            <w:pPr>
              <w:pStyle w:val="NormalText"/>
              <w:jc w:val="right"/>
              <w:rPr>
                <w:u w:val="double"/>
              </w:rPr>
            </w:pPr>
            <w:r>
              <w:rPr>
                <w:u w:val="double"/>
              </w:rPr>
              <w:t>353,000</w:t>
            </w:r>
          </w:p>
        </w:tc>
      </w:tr>
    </w:tbl>
    <w:p w14:paraId="00C1AC70" w14:textId="77777777" w:rsidR="00A53AD6" w:rsidRDefault="00A53AD6">
      <w:pPr>
        <w:pStyle w:val="NormalText"/>
      </w:pPr>
    </w:p>
    <w:p w14:paraId="00C1AC71" w14:textId="77777777" w:rsidR="004425D3" w:rsidRDefault="00A53AD6" w:rsidP="004425D3">
      <w:pPr>
        <w:pStyle w:val="NormalText"/>
      </w:pPr>
      <w:r>
        <w:t>b.</w:t>
      </w:r>
      <w:r w:rsidR="004425D3">
        <w:t xml:space="preserve"> Period costs consist of all costs other than product costs:</w:t>
      </w:r>
    </w:p>
    <w:p w14:paraId="00C1AC72"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280"/>
        <w:gridCol w:w="1020"/>
      </w:tblGrid>
      <w:tr w:rsidR="00A53AD6" w14:paraId="00C1AC76" w14:textId="77777777">
        <w:tc>
          <w:tcPr>
            <w:tcW w:w="5400" w:type="dxa"/>
            <w:tcBorders>
              <w:top w:val="nil"/>
              <w:left w:val="nil"/>
              <w:bottom w:val="nil"/>
              <w:right w:val="nil"/>
            </w:tcBorders>
            <w:vAlign w:val="bottom"/>
          </w:tcPr>
          <w:p w14:paraId="00C1AC73" w14:textId="77777777" w:rsidR="00A53AD6" w:rsidRDefault="00A53AD6">
            <w:pPr>
              <w:pStyle w:val="NormalText"/>
            </w:pPr>
            <w:r>
              <w:t>Marketing salaries</w:t>
            </w:r>
          </w:p>
        </w:tc>
        <w:tc>
          <w:tcPr>
            <w:tcW w:w="280" w:type="dxa"/>
            <w:tcBorders>
              <w:top w:val="nil"/>
              <w:left w:val="nil"/>
              <w:bottom w:val="nil"/>
              <w:right w:val="nil"/>
            </w:tcBorders>
            <w:tcMar>
              <w:top w:w="0" w:type="dxa"/>
              <w:left w:w="0" w:type="dxa"/>
              <w:bottom w:w="0" w:type="dxa"/>
              <w:right w:w="0" w:type="dxa"/>
            </w:tcMar>
            <w:vAlign w:val="bottom"/>
          </w:tcPr>
          <w:p w14:paraId="00C1AC74" w14:textId="77777777" w:rsidR="00A53AD6" w:rsidRDefault="00A53AD6">
            <w:pPr>
              <w:pStyle w:val="NormalText"/>
              <w:jc w:val="right"/>
            </w:pPr>
            <w:r>
              <w:t>$</w:t>
            </w:r>
          </w:p>
        </w:tc>
        <w:tc>
          <w:tcPr>
            <w:tcW w:w="1020" w:type="dxa"/>
            <w:tcBorders>
              <w:top w:val="nil"/>
              <w:left w:val="nil"/>
              <w:bottom w:val="nil"/>
              <w:right w:val="nil"/>
            </w:tcBorders>
            <w:tcMar>
              <w:top w:w="0" w:type="dxa"/>
              <w:left w:w="0" w:type="dxa"/>
              <w:bottom w:w="0" w:type="dxa"/>
              <w:right w:w="0" w:type="dxa"/>
            </w:tcMar>
            <w:vAlign w:val="bottom"/>
          </w:tcPr>
          <w:p w14:paraId="00C1AC75" w14:textId="77777777" w:rsidR="00A53AD6" w:rsidRDefault="00A53AD6">
            <w:pPr>
              <w:pStyle w:val="NormalText"/>
              <w:jc w:val="right"/>
            </w:pPr>
            <w:r>
              <w:t>39,000</w:t>
            </w:r>
          </w:p>
        </w:tc>
      </w:tr>
      <w:tr w:rsidR="00A53AD6" w14:paraId="00C1AC7A" w14:textId="77777777">
        <w:tc>
          <w:tcPr>
            <w:tcW w:w="5400" w:type="dxa"/>
            <w:tcBorders>
              <w:top w:val="nil"/>
              <w:left w:val="nil"/>
              <w:bottom w:val="nil"/>
              <w:right w:val="nil"/>
            </w:tcBorders>
            <w:vAlign w:val="bottom"/>
          </w:tcPr>
          <w:p w14:paraId="00C1AC77" w14:textId="77777777" w:rsidR="00A53AD6" w:rsidRDefault="00A53AD6">
            <w:pPr>
              <w:pStyle w:val="NormalText"/>
            </w:pPr>
            <w:r>
              <w:t>Administrative travel</w:t>
            </w:r>
          </w:p>
        </w:tc>
        <w:tc>
          <w:tcPr>
            <w:tcW w:w="280" w:type="dxa"/>
            <w:tcBorders>
              <w:top w:val="nil"/>
              <w:left w:val="nil"/>
              <w:bottom w:val="nil"/>
              <w:right w:val="nil"/>
            </w:tcBorders>
            <w:tcMar>
              <w:top w:w="0" w:type="dxa"/>
              <w:left w:w="0" w:type="dxa"/>
              <w:bottom w:w="0" w:type="dxa"/>
              <w:right w:w="0" w:type="dxa"/>
            </w:tcMar>
            <w:vAlign w:val="bottom"/>
          </w:tcPr>
          <w:p w14:paraId="00C1AC78" w14:textId="77777777" w:rsidR="00A53AD6" w:rsidRDefault="00A53AD6">
            <w:pPr>
              <w:pStyle w:val="NormalText"/>
              <w:jc w:val="right"/>
            </w:pPr>
            <w:r>
              <w:t> </w:t>
            </w:r>
          </w:p>
        </w:tc>
        <w:tc>
          <w:tcPr>
            <w:tcW w:w="1020" w:type="dxa"/>
            <w:tcBorders>
              <w:top w:val="nil"/>
              <w:left w:val="nil"/>
              <w:bottom w:val="nil"/>
              <w:right w:val="nil"/>
            </w:tcBorders>
            <w:tcMar>
              <w:top w:w="0" w:type="dxa"/>
              <w:left w:w="0" w:type="dxa"/>
              <w:bottom w:w="0" w:type="dxa"/>
              <w:right w:w="0" w:type="dxa"/>
            </w:tcMar>
            <w:vAlign w:val="bottom"/>
          </w:tcPr>
          <w:p w14:paraId="00C1AC79" w14:textId="77777777" w:rsidR="00A53AD6" w:rsidRDefault="00A53AD6">
            <w:pPr>
              <w:pStyle w:val="NormalText"/>
              <w:jc w:val="right"/>
            </w:pPr>
            <w:r>
              <w:t>102,000</w:t>
            </w:r>
          </w:p>
        </w:tc>
      </w:tr>
      <w:tr w:rsidR="00A53AD6" w14:paraId="00C1AC7E" w14:textId="77777777">
        <w:tc>
          <w:tcPr>
            <w:tcW w:w="5400" w:type="dxa"/>
            <w:tcBorders>
              <w:top w:val="nil"/>
              <w:left w:val="nil"/>
              <w:bottom w:val="nil"/>
              <w:right w:val="nil"/>
            </w:tcBorders>
            <w:vAlign w:val="bottom"/>
          </w:tcPr>
          <w:p w14:paraId="00C1AC7B" w14:textId="77777777"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14:paraId="00C1AC7C" w14:textId="77777777" w:rsidR="00A53AD6" w:rsidRDefault="00A53AD6">
            <w:pPr>
              <w:pStyle w:val="NormalText"/>
              <w:jc w:val="right"/>
            </w:pPr>
            <w:r>
              <w:t> </w:t>
            </w:r>
          </w:p>
        </w:tc>
        <w:tc>
          <w:tcPr>
            <w:tcW w:w="1020" w:type="dxa"/>
            <w:tcBorders>
              <w:top w:val="nil"/>
              <w:left w:val="nil"/>
              <w:bottom w:val="nil"/>
              <w:right w:val="nil"/>
            </w:tcBorders>
            <w:tcMar>
              <w:top w:w="0" w:type="dxa"/>
              <w:left w:w="0" w:type="dxa"/>
              <w:bottom w:w="0" w:type="dxa"/>
              <w:right w:w="0" w:type="dxa"/>
            </w:tcMar>
            <w:vAlign w:val="bottom"/>
          </w:tcPr>
          <w:p w14:paraId="00C1AC7D" w14:textId="77777777" w:rsidR="00A53AD6" w:rsidRDefault="00A53AD6">
            <w:pPr>
              <w:pStyle w:val="NormalText"/>
              <w:jc w:val="right"/>
            </w:pPr>
            <w:r>
              <w:t>73,000</w:t>
            </w:r>
          </w:p>
        </w:tc>
      </w:tr>
      <w:tr w:rsidR="00A53AD6" w14:paraId="00C1AC82" w14:textId="77777777">
        <w:tc>
          <w:tcPr>
            <w:tcW w:w="5400" w:type="dxa"/>
            <w:tcBorders>
              <w:top w:val="nil"/>
              <w:left w:val="nil"/>
              <w:bottom w:val="nil"/>
              <w:right w:val="nil"/>
            </w:tcBorders>
            <w:vAlign w:val="bottom"/>
          </w:tcPr>
          <w:p w14:paraId="00C1AC7F" w14:textId="77777777" w:rsidR="00A53AD6" w:rsidRDefault="00A53AD6">
            <w:pPr>
              <w:pStyle w:val="NormalText"/>
            </w:pPr>
            <w:r>
              <w:t>Advertising</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C80" w14:textId="77777777" w:rsidR="00A53AD6" w:rsidRDefault="00A53AD6">
            <w:pPr>
              <w:pStyle w:val="NormalText"/>
              <w:jc w:val="right"/>
            </w:pPr>
            <w:r>
              <w:t> </w:t>
            </w:r>
          </w:p>
        </w:tc>
        <w:tc>
          <w:tcPr>
            <w:tcW w:w="1020" w:type="dxa"/>
            <w:tcBorders>
              <w:top w:val="nil"/>
              <w:left w:val="nil"/>
              <w:bottom w:val="single" w:sz="20" w:space="0" w:color="000000"/>
              <w:right w:val="nil"/>
            </w:tcBorders>
            <w:tcMar>
              <w:top w:w="0" w:type="dxa"/>
              <w:left w:w="0" w:type="dxa"/>
              <w:bottom w:w="0" w:type="dxa"/>
              <w:right w:w="0" w:type="dxa"/>
            </w:tcMar>
            <w:vAlign w:val="bottom"/>
          </w:tcPr>
          <w:p w14:paraId="00C1AC81" w14:textId="77777777" w:rsidR="00A53AD6" w:rsidRDefault="00A53AD6">
            <w:pPr>
              <w:pStyle w:val="NormalText"/>
              <w:jc w:val="right"/>
            </w:pPr>
            <w:r>
              <w:t>145,000</w:t>
            </w:r>
          </w:p>
        </w:tc>
      </w:tr>
      <w:tr w:rsidR="00A53AD6" w14:paraId="00C1AC86" w14:textId="77777777">
        <w:tc>
          <w:tcPr>
            <w:tcW w:w="5400" w:type="dxa"/>
            <w:tcBorders>
              <w:top w:val="nil"/>
              <w:left w:val="nil"/>
              <w:bottom w:val="nil"/>
              <w:right w:val="nil"/>
            </w:tcBorders>
            <w:vAlign w:val="bottom"/>
          </w:tcPr>
          <w:p w14:paraId="00C1AC83" w14:textId="77777777" w:rsidR="00A53AD6" w:rsidRDefault="00A53AD6">
            <w:pPr>
              <w:pStyle w:val="NormalText"/>
            </w:pPr>
            <w:r>
              <w:t>Total period cost</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AC84" w14:textId="77777777" w:rsidR="00A53AD6" w:rsidRDefault="00A53AD6">
            <w:pPr>
              <w:pStyle w:val="NormalText"/>
              <w:jc w:val="right"/>
            </w:pPr>
            <w:r>
              <w:t>$</w:t>
            </w:r>
          </w:p>
        </w:tc>
        <w:tc>
          <w:tcPr>
            <w:tcW w:w="1020" w:type="dxa"/>
            <w:tcBorders>
              <w:top w:val="nil"/>
              <w:left w:val="nil"/>
              <w:bottom w:val="double" w:sz="2" w:space="0" w:color="000000"/>
              <w:right w:val="nil"/>
            </w:tcBorders>
            <w:tcMar>
              <w:top w:w="0" w:type="dxa"/>
              <w:left w:w="0" w:type="dxa"/>
              <w:bottom w:w="0" w:type="dxa"/>
              <w:right w:w="0" w:type="dxa"/>
            </w:tcMar>
            <w:vAlign w:val="bottom"/>
          </w:tcPr>
          <w:p w14:paraId="00C1AC85" w14:textId="77777777" w:rsidR="00A53AD6" w:rsidRDefault="00A53AD6">
            <w:pPr>
              <w:pStyle w:val="NormalText"/>
              <w:jc w:val="right"/>
              <w:rPr>
                <w:u w:val="double"/>
              </w:rPr>
            </w:pPr>
            <w:r>
              <w:rPr>
                <w:u w:val="double"/>
              </w:rPr>
              <w:t>359,000</w:t>
            </w:r>
          </w:p>
        </w:tc>
      </w:tr>
    </w:tbl>
    <w:p w14:paraId="00C1AC87" w14:textId="77777777" w:rsidR="00A53AD6" w:rsidRDefault="00A53AD6">
      <w:pPr>
        <w:pStyle w:val="NormalText"/>
      </w:pPr>
    </w:p>
    <w:p w14:paraId="00C1AC88" w14:textId="77777777" w:rsidR="00A53AD6" w:rsidRDefault="003C39DD">
      <w:pPr>
        <w:pStyle w:val="NormalText"/>
      </w:pPr>
      <w:r>
        <w:t>Difficulty: 2 Medium</w:t>
      </w:r>
    </w:p>
    <w:p w14:paraId="00C1AC89" w14:textId="77777777" w:rsidR="00A53AD6" w:rsidRDefault="00A53AD6">
      <w:pPr>
        <w:pStyle w:val="NormalText"/>
      </w:pPr>
      <w:r>
        <w:t>Topic:  Cost Classifications for Preparing Financial Statements</w:t>
      </w:r>
    </w:p>
    <w:p w14:paraId="00C1AC8A" w14:textId="77777777" w:rsidR="00A53AD6" w:rsidRDefault="00A53AD6">
      <w:pPr>
        <w:pStyle w:val="NormalText"/>
      </w:pPr>
      <w:r>
        <w:t>Learning Objective:  01-03 Understand cost classifications used to prepare financial statements: product costs and period costs.</w:t>
      </w:r>
    </w:p>
    <w:p w14:paraId="00C1AC8B" w14:textId="77777777" w:rsidR="00A53AD6" w:rsidRDefault="00A53AD6">
      <w:pPr>
        <w:pStyle w:val="NormalText"/>
      </w:pPr>
      <w:r>
        <w:t>Bloom's:  Apply</w:t>
      </w:r>
    </w:p>
    <w:p w14:paraId="00C1AC8C" w14:textId="77777777" w:rsidR="00A53AD6" w:rsidRDefault="00A53AD6">
      <w:pPr>
        <w:pStyle w:val="NormalText"/>
      </w:pPr>
      <w:r>
        <w:t>AACSB:  Analytical Thinking</w:t>
      </w:r>
    </w:p>
    <w:p w14:paraId="00C1AC8D" w14:textId="77777777" w:rsidR="00A53AD6" w:rsidRDefault="00A53AD6">
      <w:pPr>
        <w:pStyle w:val="NormalText"/>
      </w:pPr>
      <w:r>
        <w:t>AICPA:  BB Critical Thinking; FN Measurement</w:t>
      </w:r>
    </w:p>
    <w:p w14:paraId="00C1AC8E" w14:textId="77777777" w:rsidR="00A53AD6" w:rsidRDefault="00A53AD6">
      <w:pPr>
        <w:pStyle w:val="NormalText"/>
      </w:pPr>
    </w:p>
    <w:p w14:paraId="00C1AC8F" w14:textId="77777777" w:rsidR="004425D3" w:rsidRDefault="004425D3">
      <w:pPr>
        <w:rPr>
          <w:rFonts w:ascii="Times New Roman" w:hAnsi="Times New Roman"/>
          <w:color w:val="000000"/>
          <w:sz w:val="24"/>
          <w:szCs w:val="24"/>
        </w:rPr>
      </w:pPr>
      <w:r>
        <w:br w:type="page"/>
      </w:r>
    </w:p>
    <w:p w14:paraId="00C1AC90" w14:textId="77777777" w:rsidR="00A53AD6" w:rsidRDefault="00A53AD6">
      <w:pPr>
        <w:pStyle w:val="NormalText"/>
      </w:pPr>
      <w:r>
        <w:t>286) Classify the following costs for an auto manufacturer as either direct materials, direct labor, manufacturing overhead, or period costs.</w:t>
      </w:r>
    </w:p>
    <w:p w14:paraId="00C1AC91"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460"/>
        <w:gridCol w:w="3780"/>
        <w:gridCol w:w="1040"/>
        <w:gridCol w:w="940"/>
        <w:gridCol w:w="1540"/>
        <w:gridCol w:w="980"/>
      </w:tblGrid>
      <w:tr w:rsidR="00A53AD6" w14:paraId="00C1AC98"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92" w14:textId="77777777" w:rsidR="00A53AD6" w:rsidRDefault="00A53AD6">
            <w:pPr>
              <w:pStyle w:val="NormalText"/>
              <w:jc w:val="cente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93" w14:textId="77777777" w:rsidR="00A53AD6" w:rsidRDefault="00A53AD6">
            <w:pPr>
              <w:pStyle w:val="NormalText"/>
              <w:jc w:val="cente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94" w14:textId="77777777" w:rsidR="00A53AD6" w:rsidRDefault="00A53AD6">
            <w:pPr>
              <w:pStyle w:val="NormalText"/>
              <w:jc w:val="center"/>
            </w:pPr>
            <w:r>
              <w:t>Direct Materials</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95" w14:textId="77777777" w:rsidR="00A53AD6" w:rsidRDefault="00A53AD6">
            <w:pPr>
              <w:pStyle w:val="NormalText"/>
              <w:jc w:val="center"/>
            </w:pPr>
            <w:r>
              <w:t>Direct Labor</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96" w14:textId="77777777" w:rsidR="00A53AD6" w:rsidRDefault="00A53AD6">
            <w:pPr>
              <w:pStyle w:val="NormalText"/>
              <w:jc w:val="center"/>
            </w:pPr>
            <w:r>
              <w:t>Manufacturing Overhead</w:t>
            </w: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97" w14:textId="77777777" w:rsidR="00A53AD6" w:rsidRDefault="00A53AD6">
            <w:pPr>
              <w:pStyle w:val="NormalText"/>
              <w:jc w:val="center"/>
            </w:pPr>
            <w:r>
              <w:t>Period Cost</w:t>
            </w:r>
          </w:p>
        </w:tc>
      </w:tr>
      <w:tr w:rsidR="00A53AD6" w14:paraId="00C1AC9F"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99" w14:textId="77777777" w:rsidR="00A53AD6" w:rsidRDefault="00A53AD6">
            <w:pPr>
              <w:pStyle w:val="NormalText"/>
            </w:pPr>
            <w:r>
              <w:t>a.</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9A" w14:textId="77777777" w:rsidR="00A53AD6" w:rsidRDefault="00A53AD6">
            <w:pPr>
              <w:pStyle w:val="NormalText"/>
            </w:pPr>
            <w:r>
              <w:t>Steel used in automobiles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9B"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9C"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9D"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9E" w14:textId="77777777" w:rsidR="00A53AD6" w:rsidRDefault="00A53AD6">
            <w:pPr>
              <w:pStyle w:val="NormalText"/>
            </w:pPr>
          </w:p>
        </w:tc>
      </w:tr>
      <w:tr w:rsidR="00A53AD6" w14:paraId="00C1ACA6"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A0" w14:textId="77777777" w:rsidR="00A53AD6" w:rsidRDefault="00A53AD6">
            <w:pPr>
              <w:pStyle w:val="NormalText"/>
            </w:pPr>
            <w:r>
              <w:t>b.</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A1" w14:textId="77777777" w:rsidR="00A53AD6" w:rsidRDefault="00A53AD6">
            <w:pPr>
              <w:pStyle w:val="NormalText"/>
            </w:pPr>
            <w:r>
              <w:t>Assembly department employee wages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A2"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A3"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A4"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A5" w14:textId="77777777" w:rsidR="00A53AD6" w:rsidRDefault="00A53AD6">
            <w:pPr>
              <w:pStyle w:val="NormalText"/>
            </w:pPr>
          </w:p>
        </w:tc>
      </w:tr>
      <w:tr w:rsidR="00A53AD6" w14:paraId="00C1ACAD"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A7" w14:textId="77777777" w:rsidR="00A53AD6" w:rsidRDefault="00A53AD6">
            <w:pPr>
              <w:pStyle w:val="NormalText"/>
            </w:pPr>
            <w:r>
              <w:t>c.</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A8" w14:textId="77777777" w:rsidR="00A53AD6" w:rsidRDefault="00A53AD6">
            <w:pPr>
              <w:pStyle w:val="NormalText"/>
            </w:pPr>
            <w:r>
              <w:t>Utility costs used in executive building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A9"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AA"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AB"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AC" w14:textId="77777777" w:rsidR="00A53AD6" w:rsidRDefault="00A53AD6">
            <w:pPr>
              <w:pStyle w:val="NormalText"/>
            </w:pPr>
          </w:p>
        </w:tc>
      </w:tr>
      <w:tr w:rsidR="00A53AD6" w14:paraId="00C1ACB4"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AE" w14:textId="77777777" w:rsidR="00A53AD6" w:rsidRDefault="00A53AD6">
            <w:pPr>
              <w:pStyle w:val="NormalText"/>
            </w:pPr>
            <w:r>
              <w:t>d.</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AF" w14:textId="77777777" w:rsidR="00A53AD6" w:rsidRDefault="00A53AD6">
            <w:pPr>
              <w:pStyle w:val="NormalText"/>
            </w:pPr>
            <w:r>
              <w:t>Travel costs of sales personnel</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0"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1"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2"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3" w14:textId="77777777" w:rsidR="00A53AD6" w:rsidRDefault="00A53AD6">
            <w:pPr>
              <w:pStyle w:val="NormalText"/>
            </w:pPr>
          </w:p>
        </w:tc>
      </w:tr>
      <w:tr w:rsidR="00A53AD6" w14:paraId="00C1ACBB"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B5" w14:textId="77777777" w:rsidR="00A53AD6" w:rsidRDefault="00A53AD6">
            <w:pPr>
              <w:pStyle w:val="NormalText"/>
            </w:pPr>
            <w:r>
              <w:t>e.</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6" w14:textId="77777777" w:rsidR="00A53AD6" w:rsidRDefault="00A53AD6">
            <w:pPr>
              <w:pStyle w:val="NormalText"/>
            </w:pPr>
            <w:r>
              <w:t>Cost of shipping goods to customers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7"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8"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9"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A" w14:textId="77777777" w:rsidR="00A53AD6" w:rsidRDefault="00A53AD6">
            <w:pPr>
              <w:pStyle w:val="NormalText"/>
            </w:pPr>
          </w:p>
        </w:tc>
      </w:tr>
      <w:tr w:rsidR="00A53AD6" w14:paraId="00C1ACC2"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BC" w14:textId="77777777" w:rsidR="00A53AD6" w:rsidRDefault="00A53AD6">
            <w:pPr>
              <w:pStyle w:val="NormalText"/>
            </w:pPr>
            <w:r>
              <w:t>f.</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D" w14:textId="77777777" w:rsidR="00A53AD6" w:rsidRDefault="00A53AD6">
            <w:pPr>
              <w:pStyle w:val="NormalText"/>
            </w:pPr>
            <w:r>
              <w:t>Property taxes on assembly plant</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E"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BF"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0"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1" w14:textId="77777777" w:rsidR="00A53AD6" w:rsidRDefault="00A53AD6">
            <w:pPr>
              <w:pStyle w:val="NormalText"/>
            </w:pPr>
          </w:p>
        </w:tc>
      </w:tr>
      <w:tr w:rsidR="00A53AD6" w14:paraId="00C1ACC9"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C3" w14:textId="77777777" w:rsidR="00A53AD6" w:rsidRDefault="00A53AD6">
            <w:pPr>
              <w:pStyle w:val="NormalText"/>
            </w:pPr>
            <w:r>
              <w:t>g.</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4" w14:textId="77777777" w:rsidR="00A53AD6" w:rsidRDefault="00A53AD6">
            <w:pPr>
              <w:pStyle w:val="NormalText"/>
            </w:pPr>
            <w:r>
              <w:t>Glass used in automobiles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5"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6"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7"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8" w14:textId="77777777" w:rsidR="00A53AD6" w:rsidRDefault="00A53AD6">
            <w:pPr>
              <w:pStyle w:val="NormalText"/>
            </w:pPr>
          </w:p>
        </w:tc>
      </w:tr>
      <w:tr w:rsidR="00A53AD6" w14:paraId="00C1ACD0"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CA" w14:textId="77777777" w:rsidR="00A53AD6" w:rsidRDefault="00A53AD6">
            <w:pPr>
              <w:pStyle w:val="NormalText"/>
            </w:pPr>
            <w:r>
              <w:t>h.</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B" w14:textId="77777777" w:rsidR="00A53AD6" w:rsidRDefault="00A53AD6">
            <w:pPr>
              <w:pStyle w:val="NormalText"/>
            </w:pPr>
            <w:r>
              <w:t>Factory maintenance supplies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C"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D"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E"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CF" w14:textId="77777777" w:rsidR="00A53AD6" w:rsidRDefault="00A53AD6">
            <w:pPr>
              <w:pStyle w:val="NormalText"/>
            </w:pPr>
          </w:p>
        </w:tc>
      </w:tr>
      <w:tr w:rsidR="00A53AD6" w14:paraId="00C1ACD7"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D1" w14:textId="77777777" w:rsidR="00A53AD6" w:rsidRDefault="00A53AD6">
            <w:pPr>
              <w:pStyle w:val="NormalText"/>
            </w:pPr>
            <w:proofErr w:type="spellStart"/>
            <w:r>
              <w:t>i</w:t>
            </w:r>
            <w:proofErr w:type="spellEnd"/>
            <w:r>
              <w:t>.</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D2" w14:textId="77777777" w:rsidR="00A53AD6" w:rsidRDefault="00A53AD6">
            <w:pPr>
              <w:pStyle w:val="NormalText"/>
            </w:pPr>
            <w:r>
              <w:t>Depreciation on assembly plant</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D3"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D4"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D5"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D6" w14:textId="77777777" w:rsidR="00A53AD6" w:rsidRDefault="00A53AD6">
            <w:pPr>
              <w:pStyle w:val="NormalText"/>
            </w:pPr>
          </w:p>
        </w:tc>
      </w:tr>
      <w:tr w:rsidR="00A53AD6" w14:paraId="00C1ACDE"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D8" w14:textId="77777777" w:rsidR="00A53AD6" w:rsidRDefault="00A53AD6">
            <w:pPr>
              <w:pStyle w:val="NormalText"/>
            </w:pPr>
            <w:r>
              <w:t>j.</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D9" w14:textId="77777777" w:rsidR="00A53AD6" w:rsidRDefault="00A53AD6">
            <w:pPr>
              <w:pStyle w:val="NormalText"/>
            </w:pPr>
            <w:r>
              <w:t>Plant manager's salary</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DA"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DB"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DC"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DD" w14:textId="77777777" w:rsidR="00A53AD6" w:rsidRDefault="00A53AD6">
            <w:pPr>
              <w:pStyle w:val="NormalText"/>
            </w:pPr>
          </w:p>
        </w:tc>
      </w:tr>
      <w:tr w:rsidR="00A53AD6" w14:paraId="00C1ACE5"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DF" w14:textId="77777777" w:rsidR="00A53AD6" w:rsidRDefault="00A53AD6">
            <w:pPr>
              <w:pStyle w:val="NormalText"/>
            </w:pPr>
            <w:r>
              <w:t>k.</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0" w14:textId="77777777" w:rsidR="00A53AD6" w:rsidRDefault="00A53AD6">
            <w:pPr>
              <w:pStyle w:val="NormalText"/>
            </w:pPr>
            <w:r>
              <w:t>CEO's salary</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1"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2"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3"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4" w14:textId="77777777" w:rsidR="00A53AD6" w:rsidRDefault="00A53AD6">
            <w:pPr>
              <w:pStyle w:val="NormalText"/>
            </w:pPr>
          </w:p>
        </w:tc>
      </w:tr>
      <w:tr w:rsidR="00A53AD6" w14:paraId="00C1ACEC"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E6" w14:textId="77777777" w:rsidR="00A53AD6" w:rsidRDefault="00A53AD6">
            <w:pPr>
              <w:pStyle w:val="NormalText"/>
            </w:pPr>
            <w:r>
              <w:t>l.</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7" w14:textId="77777777" w:rsidR="00A53AD6" w:rsidRDefault="00A53AD6">
            <w:pPr>
              <w:pStyle w:val="NormalText"/>
            </w:pPr>
            <w:r>
              <w:t>Depreciation on executive building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8"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9"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A"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B" w14:textId="77777777" w:rsidR="00A53AD6" w:rsidRDefault="00A53AD6">
            <w:pPr>
              <w:pStyle w:val="NormalText"/>
            </w:pPr>
          </w:p>
        </w:tc>
      </w:tr>
      <w:tr w:rsidR="00A53AD6" w14:paraId="00C1ACF3"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ED" w14:textId="77777777" w:rsidR="00A53AD6" w:rsidRDefault="00A53AD6">
            <w:pPr>
              <w:pStyle w:val="NormalText"/>
            </w:pPr>
            <w:r>
              <w:t>m.</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E" w14:textId="77777777" w:rsidR="00A53AD6" w:rsidRDefault="00A53AD6">
            <w:pPr>
              <w:pStyle w:val="NormalText"/>
            </w:pPr>
            <w:r>
              <w:t>Salary of marketing executive</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EF"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0"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1"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2" w14:textId="77777777" w:rsidR="00A53AD6" w:rsidRDefault="00A53AD6">
            <w:pPr>
              <w:pStyle w:val="NormalText"/>
            </w:pPr>
          </w:p>
        </w:tc>
      </w:tr>
      <w:tr w:rsidR="00A53AD6" w14:paraId="00C1ACFA"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F4" w14:textId="77777777" w:rsidR="00A53AD6" w:rsidRDefault="00A53AD6">
            <w:pPr>
              <w:pStyle w:val="NormalText"/>
            </w:pPr>
            <w:r>
              <w:t>n.</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5" w14:textId="77777777" w:rsidR="00A53AD6" w:rsidRDefault="00A53AD6">
            <w:pPr>
              <w:pStyle w:val="NormalText"/>
            </w:pPr>
            <w:r>
              <w:t>Tires installed on automobiles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6"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7"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8"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9" w14:textId="77777777" w:rsidR="00A53AD6" w:rsidRDefault="00A53AD6">
            <w:pPr>
              <w:pStyle w:val="NormalText"/>
            </w:pPr>
          </w:p>
        </w:tc>
      </w:tr>
      <w:tr w:rsidR="00A53AD6" w14:paraId="00C1AD01"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CFB" w14:textId="77777777" w:rsidR="00A53AD6" w:rsidRDefault="00A53AD6">
            <w:pPr>
              <w:pStyle w:val="NormalText"/>
            </w:pPr>
            <w:r>
              <w:t>o.</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C" w14:textId="77777777" w:rsidR="00A53AD6" w:rsidRDefault="00A53AD6">
            <w:pPr>
              <w:pStyle w:val="NormalText"/>
            </w:pPr>
            <w:r>
              <w:t>Advertising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D" w14:textId="77777777"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E" w14:textId="77777777"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CFF" w14:textId="77777777"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00" w14:textId="77777777" w:rsidR="00A53AD6" w:rsidRDefault="00A53AD6">
            <w:pPr>
              <w:pStyle w:val="NormalText"/>
            </w:pPr>
          </w:p>
        </w:tc>
      </w:tr>
    </w:tbl>
    <w:p w14:paraId="00C1AD02" w14:textId="77777777" w:rsidR="00A53AD6" w:rsidRDefault="00A53AD6">
      <w:pPr>
        <w:pStyle w:val="NormalText"/>
      </w:pPr>
    </w:p>
    <w:p w14:paraId="00C1AD03" w14:textId="77777777" w:rsidR="00A53AD6" w:rsidRPr="00564F27" w:rsidRDefault="00A53AD6">
      <w:pPr>
        <w:pStyle w:val="NormalText"/>
        <w:rPr>
          <w:b/>
        </w:rPr>
      </w:pPr>
      <w:r w:rsidRPr="00564F27">
        <w:rPr>
          <w:b/>
        </w:rPr>
        <w:t>Required:</w:t>
      </w:r>
    </w:p>
    <w:p w14:paraId="00C1AD04" w14:textId="77777777" w:rsidR="00A53AD6" w:rsidRDefault="00A53AD6">
      <w:pPr>
        <w:pStyle w:val="NormalText"/>
      </w:pPr>
      <w:r>
        <w:t>Complete the answer sheet above by placing an "X" under each heading that identifies the cost involved.</w:t>
      </w:r>
    </w:p>
    <w:p w14:paraId="00C1AD05" w14:textId="77777777" w:rsidR="003C39DD" w:rsidRDefault="003C39DD">
      <w:pPr>
        <w:pStyle w:val="NormalText"/>
      </w:pPr>
    </w:p>
    <w:p w14:paraId="00C1AD06" w14:textId="77777777" w:rsidR="00564F27" w:rsidRDefault="00564F27">
      <w:pPr>
        <w:rPr>
          <w:rFonts w:ascii="Times New Roman" w:hAnsi="Times New Roman"/>
          <w:color w:val="000000"/>
          <w:sz w:val="24"/>
          <w:szCs w:val="24"/>
        </w:rPr>
      </w:pPr>
      <w:r>
        <w:br w:type="page"/>
      </w:r>
    </w:p>
    <w:p w14:paraId="00C1AD07" w14:textId="77777777" w:rsidR="00A53AD6" w:rsidRDefault="003C39DD">
      <w:pPr>
        <w:pStyle w:val="NormalText"/>
        <w:rPr>
          <w:sz w:val="20"/>
          <w:szCs w:val="20"/>
        </w:rPr>
      </w:pPr>
      <w:r>
        <w:t>Answer:</w:t>
      </w:r>
      <w:r w:rsidR="00A53AD6">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460"/>
        <w:gridCol w:w="3460"/>
        <w:gridCol w:w="860"/>
        <w:gridCol w:w="880"/>
        <w:gridCol w:w="1440"/>
        <w:gridCol w:w="860"/>
      </w:tblGrid>
      <w:tr w:rsidR="00A53AD6" w14:paraId="00C1AD0E"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08" w14:textId="77777777" w:rsidR="00A53AD6" w:rsidRDefault="00A53AD6">
            <w:pPr>
              <w:pStyle w:val="NormalText"/>
            </w:pP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09" w14:textId="77777777" w:rsidR="00A53AD6" w:rsidRDefault="00A53AD6">
            <w:pPr>
              <w:pStyle w:val="NormalText"/>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0A" w14:textId="77777777" w:rsidR="00A53AD6" w:rsidRDefault="00A53AD6">
            <w:pPr>
              <w:pStyle w:val="NormalText"/>
              <w:jc w:val="center"/>
            </w:pPr>
            <w:r>
              <w:rPr>
                <w:sz w:val="20"/>
                <w:szCs w:val="20"/>
              </w:rPr>
              <w:t>Direct Materials</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0B" w14:textId="77777777" w:rsidR="00A53AD6" w:rsidRDefault="00A53AD6">
            <w:pPr>
              <w:pStyle w:val="NormalText"/>
              <w:jc w:val="center"/>
            </w:pPr>
            <w:r>
              <w:rPr>
                <w:sz w:val="20"/>
                <w:szCs w:val="20"/>
              </w:rPr>
              <w:t>Direct Labor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0C" w14:textId="77777777" w:rsidR="00A53AD6" w:rsidRDefault="00A53AD6">
            <w:pPr>
              <w:pStyle w:val="NormalText"/>
              <w:jc w:val="center"/>
            </w:pPr>
            <w:r>
              <w:rPr>
                <w:sz w:val="20"/>
                <w:szCs w:val="20"/>
              </w:rPr>
              <w:t>Manufacturing Overhead</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0D" w14:textId="77777777" w:rsidR="00A53AD6" w:rsidRDefault="00A53AD6">
            <w:pPr>
              <w:pStyle w:val="NormalText"/>
              <w:jc w:val="center"/>
              <w:rPr>
                <w:sz w:val="20"/>
                <w:szCs w:val="20"/>
              </w:rPr>
            </w:pPr>
            <w:r>
              <w:rPr>
                <w:sz w:val="20"/>
                <w:szCs w:val="20"/>
              </w:rPr>
              <w:t>Period Cost</w:t>
            </w:r>
          </w:p>
        </w:tc>
      </w:tr>
      <w:tr w:rsidR="00A53AD6" w14:paraId="00C1AD15"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0F" w14:textId="77777777" w:rsidR="00A53AD6" w:rsidRDefault="00A53AD6">
            <w:pPr>
              <w:pStyle w:val="NormalText"/>
            </w:pPr>
            <w:r>
              <w:t>a.</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0" w14:textId="77777777" w:rsidR="00A53AD6" w:rsidRDefault="00A53AD6">
            <w:pPr>
              <w:pStyle w:val="NormalText"/>
            </w:pPr>
            <w:r>
              <w:t>Steel used in automobiles</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1" w14:textId="77777777" w:rsidR="00A53AD6" w:rsidRDefault="00A53AD6">
            <w:pPr>
              <w:pStyle w:val="NormalText"/>
              <w:jc w:val="center"/>
            </w:pPr>
            <w:r>
              <w:t>X</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2"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3" w14:textId="77777777" w:rsidR="00A53AD6" w:rsidRDefault="00A53AD6">
            <w:pPr>
              <w:pStyle w:val="NormalText"/>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4" w14:textId="77777777" w:rsidR="00A53AD6" w:rsidRDefault="00A53AD6">
            <w:pPr>
              <w:pStyle w:val="NormalText"/>
              <w:jc w:val="center"/>
            </w:pPr>
          </w:p>
        </w:tc>
      </w:tr>
      <w:tr w:rsidR="00A53AD6" w14:paraId="00C1AD1C"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16" w14:textId="77777777" w:rsidR="00A53AD6" w:rsidRDefault="00A53AD6">
            <w:pPr>
              <w:pStyle w:val="NormalText"/>
            </w:pPr>
            <w:r>
              <w:t>b.</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7" w14:textId="77777777" w:rsidR="00A53AD6" w:rsidRDefault="00A53AD6">
            <w:pPr>
              <w:pStyle w:val="NormalText"/>
            </w:pPr>
            <w:r>
              <w:t>Assembly department employee wages</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8"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9" w14:textId="77777777" w:rsidR="00A53AD6" w:rsidRDefault="00A53AD6">
            <w:pPr>
              <w:pStyle w:val="NormalText"/>
              <w:jc w:val="center"/>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A" w14:textId="77777777" w:rsidR="00A53AD6" w:rsidRDefault="00A53AD6">
            <w:pPr>
              <w:pStyle w:val="NormalText"/>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B" w14:textId="77777777" w:rsidR="00A53AD6" w:rsidRDefault="00A53AD6">
            <w:pPr>
              <w:pStyle w:val="NormalText"/>
              <w:jc w:val="center"/>
            </w:pPr>
          </w:p>
        </w:tc>
      </w:tr>
      <w:tr w:rsidR="00A53AD6" w14:paraId="00C1AD23"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1D" w14:textId="77777777" w:rsidR="00A53AD6" w:rsidRDefault="00A53AD6">
            <w:pPr>
              <w:pStyle w:val="NormalText"/>
            </w:pPr>
            <w:r>
              <w:t>c.</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E" w14:textId="77777777" w:rsidR="00A53AD6" w:rsidRDefault="00A53AD6">
            <w:pPr>
              <w:pStyle w:val="NormalText"/>
            </w:pPr>
            <w:r>
              <w:t>Utility costs used in executive building</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1F"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0"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1" w14:textId="77777777" w:rsidR="00A53AD6" w:rsidRDefault="00A53AD6">
            <w:pPr>
              <w:pStyle w:val="NormalText"/>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2" w14:textId="77777777" w:rsidR="00A53AD6" w:rsidRDefault="00A53AD6">
            <w:pPr>
              <w:pStyle w:val="NormalText"/>
              <w:jc w:val="center"/>
            </w:pPr>
            <w:r>
              <w:t>X</w:t>
            </w:r>
          </w:p>
        </w:tc>
      </w:tr>
      <w:tr w:rsidR="00A53AD6" w14:paraId="00C1AD2A"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24" w14:textId="77777777" w:rsidR="00A53AD6" w:rsidRDefault="00A53AD6">
            <w:pPr>
              <w:pStyle w:val="NormalText"/>
            </w:pPr>
            <w:r>
              <w:t>d.</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5" w14:textId="77777777" w:rsidR="00A53AD6" w:rsidRDefault="00A53AD6">
            <w:pPr>
              <w:pStyle w:val="NormalText"/>
            </w:pPr>
            <w:r>
              <w:t>Travel costs of sales personnel</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6"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7"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8" w14:textId="77777777" w:rsidR="00A53AD6" w:rsidRDefault="00A53AD6">
            <w:pPr>
              <w:pStyle w:val="NormalText"/>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9" w14:textId="77777777" w:rsidR="00A53AD6" w:rsidRDefault="00A53AD6">
            <w:pPr>
              <w:pStyle w:val="NormalText"/>
              <w:jc w:val="center"/>
            </w:pPr>
            <w:r>
              <w:t>X</w:t>
            </w:r>
          </w:p>
        </w:tc>
      </w:tr>
      <w:tr w:rsidR="00A53AD6" w14:paraId="00C1AD31"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2B" w14:textId="77777777" w:rsidR="00A53AD6" w:rsidRDefault="00A53AD6">
            <w:pPr>
              <w:pStyle w:val="NormalText"/>
            </w:pPr>
            <w:r>
              <w:t>e.</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C" w14:textId="77777777" w:rsidR="00A53AD6" w:rsidRDefault="00A53AD6">
            <w:pPr>
              <w:pStyle w:val="NormalText"/>
            </w:pPr>
            <w:r>
              <w:t>Cost of shipping goods to customers</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D"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E"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2F" w14:textId="77777777" w:rsidR="00A53AD6" w:rsidRDefault="00A53AD6">
            <w:pPr>
              <w:pStyle w:val="NormalText"/>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30" w14:textId="77777777" w:rsidR="00A53AD6" w:rsidRDefault="00A53AD6">
            <w:pPr>
              <w:pStyle w:val="NormalText"/>
              <w:jc w:val="center"/>
            </w:pPr>
            <w:r>
              <w:t>X</w:t>
            </w:r>
          </w:p>
        </w:tc>
      </w:tr>
      <w:tr w:rsidR="00A53AD6" w14:paraId="00C1AD38"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32" w14:textId="77777777" w:rsidR="00A53AD6" w:rsidRDefault="00A53AD6">
            <w:pPr>
              <w:pStyle w:val="NormalText"/>
            </w:pPr>
            <w:r>
              <w:t>f.</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33" w14:textId="77777777" w:rsidR="00A53AD6" w:rsidRDefault="00A53AD6">
            <w:pPr>
              <w:pStyle w:val="NormalText"/>
            </w:pPr>
            <w:r>
              <w:t>Property taxes on assembly plant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34"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35"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36" w14:textId="77777777" w:rsidR="00A53AD6" w:rsidRDefault="00A53AD6">
            <w:pPr>
              <w:pStyle w:val="NormalText"/>
              <w:jc w:val="center"/>
            </w:pPr>
            <w:r>
              <w:t>X</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37" w14:textId="77777777" w:rsidR="00A53AD6" w:rsidRDefault="00A53AD6">
            <w:pPr>
              <w:pStyle w:val="NormalText"/>
              <w:jc w:val="center"/>
            </w:pPr>
          </w:p>
        </w:tc>
      </w:tr>
      <w:tr w:rsidR="00A53AD6" w14:paraId="00C1AD3F"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39" w14:textId="77777777" w:rsidR="00A53AD6" w:rsidRDefault="00A53AD6">
            <w:pPr>
              <w:pStyle w:val="NormalText"/>
            </w:pPr>
            <w:r>
              <w:t>g.</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3A" w14:textId="77777777" w:rsidR="00A53AD6" w:rsidRDefault="00A53AD6">
            <w:pPr>
              <w:pStyle w:val="NormalText"/>
            </w:pPr>
            <w:r>
              <w:t>Glass used in automobiles</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3B" w14:textId="77777777" w:rsidR="00A53AD6" w:rsidRDefault="00A53AD6">
            <w:pPr>
              <w:pStyle w:val="NormalText"/>
              <w:jc w:val="center"/>
            </w:pPr>
            <w:r>
              <w:t>X</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3C"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3D" w14:textId="77777777" w:rsidR="00A53AD6" w:rsidRDefault="00A53AD6">
            <w:pPr>
              <w:pStyle w:val="NormalText"/>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3E" w14:textId="77777777" w:rsidR="00A53AD6" w:rsidRDefault="00A53AD6">
            <w:pPr>
              <w:pStyle w:val="NormalText"/>
              <w:jc w:val="center"/>
            </w:pPr>
          </w:p>
        </w:tc>
      </w:tr>
      <w:tr w:rsidR="00A53AD6" w14:paraId="00C1AD46"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40" w14:textId="77777777" w:rsidR="00A53AD6" w:rsidRDefault="00A53AD6">
            <w:pPr>
              <w:pStyle w:val="NormalText"/>
            </w:pPr>
            <w:r>
              <w:t>h.</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41" w14:textId="77777777" w:rsidR="00A53AD6" w:rsidRDefault="00A53AD6">
            <w:pPr>
              <w:pStyle w:val="NormalText"/>
            </w:pPr>
            <w:r>
              <w:t>Factory maintenance supplies</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42"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43"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44" w14:textId="77777777" w:rsidR="00A53AD6" w:rsidRDefault="00A53AD6">
            <w:pPr>
              <w:pStyle w:val="NormalText"/>
              <w:jc w:val="center"/>
            </w:pPr>
            <w:r>
              <w:t>X</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45" w14:textId="77777777" w:rsidR="00A53AD6" w:rsidRDefault="00A53AD6">
            <w:pPr>
              <w:pStyle w:val="NormalText"/>
              <w:jc w:val="center"/>
            </w:pPr>
          </w:p>
        </w:tc>
      </w:tr>
      <w:tr w:rsidR="00A53AD6" w14:paraId="00C1AD4D"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47" w14:textId="77777777" w:rsidR="00A53AD6" w:rsidRDefault="00A53AD6">
            <w:pPr>
              <w:pStyle w:val="NormalText"/>
            </w:pPr>
            <w:proofErr w:type="spellStart"/>
            <w:r>
              <w:t>i</w:t>
            </w:r>
            <w:proofErr w:type="spellEnd"/>
            <w:r>
              <w:t>.</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48" w14:textId="77777777" w:rsidR="00A53AD6" w:rsidRDefault="00A53AD6">
            <w:pPr>
              <w:pStyle w:val="NormalText"/>
            </w:pPr>
            <w:r>
              <w:t>Depreciation on assembly plant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49"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4A"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4B" w14:textId="77777777" w:rsidR="00A53AD6" w:rsidRDefault="00A53AD6">
            <w:pPr>
              <w:pStyle w:val="NormalText"/>
              <w:jc w:val="center"/>
            </w:pPr>
            <w:r>
              <w:t>X</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4C" w14:textId="77777777" w:rsidR="00A53AD6" w:rsidRDefault="00A53AD6">
            <w:pPr>
              <w:pStyle w:val="NormalText"/>
              <w:jc w:val="center"/>
            </w:pPr>
          </w:p>
        </w:tc>
      </w:tr>
      <w:tr w:rsidR="00A53AD6" w14:paraId="00C1AD54"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4E" w14:textId="77777777" w:rsidR="00A53AD6" w:rsidRDefault="00A53AD6">
            <w:pPr>
              <w:pStyle w:val="NormalText"/>
            </w:pPr>
            <w:r>
              <w:t>j.</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4F" w14:textId="77777777" w:rsidR="00A53AD6" w:rsidRDefault="00A53AD6">
            <w:pPr>
              <w:pStyle w:val="NormalText"/>
            </w:pPr>
            <w:r>
              <w:t>Plant manager's salary</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0"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1"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2" w14:textId="77777777" w:rsidR="00A53AD6" w:rsidRDefault="00A53AD6">
            <w:pPr>
              <w:pStyle w:val="NormalText"/>
              <w:jc w:val="center"/>
            </w:pPr>
            <w:r>
              <w:t>X</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3" w14:textId="77777777" w:rsidR="00A53AD6" w:rsidRDefault="00A53AD6">
            <w:pPr>
              <w:pStyle w:val="NormalText"/>
              <w:jc w:val="center"/>
            </w:pPr>
          </w:p>
        </w:tc>
      </w:tr>
      <w:tr w:rsidR="00A53AD6" w14:paraId="00C1AD5B"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55" w14:textId="77777777" w:rsidR="00A53AD6" w:rsidRDefault="00A53AD6">
            <w:pPr>
              <w:pStyle w:val="NormalText"/>
            </w:pPr>
            <w:r>
              <w:t>k.</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6" w14:textId="77777777" w:rsidR="00A53AD6" w:rsidRDefault="00A53AD6">
            <w:pPr>
              <w:pStyle w:val="NormalText"/>
            </w:pPr>
            <w:r>
              <w:t>CEO's salary</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7"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8"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9" w14:textId="77777777" w:rsidR="00A53AD6" w:rsidRDefault="00A53AD6">
            <w:pPr>
              <w:pStyle w:val="NormalText"/>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A" w14:textId="77777777" w:rsidR="00A53AD6" w:rsidRDefault="00A53AD6">
            <w:pPr>
              <w:pStyle w:val="NormalText"/>
              <w:jc w:val="center"/>
            </w:pPr>
            <w:r>
              <w:t>X</w:t>
            </w:r>
          </w:p>
        </w:tc>
      </w:tr>
      <w:tr w:rsidR="00A53AD6" w14:paraId="00C1AD62"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5C" w14:textId="77777777" w:rsidR="00A53AD6" w:rsidRDefault="00A53AD6">
            <w:pPr>
              <w:pStyle w:val="NormalText"/>
            </w:pPr>
            <w:r>
              <w:t>l.</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D" w14:textId="77777777" w:rsidR="00A53AD6" w:rsidRDefault="00A53AD6">
            <w:pPr>
              <w:pStyle w:val="NormalText"/>
            </w:pPr>
            <w:r>
              <w:t>Depreciation on executive building</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E"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5F"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0" w14:textId="77777777" w:rsidR="00A53AD6" w:rsidRDefault="00A53AD6">
            <w:pPr>
              <w:pStyle w:val="NormalText"/>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1" w14:textId="77777777" w:rsidR="00A53AD6" w:rsidRDefault="00A53AD6">
            <w:pPr>
              <w:pStyle w:val="NormalText"/>
              <w:jc w:val="center"/>
            </w:pPr>
            <w:r>
              <w:t>X</w:t>
            </w:r>
          </w:p>
        </w:tc>
      </w:tr>
      <w:tr w:rsidR="00A53AD6" w14:paraId="00C1AD69"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63" w14:textId="77777777" w:rsidR="00A53AD6" w:rsidRDefault="00A53AD6">
            <w:pPr>
              <w:pStyle w:val="NormalText"/>
            </w:pPr>
            <w:r>
              <w:t>m.</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4" w14:textId="77777777" w:rsidR="00A53AD6" w:rsidRDefault="00A53AD6">
            <w:pPr>
              <w:pStyle w:val="NormalText"/>
            </w:pPr>
            <w:r>
              <w:t>Salary of marketing executive</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5"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6"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7" w14:textId="77777777" w:rsidR="00A53AD6" w:rsidRDefault="00A53AD6">
            <w:pPr>
              <w:pStyle w:val="NormalText"/>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8" w14:textId="77777777" w:rsidR="00A53AD6" w:rsidRDefault="00A53AD6">
            <w:pPr>
              <w:pStyle w:val="NormalText"/>
              <w:jc w:val="center"/>
            </w:pPr>
            <w:r>
              <w:t>X</w:t>
            </w:r>
          </w:p>
        </w:tc>
      </w:tr>
      <w:tr w:rsidR="00A53AD6" w14:paraId="00C1AD70"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6A" w14:textId="77777777" w:rsidR="00A53AD6" w:rsidRDefault="00A53AD6">
            <w:pPr>
              <w:pStyle w:val="NormalText"/>
            </w:pPr>
            <w:r>
              <w:t>n.</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B" w14:textId="77777777" w:rsidR="00A53AD6" w:rsidRDefault="00A53AD6">
            <w:pPr>
              <w:pStyle w:val="NormalText"/>
            </w:pPr>
            <w:r>
              <w:t>Tires installed on automobiles</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C" w14:textId="77777777" w:rsidR="00A53AD6" w:rsidRDefault="00A53AD6">
            <w:pPr>
              <w:pStyle w:val="NormalText"/>
              <w:jc w:val="center"/>
            </w:pPr>
            <w:r>
              <w:t>X</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D"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E" w14:textId="77777777" w:rsidR="00A53AD6" w:rsidRDefault="00A53AD6">
            <w:pPr>
              <w:pStyle w:val="NormalText"/>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6F" w14:textId="77777777" w:rsidR="00A53AD6" w:rsidRDefault="00A53AD6">
            <w:pPr>
              <w:pStyle w:val="NormalText"/>
              <w:jc w:val="center"/>
            </w:pPr>
          </w:p>
        </w:tc>
      </w:tr>
      <w:tr w:rsidR="00A53AD6" w14:paraId="00C1AD77" w14:textId="77777777">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71" w14:textId="77777777" w:rsidR="00A53AD6" w:rsidRDefault="00A53AD6">
            <w:pPr>
              <w:pStyle w:val="NormalText"/>
            </w:pPr>
            <w:r>
              <w:t>o.</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72" w14:textId="77777777" w:rsidR="00A53AD6" w:rsidRDefault="00A53AD6">
            <w:pPr>
              <w:pStyle w:val="NormalText"/>
            </w:pPr>
            <w:r>
              <w:t>Advertising</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73" w14:textId="77777777" w:rsidR="00A53AD6" w:rsidRDefault="00A53AD6">
            <w:pPr>
              <w:pStyle w:val="NormalText"/>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74" w14:textId="77777777" w:rsidR="00A53AD6" w:rsidRDefault="00A53AD6">
            <w:pPr>
              <w:pStyle w:val="Normal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75" w14:textId="77777777" w:rsidR="00A53AD6" w:rsidRDefault="00A53AD6">
            <w:pPr>
              <w:pStyle w:val="NormalText"/>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76" w14:textId="77777777" w:rsidR="00A53AD6" w:rsidRDefault="00A53AD6">
            <w:pPr>
              <w:pStyle w:val="NormalText"/>
              <w:jc w:val="center"/>
            </w:pPr>
            <w:r>
              <w:t>X</w:t>
            </w:r>
          </w:p>
        </w:tc>
      </w:tr>
    </w:tbl>
    <w:p w14:paraId="00C1AD78" w14:textId="77777777" w:rsidR="00A53AD6" w:rsidRDefault="00A53AD6">
      <w:pPr>
        <w:pStyle w:val="NormalText"/>
      </w:pPr>
    </w:p>
    <w:p w14:paraId="00C1AD79" w14:textId="77777777" w:rsidR="00A53AD6" w:rsidRDefault="003C39DD">
      <w:pPr>
        <w:pStyle w:val="NormalText"/>
      </w:pPr>
      <w:r>
        <w:t>Difficulty: 2 Medium</w:t>
      </w:r>
    </w:p>
    <w:p w14:paraId="00C1AD7A" w14:textId="77777777" w:rsidR="00A53AD6" w:rsidRDefault="00A53AD6">
      <w:pPr>
        <w:pStyle w:val="NormalText"/>
      </w:pPr>
      <w:r>
        <w:t>Topic:  Cost Classifications for Preparing Financial Statements</w:t>
      </w:r>
    </w:p>
    <w:p w14:paraId="00C1AD7B" w14:textId="77777777" w:rsidR="00A53AD6" w:rsidRDefault="00A53AD6">
      <w:pPr>
        <w:pStyle w:val="NormalText"/>
      </w:pPr>
      <w:r>
        <w:t>Learning Objective:  01-03 Understand cost classifications used to prepare financial statements: product costs and period costs.</w:t>
      </w:r>
    </w:p>
    <w:p w14:paraId="00C1AD7C" w14:textId="77777777" w:rsidR="00A53AD6" w:rsidRDefault="00A53AD6">
      <w:pPr>
        <w:pStyle w:val="NormalText"/>
      </w:pPr>
      <w:r>
        <w:t>Bloom's:  Apply</w:t>
      </w:r>
    </w:p>
    <w:p w14:paraId="00C1AD7D" w14:textId="77777777" w:rsidR="00A53AD6" w:rsidRDefault="00A53AD6">
      <w:pPr>
        <w:pStyle w:val="NormalText"/>
      </w:pPr>
      <w:r>
        <w:t>AACSB:  Reflective Thinking</w:t>
      </w:r>
    </w:p>
    <w:p w14:paraId="00C1AD7E" w14:textId="77777777" w:rsidR="00A53AD6" w:rsidRDefault="00A53AD6">
      <w:pPr>
        <w:pStyle w:val="NormalText"/>
      </w:pPr>
      <w:r>
        <w:t>AICPA:  BB Critical Thinking; FN Measurement</w:t>
      </w:r>
    </w:p>
    <w:p w14:paraId="00C1AD7F" w14:textId="77777777" w:rsidR="00A53AD6" w:rsidRDefault="00A53AD6">
      <w:pPr>
        <w:pStyle w:val="NormalText"/>
      </w:pPr>
    </w:p>
    <w:p w14:paraId="00C1AD80" w14:textId="77777777" w:rsidR="00564F27" w:rsidRDefault="00564F27">
      <w:pPr>
        <w:rPr>
          <w:rFonts w:ascii="Times New Roman" w:hAnsi="Times New Roman"/>
          <w:color w:val="000000"/>
          <w:sz w:val="24"/>
          <w:szCs w:val="24"/>
        </w:rPr>
      </w:pPr>
      <w:r>
        <w:br w:type="page"/>
      </w:r>
    </w:p>
    <w:p w14:paraId="00C1AD81" w14:textId="77777777" w:rsidR="00A53AD6" w:rsidRDefault="00A53AD6">
      <w:pPr>
        <w:pStyle w:val="NormalText"/>
      </w:pPr>
      <w:r>
        <w:t xml:space="preserve">287) </w:t>
      </w:r>
      <w:proofErr w:type="spellStart"/>
      <w:r>
        <w:t>Asplund</w:t>
      </w:r>
      <w:proofErr w:type="spellEnd"/>
      <w:r>
        <w:t xml:space="preserve"> Corporation has provided the following information:</w:t>
      </w:r>
    </w:p>
    <w:p w14:paraId="00C1AD82"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14:paraId="00C1AD87"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83"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84" w14:textId="77777777"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85" w14:textId="77777777"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86" w14:textId="77777777" w:rsidR="00A53AD6" w:rsidRDefault="00A53AD6">
            <w:pPr>
              <w:pStyle w:val="NormalText"/>
              <w:jc w:val="center"/>
            </w:pPr>
            <w:r>
              <w:t>Cost per Period</w:t>
            </w:r>
          </w:p>
        </w:tc>
      </w:tr>
      <w:tr w:rsidR="00A53AD6" w14:paraId="00C1AD8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88"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89" w14:textId="77777777"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8A" w14:textId="77777777" w:rsidR="00A53AD6" w:rsidRDefault="00A53AD6">
            <w:pPr>
              <w:pStyle w:val="NormalText"/>
              <w:jc w:val="center"/>
            </w:pPr>
            <w:r>
              <w:t>$6.25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8B" w14:textId="77777777" w:rsidR="00A53AD6" w:rsidRDefault="00A53AD6">
            <w:pPr>
              <w:pStyle w:val="NormalText"/>
              <w:jc w:val="center"/>
            </w:pPr>
          </w:p>
        </w:tc>
      </w:tr>
      <w:tr w:rsidR="00A53AD6" w14:paraId="00C1AD91"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8D"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8E" w14:textId="77777777"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8F" w14:textId="77777777" w:rsidR="00A53AD6" w:rsidRDefault="00A53AD6">
            <w:pPr>
              <w:pStyle w:val="NormalText"/>
              <w:jc w:val="center"/>
            </w:pPr>
            <w:r>
              <w:t>$2.90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90" w14:textId="77777777" w:rsidR="00A53AD6" w:rsidRDefault="00A53AD6">
            <w:pPr>
              <w:pStyle w:val="NormalText"/>
              <w:jc w:val="center"/>
            </w:pPr>
          </w:p>
        </w:tc>
      </w:tr>
      <w:tr w:rsidR="00A53AD6" w14:paraId="00C1AD96"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92"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93" w14:textId="77777777"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94" w14:textId="77777777" w:rsidR="00A53AD6" w:rsidRDefault="00A53AD6">
            <w:pPr>
              <w:pStyle w:val="NormalText"/>
              <w:jc w:val="center"/>
            </w:pPr>
            <w:r>
              <w:t>$1.30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95" w14:textId="77777777" w:rsidR="00A53AD6" w:rsidRDefault="00A53AD6">
            <w:pPr>
              <w:pStyle w:val="NormalText"/>
              <w:jc w:val="center"/>
            </w:pPr>
          </w:p>
        </w:tc>
      </w:tr>
      <w:tr w:rsidR="00A53AD6" w14:paraId="00C1AD9B"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97"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98" w14:textId="77777777"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99" w14:textId="77777777"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9A" w14:textId="77777777" w:rsidR="00A53AD6" w:rsidRDefault="00A53AD6">
            <w:pPr>
              <w:pStyle w:val="NormalText"/>
              <w:jc w:val="right"/>
            </w:pPr>
            <w:r>
              <w:t>$18,000</w:t>
            </w:r>
          </w:p>
        </w:tc>
      </w:tr>
      <w:tr w:rsidR="00A53AD6" w14:paraId="00C1ADA0"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9C"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9D" w14:textId="77777777"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9E" w14:textId="77777777" w:rsidR="00A53AD6" w:rsidRDefault="00A53AD6">
            <w:pPr>
              <w:pStyle w:val="NormalText"/>
              <w:jc w:val="center"/>
            </w:pPr>
            <w:r>
              <w:t>$1.50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9F" w14:textId="77777777" w:rsidR="00A53AD6" w:rsidRDefault="00A53AD6">
            <w:pPr>
              <w:pStyle w:val="NormalText"/>
              <w:jc w:val="center"/>
            </w:pPr>
          </w:p>
        </w:tc>
      </w:tr>
      <w:tr w:rsidR="00A53AD6" w14:paraId="00C1ADA5"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A1"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A2" w14:textId="77777777"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A3" w14:textId="77777777" w:rsidR="00A53AD6" w:rsidRDefault="00A53AD6">
            <w:pPr>
              <w:pStyle w:val="NormalText"/>
              <w:jc w:val="center"/>
            </w:pPr>
            <w:r>
              <w:t>$0.45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A4" w14:textId="77777777" w:rsidR="00A53AD6" w:rsidRDefault="00A53AD6">
            <w:pPr>
              <w:pStyle w:val="NormalText"/>
              <w:jc w:val="center"/>
            </w:pPr>
          </w:p>
        </w:tc>
      </w:tr>
      <w:tr w:rsidR="00A53AD6" w14:paraId="00C1ADAA"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A6"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A7" w14:textId="77777777"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A8" w14:textId="77777777"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A9" w14:textId="77777777" w:rsidR="00A53AD6" w:rsidRDefault="00A53AD6">
            <w:pPr>
              <w:pStyle w:val="NormalText"/>
              <w:jc w:val="right"/>
            </w:pPr>
            <w:r>
              <w:t>$7,500</w:t>
            </w:r>
          </w:p>
        </w:tc>
      </w:tr>
    </w:tbl>
    <w:p w14:paraId="00C1ADAB" w14:textId="77777777" w:rsidR="00A53AD6" w:rsidRDefault="00A53AD6">
      <w:pPr>
        <w:pStyle w:val="NormalText"/>
      </w:pPr>
    </w:p>
    <w:p w14:paraId="00C1ADAC" w14:textId="77777777" w:rsidR="00A53AD6" w:rsidRDefault="00A53AD6">
      <w:pPr>
        <w:pStyle w:val="NormalText"/>
        <w:rPr>
          <w:i/>
          <w:iCs/>
        </w:rPr>
      </w:pPr>
      <w:r>
        <w:rPr>
          <w:b/>
          <w:bCs/>
        </w:rPr>
        <w:t>Required:</w:t>
      </w:r>
    </w:p>
    <w:p w14:paraId="00C1ADAD" w14:textId="77777777" w:rsidR="00A53AD6" w:rsidRDefault="00A53AD6">
      <w:pPr>
        <w:pStyle w:val="NormalText"/>
      </w:pPr>
      <w:r>
        <w:t>a. For financial reporting purposes, what is the total amount of product costs incurred to make 5,000 units?</w:t>
      </w:r>
    </w:p>
    <w:p w14:paraId="00C1ADAE" w14:textId="77777777" w:rsidR="00A53AD6" w:rsidRDefault="00A53AD6">
      <w:pPr>
        <w:pStyle w:val="NormalText"/>
      </w:pPr>
      <w:r>
        <w:t>b. For financial reporting purposes, what is the total amount of period costs incurred to sell 5,000 units?</w:t>
      </w:r>
    </w:p>
    <w:p w14:paraId="00C1ADAF" w14:textId="77777777" w:rsidR="003C39DD" w:rsidRDefault="003C39DD">
      <w:pPr>
        <w:pStyle w:val="NormalText"/>
      </w:pPr>
    </w:p>
    <w:p w14:paraId="00C1ADB0" w14:textId="77777777" w:rsidR="00564F27" w:rsidRDefault="003C39DD">
      <w:pPr>
        <w:pStyle w:val="NormalText"/>
      </w:pPr>
      <w:r>
        <w:t>Answer:</w:t>
      </w:r>
      <w:r w:rsidR="00A53AD6">
        <w:t xml:space="preserve">  </w:t>
      </w:r>
    </w:p>
    <w:p w14:paraId="00C1ADB1"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4740"/>
        <w:gridCol w:w="1160"/>
      </w:tblGrid>
      <w:tr w:rsidR="00A53AD6" w14:paraId="00C1ADB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B2"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B3" w14:textId="77777777" w:rsidR="00A53AD6" w:rsidRDefault="00A53AD6">
            <w:pPr>
              <w:pStyle w:val="NormalText"/>
            </w:pPr>
            <w:r>
              <w:t>Direct materials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B4" w14:textId="77777777" w:rsidR="00A53AD6" w:rsidRDefault="00A53AD6">
            <w:pPr>
              <w:pStyle w:val="NormalText"/>
              <w:jc w:val="right"/>
            </w:pPr>
            <w:r>
              <w:t>$6.25</w:t>
            </w:r>
          </w:p>
        </w:tc>
      </w:tr>
      <w:tr w:rsidR="00A53AD6" w14:paraId="00C1ADB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B6"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B7" w14:textId="77777777" w:rsidR="00A53AD6" w:rsidRDefault="00A53AD6">
            <w:pPr>
              <w:pStyle w:val="NormalText"/>
            </w:pPr>
            <w:r>
              <w:t>Direct labor</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B8" w14:textId="77777777" w:rsidR="00A53AD6" w:rsidRDefault="00A53AD6">
            <w:pPr>
              <w:pStyle w:val="NormalText"/>
              <w:jc w:val="right"/>
            </w:pPr>
            <w:r>
              <w:t>2.90</w:t>
            </w:r>
          </w:p>
        </w:tc>
      </w:tr>
      <w:tr w:rsidR="00A53AD6" w14:paraId="00C1ADB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BA"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BB" w14:textId="77777777" w:rsidR="00A53AD6" w:rsidRDefault="00A53AD6">
            <w:pPr>
              <w:pStyle w:val="NormalText"/>
            </w:pPr>
            <w:r>
              <w:t>Variable manufacturing overhead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BC" w14:textId="77777777" w:rsidR="00A53AD6" w:rsidRDefault="00A53AD6">
            <w:pPr>
              <w:pStyle w:val="NormalText"/>
              <w:jc w:val="right"/>
              <w:rPr>
                <w:u w:val="single"/>
              </w:rPr>
            </w:pPr>
            <w:r>
              <w:rPr>
                <w:u w:val="single"/>
              </w:rPr>
              <w:t xml:space="preserve">     1.30</w:t>
            </w:r>
          </w:p>
        </w:tc>
      </w:tr>
      <w:tr w:rsidR="00A53AD6" w14:paraId="00C1ADC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BE"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BF" w14:textId="77777777" w:rsidR="00A53AD6" w:rsidRDefault="00A53AD6">
            <w:pPr>
              <w:pStyle w:val="NormalText"/>
            </w:pPr>
            <w:r>
              <w:t>Variable manufacturing cost per unit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C0" w14:textId="77777777" w:rsidR="00A53AD6" w:rsidRDefault="00A53AD6">
            <w:pPr>
              <w:pStyle w:val="NormalText"/>
              <w:jc w:val="right"/>
              <w:rPr>
                <w:u w:val="double"/>
              </w:rPr>
            </w:pPr>
            <w:r>
              <w:rPr>
                <w:u w:val="double"/>
              </w:rPr>
              <w:t xml:space="preserve"> $10.45</w:t>
            </w:r>
          </w:p>
        </w:tc>
      </w:tr>
      <w:tr w:rsidR="00A53AD6" w14:paraId="00C1ADC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C2"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C3" w14:textId="77777777" w:rsidR="00A53AD6" w:rsidRDefault="00A53AD6">
            <w:pPr>
              <w:pStyle w:val="NormalTex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C4" w14:textId="77777777" w:rsidR="00A53AD6" w:rsidRDefault="00A53AD6">
            <w:pPr>
              <w:pStyle w:val="NormalText"/>
              <w:jc w:val="right"/>
            </w:pPr>
          </w:p>
        </w:tc>
      </w:tr>
      <w:tr w:rsidR="00A53AD6" w14:paraId="00C1ADC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C6"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C7" w14:textId="77777777" w:rsidR="00A53AD6" w:rsidRDefault="00A53AD6">
            <w:pPr>
              <w:pStyle w:val="NormalText"/>
            </w:pPr>
            <w:r>
              <w:t xml:space="preserve">Total variable manufacturing cost </w:t>
            </w:r>
          </w:p>
          <w:p w14:paraId="00C1ADC8" w14:textId="77777777" w:rsidR="00A53AD6" w:rsidRDefault="00A53AD6">
            <w:pPr>
              <w:pStyle w:val="NormalText"/>
            </w:pPr>
            <w:r>
              <w:t>($10.45 per unit × 5,000 units produced)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C9" w14:textId="77777777" w:rsidR="00A53AD6" w:rsidRDefault="00A53AD6">
            <w:pPr>
              <w:pStyle w:val="NormalText"/>
              <w:jc w:val="right"/>
            </w:pPr>
            <w:r>
              <w:t>$52,250</w:t>
            </w:r>
          </w:p>
        </w:tc>
      </w:tr>
      <w:tr w:rsidR="00A53AD6" w14:paraId="00C1ADC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CB"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CC" w14:textId="77777777" w:rsidR="00A53AD6" w:rsidRDefault="00A53AD6">
            <w:pPr>
              <w:pStyle w:val="NormalText"/>
            </w:pPr>
            <w:r>
              <w:t>Total fixed manufacturing overhead cost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CD" w14:textId="77777777" w:rsidR="00A53AD6" w:rsidRDefault="00A53AD6">
            <w:pPr>
              <w:pStyle w:val="NormalText"/>
              <w:jc w:val="right"/>
              <w:rPr>
                <w:u w:val="single"/>
              </w:rPr>
            </w:pPr>
            <w:r>
              <w:rPr>
                <w:u w:val="single"/>
              </w:rPr>
              <w:t xml:space="preserve">   18,000</w:t>
            </w:r>
          </w:p>
        </w:tc>
      </w:tr>
      <w:tr w:rsidR="00A53AD6" w14:paraId="00C1ADD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CF"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D0" w14:textId="77777777" w:rsidR="00A53AD6" w:rsidRDefault="00A53AD6">
            <w:pPr>
              <w:pStyle w:val="NormalText"/>
            </w:pPr>
            <w:r>
              <w:t>Total product (manufacturing) cost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D1" w14:textId="77777777" w:rsidR="00A53AD6" w:rsidRDefault="00A53AD6">
            <w:pPr>
              <w:pStyle w:val="NormalText"/>
              <w:jc w:val="right"/>
              <w:rPr>
                <w:u w:val="double"/>
              </w:rPr>
            </w:pPr>
            <w:r>
              <w:rPr>
                <w:u w:val="double"/>
              </w:rPr>
              <w:t xml:space="preserve"> $70,250</w:t>
            </w:r>
          </w:p>
        </w:tc>
      </w:tr>
    </w:tbl>
    <w:p w14:paraId="00C1ADD3" w14:textId="77777777" w:rsidR="00A53AD6" w:rsidRDefault="00A53AD6">
      <w:pPr>
        <w:pStyle w:val="NormalText"/>
      </w:pPr>
    </w:p>
    <w:p w14:paraId="00C1ADD4"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340"/>
        <w:gridCol w:w="6140"/>
        <w:gridCol w:w="1080"/>
      </w:tblGrid>
      <w:tr w:rsidR="00A53AD6" w14:paraId="00C1ADD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D5"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D6" w14:textId="77777777" w:rsidR="00A53AD6" w:rsidRDefault="00A53AD6">
            <w:pPr>
              <w:pStyle w:val="NormalText"/>
            </w:pPr>
            <w:r>
              <w:t>Sales commissions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D7" w14:textId="77777777" w:rsidR="00A53AD6" w:rsidRDefault="00A53AD6">
            <w:pPr>
              <w:pStyle w:val="NormalText"/>
              <w:jc w:val="right"/>
            </w:pPr>
            <w:r>
              <w:t>$1.50</w:t>
            </w:r>
          </w:p>
        </w:tc>
      </w:tr>
      <w:tr w:rsidR="00A53AD6" w14:paraId="00C1ADD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D9"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DA" w14:textId="77777777" w:rsidR="00A53AD6" w:rsidRDefault="00A53AD6">
            <w:pPr>
              <w:pStyle w:val="NormalText"/>
            </w:pPr>
            <w:r>
              <w:t>Variable administrative expense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DB" w14:textId="77777777" w:rsidR="00A53AD6" w:rsidRDefault="00A53AD6">
            <w:pPr>
              <w:pStyle w:val="NormalText"/>
              <w:jc w:val="right"/>
              <w:rPr>
                <w:u w:val="single"/>
              </w:rPr>
            </w:pPr>
            <w:r>
              <w:rPr>
                <w:u w:val="single"/>
              </w:rPr>
              <w:t xml:space="preserve">    0.45</w:t>
            </w:r>
          </w:p>
        </w:tc>
      </w:tr>
      <w:tr w:rsidR="00A53AD6" w14:paraId="00C1ADE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DD"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DE" w14:textId="77777777" w:rsidR="00A53AD6" w:rsidRDefault="00A53AD6">
            <w:pPr>
              <w:pStyle w:val="NormalText"/>
            </w:pPr>
            <w:r>
              <w:t>Variable selling and administrative expense per unit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DF" w14:textId="77777777" w:rsidR="00A53AD6" w:rsidRDefault="00A53AD6">
            <w:pPr>
              <w:pStyle w:val="NormalText"/>
              <w:jc w:val="right"/>
              <w:rPr>
                <w:u w:val="double"/>
              </w:rPr>
            </w:pPr>
            <w:r>
              <w:rPr>
                <w:u w:val="double"/>
              </w:rPr>
              <w:t xml:space="preserve">  $1.95</w:t>
            </w:r>
          </w:p>
        </w:tc>
      </w:tr>
      <w:tr w:rsidR="00A53AD6" w14:paraId="00C1ADE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E1"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E2" w14:textId="77777777" w:rsidR="00A53AD6" w:rsidRDefault="00A53AD6">
            <w:pPr>
              <w:pStyle w:val="NormalText"/>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E3" w14:textId="77777777" w:rsidR="00A53AD6" w:rsidRDefault="00A53AD6">
            <w:pPr>
              <w:pStyle w:val="NormalText"/>
              <w:jc w:val="right"/>
            </w:pPr>
          </w:p>
        </w:tc>
      </w:tr>
      <w:tr w:rsidR="00A53AD6" w14:paraId="00C1ADE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E5"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E6" w14:textId="77777777" w:rsidR="00A53AD6" w:rsidRDefault="00A53AD6">
            <w:pPr>
              <w:pStyle w:val="NormalText"/>
            </w:pPr>
            <w:r>
              <w:t xml:space="preserve">Total variable selling and administrative expense </w:t>
            </w:r>
          </w:p>
          <w:p w14:paraId="00C1ADE7" w14:textId="77777777" w:rsidR="00A53AD6" w:rsidRDefault="00A53AD6">
            <w:pPr>
              <w:pStyle w:val="NormalText"/>
            </w:pPr>
            <w:r>
              <w:t>($1.95 per unit × 5,000 units sold)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E8" w14:textId="77777777" w:rsidR="00A53AD6" w:rsidRDefault="00A53AD6">
            <w:pPr>
              <w:pStyle w:val="NormalText"/>
              <w:jc w:val="right"/>
            </w:pPr>
            <w:r>
              <w:t>$9,750</w:t>
            </w:r>
          </w:p>
        </w:tc>
      </w:tr>
      <w:tr w:rsidR="00A53AD6" w14:paraId="00C1ADE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EA"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EB" w14:textId="77777777" w:rsidR="00A53AD6" w:rsidRDefault="00A53AD6">
            <w:pPr>
              <w:pStyle w:val="NormalText"/>
            </w:pPr>
            <w:r>
              <w:t>Total fixed selling and administrative expense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EC" w14:textId="77777777" w:rsidR="00A53AD6" w:rsidRDefault="00A53AD6">
            <w:pPr>
              <w:pStyle w:val="NormalText"/>
              <w:jc w:val="right"/>
              <w:rPr>
                <w:u w:val="single"/>
              </w:rPr>
            </w:pPr>
            <w:r>
              <w:rPr>
                <w:u w:val="single"/>
              </w:rPr>
              <w:t xml:space="preserve">    7,500</w:t>
            </w:r>
          </w:p>
        </w:tc>
      </w:tr>
      <w:tr w:rsidR="00A53AD6" w14:paraId="00C1ADF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EE"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EF" w14:textId="77777777" w:rsidR="00A53AD6" w:rsidRDefault="00A53AD6">
            <w:pPr>
              <w:pStyle w:val="NormalText"/>
            </w:pPr>
            <w:r>
              <w:t>Total period (nonmanufacturing) cost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F0" w14:textId="77777777" w:rsidR="00A53AD6" w:rsidRDefault="00A53AD6">
            <w:pPr>
              <w:pStyle w:val="NormalText"/>
              <w:jc w:val="right"/>
              <w:rPr>
                <w:u w:val="double"/>
              </w:rPr>
            </w:pPr>
            <w:r>
              <w:rPr>
                <w:u w:val="double"/>
              </w:rPr>
              <w:t>$17,250</w:t>
            </w:r>
          </w:p>
        </w:tc>
      </w:tr>
    </w:tbl>
    <w:p w14:paraId="00C1ADF2" w14:textId="77777777" w:rsidR="00A53AD6" w:rsidRDefault="00A53AD6">
      <w:pPr>
        <w:pStyle w:val="NormalText"/>
      </w:pPr>
    </w:p>
    <w:p w14:paraId="00C1ADF3" w14:textId="77777777" w:rsidR="00A53AD6" w:rsidRDefault="003C39DD">
      <w:pPr>
        <w:pStyle w:val="NormalText"/>
      </w:pPr>
      <w:r>
        <w:t>Difficulty: 1 Easy</w:t>
      </w:r>
    </w:p>
    <w:p w14:paraId="00C1ADF4" w14:textId="77777777" w:rsidR="00A53AD6" w:rsidRDefault="00A53AD6">
      <w:pPr>
        <w:pStyle w:val="NormalText"/>
      </w:pPr>
      <w:r>
        <w:t>Topic:  Cost Classifications for Preparing Financial Statements; Cost Classifications for Predicting Cost Behavior</w:t>
      </w:r>
    </w:p>
    <w:p w14:paraId="00C1ADF5"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14:paraId="00C1ADF6" w14:textId="77777777" w:rsidR="00A53AD6" w:rsidRDefault="00A53AD6">
      <w:pPr>
        <w:pStyle w:val="NormalText"/>
      </w:pPr>
      <w:r>
        <w:t>Bloom's:  Apply</w:t>
      </w:r>
    </w:p>
    <w:p w14:paraId="00C1ADF7" w14:textId="77777777" w:rsidR="00A53AD6" w:rsidRDefault="00A53AD6">
      <w:pPr>
        <w:pStyle w:val="NormalText"/>
      </w:pPr>
      <w:r>
        <w:t>AACSB:  Analytical Thinking</w:t>
      </w:r>
    </w:p>
    <w:p w14:paraId="00C1ADF8" w14:textId="77777777" w:rsidR="00A53AD6" w:rsidRDefault="00A53AD6">
      <w:pPr>
        <w:pStyle w:val="NormalText"/>
      </w:pPr>
      <w:r>
        <w:t>AICPA:  BB Critical Thinking; FN Measurement</w:t>
      </w:r>
    </w:p>
    <w:p w14:paraId="00C1ADF9" w14:textId="77777777" w:rsidR="00A53AD6" w:rsidRDefault="00A53AD6">
      <w:pPr>
        <w:pStyle w:val="NormalText"/>
      </w:pPr>
    </w:p>
    <w:p w14:paraId="00C1ADFA" w14:textId="77777777" w:rsidR="00A53AD6" w:rsidRDefault="00A53AD6">
      <w:pPr>
        <w:pStyle w:val="NormalText"/>
      </w:pPr>
      <w:r>
        <w:t xml:space="preserve">288) </w:t>
      </w:r>
      <w:proofErr w:type="spellStart"/>
      <w:r>
        <w:t>Balerio</w:t>
      </w:r>
      <w:proofErr w:type="spellEnd"/>
      <w:r>
        <w:t xml:space="preserve"> Corporation's relevant range of activity is 7,000 units to 11,000 units. When it produces and sells 9,000 units, its average costs per unit are as follows:</w:t>
      </w:r>
    </w:p>
    <w:p w14:paraId="00C1ADFB"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14:paraId="00C1ADFF"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DFC"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FD" w14:textId="77777777"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DFE" w14:textId="77777777" w:rsidR="00A53AD6" w:rsidRDefault="00A53AD6">
            <w:pPr>
              <w:pStyle w:val="NormalText"/>
              <w:jc w:val="center"/>
            </w:pPr>
            <w:r>
              <w:t>Average Cost per Unit</w:t>
            </w:r>
          </w:p>
        </w:tc>
      </w:tr>
      <w:tr w:rsidR="00A53AD6" w14:paraId="00C1AE03"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00"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01" w14:textId="77777777"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02" w14:textId="77777777" w:rsidR="00A53AD6" w:rsidRDefault="00A53AD6">
            <w:pPr>
              <w:pStyle w:val="NormalText"/>
              <w:jc w:val="right"/>
            </w:pPr>
            <w:r>
              <w:t>$6.80</w:t>
            </w:r>
          </w:p>
        </w:tc>
      </w:tr>
      <w:tr w:rsidR="00A53AD6" w14:paraId="00C1AE07"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04"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05" w14:textId="77777777"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06" w14:textId="77777777" w:rsidR="00A53AD6" w:rsidRDefault="00A53AD6">
            <w:pPr>
              <w:pStyle w:val="NormalText"/>
              <w:jc w:val="right"/>
            </w:pPr>
            <w:r>
              <w:t>$3.20</w:t>
            </w:r>
          </w:p>
        </w:tc>
      </w:tr>
      <w:tr w:rsidR="00A53AD6" w14:paraId="00C1AE0B"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08"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09" w14:textId="77777777"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0A" w14:textId="77777777" w:rsidR="00A53AD6" w:rsidRDefault="00A53AD6">
            <w:pPr>
              <w:pStyle w:val="NormalText"/>
              <w:jc w:val="right"/>
            </w:pPr>
            <w:r>
              <w:t>$1.60</w:t>
            </w:r>
          </w:p>
        </w:tc>
      </w:tr>
      <w:tr w:rsidR="00A53AD6" w14:paraId="00C1AE0F"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0C"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0D" w14:textId="77777777"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0E" w14:textId="77777777" w:rsidR="00A53AD6" w:rsidRDefault="00A53AD6">
            <w:pPr>
              <w:pStyle w:val="NormalText"/>
              <w:jc w:val="right"/>
            </w:pPr>
            <w:r>
              <w:t>$13.50</w:t>
            </w:r>
          </w:p>
        </w:tc>
      </w:tr>
      <w:tr w:rsidR="00A53AD6" w14:paraId="00C1AE13"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10"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11" w14:textId="77777777"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12" w14:textId="77777777" w:rsidR="00A53AD6" w:rsidRDefault="00A53AD6">
            <w:pPr>
              <w:pStyle w:val="NormalText"/>
              <w:jc w:val="right"/>
            </w:pPr>
            <w:r>
              <w:t>$2.25</w:t>
            </w:r>
          </w:p>
        </w:tc>
      </w:tr>
      <w:tr w:rsidR="00A53AD6" w14:paraId="00C1AE17"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14"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15" w14:textId="77777777"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16" w14:textId="77777777" w:rsidR="00A53AD6" w:rsidRDefault="00A53AD6">
            <w:pPr>
              <w:pStyle w:val="NormalText"/>
              <w:jc w:val="right"/>
            </w:pPr>
            <w:r>
              <w:t>$1.80</w:t>
            </w:r>
          </w:p>
        </w:tc>
      </w:tr>
      <w:tr w:rsidR="00A53AD6" w14:paraId="00C1AE1B"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18"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19" w14:textId="77777777"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1A" w14:textId="77777777" w:rsidR="00A53AD6" w:rsidRDefault="00A53AD6">
            <w:pPr>
              <w:pStyle w:val="NormalText"/>
              <w:jc w:val="right"/>
            </w:pPr>
            <w:r>
              <w:t>$0.50</w:t>
            </w:r>
          </w:p>
        </w:tc>
      </w:tr>
      <w:tr w:rsidR="00A53AD6" w14:paraId="00C1AE1F"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1C"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1D" w14:textId="77777777"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1E" w14:textId="77777777" w:rsidR="00A53AD6" w:rsidRDefault="00A53AD6">
            <w:pPr>
              <w:pStyle w:val="NormalText"/>
              <w:jc w:val="right"/>
            </w:pPr>
            <w:r>
              <w:t>$0.40</w:t>
            </w:r>
          </w:p>
        </w:tc>
      </w:tr>
    </w:tbl>
    <w:p w14:paraId="00C1AE20" w14:textId="77777777" w:rsidR="00A53AD6" w:rsidRDefault="00A53AD6">
      <w:pPr>
        <w:pStyle w:val="NormalText"/>
      </w:pPr>
    </w:p>
    <w:p w14:paraId="00C1AE21" w14:textId="77777777" w:rsidR="00A53AD6" w:rsidRDefault="00A53AD6">
      <w:pPr>
        <w:pStyle w:val="NormalText"/>
        <w:rPr>
          <w:i/>
          <w:iCs/>
        </w:rPr>
      </w:pPr>
      <w:r>
        <w:rPr>
          <w:b/>
          <w:bCs/>
        </w:rPr>
        <w:t>Required:</w:t>
      </w:r>
    </w:p>
    <w:p w14:paraId="00C1AE22" w14:textId="77777777" w:rsidR="00A53AD6" w:rsidRDefault="00A53AD6">
      <w:pPr>
        <w:pStyle w:val="NormalText"/>
      </w:pPr>
      <w:r>
        <w:t>a. For financial reporting purposes, what is the total amount of product costs incurred to make 9,000 units?</w:t>
      </w:r>
    </w:p>
    <w:p w14:paraId="00C1AE23" w14:textId="77777777" w:rsidR="00A53AD6" w:rsidRDefault="00A53AD6">
      <w:pPr>
        <w:pStyle w:val="NormalText"/>
      </w:pPr>
      <w:r>
        <w:t>b. If 10,000 units are sold, what is the variable cost per unit sold?</w:t>
      </w:r>
    </w:p>
    <w:p w14:paraId="00C1AE24" w14:textId="77777777" w:rsidR="00A53AD6" w:rsidRDefault="00A53AD6">
      <w:pPr>
        <w:pStyle w:val="NormalText"/>
      </w:pPr>
      <w:r>
        <w:t>c. If 10,000 units are sold, what is the total amount of variable costs related to the units sold?</w:t>
      </w:r>
    </w:p>
    <w:p w14:paraId="00C1AE25" w14:textId="77777777" w:rsidR="00A53AD6" w:rsidRDefault="00A53AD6">
      <w:pPr>
        <w:pStyle w:val="NormalText"/>
      </w:pPr>
      <w:r>
        <w:t>d. If the selling price is $18.20 per unit, what is the contribution margin per unit sold?</w:t>
      </w:r>
    </w:p>
    <w:p w14:paraId="00C1AE26" w14:textId="77777777" w:rsidR="00A53AD6" w:rsidRDefault="00A53AD6">
      <w:pPr>
        <w:pStyle w:val="NormalText"/>
      </w:pPr>
      <w:r>
        <w:t>e. What incremental manufacturing cost will the company incur if it increases production from 9,000 to 9,001 units?</w:t>
      </w:r>
    </w:p>
    <w:p w14:paraId="00C1AE27" w14:textId="77777777" w:rsidR="003C39DD" w:rsidRDefault="003C39DD">
      <w:pPr>
        <w:pStyle w:val="NormalText"/>
      </w:pPr>
    </w:p>
    <w:p w14:paraId="00C1AE28" w14:textId="77777777" w:rsidR="00564F27" w:rsidRDefault="003C39DD">
      <w:pPr>
        <w:pStyle w:val="NormalText"/>
      </w:pPr>
      <w:r>
        <w:t>Answer:</w:t>
      </w:r>
      <w:r w:rsidR="00A53AD6">
        <w:t xml:space="preserve">  </w:t>
      </w:r>
    </w:p>
    <w:p w14:paraId="00C1AE29"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4740"/>
        <w:gridCol w:w="1160"/>
      </w:tblGrid>
      <w:tr w:rsidR="00A53AD6" w14:paraId="00C1AE2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2A"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2B" w14:textId="77777777" w:rsidR="00A53AD6" w:rsidRDefault="00A53AD6">
            <w:pPr>
              <w:pStyle w:val="NormalText"/>
            </w:pPr>
            <w:r>
              <w:t>Direct materials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2C" w14:textId="77777777" w:rsidR="00A53AD6" w:rsidRDefault="00A53AD6">
            <w:pPr>
              <w:pStyle w:val="NormalText"/>
              <w:jc w:val="right"/>
            </w:pPr>
            <w:r>
              <w:t>$6.80</w:t>
            </w:r>
          </w:p>
        </w:tc>
      </w:tr>
      <w:tr w:rsidR="00A53AD6" w14:paraId="00C1AE3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2E"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2F" w14:textId="77777777" w:rsidR="00A53AD6" w:rsidRDefault="00A53AD6">
            <w:pPr>
              <w:pStyle w:val="NormalText"/>
            </w:pPr>
            <w:r>
              <w:t>Direct labor</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30" w14:textId="77777777" w:rsidR="00A53AD6" w:rsidRDefault="00A53AD6">
            <w:pPr>
              <w:pStyle w:val="NormalText"/>
              <w:jc w:val="right"/>
            </w:pPr>
            <w:r>
              <w:t>3.20</w:t>
            </w:r>
          </w:p>
        </w:tc>
      </w:tr>
      <w:tr w:rsidR="00A53AD6" w14:paraId="00C1AE3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32"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33" w14:textId="77777777" w:rsidR="00A53AD6" w:rsidRDefault="00A53AD6">
            <w:pPr>
              <w:pStyle w:val="NormalText"/>
            </w:pPr>
            <w:r>
              <w:t>Variable manufacturing overhead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34" w14:textId="77777777" w:rsidR="00A53AD6" w:rsidRDefault="00A53AD6">
            <w:pPr>
              <w:pStyle w:val="NormalText"/>
              <w:jc w:val="right"/>
              <w:rPr>
                <w:u w:val="single"/>
              </w:rPr>
            </w:pPr>
            <w:r>
              <w:rPr>
                <w:u w:val="single"/>
              </w:rPr>
              <w:t xml:space="preserve">     1.60</w:t>
            </w:r>
          </w:p>
        </w:tc>
      </w:tr>
      <w:tr w:rsidR="00A53AD6" w14:paraId="00C1AE3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36"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37" w14:textId="77777777" w:rsidR="00A53AD6" w:rsidRDefault="00A53AD6">
            <w:pPr>
              <w:pStyle w:val="NormalText"/>
            </w:pPr>
            <w:r>
              <w:t>Variable manufacturing cost per unit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38" w14:textId="77777777" w:rsidR="00A53AD6" w:rsidRDefault="00A53AD6">
            <w:pPr>
              <w:pStyle w:val="NormalText"/>
              <w:jc w:val="right"/>
              <w:rPr>
                <w:u w:val="double"/>
              </w:rPr>
            </w:pPr>
            <w:r>
              <w:rPr>
                <w:u w:val="double"/>
              </w:rPr>
              <w:t xml:space="preserve"> $11.60</w:t>
            </w:r>
          </w:p>
        </w:tc>
      </w:tr>
      <w:tr w:rsidR="00A53AD6" w14:paraId="00C1AE3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3A"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3B" w14:textId="77777777" w:rsidR="00A53AD6" w:rsidRDefault="00A53AD6">
            <w:pPr>
              <w:pStyle w:val="NormalTex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3C" w14:textId="77777777" w:rsidR="00A53AD6" w:rsidRDefault="00A53AD6">
            <w:pPr>
              <w:pStyle w:val="NormalText"/>
              <w:jc w:val="right"/>
            </w:pPr>
          </w:p>
        </w:tc>
      </w:tr>
      <w:tr w:rsidR="00A53AD6" w14:paraId="00C1AE4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3E"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3F" w14:textId="77777777" w:rsidR="00A53AD6" w:rsidRDefault="00A53AD6">
            <w:pPr>
              <w:pStyle w:val="NormalText"/>
            </w:pPr>
            <w:r>
              <w:t xml:space="preserve">Total variable manufacturing cost </w:t>
            </w:r>
          </w:p>
          <w:p w14:paraId="00C1AE40" w14:textId="77777777" w:rsidR="00A53AD6" w:rsidRDefault="00A53AD6">
            <w:pPr>
              <w:pStyle w:val="NormalText"/>
            </w:pPr>
            <w:r>
              <w:t>($11.60 per unit × 9,000 units produced)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41" w14:textId="77777777" w:rsidR="00A53AD6" w:rsidRDefault="00A53AD6">
            <w:pPr>
              <w:pStyle w:val="NormalText"/>
              <w:jc w:val="right"/>
            </w:pPr>
            <w:r>
              <w:t>$104,400</w:t>
            </w:r>
          </w:p>
        </w:tc>
      </w:tr>
      <w:tr w:rsidR="00A53AD6" w14:paraId="00C1AE4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43"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44" w14:textId="77777777" w:rsidR="00A53AD6" w:rsidRDefault="00A53AD6">
            <w:pPr>
              <w:pStyle w:val="NormalText"/>
            </w:pPr>
            <w:r>
              <w:t>Total fixed manufacturing overhead cost</w:t>
            </w:r>
          </w:p>
          <w:p w14:paraId="00C1AE45" w14:textId="77777777" w:rsidR="00A53AD6" w:rsidRDefault="00A53AD6">
            <w:pPr>
              <w:pStyle w:val="NormalText"/>
            </w:pPr>
            <w:r>
              <w:t xml:space="preserve">($13.50 per unit × 9,000 units produced) </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46" w14:textId="77777777" w:rsidR="00A53AD6" w:rsidRDefault="00A53AD6">
            <w:pPr>
              <w:pStyle w:val="NormalText"/>
              <w:jc w:val="right"/>
              <w:rPr>
                <w:u w:val="single"/>
              </w:rPr>
            </w:pPr>
            <w:r>
              <w:rPr>
                <w:u w:val="single"/>
              </w:rPr>
              <w:t xml:space="preserve">   121,500</w:t>
            </w:r>
          </w:p>
        </w:tc>
      </w:tr>
      <w:tr w:rsidR="00A53AD6" w14:paraId="00C1AE4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48"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49" w14:textId="77777777" w:rsidR="00A53AD6" w:rsidRDefault="00A53AD6">
            <w:pPr>
              <w:pStyle w:val="NormalText"/>
            </w:pPr>
            <w:r>
              <w:t>Total product (manufacturing) cost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4A" w14:textId="77777777" w:rsidR="00A53AD6" w:rsidRDefault="00A53AD6">
            <w:pPr>
              <w:pStyle w:val="NormalText"/>
              <w:jc w:val="right"/>
              <w:rPr>
                <w:u w:val="double"/>
              </w:rPr>
            </w:pPr>
            <w:r>
              <w:rPr>
                <w:u w:val="double"/>
              </w:rPr>
              <w:t xml:space="preserve"> $225,900</w:t>
            </w:r>
          </w:p>
        </w:tc>
      </w:tr>
    </w:tbl>
    <w:p w14:paraId="00C1AE4C" w14:textId="77777777" w:rsidR="00A53AD6" w:rsidRDefault="00A53AD6">
      <w:pPr>
        <w:pStyle w:val="NormalText"/>
      </w:pPr>
    </w:p>
    <w:p w14:paraId="00C1AE4D" w14:textId="77777777" w:rsidR="00564F27" w:rsidRDefault="00564F27">
      <w:pPr>
        <w:rPr>
          <w:rFonts w:ascii="Times New Roman" w:hAnsi="Times New Roman"/>
          <w:color w:val="000000"/>
          <w:sz w:val="24"/>
          <w:szCs w:val="24"/>
        </w:rPr>
      </w:pPr>
      <w:r>
        <w:br w:type="page"/>
      </w:r>
    </w:p>
    <w:p w14:paraId="00C1AE4E"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340"/>
        <w:gridCol w:w="3380"/>
        <w:gridCol w:w="900"/>
      </w:tblGrid>
      <w:tr w:rsidR="00A53AD6" w14:paraId="00C1AE5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4F"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50"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51" w14:textId="77777777" w:rsidR="00A53AD6" w:rsidRDefault="00A53AD6">
            <w:pPr>
              <w:pStyle w:val="NormalText"/>
              <w:jc w:val="right"/>
            </w:pPr>
            <w:r>
              <w:t>$6.80</w:t>
            </w:r>
          </w:p>
        </w:tc>
      </w:tr>
      <w:tr w:rsidR="00A53AD6" w14:paraId="00C1AE5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53"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54"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55" w14:textId="77777777" w:rsidR="00A53AD6" w:rsidRDefault="00A53AD6">
            <w:pPr>
              <w:pStyle w:val="NormalText"/>
              <w:jc w:val="right"/>
            </w:pPr>
            <w:r>
              <w:t>3.20</w:t>
            </w:r>
          </w:p>
        </w:tc>
      </w:tr>
      <w:tr w:rsidR="00A53AD6" w14:paraId="00C1AE5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57"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58"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59" w14:textId="77777777" w:rsidR="00A53AD6" w:rsidRDefault="00A53AD6">
            <w:pPr>
              <w:pStyle w:val="NormalText"/>
              <w:jc w:val="right"/>
            </w:pPr>
            <w:r>
              <w:t>1.60</w:t>
            </w:r>
          </w:p>
        </w:tc>
      </w:tr>
      <w:tr w:rsidR="00A53AD6" w14:paraId="00C1AE5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5B"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5C"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5D" w14:textId="77777777" w:rsidR="00A53AD6" w:rsidRDefault="00A53AD6">
            <w:pPr>
              <w:pStyle w:val="NormalText"/>
              <w:jc w:val="right"/>
            </w:pPr>
            <w:r>
              <w:t>0.50</w:t>
            </w:r>
          </w:p>
        </w:tc>
      </w:tr>
      <w:tr w:rsidR="00A53AD6" w14:paraId="00C1AE6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5F"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60"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61" w14:textId="77777777" w:rsidR="00A53AD6" w:rsidRDefault="00A53AD6">
            <w:pPr>
              <w:pStyle w:val="NormalText"/>
              <w:jc w:val="right"/>
              <w:rPr>
                <w:u w:val="single"/>
              </w:rPr>
            </w:pPr>
            <w:r>
              <w:rPr>
                <w:u w:val="single"/>
              </w:rPr>
              <w:t xml:space="preserve">     0.40</w:t>
            </w:r>
          </w:p>
        </w:tc>
      </w:tr>
      <w:tr w:rsidR="00A53AD6" w14:paraId="00C1AE6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63"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64" w14:textId="77777777" w:rsidR="00A53AD6" w:rsidRDefault="00A53AD6">
            <w:pPr>
              <w:pStyle w:val="NormalText"/>
            </w:pPr>
            <w:r>
              <w:t>Variable cost per unit sold</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E65" w14:textId="77777777" w:rsidR="00A53AD6" w:rsidRDefault="00A53AD6">
            <w:pPr>
              <w:pStyle w:val="NormalText"/>
              <w:jc w:val="right"/>
              <w:rPr>
                <w:u w:val="double"/>
              </w:rPr>
            </w:pPr>
            <w:r>
              <w:rPr>
                <w:u w:val="double"/>
              </w:rPr>
              <w:t xml:space="preserve"> $12.50</w:t>
            </w:r>
          </w:p>
        </w:tc>
      </w:tr>
    </w:tbl>
    <w:p w14:paraId="00C1AE67" w14:textId="77777777" w:rsidR="00A53AD6" w:rsidRDefault="00A53AD6">
      <w:pPr>
        <w:pStyle w:val="NormalText"/>
      </w:pPr>
    </w:p>
    <w:p w14:paraId="00C1AE68" w14:textId="77777777" w:rsidR="00A53AD6" w:rsidRDefault="00A53AD6">
      <w:pPr>
        <w:pStyle w:val="NormalText"/>
      </w:pPr>
      <w:r>
        <w:t>c.</w:t>
      </w:r>
    </w:p>
    <w:tbl>
      <w:tblPr>
        <w:tblW w:w="0" w:type="auto"/>
        <w:tblInd w:w="6" w:type="dxa"/>
        <w:tblLayout w:type="fixed"/>
        <w:tblCellMar>
          <w:left w:w="0" w:type="dxa"/>
          <w:right w:w="0" w:type="dxa"/>
        </w:tblCellMar>
        <w:tblLook w:val="0000" w:firstRow="0" w:lastRow="0" w:firstColumn="0" w:lastColumn="0" w:noHBand="0" w:noVBand="0"/>
      </w:tblPr>
      <w:tblGrid>
        <w:gridCol w:w="340"/>
        <w:gridCol w:w="3380"/>
        <w:gridCol w:w="1140"/>
      </w:tblGrid>
      <w:tr w:rsidR="00A53AD6" w14:paraId="00C1AE6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69"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6A" w14:textId="77777777" w:rsidR="00A53AD6" w:rsidRDefault="00A53AD6">
            <w:pPr>
              <w:pStyle w:val="NormalText"/>
            </w:pPr>
            <w:r>
              <w:t>Variable cost per unit sold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6B" w14:textId="77777777" w:rsidR="00A53AD6" w:rsidRDefault="00A53AD6">
            <w:pPr>
              <w:pStyle w:val="NormalText"/>
              <w:jc w:val="right"/>
            </w:pPr>
            <w:r>
              <w:t>$12.50</w:t>
            </w:r>
          </w:p>
        </w:tc>
      </w:tr>
      <w:tr w:rsidR="00A53AD6" w14:paraId="00C1AE7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6D"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6E" w14:textId="77777777" w:rsidR="00A53AD6" w:rsidRDefault="00A53AD6">
            <w:pPr>
              <w:pStyle w:val="NormalText"/>
            </w:pPr>
            <w:r>
              <w:t>Number of units sold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6F" w14:textId="77777777" w:rsidR="00A53AD6" w:rsidRDefault="00A53AD6">
            <w:pPr>
              <w:pStyle w:val="NormalText"/>
              <w:jc w:val="right"/>
            </w:pPr>
            <w:r>
              <w:t>10,000</w:t>
            </w:r>
          </w:p>
        </w:tc>
      </w:tr>
      <w:tr w:rsidR="00A53AD6" w14:paraId="00C1AE7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71"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72" w14:textId="77777777" w:rsidR="00A53AD6" w:rsidRDefault="00A53AD6">
            <w:pPr>
              <w:pStyle w:val="NormalText"/>
            </w:pPr>
            <w:r>
              <w:t xml:space="preserve">Total variable costs (a) × (b)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73" w14:textId="77777777" w:rsidR="00A53AD6" w:rsidRDefault="00A53AD6">
            <w:pPr>
              <w:pStyle w:val="NormalText"/>
              <w:jc w:val="right"/>
            </w:pPr>
            <w:r>
              <w:t>$125,000</w:t>
            </w:r>
          </w:p>
        </w:tc>
      </w:tr>
    </w:tbl>
    <w:p w14:paraId="00C1AE75" w14:textId="77777777" w:rsidR="00A53AD6" w:rsidRDefault="00A53AD6">
      <w:pPr>
        <w:pStyle w:val="NormalText"/>
      </w:pPr>
    </w:p>
    <w:p w14:paraId="00C1AE76" w14:textId="77777777" w:rsidR="00A53AD6" w:rsidRDefault="00A53AD6">
      <w:pPr>
        <w:pStyle w:val="NormalText"/>
      </w:pPr>
      <w:r>
        <w:t>d.</w:t>
      </w:r>
    </w:p>
    <w:tbl>
      <w:tblPr>
        <w:tblW w:w="0" w:type="auto"/>
        <w:tblInd w:w="6" w:type="dxa"/>
        <w:tblLayout w:type="fixed"/>
        <w:tblCellMar>
          <w:left w:w="0" w:type="dxa"/>
          <w:right w:w="0" w:type="dxa"/>
        </w:tblCellMar>
        <w:tblLook w:val="0000" w:firstRow="0" w:lastRow="0" w:firstColumn="0" w:lastColumn="0" w:noHBand="0" w:noVBand="0"/>
      </w:tblPr>
      <w:tblGrid>
        <w:gridCol w:w="340"/>
        <w:gridCol w:w="3540"/>
        <w:gridCol w:w="900"/>
        <w:gridCol w:w="900"/>
      </w:tblGrid>
      <w:tr w:rsidR="00A53AD6" w14:paraId="00C1AE7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77"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78" w14:textId="77777777" w:rsidR="00A53AD6" w:rsidRDefault="00A53AD6">
            <w:pPr>
              <w:pStyle w:val="NormalText"/>
            </w:pPr>
            <w:r>
              <w:t>Selling price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79"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7A" w14:textId="77777777" w:rsidR="00A53AD6" w:rsidRDefault="00A53AD6">
            <w:pPr>
              <w:pStyle w:val="NormalText"/>
              <w:jc w:val="right"/>
            </w:pPr>
            <w:r>
              <w:t>$18.20</w:t>
            </w:r>
          </w:p>
        </w:tc>
      </w:tr>
      <w:tr w:rsidR="00A53AD6" w14:paraId="00C1AE8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7C"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7D"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7E" w14:textId="77777777" w:rsidR="00A53AD6" w:rsidRDefault="00A53AD6">
            <w:pPr>
              <w:pStyle w:val="NormalText"/>
              <w:jc w:val="right"/>
            </w:pPr>
            <w:r>
              <w:t>$6.80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7F" w14:textId="77777777" w:rsidR="00A53AD6" w:rsidRDefault="00A53AD6">
            <w:pPr>
              <w:pStyle w:val="NormalText"/>
              <w:jc w:val="right"/>
            </w:pPr>
          </w:p>
        </w:tc>
      </w:tr>
      <w:tr w:rsidR="00A53AD6" w14:paraId="00C1AE8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81"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82"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83" w14:textId="77777777" w:rsidR="00A53AD6" w:rsidRDefault="00A53AD6">
            <w:pPr>
              <w:pStyle w:val="NormalText"/>
              <w:jc w:val="right"/>
            </w:pPr>
            <w:r>
              <w:t>3.20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84" w14:textId="77777777" w:rsidR="00A53AD6" w:rsidRDefault="00A53AD6">
            <w:pPr>
              <w:pStyle w:val="NormalText"/>
              <w:jc w:val="right"/>
            </w:pPr>
          </w:p>
        </w:tc>
      </w:tr>
      <w:tr w:rsidR="00A53AD6" w14:paraId="00C1AE8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86"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87"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88" w14:textId="77777777" w:rsidR="00A53AD6" w:rsidRDefault="00A53AD6">
            <w:pPr>
              <w:pStyle w:val="NormalText"/>
              <w:jc w:val="right"/>
            </w:pPr>
            <w:r>
              <w:t>1.60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89" w14:textId="77777777" w:rsidR="00A53AD6" w:rsidRDefault="00A53AD6">
            <w:pPr>
              <w:pStyle w:val="NormalText"/>
              <w:jc w:val="right"/>
            </w:pPr>
          </w:p>
        </w:tc>
      </w:tr>
      <w:tr w:rsidR="00A53AD6" w14:paraId="00C1AE8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8B"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8C"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8D" w14:textId="77777777" w:rsidR="00A53AD6" w:rsidRDefault="00A53AD6">
            <w:pPr>
              <w:pStyle w:val="NormalText"/>
              <w:jc w:val="right"/>
            </w:pPr>
            <w:r>
              <w:t>0.50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8E" w14:textId="77777777" w:rsidR="00A53AD6" w:rsidRDefault="00A53AD6">
            <w:pPr>
              <w:pStyle w:val="NormalText"/>
              <w:jc w:val="right"/>
            </w:pPr>
          </w:p>
        </w:tc>
      </w:tr>
      <w:tr w:rsidR="00A53AD6" w14:paraId="00C1AE9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90"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91"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92" w14:textId="77777777" w:rsidR="00A53AD6" w:rsidRDefault="00A53AD6">
            <w:pPr>
              <w:pStyle w:val="NormalText"/>
              <w:jc w:val="right"/>
            </w:pPr>
            <w:r>
              <w:rPr>
                <w:u w:val="single"/>
              </w:rPr>
              <w:t xml:space="preserve">   0.40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93" w14:textId="77777777" w:rsidR="00A53AD6" w:rsidRDefault="00A53AD6">
            <w:pPr>
              <w:pStyle w:val="NormalText"/>
              <w:jc w:val="right"/>
            </w:pPr>
          </w:p>
        </w:tc>
      </w:tr>
      <w:tr w:rsidR="00A53AD6" w14:paraId="00C1AE9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95"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96" w14:textId="77777777" w:rsidR="00A53AD6" w:rsidRDefault="00A53AD6">
            <w:pPr>
              <w:pStyle w:val="NormalText"/>
            </w:pPr>
            <w:r>
              <w:t>Variable cost per unit sold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97"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98" w14:textId="77777777" w:rsidR="00A53AD6" w:rsidRDefault="00A53AD6">
            <w:pPr>
              <w:pStyle w:val="NormalText"/>
              <w:jc w:val="right"/>
              <w:rPr>
                <w:u w:val="single"/>
              </w:rPr>
            </w:pPr>
            <w:r>
              <w:rPr>
                <w:u w:val="single"/>
              </w:rPr>
              <w:t xml:space="preserve">  12.50</w:t>
            </w:r>
          </w:p>
        </w:tc>
      </w:tr>
      <w:tr w:rsidR="00A53AD6" w14:paraId="00C1AE9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9A"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9B" w14:textId="77777777" w:rsidR="00A53AD6" w:rsidRDefault="00A53AD6">
            <w:pPr>
              <w:pStyle w:val="NormalText"/>
            </w:pPr>
            <w:r>
              <w:t>Contribution margin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9C" w14:textId="77777777" w:rsidR="00A53AD6" w:rsidRDefault="00A53AD6">
            <w:pPr>
              <w:pStyle w:val="NormalText"/>
              <w:jc w:val="right"/>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E9D" w14:textId="77777777" w:rsidR="00A53AD6" w:rsidRDefault="00A53AD6">
            <w:pPr>
              <w:pStyle w:val="NormalText"/>
              <w:jc w:val="right"/>
              <w:rPr>
                <w:u w:val="double"/>
              </w:rPr>
            </w:pPr>
            <w:r>
              <w:rPr>
                <w:u w:val="double"/>
              </w:rPr>
              <w:t xml:space="preserve">  $5.70</w:t>
            </w:r>
          </w:p>
        </w:tc>
      </w:tr>
    </w:tbl>
    <w:p w14:paraId="00C1AE9F" w14:textId="77777777" w:rsidR="00A53AD6" w:rsidRDefault="00A53AD6">
      <w:pPr>
        <w:pStyle w:val="NormalText"/>
      </w:pPr>
    </w:p>
    <w:p w14:paraId="00C1AEA0" w14:textId="77777777" w:rsidR="00A53AD6" w:rsidRDefault="00A53AD6">
      <w:pPr>
        <w:pStyle w:val="NormalText"/>
      </w:pPr>
      <w:r>
        <w:t>e.</w:t>
      </w:r>
    </w:p>
    <w:tbl>
      <w:tblPr>
        <w:tblW w:w="0" w:type="auto"/>
        <w:tblInd w:w="6" w:type="dxa"/>
        <w:tblLayout w:type="fixed"/>
        <w:tblCellMar>
          <w:left w:w="0" w:type="dxa"/>
          <w:right w:w="0" w:type="dxa"/>
        </w:tblCellMar>
        <w:tblLook w:val="0000" w:firstRow="0" w:lastRow="0" w:firstColumn="0" w:lastColumn="0" w:noHBand="0" w:noVBand="0"/>
      </w:tblPr>
      <w:tblGrid>
        <w:gridCol w:w="340"/>
        <w:gridCol w:w="3740"/>
        <w:gridCol w:w="960"/>
      </w:tblGrid>
      <w:tr w:rsidR="00A53AD6" w14:paraId="00C1AEA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A1"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A2" w14:textId="77777777" w:rsidR="00A53AD6" w:rsidRDefault="00A53AD6">
            <w:pPr>
              <w:pStyle w:val="NormalText"/>
            </w:pPr>
            <w:r>
              <w:t>Direct materials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A3" w14:textId="77777777" w:rsidR="00A53AD6" w:rsidRDefault="00A53AD6">
            <w:pPr>
              <w:pStyle w:val="NormalText"/>
              <w:jc w:val="right"/>
            </w:pPr>
            <w:r>
              <w:t>$6.80</w:t>
            </w:r>
          </w:p>
        </w:tc>
      </w:tr>
      <w:tr w:rsidR="00A53AD6" w14:paraId="00C1AEA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A5"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A6" w14:textId="77777777" w:rsidR="00A53AD6" w:rsidRDefault="00A53AD6">
            <w:pPr>
              <w:pStyle w:val="NormalText"/>
            </w:pPr>
            <w:r>
              <w:t>Direct labor</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A7" w14:textId="77777777" w:rsidR="00A53AD6" w:rsidRDefault="00A53AD6">
            <w:pPr>
              <w:pStyle w:val="NormalText"/>
              <w:jc w:val="right"/>
            </w:pPr>
            <w:r>
              <w:t>3.20</w:t>
            </w:r>
          </w:p>
        </w:tc>
      </w:tr>
      <w:tr w:rsidR="00A53AD6" w14:paraId="00C1AEA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A9"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AA" w14:textId="77777777" w:rsidR="00A53AD6" w:rsidRDefault="00A53AD6">
            <w:pPr>
              <w:pStyle w:val="NormalText"/>
            </w:pPr>
            <w:r>
              <w:t>Variable manufacturing overhead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AB" w14:textId="77777777" w:rsidR="00A53AD6" w:rsidRDefault="00A53AD6">
            <w:pPr>
              <w:pStyle w:val="NormalText"/>
              <w:jc w:val="right"/>
              <w:rPr>
                <w:u w:val="single"/>
              </w:rPr>
            </w:pPr>
            <w:r>
              <w:rPr>
                <w:u w:val="single"/>
              </w:rPr>
              <w:t xml:space="preserve">    1.60</w:t>
            </w:r>
          </w:p>
        </w:tc>
      </w:tr>
      <w:tr w:rsidR="00A53AD6" w14:paraId="00C1AEB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AD"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AE" w14:textId="77777777" w:rsidR="00A53AD6" w:rsidRDefault="00A53AD6">
            <w:pPr>
              <w:pStyle w:val="NormalText"/>
            </w:pPr>
            <w:r>
              <w:t>Incremental manufacturing cost</w:t>
            </w:r>
          </w:p>
        </w:tc>
        <w:tc>
          <w:tcPr>
            <w:tcW w:w="9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EAF" w14:textId="77777777" w:rsidR="00A53AD6" w:rsidRDefault="00A53AD6">
            <w:pPr>
              <w:pStyle w:val="NormalText"/>
              <w:jc w:val="right"/>
              <w:rPr>
                <w:u w:val="double"/>
              </w:rPr>
            </w:pPr>
            <w:r>
              <w:rPr>
                <w:u w:val="double"/>
              </w:rPr>
              <w:t>$11.60</w:t>
            </w:r>
          </w:p>
        </w:tc>
      </w:tr>
    </w:tbl>
    <w:p w14:paraId="00C1AEB1" w14:textId="77777777" w:rsidR="00A53AD6" w:rsidRDefault="00A53AD6">
      <w:pPr>
        <w:pStyle w:val="NormalText"/>
      </w:pPr>
    </w:p>
    <w:p w14:paraId="00C1AEB2" w14:textId="77777777" w:rsidR="00A53AD6" w:rsidRDefault="003C39DD">
      <w:pPr>
        <w:pStyle w:val="NormalText"/>
      </w:pPr>
      <w:r>
        <w:t>Difficulty: 1 Easy</w:t>
      </w:r>
    </w:p>
    <w:p w14:paraId="00C1AEB3" w14:textId="77777777" w:rsidR="00A53AD6" w:rsidRDefault="00A53AD6">
      <w:pPr>
        <w:pStyle w:val="NormalText"/>
      </w:pPr>
      <w:r>
        <w:t>Topic:  Cost Classifications for Preparing Financial Statements; Cost Classifications for Predicting Cost Behavior; Cost Classifications for Decision Making; Using Different Cost Classifications for Different Purposes</w:t>
      </w:r>
    </w:p>
    <w:p w14:paraId="00C1AEB4"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14:paraId="00C1AEB5" w14:textId="77777777" w:rsidR="00A53AD6" w:rsidRDefault="00A53AD6">
      <w:pPr>
        <w:pStyle w:val="NormalText"/>
      </w:pPr>
      <w:r>
        <w:t>Bloom's:  Apply</w:t>
      </w:r>
    </w:p>
    <w:p w14:paraId="00C1AEB6" w14:textId="77777777" w:rsidR="00A53AD6" w:rsidRDefault="00A53AD6">
      <w:pPr>
        <w:pStyle w:val="NormalText"/>
      </w:pPr>
      <w:r>
        <w:t>AACSB:  Analytical Thinking</w:t>
      </w:r>
    </w:p>
    <w:p w14:paraId="00C1AEB7" w14:textId="77777777" w:rsidR="00A53AD6" w:rsidRDefault="00A53AD6">
      <w:pPr>
        <w:pStyle w:val="NormalText"/>
      </w:pPr>
      <w:r>
        <w:t>AICPA:  BB Critical Thinking; FN Measurement</w:t>
      </w:r>
    </w:p>
    <w:p w14:paraId="00C1AEB8" w14:textId="77777777" w:rsidR="00A53AD6" w:rsidRDefault="00A53AD6">
      <w:pPr>
        <w:pStyle w:val="NormalText"/>
      </w:pPr>
    </w:p>
    <w:p w14:paraId="00C1AEB9" w14:textId="77777777" w:rsidR="00564F27" w:rsidRDefault="00564F27">
      <w:pPr>
        <w:rPr>
          <w:rFonts w:ascii="Times New Roman" w:hAnsi="Times New Roman"/>
          <w:color w:val="000000"/>
          <w:sz w:val="24"/>
          <w:szCs w:val="24"/>
        </w:rPr>
      </w:pPr>
      <w:r>
        <w:br w:type="page"/>
      </w:r>
    </w:p>
    <w:p w14:paraId="00C1AEBA" w14:textId="77777777" w:rsidR="00A53AD6" w:rsidRDefault="00A53AD6">
      <w:pPr>
        <w:pStyle w:val="NormalText"/>
      </w:pPr>
      <w:r>
        <w:t xml:space="preserve">289) </w:t>
      </w:r>
      <w:proofErr w:type="spellStart"/>
      <w:r>
        <w:t>Glisan</w:t>
      </w:r>
      <w:proofErr w:type="spellEnd"/>
      <w:r>
        <w:t xml:space="preserve"> Corporation's relevant range of activity is 4,000 units to 8,000 units. When it produces and sells 6,000 units, its average costs per unit are as follows:</w:t>
      </w:r>
    </w:p>
    <w:p w14:paraId="00C1AEBB"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14:paraId="00C1AEBF"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BC"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BD" w14:textId="77777777"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BE" w14:textId="77777777" w:rsidR="00A53AD6" w:rsidRDefault="00A53AD6">
            <w:pPr>
              <w:pStyle w:val="NormalText"/>
              <w:jc w:val="center"/>
            </w:pPr>
            <w:r>
              <w:t>Average Cost per Unit</w:t>
            </w:r>
          </w:p>
        </w:tc>
      </w:tr>
      <w:tr w:rsidR="00A53AD6" w14:paraId="00C1AEC3"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C0"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C1" w14:textId="77777777"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C2" w14:textId="77777777" w:rsidR="00A53AD6" w:rsidRDefault="00A53AD6">
            <w:pPr>
              <w:pStyle w:val="NormalText"/>
              <w:jc w:val="center"/>
            </w:pPr>
            <w:r>
              <w:t>$5.75</w:t>
            </w:r>
          </w:p>
        </w:tc>
      </w:tr>
      <w:tr w:rsidR="00A53AD6" w14:paraId="00C1AEC7"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C4"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C5" w14:textId="77777777"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C6" w14:textId="77777777" w:rsidR="00A53AD6" w:rsidRDefault="00A53AD6">
            <w:pPr>
              <w:pStyle w:val="NormalText"/>
              <w:jc w:val="center"/>
            </w:pPr>
            <w:r>
              <w:t>$3.00</w:t>
            </w:r>
          </w:p>
        </w:tc>
      </w:tr>
      <w:tr w:rsidR="00A53AD6" w14:paraId="00C1AECB"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C8"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C9" w14:textId="77777777"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CA" w14:textId="77777777" w:rsidR="00A53AD6" w:rsidRDefault="00A53AD6">
            <w:pPr>
              <w:pStyle w:val="NormalText"/>
              <w:jc w:val="center"/>
            </w:pPr>
            <w:r>
              <w:t>$1.60</w:t>
            </w:r>
          </w:p>
        </w:tc>
      </w:tr>
      <w:tr w:rsidR="00A53AD6" w14:paraId="00C1AECF"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CC"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CD" w14:textId="77777777"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CE" w14:textId="77777777" w:rsidR="00A53AD6" w:rsidRDefault="00A53AD6">
            <w:pPr>
              <w:pStyle w:val="NormalText"/>
              <w:jc w:val="center"/>
            </w:pPr>
            <w:r>
              <w:t>$4.50</w:t>
            </w:r>
          </w:p>
        </w:tc>
      </w:tr>
      <w:tr w:rsidR="00A53AD6" w14:paraId="00C1AED3"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D0"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D1" w14:textId="77777777"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D2" w14:textId="77777777" w:rsidR="00A53AD6" w:rsidRDefault="00A53AD6">
            <w:pPr>
              <w:pStyle w:val="NormalText"/>
              <w:jc w:val="center"/>
            </w:pPr>
            <w:r>
              <w:t>$0.75</w:t>
            </w:r>
          </w:p>
        </w:tc>
      </w:tr>
      <w:tr w:rsidR="00A53AD6" w14:paraId="00C1AED7"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D4"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D5" w14:textId="77777777"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D6" w14:textId="77777777" w:rsidR="00A53AD6" w:rsidRDefault="00A53AD6">
            <w:pPr>
              <w:pStyle w:val="NormalText"/>
              <w:jc w:val="center"/>
            </w:pPr>
            <w:r>
              <w:t>$0.60</w:t>
            </w:r>
          </w:p>
        </w:tc>
      </w:tr>
      <w:tr w:rsidR="00A53AD6" w14:paraId="00C1AEDB"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D8"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D9" w14:textId="77777777"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DA" w14:textId="77777777" w:rsidR="00A53AD6" w:rsidRDefault="00A53AD6">
            <w:pPr>
              <w:pStyle w:val="NormalText"/>
              <w:jc w:val="center"/>
            </w:pPr>
            <w:r>
              <w:t>$1.50</w:t>
            </w:r>
          </w:p>
        </w:tc>
      </w:tr>
      <w:tr w:rsidR="00A53AD6" w14:paraId="00C1AEDF"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DC" w14:textId="77777777"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DD" w14:textId="77777777"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DE" w14:textId="77777777" w:rsidR="00A53AD6" w:rsidRDefault="00A53AD6">
            <w:pPr>
              <w:pStyle w:val="NormalText"/>
              <w:jc w:val="center"/>
            </w:pPr>
            <w:r>
              <w:t>$0.55</w:t>
            </w:r>
          </w:p>
        </w:tc>
      </w:tr>
    </w:tbl>
    <w:p w14:paraId="00C1AEE0" w14:textId="77777777" w:rsidR="00A53AD6" w:rsidRDefault="00A53AD6">
      <w:pPr>
        <w:pStyle w:val="NormalText"/>
      </w:pPr>
    </w:p>
    <w:p w14:paraId="00C1AEE1" w14:textId="77777777" w:rsidR="00A53AD6" w:rsidRDefault="00A53AD6">
      <w:pPr>
        <w:pStyle w:val="NormalText"/>
        <w:rPr>
          <w:i/>
          <w:iCs/>
        </w:rPr>
      </w:pPr>
      <w:r>
        <w:rPr>
          <w:b/>
          <w:bCs/>
        </w:rPr>
        <w:t>Required:</w:t>
      </w:r>
    </w:p>
    <w:p w14:paraId="00C1AEE2" w14:textId="77777777" w:rsidR="00A53AD6" w:rsidRDefault="00A53AD6">
      <w:pPr>
        <w:pStyle w:val="NormalText"/>
      </w:pPr>
      <w:r>
        <w:t>a. For financial reporting purposes, what is the total amount of product costs incurred to make 6,000 units?</w:t>
      </w:r>
    </w:p>
    <w:p w14:paraId="00C1AEE3" w14:textId="77777777" w:rsidR="00A53AD6" w:rsidRDefault="00A53AD6">
      <w:pPr>
        <w:pStyle w:val="NormalText"/>
      </w:pPr>
      <w:r>
        <w:t>b. For financial reporting purposes, what is the total amount of period costs incurred to sell 6,000 units?</w:t>
      </w:r>
    </w:p>
    <w:p w14:paraId="00C1AEE4" w14:textId="77777777" w:rsidR="00A53AD6" w:rsidRDefault="00A53AD6">
      <w:pPr>
        <w:pStyle w:val="NormalText"/>
      </w:pPr>
      <w:r>
        <w:t>c. If 5,000 units are sold, what is the total amount of variable costs related to the units sold?</w:t>
      </w:r>
    </w:p>
    <w:p w14:paraId="00C1AEE5" w14:textId="77777777" w:rsidR="00A53AD6" w:rsidRDefault="00A53AD6">
      <w:pPr>
        <w:pStyle w:val="NormalText"/>
      </w:pPr>
      <w:r>
        <w:t>d. If the selling price is $19.10 per unit, what is the contribution margin per unit sold?</w:t>
      </w:r>
    </w:p>
    <w:p w14:paraId="00C1AEE6" w14:textId="77777777" w:rsidR="00A53AD6" w:rsidRDefault="00A53AD6">
      <w:pPr>
        <w:pStyle w:val="NormalText"/>
      </w:pPr>
      <w:r>
        <w:t>e. What incremental manufacturing cost will the company incur if it increases production from 6,000 to 6,001 units?</w:t>
      </w:r>
    </w:p>
    <w:p w14:paraId="00C1AEE7" w14:textId="77777777" w:rsidR="003C39DD" w:rsidRDefault="003C39DD">
      <w:pPr>
        <w:pStyle w:val="NormalText"/>
      </w:pPr>
    </w:p>
    <w:p w14:paraId="00C1AEE8" w14:textId="77777777" w:rsidR="00564F27" w:rsidRDefault="003C39DD">
      <w:pPr>
        <w:pStyle w:val="NormalText"/>
      </w:pPr>
      <w:r>
        <w:t>Answer:</w:t>
      </w:r>
      <w:r w:rsidR="00A53AD6">
        <w:t xml:space="preserve">  </w:t>
      </w:r>
    </w:p>
    <w:p w14:paraId="00C1AEE9"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4740"/>
        <w:gridCol w:w="1160"/>
      </w:tblGrid>
      <w:tr w:rsidR="00A53AD6" w14:paraId="00C1AEE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EA"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EB" w14:textId="77777777" w:rsidR="00A53AD6" w:rsidRDefault="00A53AD6">
            <w:pPr>
              <w:pStyle w:val="NormalText"/>
            </w:pPr>
            <w:r>
              <w:t>Direct materials</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EC" w14:textId="77777777" w:rsidR="00A53AD6" w:rsidRDefault="00A53AD6">
            <w:pPr>
              <w:pStyle w:val="NormalText"/>
              <w:jc w:val="right"/>
            </w:pPr>
            <w:r>
              <w:t>$5.75</w:t>
            </w:r>
          </w:p>
        </w:tc>
      </w:tr>
      <w:tr w:rsidR="00A53AD6" w14:paraId="00C1AEF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EE"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EF" w14:textId="77777777" w:rsidR="00A53AD6" w:rsidRDefault="00A53AD6">
            <w:pPr>
              <w:pStyle w:val="NormalText"/>
            </w:pPr>
            <w:r>
              <w:t>Direct labor</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F0" w14:textId="77777777" w:rsidR="00A53AD6" w:rsidRDefault="00A53AD6">
            <w:pPr>
              <w:pStyle w:val="NormalText"/>
              <w:jc w:val="right"/>
            </w:pPr>
            <w:r>
              <w:t>3.00</w:t>
            </w:r>
          </w:p>
        </w:tc>
      </w:tr>
      <w:tr w:rsidR="00A53AD6" w14:paraId="00C1AEF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F2"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F3" w14:textId="77777777" w:rsidR="00A53AD6" w:rsidRDefault="00A53AD6">
            <w:pPr>
              <w:pStyle w:val="NormalText"/>
            </w:pPr>
            <w:r>
              <w:t>Variable manufacturing overhead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F4" w14:textId="77777777" w:rsidR="00A53AD6" w:rsidRDefault="00A53AD6">
            <w:pPr>
              <w:pStyle w:val="NormalText"/>
              <w:jc w:val="right"/>
              <w:rPr>
                <w:u w:val="single"/>
              </w:rPr>
            </w:pPr>
            <w:r>
              <w:rPr>
                <w:u w:val="single"/>
              </w:rPr>
              <w:t xml:space="preserve">     1.60</w:t>
            </w:r>
          </w:p>
        </w:tc>
      </w:tr>
      <w:tr w:rsidR="00A53AD6" w14:paraId="00C1AEF9"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F6"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F7" w14:textId="77777777" w:rsidR="00A53AD6" w:rsidRDefault="00A53AD6">
            <w:pPr>
              <w:pStyle w:val="NormalText"/>
            </w:pPr>
            <w:r>
              <w:t>Variable manufacturing cost per unit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F8" w14:textId="77777777" w:rsidR="00A53AD6" w:rsidRDefault="00A53AD6">
            <w:pPr>
              <w:pStyle w:val="NormalText"/>
              <w:jc w:val="right"/>
              <w:rPr>
                <w:u w:val="dotted"/>
              </w:rPr>
            </w:pPr>
            <w:r>
              <w:rPr>
                <w:u w:val="dotted"/>
              </w:rPr>
              <w:t xml:space="preserve"> $10.35</w:t>
            </w:r>
          </w:p>
        </w:tc>
      </w:tr>
      <w:tr w:rsidR="00A53AD6" w14:paraId="00C1AEFD"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FA"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FB" w14:textId="77777777" w:rsidR="00A53AD6" w:rsidRDefault="00A53AD6">
            <w:pPr>
              <w:pStyle w:val="NormalTex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FC" w14:textId="77777777" w:rsidR="00A53AD6" w:rsidRDefault="00A53AD6">
            <w:pPr>
              <w:pStyle w:val="NormalText"/>
              <w:jc w:val="right"/>
            </w:pPr>
          </w:p>
        </w:tc>
      </w:tr>
      <w:tr w:rsidR="00A53AD6" w14:paraId="00C1AF0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EFE"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EFF" w14:textId="77777777" w:rsidR="00A53AD6" w:rsidRDefault="00A53AD6">
            <w:pPr>
              <w:pStyle w:val="NormalText"/>
            </w:pPr>
            <w:r>
              <w:t xml:space="preserve">Total variable manufacturing cost </w:t>
            </w:r>
          </w:p>
          <w:p w14:paraId="00C1AF00" w14:textId="77777777" w:rsidR="00A53AD6" w:rsidRDefault="00A53AD6">
            <w:pPr>
              <w:pStyle w:val="NormalText"/>
            </w:pPr>
            <w:r>
              <w:t>($10.35 per unit × 6,000 units produced)</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01" w14:textId="77777777" w:rsidR="00A53AD6" w:rsidRDefault="00A53AD6">
            <w:pPr>
              <w:pStyle w:val="NormalText"/>
              <w:jc w:val="right"/>
            </w:pPr>
            <w:r>
              <w:t>$62,100</w:t>
            </w:r>
          </w:p>
        </w:tc>
      </w:tr>
      <w:tr w:rsidR="00A53AD6" w14:paraId="00C1AF07"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03"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04" w14:textId="77777777" w:rsidR="00A53AD6" w:rsidRDefault="00A53AD6">
            <w:pPr>
              <w:pStyle w:val="NormalText"/>
            </w:pPr>
            <w:r>
              <w:t>Total fixed manufacturing overhead cost</w:t>
            </w:r>
          </w:p>
          <w:p w14:paraId="00C1AF05" w14:textId="77777777" w:rsidR="00A53AD6" w:rsidRDefault="00A53AD6">
            <w:pPr>
              <w:pStyle w:val="NormalText"/>
            </w:pPr>
            <w:r>
              <w:t xml:space="preserve">($4.50 per unit × 6,000 units produced) </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06" w14:textId="77777777" w:rsidR="00A53AD6" w:rsidRDefault="00A53AD6">
            <w:pPr>
              <w:pStyle w:val="NormalText"/>
              <w:jc w:val="right"/>
              <w:rPr>
                <w:u w:val="single"/>
              </w:rPr>
            </w:pPr>
            <w:r>
              <w:rPr>
                <w:u w:val="single"/>
              </w:rPr>
              <w:t xml:space="preserve">   27,000</w:t>
            </w:r>
          </w:p>
        </w:tc>
      </w:tr>
      <w:tr w:rsidR="00A53AD6" w14:paraId="00C1AF0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08" w14:textId="77777777" w:rsidR="00A53AD6" w:rsidRDefault="00A53AD6">
            <w:pPr>
              <w:pStyle w:val="NormalText"/>
            </w:pP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09" w14:textId="77777777" w:rsidR="00A53AD6" w:rsidRDefault="00A53AD6">
            <w:pPr>
              <w:pStyle w:val="NormalText"/>
            </w:pPr>
            <w:r>
              <w:t>Total product (manufacturing) cost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0A" w14:textId="77777777" w:rsidR="00A53AD6" w:rsidRDefault="00A53AD6">
            <w:pPr>
              <w:pStyle w:val="NormalText"/>
              <w:jc w:val="right"/>
              <w:rPr>
                <w:u w:val="double"/>
              </w:rPr>
            </w:pPr>
            <w:r>
              <w:rPr>
                <w:u w:val="double"/>
              </w:rPr>
              <w:t xml:space="preserve"> $89,100</w:t>
            </w:r>
          </w:p>
        </w:tc>
      </w:tr>
    </w:tbl>
    <w:p w14:paraId="00C1AF0C" w14:textId="77777777" w:rsidR="00A53AD6" w:rsidRDefault="00A53AD6">
      <w:pPr>
        <w:pStyle w:val="NormalText"/>
      </w:pPr>
    </w:p>
    <w:p w14:paraId="00C1AF0D" w14:textId="77777777" w:rsidR="00564F27" w:rsidRDefault="00564F27">
      <w:pPr>
        <w:rPr>
          <w:rFonts w:ascii="Times New Roman" w:hAnsi="Times New Roman"/>
          <w:color w:val="000000"/>
          <w:sz w:val="24"/>
          <w:szCs w:val="24"/>
        </w:rPr>
      </w:pPr>
      <w:r>
        <w:br w:type="page"/>
      </w:r>
    </w:p>
    <w:p w14:paraId="00C1AF0E"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340"/>
        <w:gridCol w:w="6140"/>
        <w:gridCol w:w="1080"/>
      </w:tblGrid>
      <w:tr w:rsidR="00A53AD6" w14:paraId="00C1AF1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0F"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10" w14:textId="77777777" w:rsidR="00A53AD6" w:rsidRDefault="00A53AD6">
            <w:pPr>
              <w:pStyle w:val="NormalText"/>
            </w:pPr>
            <w:r>
              <w:t>Sales commissions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11" w14:textId="77777777" w:rsidR="00A53AD6" w:rsidRDefault="00A53AD6">
            <w:pPr>
              <w:pStyle w:val="NormalText"/>
              <w:jc w:val="right"/>
            </w:pPr>
            <w:r>
              <w:t>$1.50</w:t>
            </w:r>
          </w:p>
        </w:tc>
      </w:tr>
      <w:tr w:rsidR="00A53AD6" w14:paraId="00C1AF1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13"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14" w14:textId="77777777" w:rsidR="00A53AD6" w:rsidRDefault="00A53AD6">
            <w:pPr>
              <w:pStyle w:val="NormalText"/>
            </w:pPr>
            <w:r>
              <w:t>Variable administrative expense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15" w14:textId="77777777" w:rsidR="00A53AD6" w:rsidRDefault="00A53AD6">
            <w:pPr>
              <w:pStyle w:val="NormalText"/>
              <w:jc w:val="right"/>
              <w:rPr>
                <w:u w:val="single"/>
              </w:rPr>
            </w:pPr>
            <w:r>
              <w:rPr>
                <w:u w:val="single"/>
              </w:rPr>
              <w:t xml:space="preserve">   0.55</w:t>
            </w:r>
          </w:p>
        </w:tc>
      </w:tr>
      <w:tr w:rsidR="00A53AD6" w14:paraId="00C1AF1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17"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18" w14:textId="77777777" w:rsidR="00A53AD6" w:rsidRDefault="00A53AD6">
            <w:pPr>
              <w:pStyle w:val="NormalText"/>
            </w:pPr>
            <w:r>
              <w:t>Variable selling and administrative expense per unit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19" w14:textId="77777777" w:rsidR="00A53AD6" w:rsidRDefault="00A53AD6">
            <w:pPr>
              <w:pStyle w:val="NormalText"/>
              <w:jc w:val="right"/>
              <w:rPr>
                <w:u w:val="double"/>
              </w:rPr>
            </w:pPr>
            <w:r>
              <w:rPr>
                <w:u w:val="double"/>
              </w:rPr>
              <w:t xml:space="preserve"> $2.05</w:t>
            </w:r>
          </w:p>
        </w:tc>
      </w:tr>
      <w:tr w:rsidR="00A53AD6" w14:paraId="00C1AF1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1B"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1C" w14:textId="77777777" w:rsidR="00A53AD6" w:rsidRDefault="00A53AD6">
            <w:pPr>
              <w:pStyle w:val="NormalText"/>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1D" w14:textId="77777777" w:rsidR="00A53AD6" w:rsidRDefault="00A53AD6">
            <w:pPr>
              <w:pStyle w:val="NormalText"/>
              <w:jc w:val="right"/>
            </w:pPr>
          </w:p>
        </w:tc>
      </w:tr>
      <w:tr w:rsidR="00A53AD6" w14:paraId="00C1AF23"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1F"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20" w14:textId="77777777" w:rsidR="00A53AD6" w:rsidRDefault="00A53AD6">
            <w:pPr>
              <w:pStyle w:val="NormalText"/>
            </w:pPr>
            <w:r>
              <w:t xml:space="preserve">Total variable selling and administrative expense </w:t>
            </w:r>
          </w:p>
          <w:p w14:paraId="00C1AF21" w14:textId="77777777" w:rsidR="00A53AD6" w:rsidRDefault="00A53AD6">
            <w:pPr>
              <w:pStyle w:val="NormalText"/>
            </w:pPr>
            <w:r>
              <w:t>($2.05 per unit × 6,000 units sold)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22" w14:textId="77777777" w:rsidR="00A53AD6" w:rsidRDefault="00A53AD6">
            <w:pPr>
              <w:pStyle w:val="NormalText"/>
              <w:jc w:val="right"/>
            </w:pPr>
            <w:r>
              <w:t>$12,300</w:t>
            </w:r>
          </w:p>
        </w:tc>
      </w:tr>
      <w:tr w:rsidR="00A53AD6" w14:paraId="00C1AF28"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24"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25" w14:textId="77777777" w:rsidR="00A53AD6" w:rsidRDefault="00A53AD6">
            <w:pPr>
              <w:pStyle w:val="NormalText"/>
            </w:pPr>
            <w:r>
              <w:t xml:space="preserve">Total fixed selling and administrative expense </w:t>
            </w:r>
          </w:p>
          <w:p w14:paraId="00C1AF26" w14:textId="77777777" w:rsidR="00A53AD6" w:rsidRDefault="00A53AD6">
            <w:pPr>
              <w:pStyle w:val="NormalText"/>
            </w:pPr>
            <w:r>
              <w:t>($0.75 per unit × 6,000 units + $0.60 per unit × 6,000 units)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27" w14:textId="77777777" w:rsidR="00A53AD6" w:rsidRDefault="00A53AD6">
            <w:pPr>
              <w:pStyle w:val="NormalText"/>
              <w:jc w:val="right"/>
              <w:rPr>
                <w:u w:val="single"/>
              </w:rPr>
            </w:pPr>
            <w:r>
              <w:rPr>
                <w:u w:val="single"/>
              </w:rPr>
              <w:t xml:space="preserve">     8,100</w:t>
            </w:r>
          </w:p>
        </w:tc>
      </w:tr>
      <w:tr w:rsidR="00A53AD6" w14:paraId="00C1AF2C"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29" w14:textId="77777777" w:rsidR="00A53AD6" w:rsidRDefault="00A53AD6">
            <w:pPr>
              <w:pStyle w:val="NormalText"/>
            </w:pPr>
          </w:p>
        </w:tc>
        <w:tc>
          <w:tcPr>
            <w:tcW w:w="6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2A" w14:textId="77777777" w:rsidR="00A53AD6" w:rsidRDefault="00A53AD6">
            <w:pPr>
              <w:pStyle w:val="NormalText"/>
            </w:pPr>
            <w:r>
              <w:t>Total period (nonmanufacturing) cost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2B" w14:textId="77777777" w:rsidR="00A53AD6" w:rsidRDefault="00A53AD6">
            <w:pPr>
              <w:pStyle w:val="NormalText"/>
              <w:jc w:val="right"/>
              <w:rPr>
                <w:u w:val="double"/>
              </w:rPr>
            </w:pPr>
            <w:r>
              <w:rPr>
                <w:u w:val="double"/>
              </w:rPr>
              <w:t xml:space="preserve"> $20,400</w:t>
            </w:r>
          </w:p>
        </w:tc>
      </w:tr>
    </w:tbl>
    <w:p w14:paraId="00C1AF2D" w14:textId="77777777" w:rsidR="00A53AD6" w:rsidRDefault="00A53AD6">
      <w:pPr>
        <w:pStyle w:val="NormalText"/>
      </w:pPr>
    </w:p>
    <w:p w14:paraId="00C1AF2E" w14:textId="77777777" w:rsidR="00A53AD6" w:rsidRDefault="00A53AD6">
      <w:pPr>
        <w:pStyle w:val="NormalText"/>
      </w:pPr>
      <w:r>
        <w:t>c.</w:t>
      </w:r>
    </w:p>
    <w:tbl>
      <w:tblPr>
        <w:tblW w:w="0" w:type="auto"/>
        <w:tblInd w:w="6" w:type="dxa"/>
        <w:tblLayout w:type="fixed"/>
        <w:tblCellMar>
          <w:left w:w="0" w:type="dxa"/>
          <w:right w:w="0" w:type="dxa"/>
        </w:tblCellMar>
        <w:tblLook w:val="0000" w:firstRow="0" w:lastRow="0" w:firstColumn="0" w:lastColumn="0" w:noHBand="0" w:noVBand="0"/>
      </w:tblPr>
      <w:tblGrid>
        <w:gridCol w:w="340"/>
        <w:gridCol w:w="3380"/>
        <w:gridCol w:w="1140"/>
      </w:tblGrid>
      <w:tr w:rsidR="00A53AD6" w14:paraId="00C1AF3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2F"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30" w14:textId="77777777" w:rsidR="00A53AD6" w:rsidRDefault="00A53AD6">
            <w:pPr>
              <w:pStyle w:val="NormalText"/>
            </w:pPr>
            <w:r>
              <w:t>Variable cost per unit sold (a)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31" w14:textId="77777777" w:rsidR="00A53AD6" w:rsidRDefault="00A53AD6">
            <w:pPr>
              <w:pStyle w:val="NormalText"/>
              <w:jc w:val="right"/>
            </w:pPr>
            <w:r>
              <w:t>$12.40</w:t>
            </w:r>
          </w:p>
        </w:tc>
      </w:tr>
      <w:tr w:rsidR="00A53AD6" w14:paraId="00C1AF3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33"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34" w14:textId="77777777" w:rsidR="00A53AD6" w:rsidRDefault="00A53AD6">
            <w:pPr>
              <w:pStyle w:val="NormalText"/>
            </w:pPr>
            <w:r>
              <w:t>Number of units sold (b)</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35" w14:textId="77777777" w:rsidR="00A53AD6" w:rsidRDefault="00A53AD6">
            <w:pPr>
              <w:pStyle w:val="NormalText"/>
              <w:jc w:val="right"/>
            </w:pPr>
            <w:r>
              <w:t>5,000</w:t>
            </w:r>
          </w:p>
        </w:tc>
      </w:tr>
      <w:tr w:rsidR="00A53AD6" w14:paraId="00C1AF3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37" w14:textId="77777777" w:rsidR="00A53AD6" w:rsidRDefault="00A53AD6">
            <w:pPr>
              <w:pStyle w:val="NormalText"/>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38" w14:textId="77777777" w:rsidR="00A53AD6" w:rsidRDefault="00A53AD6">
            <w:pPr>
              <w:pStyle w:val="NormalText"/>
            </w:pPr>
            <w:r>
              <w:t xml:space="preserve">Total variable costs (a) × (b)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39" w14:textId="77777777" w:rsidR="00A53AD6" w:rsidRDefault="00A53AD6">
            <w:pPr>
              <w:pStyle w:val="NormalText"/>
              <w:jc w:val="right"/>
            </w:pPr>
            <w:r>
              <w:t>$62,000</w:t>
            </w:r>
          </w:p>
        </w:tc>
      </w:tr>
    </w:tbl>
    <w:p w14:paraId="00C1AF3B" w14:textId="77777777" w:rsidR="00A53AD6" w:rsidRDefault="00A53AD6">
      <w:pPr>
        <w:pStyle w:val="NormalText"/>
      </w:pPr>
    </w:p>
    <w:p w14:paraId="00C1AF3C" w14:textId="77777777" w:rsidR="00A53AD6" w:rsidRDefault="00A53AD6">
      <w:pPr>
        <w:pStyle w:val="NormalText"/>
      </w:pPr>
      <w:r>
        <w:t>d.</w:t>
      </w:r>
    </w:p>
    <w:tbl>
      <w:tblPr>
        <w:tblW w:w="0" w:type="auto"/>
        <w:tblInd w:w="6" w:type="dxa"/>
        <w:tblLayout w:type="fixed"/>
        <w:tblCellMar>
          <w:left w:w="0" w:type="dxa"/>
          <w:right w:w="0" w:type="dxa"/>
        </w:tblCellMar>
        <w:tblLook w:val="0000" w:firstRow="0" w:lastRow="0" w:firstColumn="0" w:lastColumn="0" w:noHBand="0" w:noVBand="0"/>
      </w:tblPr>
      <w:tblGrid>
        <w:gridCol w:w="340"/>
        <w:gridCol w:w="3540"/>
        <w:gridCol w:w="900"/>
        <w:gridCol w:w="900"/>
      </w:tblGrid>
      <w:tr w:rsidR="00A53AD6" w14:paraId="00C1AF4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3D"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3E" w14:textId="77777777" w:rsidR="00A53AD6" w:rsidRDefault="00A53AD6">
            <w:pPr>
              <w:pStyle w:val="NormalText"/>
            </w:pPr>
            <w:r>
              <w:t>Selling price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3F"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40" w14:textId="77777777" w:rsidR="00A53AD6" w:rsidRDefault="00A53AD6">
            <w:pPr>
              <w:pStyle w:val="NormalText"/>
              <w:jc w:val="right"/>
            </w:pPr>
            <w:r>
              <w:t>$19.10</w:t>
            </w:r>
          </w:p>
        </w:tc>
      </w:tr>
      <w:tr w:rsidR="00A53AD6" w14:paraId="00C1AF4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42"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43"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44" w14:textId="77777777" w:rsidR="00A53AD6" w:rsidRDefault="00A53AD6">
            <w:pPr>
              <w:pStyle w:val="NormalText"/>
              <w:jc w:val="right"/>
            </w:pPr>
            <w:r>
              <w:t>$5.75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45" w14:textId="77777777" w:rsidR="00A53AD6" w:rsidRDefault="00A53AD6">
            <w:pPr>
              <w:pStyle w:val="NormalText"/>
              <w:jc w:val="right"/>
            </w:pPr>
          </w:p>
        </w:tc>
      </w:tr>
      <w:tr w:rsidR="00A53AD6" w14:paraId="00C1AF4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47"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48"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49" w14:textId="77777777" w:rsidR="00A53AD6" w:rsidRDefault="00A53AD6">
            <w:pPr>
              <w:pStyle w:val="NormalText"/>
              <w:jc w:val="right"/>
            </w:pPr>
            <w:r>
              <w:t>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4A" w14:textId="77777777" w:rsidR="00A53AD6" w:rsidRDefault="00A53AD6">
            <w:pPr>
              <w:pStyle w:val="NormalText"/>
              <w:jc w:val="right"/>
            </w:pPr>
          </w:p>
        </w:tc>
      </w:tr>
      <w:tr w:rsidR="00A53AD6" w14:paraId="00C1AF5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4C"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4D"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4E" w14:textId="77777777" w:rsidR="00A53AD6" w:rsidRDefault="00A53AD6">
            <w:pPr>
              <w:pStyle w:val="NormalText"/>
              <w:jc w:val="right"/>
            </w:pPr>
            <w:r>
              <w:t>1.60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4F" w14:textId="77777777" w:rsidR="00A53AD6" w:rsidRDefault="00A53AD6">
            <w:pPr>
              <w:pStyle w:val="NormalText"/>
              <w:jc w:val="right"/>
            </w:pPr>
          </w:p>
        </w:tc>
      </w:tr>
      <w:tr w:rsidR="00A53AD6" w14:paraId="00C1AF5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51"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52"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53" w14:textId="77777777" w:rsidR="00A53AD6" w:rsidRDefault="00A53AD6">
            <w:pPr>
              <w:pStyle w:val="NormalText"/>
              <w:jc w:val="right"/>
            </w:pPr>
            <w:r>
              <w:t>1.50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54" w14:textId="77777777" w:rsidR="00A53AD6" w:rsidRDefault="00A53AD6">
            <w:pPr>
              <w:pStyle w:val="NormalText"/>
              <w:jc w:val="right"/>
            </w:pPr>
          </w:p>
        </w:tc>
      </w:tr>
      <w:tr w:rsidR="00A53AD6" w14:paraId="00C1AF5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56"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57"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58" w14:textId="77777777" w:rsidR="00A53AD6" w:rsidRDefault="00A53AD6">
            <w:pPr>
              <w:pStyle w:val="NormalText"/>
              <w:jc w:val="right"/>
            </w:pPr>
            <w:r>
              <w:rPr>
                <w:u w:val="single"/>
              </w:rPr>
              <w:t xml:space="preserve">  0.55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59" w14:textId="77777777" w:rsidR="00A53AD6" w:rsidRDefault="00A53AD6">
            <w:pPr>
              <w:pStyle w:val="NormalText"/>
              <w:jc w:val="right"/>
            </w:pPr>
          </w:p>
        </w:tc>
      </w:tr>
      <w:tr w:rsidR="00A53AD6" w14:paraId="00C1AF5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5B"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5C" w14:textId="77777777" w:rsidR="00A53AD6" w:rsidRDefault="00A53AD6">
            <w:pPr>
              <w:pStyle w:val="NormalText"/>
            </w:pPr>
            <w:r>
              <w:t>Variable cost per unit sold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5D"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5E" w14:textId="77777777" w:rsidR="00A53AD6" w:rsidRDefault="00A53AD6">
            <w:pPr>
              <w:pStyle w:val="NormalText"/>
              <w:jc w:val="right"/>
              <w:rPr>
                <w:u w:val="single"/>
              </w:rPr>
            </w:pPr>
            <w:r>
              <w:rPr>
                <w:u w:val="single"/>
              </w:rPr>
              <w:t xml:space="preserve">  12.40</w:t>
            </w:r>
          </w:p>
        </w:tc>
      </w:tr>
      <w:tr w:rsidR="00A53AD6" w14:paraId="00C1AF6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60"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61" w14:textId="77777777" w:rsidR="00A53AD6" w:rsidRDefault="00A53AD6">
            <w:pPr>
              <w:pStyle w:val="NormalText"/>
            </w:pPr>
            <w:r>
              <w:t>Contribution margin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62" w14:textId="77777777" w:rsidR="00A53AD6" w:rsidRDefault="00A53AD6">
            <w:pPr>
              <w:pStyle w:val="NormalText"/>
              <w:jc w:val="right"/>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F63" w14:textId="77777777" w:rsidR="00A53AD6" w:rsidRDefault="00A53AD6">
            <w:pPr>
              <w:pStyle w:val="NormalText"/>
              <w:jc w:val="right"/>
              <w:rPr>
                <w:u w:val="double"/>
              </w:rPr>
            </w:pPr>
            <w:r>
              <w:rPr>
                <w:u w:val="double"/>
              </w:rPr>
              <w:t xml:space="preserve">  $6.70</w:t>
            </w:r>
          </w:p>
        </w:tc>
      </w:tr>
    </w:tbl>
    <w:p w14:paraId="00C1AF65" w14:textId="77777777" w:rsidR="00A53AD6" w:rsidRDefault="00A53AD6">
      <w:pPr>
        <w:pStyle w:val="NormalText"/>
      </w:pPr>
    </w:p>
    <w:p w14:paraId="00C1AF66" w14:textId="77777777" w:rsidR="00A53AD6" w:rsidRDefault="00A53AD6">
      <w:pPr>
        <w:pStyle w:val="NormalText"/>
      </w:pPr>
      <w:r>
        <w:t>e.</w:t>
      </w:r>
    </w:p>
    <w:tbl>
      <w:tblPr>
        <w:tblW w:w="0" w:type="auto"/>
        <w:tblInd w:w="6" w:type="dxa"/>
        <w:tblLayout w:type="fixed"/>
        <w:tblCellMar>
          <w:left w:w="0" w:type="dxa"/>
          <w:right w:w="0" w:type="dxa"/>
        </w:tblCellMar>
        <w:tblLook w:val="0000" w:firstRow="0" w:lastRow="0" w:firstColumn="0" w:lastColumn="0" w:noHBand="0" w:noVBand="0"/>
      </w:tblPr>
      <w:tblGrid>
        <w:gridCol w:w="340"/>
        <w:gridCol w:w="3740"/>
        <w:gridCol w:w="960"/>
      </w:tblGrid>
      <w:tr w:rsidR="00A53AD6" w14:paraId="00C1AF6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67"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68" w14:textId="77777777" w:rsidR="00A53AD6" w:rsidRDefault="00A53AD6">
            <w:pPr>
              <w:pStyle w:val="NormalText"/>
            </w:pPr>
            <w:r>
              <w:t>Direct materials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69" w14:textId="77777777" w:rsidR="00A53AD6" w:rsidRDefault="00A53AD6">
            <w:pPr>
              <w:pStyle w:val="NormalText"/>
              <w:jc w:val="right"/>
            </w:pPr>
            <w:r>
              <w:t>$5.75</w:t>
            </w:r>
          </w:p>
        </w:tc>
      </w:tr>
      <w:tr w:rsidR="00A53AD6" w14:paraId="00C1AF6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6B"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6C" w14:textId="77777777" w:rsidR="00A53AD6" w:rsidRDefault="00A53AD6">
            <w:pPr>
              <w:pStyle w:val="NormalText"/>
            </w:pPr>
            <w:r>
              <w:t>Direct labor</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6D" w14:textId="77777777" w:rsidR="00A53AD6" w:rsidRDefault="00A53AD6">
            <w:pPr>
              <w:pStyle w:val="NormalText"/>
              <w:jc w:val="right"/>
            </w:pPr>
            <w:r>
              <w:t>3.00</w:t>
            </w:r>
          </w:p>
        </w:tc>
      </w:tr>
      <w:tr w:rsidR="00A53AD6" w14:paraId="00C1AF7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6F"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70" w14:textId="77777777" w:rsidR="00A53AD6" w:rsidRDefault="00A53AD6">
            <w:pPr>
              <w:pStyle w:val="NormalText"/>
            </w:pPr>
            <w:r>
              <w:t>Variable manufacturing overhead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71" w14:textId="77777777" w:rsidR="00A53AD6" w:rsidRDefault="00A53AD6">
            <w:pPr>
              <w:pStyle w:val="NormalText"/>
              <w:jc w:val="right"/>
              <w:rPr>
                <w:u w:val="single"/>
              </w:rPr>
            </w:pPr>
            <w:r>
              <w:rPr>
                <w:u w:val="single"/>
              </w:rPr>
              <w:t xml:space="preserve">    1.60</w:t>
            </w:r>
          </w:p>
        </w:tc>
      </w:tr>
      <w:tr w:rsidR="00A53AD6" w14:paraId="00C1AF7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AF73"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AF74" w14:textId="77777777" w:rsidR="00A53AD6" w:rsidRDefault="00A53AD6">
            <w:pPr>
              <w:pStyle w:val="NormalText"/>
            </w:pPr>
            <w:r>
              <w:t>Incremental manufacturing cost</w:t>
            </w:r>
          </w:p>
        </w:tc>
        <w:tc>
          <w:tcPr>
            <w:tcW w:w="9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AF75" w14:textId="77777777" w:rsidR="00A53AD6" w:rsidRDefault="00A53AD6">
            <w:pPr>
              <w:pStyle w:val="NormalText"/>
              <w:jc w:val="right"/>
              <w:rPr>
                <w:u w:val="double"/>
              </w:rPr>
            </w:pPr>
            <w:r>
              <w:rPr>
                <w:u w:val="double"/>
              </w:rPr>
              <w:t>$10.35</w:t>
            </w:r>
          </w:p>
        </w:tc>
      </w:tr>
    </w:tbl>
    <w:p w14:paraId="00C1AF77" w14:textId="77777777" w:rsidR="00A53AD6" w:rsidRDefault="00A53AD6">
      <w:pPr>
        <w:pStyle w:val="NormalText"/>
      </w:pPr>
    </w:p>
    <w:p w14:paraId="00C1AF78" w14:textId="77777777" w:rsidR="00A53AD6" w:rsidRDefault="003C39DD">
      <w:pPr>
        <w:pStyle w:val="NormalText"/>
      </w:pPr>
      <w:r>
        <w:t>Difficulty: 1 Easy</w:t>
      </w:r>
    </w:p>
    <w:p w14:paraId="00C1AF79" w14:textId="77777777" w:rsidR="00A53AD6" w:rsidRDefault="00A53AD6">
      <w:pPr>
        <w:pStyle w:val="NormalText"/>
      </w:pPr>
      <w:r>
        <w:t>Topic:  Cost Classifications for Preparing Financial Statements; Cost Classifications for Predicting Cost Behavior; Cost Classifications for Decision Making; Using Different Cost Classifications for Different Purposes</w:t>
      </w:r>
    </w:p>
    <w:p w14:paraId="00C1AF7A" w14:textId="77777777" w:rsidR="00A53AD6" w:rsidRDefault="00A53AD6">
      <w:pPr>
        <w:pStyle w:val="NormalText"/>
      </w:pPr>
      <w:r>
        <w:t>Learning Objective:  01-03 Understand cost classifications used to prepare financial statements: product costs and period costs.;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14:paraId="00C1AF7B" w14:textId="77777777" w:rsidR="00A53AD6" w:rsidRDefault="00A53AD6">
      <w:pPr>
        <w:pStyle w:val="NormalText"/>
      </w:pPr>
      <w:r>
        <w:t>Bloom's:  Apply</w:t>
      </w:r>
    </w:p>
    <w:p w14:paraId="00C1AF7C" w14:textId="77777777" w:rsidR="00A53AD6" w:rsidRDefault="00A53AD6">
      <w:pPr>
        <w:pStyle w:val="NormalText"/>
      </w:pPr>
      <w:r>
        <w:t>AACSB:  Analytical Thinking</w:t>
      </w:r>
    </w:p>
    <w:p w14:paraId="00C1AF7D" w14:textId="77777777" w:rsidR="00A53AD6" w:rsidRDefault="00A53AD6">
      <w:pPr>
        <w:pStyle w:val="NormalText"/>
      </w:pPr>
      <w:r>
        <w:t>AICPA:  BB Critical Thinking; FN Measurement</w:t>
      </w:r>
    </w:p>
    <w:p w14:paraId="00C1AF7E" w14:textId="77777777" w:rsidR="00A53AD6" w:rsidRDefault="00A53AD6">
      <w:pPr>
        <w:pStyle w:val="NormalText"/>
      </w:pPr>
    </w:p>
    <w:p w14:paraId="00C1AF7F" w14:textId="77777777" w:rsidR="00A53AD6" w:rsidRDefault="00A53AD6">
      <w:pPr>
        <w:pStyle w:val="NormalText"/>
      </w:pPr>
      <w:r>
        <w:t>290) A number of costs and measures of activity are listed below.</w:t>
      </w:r>
    </w:p>
    <w:p w14:paraId="00C1AF80"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0"/>
        <w:gridCol w:w="5520"/>
        <w:gridCol w:w="2300"/>
      </w:tblGrid>
      <w:tr w:rsidR="00A53AD6" w14:paraId="00C1AF84" w14:textId="77777777">
        <w:tc>
          <w:tcPr>
            <w:tcW w:w="460" w:type="dxa"/>
            <w:tcBorders>
              <w:top w:val="nil"/>
              <w:left w:val="nil"/>
              <w:bottom w:val="nil"/>
              <w:right w:val="nil"/>
            </w:tcBorders>
            <w:vAlign w:val="bottom"/>
          </w:tcPr>
          <w:p w14:paraId="00C1AF81" w14:textId="77777777" w:rsidR="00A53AD6" w:rsidRDefault="00A53AD6">
            <w:pPr>
              <w:pStyle w:val="NormalText"/>
              <w:jc w:val="right"/>
            </w:pPr>
            <w:r>
              <w:t> </w:t>
            </w:r>
          </w:p>
        </w:tc>
        <w:tc>
          <w:tcPr>
            <w:tcW w:w="5520" w:type="dxa"/>
            <w:tcBorders>
              <w:top w:val="nil"/>
              <w:left w:val="nil"/>
              <w:bottom w:val="nil"/>
              <w:right w:val="nil"/>
            </w:tcBorders>
            <w:tcMar>
              <w:top w:w="0" w:type="dxa"/>
              <w:left w:w="0" w:type="dxa"/>
              <w:bottom w:w="0" w:type="dxa"/>
              <w:right w:w="0" w:type="dxa"/>
            </w:tcMar>
            <w:vAlign w:val="bottom"/>
          </w:tcPr>
          <w:p w14:paraId="00C1AF82" w14:textId="77777777" w:rsidR="00A53AD6" w:rsidRDefault="00A53AD6">
            <w:pPr>
              <w:pStyle w:val="NormalText"/>
              <w:jc w:val="center"/>
            </w:pPr>
            <w:r>
              <w:t>Cost Description</w:t>
            </w:r>
          </w:p>
        </w:tc>
        <w:tc>
          <w:tcPr>
            <w:tcW w:w="2300" w:type="dxa"/>
            <w:tcBorders>
              <w:top w:val="nil"/>
              <w:left w:val="nil"/>
              <w:bottom w:val="nil"/>
              <w:right w:val="nil"/>
            </w:tcBorders>
            <w:tcMar>
              <w:top w:w="0" w:type="dxa"/>
              <w:left w:w="0" w:type="dxa"/>
              <w:bottom w:w="0" w:type="dxa"/>
              <w:right w:w="0" w:type="dxa"/>
            </w:tcMar>
            <w:vAlign w:val="bottom"/>
          </w:tcPr>
          <w:p w14:paraId="00C1AF83" w14:textId="77777777" w:rsidR="00A53AD6" w:rsidRDefault="00A53AD6">
            <w:pPr>
              <w:pStyle w:val="NormalText"/>
              <w:jc w:val="center"/>
            </w:pPr>
            <w:r>
              <w:t>Possible Measure of Activity</w:t>
            </w:r>
          </w:p>
        </w:tc>
      </w:tr>
      <w:tr w:rsidR="00A53AD6" w14:paraId="00C1AF88" w14:textId="77777777">
        <w:tc>
          <w:tcPr>
            <w:tcW w:w="460" w:type="dxa"/>
            <w:tcBorders>
              <w:top w:val="nil"/>
              <w:left w:val="nil"/>
              <w:bottom w:val="nil"/>
              <w:right w:val="nil"/>
            </w:tcBorders>
            <w:vAlign w:val="bottom"/>
          </w:tcPr>
          <w:p w14:paraId="00C1AF85" w14:textId="77777777" w:rsidR="00A53AD6" w:rsidRDefault="00A53AD6">
            <w:pPr>
              <w:pStyle w:val="NormalText"/>
              <w:jc w:val="right"/>
            </w:pPr>
            <w:r>
              <w:t>1.</w:t>
            </w:r>
          </w:p>
        </w:tc>
        <w:tc>
          <w:tcPr>
            <w:tcW w:w="5520" w:type="dxa"/>
            <w:tcBorders>
              <w:top w:val="nil"/>
              <w:left w:val="nil"/>
              <w:bottom w:val="nil"/>
              <w:right w:val="nil"/>
            </w:tcBorders>
            <w:tcMar>
              <w:top w:w="0" w:type="dxa"/>
              <w:left w:w="0" w:type="dxa"/>
              <w:bottom w:w="0" w:type="dxa"/>
              <w:right w:w="0" w:type="dxa"/>
            </w:tcMar>
            <w:vAlign w:val="bottom"/>
          </w:tcPr>
          <w:p w14:paraId="00C1AF86" w14:textId="77777777" w:rsidR="00A53AD6" w:rsidRDefault="00A53AD6">
            <w:pPr>
              <w:pStyle w:val="NormalText"/>
            </w:pPr>
            <w:r>
              <w:t>Salary of production manager at a surfboard manufacturer</w:t>
            </w:r>
          </w:p>
        </w:tc>
        <w:tc>
          <w:tcPr>
            <w:tcW w:w="2300" w:type="dxa"/>
            <w:tcBorders>
              <w:top w:val="nil"/>
              <w:left w:val="nil"/>
              <w:bottom w:val="nil"/>
              <w:right w:val="nil"/>
            </w:tcBorders>
            <w:tcMar>
              <w:top w:w="0" w:type="dxa"/>
              <w:left w:w="0" w:type="dxa"/>
              <w:bottom w:w="0" w:type="dxa"/>
              <w:right w:w="0" w:type="dxa"/>
            </w:tcMar>
            <w:vAlign w:val="bottom"/>
          </w:tcPr>
          <w:p w14:paraId="00C1AF87" w14:textId="77777777" w:rsidR="00A53AD6" w:rsidRDefault="00A53AD6">
            <w:pPr>
              <w:pStyle w:val="NormalText"/>
            </w:pPr>
            <w:r>
              <w:t>Surfboards produced</w:t>
            </w:r>
          </w:p>
        </w:tc>
      </w:tr>
      <w:tr w:rsidR="00A53AD6" w14:paraId="00C1AF8C" w14:textId="77777777">
        <w:tc>
          <w:tcPr>
            <w:tcW w:w="460" w:type="dxa"/>
            <w:tcBorders>
              <w:top w:val="nil"/>
              <w:left w:val="nil"/>
              <w:bottom w:val="nil"/>
              <w:right w:val="nil"/>
            </w:tcBorders>
            <w:vAlign w:val="bottom"/>
          </w:tcPr>
          <w:p w14:paraId="00C1AF89" w14:textId="77777777" w:rsidR="00A53AD6" w:rsidRDefault="00A53AD6">
            <w:pPr>
              <w:pStyle w:val="NormalText"/>
              <w:jc w:val="right"/>
            </w:pPr>
            <w:r>
              <w:t>2.</w:t>
            </w:r>
          </w:p>
        </w:tc>
        <w:tc>
          <w:tcPr>
            <w:tcW w:w="5520" w:type="dxa"/>
            <w:tcBorders>
              <w:top w:val="nil"/>
              <w:left w:val="nil"/>
              <w:bottom w:val="nil"/>
              <w:right w:val="nil"/>
            </w:tcBorders>
            <w:tcMar>
              <w:top w:w="0" w:type="dxa"/>
              <w:left w:w="0" w:type="dxa"/>
              <w:bottom w:w="0" w:type="dxa"/>
              <w:right w:w="0" w:type="dxa"/>
            </w:tcMar>
            <w:vAlign w:val="bottom"/>
          </w:tcPr>
          <w:p w14:paraId="00C1AF8A" w14:textId="77777777" w:rsidR="00A53AD6" w:rsidRDefault="00A53AD6">
            <w:pPr>
              <w:pStyle w:val="NormalText"/>
            </w:pPr>
            <w:r>
              <w:t>Cost of solder used in making computers</w:t>
            </w:r>
          </w:p>
        </w:tc>
        <w:tc>
          <w:tcPr>
            <w:tcW w:w="2300" w:type="dxa"/>
            <w:tcBorders>
              <w:top w:val="nil"/>
              <w:left w:val="nil"/>
              <w:bottom w:val="nil"/>
              <w:right w:val="nil"/>
            </w:tcBorders>
            <w:tcMar>
              <w:top w:w="0" w:type="dxa"/>
              <w:left w:w="0" w:type="dxa"/>
              <w:bottom w:w="0" w:type="dxa"/>
              <w:right w:w="0" w:type="dxa"/>
            </w:tcMar>
            <w:vAlign w:val="bottom"/>
          </w:tcPr>
          <w:p w14:paraId="00C1AF8B" w14:textId="77777777" w:rsidR="00A53AD6" w:rsidRDefault="00A53AD6">
            <w:pPr>
              <w:pStyle w:val="NormalText"/>
            </w:pPr>
            <w:r>
              <w:t>Computers produced</w:t>
            </w:r>
          </w:p>
        </w:tc>
      </w:tr>
      <w:tr w:rsidR="00A53AD6" w14:paraId="00C1AF90" w14:textId="77777777">
        <w:tc>
          <w:tcPr>
            <w:tcW w:w="460" w:type="dxa"/>
            <w:tcBorders>
              <w:top w:val="nil"/>
              <w:left w:val="nil"/>
              <w:bottom w:val="nil"/>
              <w:right w:val="nil"/>
            </w:tcBorders>
            <w:vAlign w:val="bottom"/>
          </w:tcPr>
          <w:p w14:paraId="00C1AF8D" w14:textId="77777777" w:rsidR="00A53AD6" w:rsidRDefault="00A53AD6">
            <w:pPr>
              <w:pStyle w:val="NormalText"/>
              <w:jc w:val="right"/>
            </w:pPr>
            <w:r>
              <w:t>3.</w:t>
            </w:r>
          </w:p>
        </w:tc>
        <w:tc>
          <w:tcPr>
            <w:tcW w:w="5520" w:type="dxa"/>
            <w:tcBorders>
              <w:top w:val="nil"/>
              <w:left w:val="nil"/>
              <w:bottom w:val="nil"/>
              <w:right w:val="nil"/>
            </w:tcBorders>
            <w:tcMar>
              <w:top w:w="0" w:type="dxa"/>
              <w:left w:w="0" w:type="dxa"/>
              <w:bottom w:w="0" w:type="dxa"/>
              <w:right w:w="0" w:type="dxa"/>
            </w:tcMar>
            <w:vAlign w:val="bottom"/>
          </w:tcPr>
          <w:p w14:paraId="00C1AF8E" w14:textId="77777777" w:rsidR="00A53AD6" w:rsidRDefault="00A53AD6">
            <w:pPr>
              <w:pStyle w:val="NormalText"/>
            </w:pPr>
            <w:r>
              <w:t>Cost of dough used at a pizza shop</w:t>
            </w:r>
          </w:p>
        </w:tc>
        <w:tc>
          <w:tcPr>
            <w:tcW w:w="2300" w:type="dxa"/>
            <w:tcBorders>
              <w:top w:val="nil"/>
              <w:left w:val="nil"/>
              <w:bottom w:val="nil"/>
              <w:right w:val="nil"/>
            </w:tcBorders>
            <w:tcMar>
              <w:top w:w="0" w:type="dxa"/>
              <w:left w:w="0" w:type="dxa"/>
              <w:bottom w:w="0" w:type="dxa"/>
              <w:right w:w="0" w:type="dxa"/>
            </w:tcMar>
            <w:vAlign w:val="bottom"/>
          </w:tcPr>
          <w:p w14:paraId="00C1AF8F" w14:textId="77777777" w:rsidR="00A53AD6" w:rsidRDefault="00A53AD6">
            <w:pPr>
              <w:pStyle w:val="NormalText"/>
            </w:pPr>
            <w:r>
              <w:t>Pizzas cooked</w:t>
            </w:r>
          </w:p>
        </w:tc>
      </w:tr>
      <w:tr w:rsidR="00A53AD6" w14:paraId="00C1AF94" w14:textId="77777777">
        <w:tc>
          <w:tcPr>
            <w:tcW w:w="460" w:type="dxa"/>
            <w:tcBorders>
              <w:top w:val="nil"/>
              <w:left w:val="nil"/>
              <w:bottom w:val="nil"/>
              <w:right w:val="nil"/>
            </w:tcBorders>
            <w:vAlign w:val="bottom"/>
          </w:tcPr>
          <w:p w14:paraId="00C1AF91" w14:textId="77777777" w:rsidR="00A53AD6" w:rsidRDefault="00A53AD6">
            <w:pPr>
              <w:pStyle w:val="NormalText"/>
              <w:jc w:val="right"/>
            </w:pPr>
            <w:r>
              <w:t>4.</w:t>
            </w:r>
          </w:p>
        </w:tc>
        <w:tc>
          <w:tcPr>
            <w:tcW w:w="5520" w:type="dxa"/>
            <w:tcBorders>
              <w:top w:val="nil"/>
              <w:left w:val="nil"/>
              <w:bottom w:val="nil"/>
              <w:right w:val="nil"/>
            </w:tcBorders>
            <w:tcMar>
              <w:top w:w="0" w:type="dxa"/>
              <w:left w:w="0" w:type="dxa"/>
              <w:bottom w:w="0" w:type="dxa"/>
              <w:right w:w="0" w:type="dxa"/>
            </w:tcMar>
            <w:vAlign w:val="bottom"/>
          </w:tcPr>
          <w:p w14:paraId="00C1AF92" w14:textId="77777777" w:rsidR="00A53AD6" w:rsidRDefault="00A53AD6">
            <w:pPr>
              <w:pStyle w:val="NormalText"/>
            </w:pPr>
            <w:r>
              <w:t>Janitorial wages at a surfboard manufacturer</w:t>
            </w:r>
          </w:p>
        </w:tc>
        <w:tc>
          <w:tcPr>
            <w:tcW w:w="2300" w:type="dxa"/>
            <w:tcBorders>
              <w:top w:val="nil"/>
              <w:left w:val="nil"/>
              <w:bottom w:val="nil"/>
              <w:right w:val="nil"/>
            </w:tcBorders>
            <w:tcMar>
              <w:top w:w="0" w:type="dxa"/>
              <w:left w:w="0" w:type="dxa"/>
              <w:bottom w:w="0" w:type="dxa"/>
              <w:right w:w="0" w:type="dxa"/>
            </w:tcMar>
            <w:vAlign w:val="bottom"/>
          </w:tcPr>
          <w:p w14:paraId="00C1AF93" w14:textId="77777777" w:rsidR="00A53AD6" w:rsidRDefault="00A53AD6">
            <w:pPr>
              <w:pStyle w:val="NormalText"/>
            </w:pPr>
            <w:r>
              <w:t>Surfboards produced</w:t>
            </w:r>
          </w:p>
        </w:tc>
      </w:tr>
      <w:tr w:rsidR="00A53AD6" w14:paraId="00C1AF98" w14:textId="77777777">
        <w:tc>
          <w:tcPr>
            <w:tcW w:w="460" w:type="dxa"/>
            <w:tcBorders>
              <w:top w:val="nil"/>
              <w:left w:val="nil"/>
              <w:bottom w:val="nil"/>
              <w:right w:val="nil"/>
            </w:tcBorders>
          </w:tcPr>
          <w:p w14:paraId="00C1AF95" w14:textId="77777777" w:rsidR="00A53AD6" w:rsidRDefault="00A53AD6">
            <w:pPr>
              <w:pStyle w:val="NormalText"/>
              <w:jc w:val="right"/>
            </w:pPr>
            <w:r>
              <w:t>5.</w:t>
            </w:r>
          </w:p>
        </w:tc>
        <w:tc>
          <w:tcPr>
            <w:tcW w:w="5520" w:type="dxa"/>
            <w:tcBorders>
              <w:top w:val="nil"/>
              <w:left w:val="nil"/>
              <w:bottom w:val="nil"/>
              <w:right w:val="nil"/>
            </w:tcBorders>
            <w:tcMar>
              <w:top w:w="0" w:type="dxa"/>
              <w:left w:w="0" w:type="dxa"/>
              <w:bottom w:w="0" w:type="dxa"/>
              <w:right w:w="0" w:type="dxa"/>
            </w:tcMar>
            <w:vAlign w:val="bottom"/>
          </w:tcPr>
          <w:p w14:paraId="00C1AF96" w14:textId="77777777" w:rsidR="00A53AD6" w:rsidRDefault="00A53AD6">
            <w:pPr>
              <w:pStyle w:val="NormalText"/>
            </w:pPr>
            <w:r>
              <w:t>Salary of the controller at a hospital</w:t>
            </w:r>
          </w:p>
        </w:tc>
        <w:tc>
          <w:tcPr>
            <w:tcW w:w="2300" w:type="dxa"/>
            <w:tcBorders>
              <w:top w:val="nil"/>
              <w:left w:val="nil"/>
              <w:bottom w:val="nil"/>
              <w:right w:val="nil"/>
            </w:tcBorders>
            <w:tcMar>
              <w:top w:w="0" w:type="dxa"/>
              <w:left w:w="0" w:type="dxa"/>
              <w:bottom w:w="0" w:type="dxa"/>
              <w:right w:w="0" w:type="dxa"/>
            </w:tcMar>
            <w:vAlign w:val="bottom"/>
          </w:tcPr>
          <w:p w14:paraId="00C1AF97" w14:textId="77777777" w:rsidR="00A53AD6" w:rsidRDefault="00A53AD6">
            <w:pPr>
              <w:pStyle w:val="NormalText"/>
            </w:pPr>
            <w:r>
              <w:t>Number of patients</w:t>
            </w:r>
          </w:p>
        </w:tc>
      </w:tr>
      <w:tr w:rsidR="00A53AD6" w14:paraId="00C1AF9C" w14:textId="77777777">
        <w:tc>
          <w:tcPr>
            <w:tcW w:w="460" w:type="dxa"/>
            <w:tcBorders>
              <w:top w:val="nil"/>
              <w:left w:val="nil"/>
              <w:bottom w:val="nil"/>
              <w:right w:val="nil"/>
            </w:tcBorders>
          </w:tcPr>
          <w:p w14:paraId="00C1AF99" w14:textId="77777777" w:rsidR="00A53AD6" w:rsidRDefault="00A53AD6">
            <w:pPr>
              <w:pStyle w:val="NormalText"/>
              <w:jc w:val="right"/>
            </w:pPr>
            <w:r>
              <w:t>6.</w:t>
            </w:r>
          </w:p>
        </w:tc>
        <w:tc>
          <w:tcPr>
            <w:tcW w:w="5520" w:type="dxa"/>
            <w:tcBorders>
              <w:top w:val="nil"/>
              <w:left w:val="nil"/>
              <w:bottom w:val="nil"/>
              <w:right w:val="nil"/>
            </w:tcBorders>
            <w:tcMar>
              <w:top w:w="0" w:type="dxa"/>
              <w:left w:w="0" w:type="dxa"/>
              <w:bottom w:w="0" w:type="dxa"/>
              <w:right w:w="0" w:type="dxa"/>
            </w:tcMar>
            <w:vAlign w:val="bottom"/>
          </w:tcPr>
          <w:p w14:paraId="00C1AF9A" w14:textId="77777777" w:rsidR="00A53AD6" w:rsidRDefault="00A53AD6">
            <w:pPr>
              <w:pStyle w:val="NormalText"/>
            </w:pPr>
            <w:r>
              <w:t>Cost of sales at an electronics store</w:t>
            </w:r>
          </w:p>
        </w:tc>
        <w:tc>
          <w:tcPr>
            <w:tcW w:w="2300" w:type="dxa"/>
            <w:tcBorders>
              <w:top w:val="nil"/>
              <w:left w:val="nil"/>
              <w:bottom w:val="nil"/>
              <w:right w:val="nil"/>
            </w:tcBorders>
            <w:tcMar>
              <w:top w:w="0" w:type="dxa"/>
              <w:left w:w="0" w:type="dxa"/>
              <w:bottom w:w="0" w:type="dxa"/>
              <w:right w:w="0" w:type="dxa"/>
            </w:tcMar>
            <w:vAlign w:val="center"/>
          </w:tcPr>
          <w:p w14:paraId="00C1AF9B" w14:textId="77777777" w:rsidR="00A53AD6" w:rsidRDefault="00A53AD6">
            <w:pPr>
              <w:pStyle w:val="NormalText"/>
            </w:pPr>
            <w:r>
              <w:t>Dollar sales</w:t>
            </w:r>
          </w:p>
        </w:tc>
      </w:tr>
      <w:tr w:rsidR="00A53AD6" w14:paraId="00C1AFA0" w14:textId="77777777">
        <w:tc>
          <w:tcPr>
            <w:tcW w:w="460" w:type="dxa"/>
            <w:tcBorders>
              <w:top w:val="nil"/>
              <w:left w:val="nil"/>
              <w:bottom w:val="nil"/>
              <w:right w:val="nil"/>
            </w:tcBorders>
          </w:tcPr>
          <w:p w14:paraId="00C1AF9D" w14:textId="77777777" w:rsidR="00A53AD6" w:rsidRDefault="00A53AD6">
            <w:pPr>
              <w:pStyle w:val="NormalText"/>
              <w:jc w:val="right"/>
            </w:pPr>
            <w:r>
              <w:t>7.</w:t>
            </w:r>
          </w:p>
        </w:tc>
        <w:tc>
          <w:tcPr>
            <w:tcW w:w="5520" w:type="dxa"/>
            <w:tcBorders>
              <w:top w:val="nil"/>
              <w:left w:val="nil"/>
              <w:bottom w:val="nil"/>
              <w:right w:val="nil"/>
            </w:tcBorders>
            <w:tcMar>
              <w:top w:w="0" w:type="dxa"/>
              <w:left w:w="0" w:type="dxa"/>
              <w:bottom w:w="0" w:type="dxa"/>
              <w:right w:w="0" w:type="dxa"/>
            </w:tcMar>
            <w:vAlign w:val="bottom"/>
          </w:tcPr>
          <w:p w14:paraId="00C1AF9E" w14:textId="77777777" w:rsidR="00A53AD6" w:rsidRDefault="00A53AD6">
            <w:pPr>
              <w:pStyle w:val="NormalText"/>
            </w:pPr>
            <w:r>
              <w:t>Cost of testing materials used in a medical lab</w:t>
            </w:r>
          </w:p>
        </w:tc>
        <w:tc>
          <w:tcPr>
            <w:tcW w:w="2300" w:type="dxa"/>
            <w:tcBorders>
              <w:top w:val="nil"/>
              <w:left w:val="nil"/>
              <w:bottom w:val="nil"/>
              <w:right w:val="nil"/>
            </w:tcBorders>
            <w:tcMar>
              <w:top w:w="0" w:type="dxa"/>
              <w:left w:w="0" w:type="dxa"/>
              <w:bottom w:w="0" w:type="dxa"/>
              <w:right w:w="0" w:type="dxa"/>
            </w:tcMar>
            <w:vAlign w:val="bottom"/>
          </w:tcPr>
          <w:p w14:paraId="00C1AF9F" w14:textId="77777777" w:rsidR="00A53AD6" w:rsidRDefault="00A53AD6">
            <w:pPr>
              <w:pStyle w:val="NormalText"/>
            </w:pPr>
            <w:r>
              <w:t>Tests run</w:t>
            </w:r>
          </w:p>
        </w:tc>
      </w:tr>
      <w:tr w:rsidR="00A53AD6" w14:paraId="00C1AFA4" w14:textId="77777777">
        <w:tc>
          <w:tcPr>
            <w:tcW w:w="460" w:type="dxa"/>
            <w:tcBorders>
              <w:top w:val="nil"/>
              <w:left w:val="nil"/>
              <w:bottom w:val="nil"/>
              <w:right w:val="nil"/>
            </w:tcBorders>
          </w:tcPr>
          <w:p w14:paraId="00C1AFA1" w14:textId="77777777" w:rsidR="00A53AD6" w:rsidRDefault="00A53AD6">
            <w:pPr>
              <w:pStyle w:val="NormalText"/>
              <w:jc w:val="right"/>
            </w:pPr>
            <w:r>
              <w:t>8.</w:t>
            </w:r>
          </w:p>
        </w:tc>
        <w:tc>
          <w:tcPr>
            <w:tcW w:w="5520" w:type="dxa"/>
            <w:tcBorders>
              <w:top w:val="nil"/>
              <w:left w:val="nil"/>
              <w:bottom w:val="nil"/>
              <w:right w:val="nil"/>
            </w:tcBorders>
            <w:tcMar>
              <w:top w:w="0" w:type="dxa"/>
              <w:left w:w="0" w:type="dxa"/>
              <w:bottom w:w="0" w:type="dxa"/>
              <w:right w:w="0" w:type="dxa"/>
            </w:tcMar>
            <w:vAlign w:val="bottom"/>
          </w:tcPr>
          <w:p w14:paraId="00C1AFA2" w14:textId="77777777" w:rsidR="00A53AD6" w:rsidRDefault="00A53AD6">
            <w:pPr>
              <w:pStyle w:val="NormalText"/>
            </w:pPr>
            <w:r>
              <w:t>Cost of heating an electronics store</w:t>
            </w:r>
          </w:p>
        </w:tc>
        <w:tc>
          <w:tcPr>
            <w:tcW w:w="2300" w:type="dxa"/>
            <w:tcBorders>
              <w:top w:val="nil"/>
              <w:left w:val="nil"/>
              <w:bottom w:val="nil"/>
              <w:right w:val="nil"/>
            </w:tcBorders>
            <w:tcMar>
              <w:top w:w="0" w:type="dxa"/>
              <w:left w:w="0" w:type="dxa"/>
              <w:bottom w:w="0" w:type="dxa"/>
              <w:right w:w="0" w:type="dxa"/>
            </w:tcMar>
            <w:vAlign w:val="bottom"/>
          </w:tcPr>
          <w:p w14:paraId="00C1AFA3" w14:textId="77777777" w:rsidR="00A53AD6" w:rsidRDefault="00A53AD6">
            <w:pPr>
              <w:pStyle w:val="NormalText"/>
            </w:pPr>
            <w:r>
              <w:t>Dollar sales</w:t>
            </w:r>
          </w:p>
        </w:tc>
      </w:tr>
      <w:tr w:rsidR="00A53AD6" w14:paraId="00C1AFA8" w14:textId="77777777">
        <w:tc>
          <w:tcPr>
            <w:tcW w:w="460" w:type="dxa"/>
            <w:tcBorders>
              <w:top w:val="nil"/>
              <w:left w:val="nil"/>
              <w:bottom w:val="nil"/>
              <w:right w:val="nil"/>
            </w:tcBorders>
          </w:tcPr>
          <w:p w14:paraId="00C1AFA5" w14:textId="77777777" w:rsidR="00A53AD6" w:rsidRDefault="00A53AD6">
            <w:pPr>
              <w:pStyle w:val="NormalText"/>
              <w:jc w:val="right"/>
            </w:pPr>
            <w:r>
              <w:t>9.</w:t>
            </w:r>
          </w:p>
        </w:tc>
        <w:tc>
          <w:tcPr>
            <w:tcW w:w="5520" w:type="dxa"/>
            <w:tcBorders>
              <w:top w:val="nil"/>
              <w:left w:val="nil"/>
              <w:bottom w:val="nil"/>
              <w:right w:val="nil"/>
            </w:tcBorders>
            <w:tcMar>
              <w:top w:w="0" w:type="dxa"/>
              <w:left w:w="0" w:type="dxa"/>
              <w:bottom w:w="0" w:type="dxa"/>
              <w:right w:w="0" w:type="dxa"/>
            </w:tcMar>
            <w:vAlign w:val="bottom"/>
          </w:tcPr>
          <w:p w14:paraId="00C1AFA6" w14:textId="77777777" w:rsidR="00A53AD6" w:rsidRDefault="00A53AD6">
            <w:pPr>
              <w:pStyle w:val="NormalText"/>
            </w:pPr>
            <w:r>
              <w:t>Cost of electricity for production equipment at a surfboard manufacturer</w:t>
            </w:r>
          </w:p>
        </w:tc>
        <w:tc>
          <w:tcPr>
            <w:tcW w:w="2300" w:type="dxa"/>
            <w:tcBorders>
              <w:top w:val="nil"/>
              <w:left w:val="nil"/>
              <w:bottom w:val="nil"/>
              <w:right w:val="nil"/>
            </w:tcBorders>
            <w:tcMar>
              <w:top w:w="0" w:type="dxa"/>
              <w:left w:w="0" w:type="dxa"/>
              <w:bottom w:w="0" w:type="dxa"/>
              <w:right w:w="0" w:type="dxa"/>
            </w:tcMar>
            <w:vAlign w:val="bottom"/>
          </w:tcPr>
          <w:p w14:paraId="00C1AFA7" w14:textId="77777777" w:rsidR="00A53AD6" w:rsidRDefault="00A53AD6">
            <w:pPr>
              <w:pStyle w:val="NormalText"/>
            </w:pPr>
            <w:r>
              <w:t>Surfboards produced</w:t>
            </w:r>
          </w:p>
        </w:tc>
      </w:tr>
      <w:tr w:rsidR="00A53AD6" w14:paraId="00C1AFAC" w14:textId="77777777">
        <w:tc>
          <w:tcPr>
            <w:tcW w:w="460" w:type="dxa"/>
            <w:tcBorders>
              <w:top w:val="nil"/>
              <w:left w:val="nil"/>
              <w:bottom w:val="nil"/>
              <w:right w:val="nil"/>
            </w:tcBorders>
          </w:tcPr>
          <w:p w14:paraId="00C1AFA9" w14:textId="77777777" w:rsidR="00A53AD6" w:rsidRDefault="00A53AD6">
            <w:pPr>
              <w:pStyle w:val="NormalText"/>
              <w:jc w:val="right"/>
            </w:pPr>
            <w:r>
              <w:t>10.</w:t>
            </w:r>
          </w:p>
        </w:tc>
        <w:tc>
          <w:tcPr>
            <w:tcW w:w="5520" w:type="dxa"/>
            <w:tcBorders>
              <w:top w:val="nil"/>
              <w:left w:val="nil"/>
              <w:bottom w:val="nil"/>
              <w:right w:val="nil"/>
            </w:tcBorders>
            <w:tcMar>
              <w:top w:w="0" w:type="dxa"/>
              <w:left w:w="0" w:type="dxa"/>
              <w:bottom w:w="0" w:type="dxa"/>
              <w:right w:w="0" w:type="dxa"/>
            </w:tcMar>
            <w:vAlign w:val="bottom"/>
          </w:tcPr>
          <w:p w14:paraId="00C1AFAA" w14:textId="77777777" w:rsidR="00A53AD6" w:rsidRDefault="00A53AD6">
            <w:pPr>
              <w:pStyle w:val="NormalText"/>
            </w:pPr>
            <w:r>
              <w:t>Depreciation on shelving at a book store</w:t>
            </w:r>
          </w:p>
        </w:tc>
        <w:tc>
          <w:tcPr>
            <w:tcW w:w="2300" w:type="dxa"/>
            <w:tcBorders>
              <w:top w:val="nil"/>
              <w:left w:val="nil"/>
              <w:bottom w:val="nil"/>
              <w:right w:val="nil"/>
            </w:tcBorders>
            <w:tcMar>
              <w:top w:w="0" w:type="dxa"/>
              <w:left w:w="0" w:type="dxa"/>
              <w:bottom w:w="0" w:type="dxa"/>
              <w:right w:w="0" w:type="dxa"/>
            </w:tcMar>
            <w:vAlign w:val="bottom"/>
          </w:tcPr>
          <w:p w14:paraId="00C1AFAB" w14:textId="77777777" w:rsidR="00A53AD6" w:rsidRDefault="00A53AD6">
            <w:pPr>
              <w:pStyle w:val="NormalText"/>
            </w:pPr>
            <w:r>
              <w:t>Dollar sales</w:t>
            </w:r>
          </w:p>
        </w:tc>
      </w:tr>
    </w:tbl>
    <w:p w14:paraId="00C1AFAD" w14:textId="77777777" w:rsidR="00A53AD6" w:rsidRDefault="00A53AD6">
      <w:pPr>
        <w:pStyle w:val="NormalText"/>
      </w:pPr>
    </w:p>
    <w:p w14:paraId="00C1AFAE" w14:textId="77777777" w:rsidR="00A53AD6" w:rsidRDefault="00A53AD6">
      <w:pPr>
        <w:pStyle w:val="NormalText"/>
      </w:pPr>
      <w:r>
        <w:rPr>
          <w:b/>
          <w:bCs/>
        </w:rPr>
        <w:t>Required</w:t>
      </w:r>
      <w:r>
        <w:t>:</w:t>
      </w:r>
    </w:p>
    <w:p w14:paraId="00C1AFAF" w14:textId="77777777" w:rsidR="00A53AD6" w:rsidRDefault="00A53AD6">
      <w:pPr>
        <w:pStyle w:val="NormalText"/>
      </w:pPr>
    </w:p>
    <w:p w14:paraId="00C1AFB0" w14:textId="77777777" w:rsidR="00A53AD6" w:rsidRDefault="00A53AD6">
      <w:pPr>
        <w:pStyle w:val="NormalText"/>
      </w:pPr>
      <w:r>
        <w:t>For each item above, indicate whether the cost is MAINLY fixed or variable with respect to the possible measure of activity listed next to it.</w:t>
      </w:r>
    </w:p>
    <w:p w14:paraId="00C1AFB1" w14:textId="77777777" w:rsidR="003C39DD" w:rsidRDefault="003C39DD">
      <w:pPr>
        <w:pStyle w:val="NormalText"/>
      </w:pPr>
    </w:p>
    <w:p w14:paraId="00C1AFB2" w14:textId="77777777" w:rsidR="00564F27" w:rsidRDefault="003C39DD">
      <w:pPr>
        <w:pStyle w:val="NormalText"/>
      </w:pPr>
      <w:r>
        <w:t>Answer:</w:t>
      </w:r>
      <w:r w:rsidR="00A53AD6">
        <w:t xml:space="preserve">  </w:t>
      </w:r>
    </w:p>
    <w:p w14:paraId="00C1AFB3" w14:textId="77777777" w:rsidR="00A53AD6" w:rsidRDefault="00A53AD6">
      <w:pPr>
        <w:pStyle w:val="NormalText"/>
      </w:pPr>
      <w:r>
        <w:t>1. Salary of production manager at a surfboard manufacturer; Surfboards produced; Fixed</w:t>
      </w:r>
    </w:p>
    <w:p w14:paraId="00C1AFB4" w14:textId="77777777" w:rsidR="00A53AD6" w:rsidRDefault="00A53AD6">
      <w:pPr>
        <w:pStyle w:val="NormalText"/>
      </w:pPr>
      <w:r>
        <w:t>2. Cost of solder used in making computers; Computers produced; Variable</w:t>
      </w:r>
    </w:p>
    <w:p w14:paraId="00C1AFB5" w14:textId="77777777" w:rsidR="00A53AD6" w:rsidRDefault="00A53AD6">
      <w:pPr>
        <w:pStyle w:val="NormalText"/>
      </w:pPr>
      <w:r>
        <w:t>3. Cost of dough used at a pizza shop; Pizzas cooked; Variable</w:t>
      </w:r>
    </w:p>
    <w:p w14:paraId="00C1AFB6" w14:textId="77777777" w:rsidR="00A53AD6" w:rsidRDefault="00A53AD6">
      <w:pPr>
        <w:pStyle w:val="NormalText"/>
      </w:pPr>
      <w:r>
        <w:t>4. Janitorial wages at a surfboard manufacturer; Surfboards produced; Fixed</w:t>
      </w:r>
    </w:p>
    <w:p w14:paraId="00C1AFB7" w14:textId="77777777" w:rsidR="00A53AD6" w:rsidRDefault="00A53AD6">
      <w:pPr>
        <w:pStyle w:val="NormalText"/>
      </w:pPr>
      <w:r>
        <w:t>5. Salary of the controller at a hospital; Number of patients; Fixed</w:t>
      </w:r>
    </w:p>
    <w:p w14:paraId="00C1AFB8" w14:textId="77777777" w:rsidR="00A53AD6" w:rsidRDefault="00A53AD6">
      <w:pPr>
        <w:pStyle w:val="NormalText"/>
      </w:pPr>
      <w:r>
        <w:t>6. Cost of sales at an electronics store; Dollar sales; Variable</w:t>
      </w:r>
    </w:p>
    <w:p w14:paraId="00C1AFB9" w14:textId="77777777" w:rsidR="00A53AD6" w:rsidRDefault="00A53AD6">
      <w:pPr>
        <w:pStyle w:val="NormalText"/>
      </w:pPr>
      <w:r>
        <w:t>7. Cost of testing materials used in a medical lab; Tests run; Variable</w:t>
      </w:r>
    </w:p>
    <w:p w14:paraId="00C1AFBA" w14:textId="77777777" w:rsidR="00A53AD6" w:rsidRDefault="00A53AD6">
      <w:pPr>
        <w:pStyle w:val="NormalText"/>
      </w:pPr>
      <w:r>
        <w:t>8. Cost of heating an electronics store; Dollar sales; Fixed</w:t>
      </w:r>
    </w:p>
    <w:p w14:paraId="00C1AFBB" w14:textId="77777777" w:rsidR="00A53AD6" w:rsidRDefault="00A53AD6">
      <w:pPr>
        <w:pStyle w:val="NormalText"/>
      </w:pPr>
      <w:r>
        <w:t>9. Cost of electricity for production equipment at a surfboard manufacturer; Surfboards produced; Variable</w:t>
      </w:r>
    </w:p>
    <w:p w14:paraId="00C1AFBC" w14:textId="77777777" w:rsidR="00A53AD6" w:rsidRDefault="00A53AD6">
      <w:pPr>
        <w:pStyle w:val="NormalText"/>
      </w:pPr>
      <w:r>
        <w:t>10. Depreciation on shelving at a book store; Dollar sales; Fixed</w:t>
      </w:r>
    </w:p>
    <w:p w14:paraId="00C1AFBD" w14:textId="77777777" w:rsidR="00A53AD6" w:rsidRDefault="003C39DD">
      <w:pPr>
        <w:pStyle w:val="NormalText"/>
      </w:pPr>
      <w:r>
        <w:t>Difficulty: 1 Easy</w:t>
      </w:r>
    </w:p>
    <w:p w14:paraId="00C1AFBE" w14:textId="77777777" w:rsidR="00A53AD6" w:rsidRDefault="00A53AD6">
      <w:pPr>
        <w:pStyle w:val="NormalText"/>
      </w:pPr>
      <w:r>
        <w:t>Topic:  Cost Classifications for Predicting Cost Behavior</w:t>
      </w:r>
    </w:p>
    <w:p w14:paraId="00C1AFBF" w14:textId="77777777" w:rsidR="00A53AD6" w:rsidRDefault="00A53AD6">
      <w:pPr>
        <w:pStyle w:val="NormalText"/>
      </w:pPr>
      <w:r>
        <w:t>Learning Objective:  01-04 Understand cost classifications used to predict cost behavior: variable costs, fixed costs, and mixed costs.</w:t>
      </w:r>
    </w:p>
    <w:p w14:paraId="00C1AFC0" w14:textId="77777777" w:rsidR="00A53AD6" w:rsidRDefault="00A53AD6">
      <w:pPr>
        <w:pStyle w:val="NormalText"/>
      </w:pPr>
      <w:r>
        <w:t>Bloom's:  Apply</w:t>
      </w:r>
    </w:p>
    <w:p w14:paraId="00C1AFC1" w14:textId="77777777" w:rsidR="00A53AD6" w:rsidRDefault="00A53AD6">
      <w:pPr>
        <w:pStyle w:val="NormalText"/>
      </w:pPr>
      <w:r>
        <w:t>AACSB:  Reflective Thinking</w:t>
      </w:r>
    </w:p>
    <w:p w14:paraId="00C1AFC2" w14:textId="77777777" w:rsidR="00A53AD6" w:rsidRDefault="00A53AD6">
      <w:pPr>
        <w:pStyle w:val="NormalText"/>
      </w:pPr>
      <w:r>
        <w:t>AICPA:  BB Critical Thinking; FN Measurement</w:t>
      </w:r>
    </w:p>
    <w:p w14:paraId="00C1AFC3" w14:textId="77777777" w:rsidR="00A53AD6" w:rsidRDefault="00A53AD6">
      <w:pPr>
        <w:pStyle w:val="NormalText"/>
      </w:pPr>
    </w:p>
    <w:p w14:paraId="00C1AFC4" w14:textId="77777777" w:rsidR="00564F27" w:rsidRDefault="00564F27">
      <w:pPr>
        <w:rPr>
          <w:rFonts w:ascii="Times New Roman" w:hAnsi="Times New Roman"/>
          <w:color w:val="000000"/>
          <w:sz w:val="24"/>
          <w:szCs w:val="24"/>
        </w:rPr>
      </w:pPr>
      <w:r>
        <w:br w:type="page"/>
      </w:r>
    </w:p>
    <w:p w14:paraId="00C1AFC5" w14:textId="77777777" w:rsidR="00A53AD6" w:rsidRDefault="00A53AD6">
      <w:pPr>
        <w:pStyle w:val="NormalText"/>
      </w:pPr>
      <w:r>
        <w:t xml:space="preserve">291) At an activity level of 6,800 units, </w:t>
      </w:r>
      <w:proofErr w:type="spellStart"/>
      <w:r>
        <w:t>Henkes</w:t>
      </w:r>
      <w:proofErr w:type="spellEnd"/>
      <w:r>
        <w:t xml:space="preserve"> Corporation's total variable cost is $125,188 and its total fixed cost is $164,152.</w:t>
      </w:r>
    </w:p>
    <w:p w14:paraId="00C1AFC6" w14:textId="77777777" w:rsidR="00A53AD6" w:rsidRDefault="00A53AD6">
      <w:pPr>
        <w:pStyle w:val="NormalText"/>
      </w:pPr>
    </w:p>
    <w:p w14:paraId="00C1AFC7" w14:textId="77777777" w:rsidR="00A53AD6" w:rsidRDefault="00A53AD6">
      <w:pPr>
        <w:pStyle w:val="NormalText"/>
      </w:pPr>
      <w:r>
        <w:rPr>
          <w:b/>
          <w:bCs/>
        </w:rPr>
        <w:t>Required</w:t>
      </w:r>
      <w:r>
        <w:t>:</w:t>
      </w:r>
    </w:p>
    <w:p w14:paraId="00C1AFC8" w14:textId="77777777" w:rsidR="00A53AD6" w:rsidRDefault="00A53AD6">
      <w:pPr>
        <w:pStyle w:val="NormalText"/>
      </w:pPr>
    </w:p>
    <w:p w14:paraId="00C1AFC9" w14:textId="77777777" w:rsidR="00A53AD6" w:rsidRDefault="00A53AD6">
      <w:pPr>
        <w:pStyle w:val="NormalText"/>
      </w:pPr>
      <w:r>
        <w:t>For the activity level of 7,100 units, compute: (a) the total variable cost; (b) the total fixed cost; (c) the total cost; (d) the average variable cost per unit; (e) the average fixed cost per unit; and (f) the average total cost per unit. Assume that this activity level is within the relevant range.</w:t>
      </w:r>
    </w:p>
    <w:p w14:paraId="00C1AFCA" w14:textId="77777777" w:rsidR="003C39DD" w:rsidRDefault="003C39DD">
      <w:pPr>
        <w:pStyle w:val="NormalText"/>
      </w:pPr>
    </w:p>
    <w:p w14:paraId="00C1AFCB" w14:textId="77777777" w:rsidR="00A53AD6" w:rsidRDefault="003C39DD">
      <w:pPr>
        <w:pStyle w:val="NormalText"/>
      </w:pPr>
      <w:r>
        <w:t>Answer:</w:t>
      </w:r>
      <w:r w:rsidR="00A53AD6">
        <w:t xml:space="preserve">  Variable cost = $125,188 ÷ 6,800 units = $18.41 per unit</w:t>
      </w:r>
    </w:p>
    <w:p w14:paraId="00C1AFCC"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960"/>
      </w:tblGrid>
      <w:tr w:rsidR="00A53AD6" w14:paraId="00C1AFD0" w14:textId="77777777">
        <w:tc>
          <w:tcPr>
            <w:tcW w:w="5760" w:type="dxa"/>
            <w:tcBorders>
              <w:top w:val="nil"/>
              <w:left w:val="nil"/>
              <w:bottom w:val="nil"/>
              <w:right w:val="nil"/>
            </w:tcBorders>
            <w:vAlign w:val="bottom"/>
          </w:tcPr>
          <w:p w14:paraId="00C1AFCD" w14:textId="77777777"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14:paraId="00C1AFCE"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bottom"/>
          </w:tcPr>
          <w:p w14:paraId="00C1AFCF" w14:textId="77777777" w:rsidR="00A53AD6" w:rsidRDefault="00A53AD6">
            <w:pPr>
              <w:pStyle w:val="NormalText"/>
              <w:jc w:val="center"/>
            </w:pPr>
            <w:r>
              <w:t> </w:t>
            </w:r>
          </w:p>
        </w:tc>
      </w:tr>
      <w:tr w:rsidR="00A53AD6" w14:paraId="00C1AFD4" w14:textId="77777777">
        <w:tc>
          <w:tcPr>
            <w:tcW w:w="5760" w:type="dxa"/>
            <w:tcBorders>
              <w:top w:val="nil"/>
              <w:left w:val="nil"/>
              <w:bottom w:val="nil"/>
              <w:right w:val="nil"/>
            </w:tcBorders>
            <w:vAlign w:val="bottom"/>
          </w:tcPr>
          <w:p w14:paraId="00C1AFD1" w14:textId="77777777" w:rsidR="00A53AD6" w:rsidRDefault="00A53AD6">
            <w:pPr>
              <w:pStyle w:val="NormalText"/>
            </w:pPr>
            <w:r>
              <w:t>Activity level</w:t>
            </w:r>
          </w:p>
        </w:tc>
        <w:tc>
          <w:tcPr>
            <w:tcW w:w="280" w:type="dxa"/>
            <w:tcBorders>
              <w:top w:val="nil"/>
              <w:left w:val="nil"/>
              <w:bottom w:val="nil"/>
              <w:right w:val="nil"/>
            </w:tcBorders>
            <w:tcMar>
              <w:top w:w="0" w:type="dxa"/>
              <w:left w:w="0" w:type="dxa"/>
              <w:bottom w:w="0" w:type="dxa"/>
              <w:right w:w="0" w:type="dxa"/>
            </w:tcMar>
            <w:vAlign w:val="bottom"/>
          </w:tcPr>
          <w:p w14:paraId="00C1AFD2"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bottom"/>
          </w:tcPr>
          <w:p w14:paraId="00C1AFD3" w14:textId="77777777" w:rsidR="00A53AD6" w:rsidRDefault="00A53AD6">
            <w:pPr>
              <w:pStyle w:val="NormalText"/>
              <w:jc w:val="right"/>
            </w:pPr>
            <w:r>
              <w:t>7,100</w:t>
            </w:r>
          </w:p>
        </w:tc>
      </w:tr>
      <w:tr w:rsidR="00A53AD6" w14:paraId="00C1AFD8" w14:textId="77777777">
        <w:tc>
          <w:tcPr>
            <w:tcW w:w="5760" w:type="dxa"/>
            <w:tcBorders>
              <w:top w:val="nil"/>
              <w:left w:val="nil"/>
              <w:bottom w:val="nil"/>
              <w:right w:val="nil"/>
            </w:tcBorders>
            <w:vAlign w:val="bottom"/>
          </w:tcPr>
          <w:p w14:paraId="00C1AFD5" w14:textId="77777777" w:rsidR="00A53AD6" w:rsidRDefault="00A53AD6">
            <w:pPr>
              <w:pStyle w:val="NormalText"/>
            </w:pPr>
            <w:r>
              <w:t>Total cost:</w:t>
            </w:r>
          </w:p>
        </w:tc>
        <w:tc>
          <w:tcPr>
            <w:tcW w:w="280" w:type="dxa"/>
            <w:tcBorders>
              <w:top w:val="nil"/>
              <w:left w:val="nil"/>
              <w:bottom w:val="nil"/>
              <w:right w:val="nil"/>
            </w:tcBorders>
            <w:tcMar>
              <w:top w:w="0" w:type="dxa"/>
              <w:left w:w="0" w:type="dxa"/>
              <w:bottom w:w="0" w:type="dxa"/>
              <w:right w:w="0" w:type="dxa"/>
            </w:tcMar>
            <w:vAlign w:val="bottom"/>
          </w:tcPr>
          <w:p w14:paraId="00C1AFD6"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bottom"/>
          </w:tcPr>
          <w:p w14:paraId="00C1AFD7" w14:textId="77777777" w:rsidR="00A53AD6" w:rsidRDefault="00A53AD6">
            <w:pPr>
              <w:pStyle w:val="NormalText"/>
              <w:jc w:val="right"/>
            </w:pPr>
            <w:r>
              <w:t> </w:t>
            </w:r>
          </w:p>
        </w:tc>
      </w:tr>
      <w:tr w:rsidR="00A53AD6" w14:paraId="00C1AFDC" w14:textId="77777777">
        <w:tc>
          <w:tcPr>
            <w:tcW w:w="5760" w:type="dxa"/>
            <w:tcBorders>
              <w:top w:val="nil"/>
              <w:left w:val="nil"/>
              <w:bottom w:val="nil"/>
              <w:right w:val="nil"/>
            </w:tcBorders>
            <w:shd w:val="clear" w:color="auto" w:fill="FFFFFF"/>
            <w:vAlign w:val="bottom"/>
          </w:tcPr>
          <w:p w14:paraId="00C1AFD9" w14:textId="77777777" w:rsidR="00A53AD6" w:rsidRDefault="00A53AD6">
            <w:pPr>
              <w:pStyle w:val="NormalText"/>
            </w:pPr>
            <w:r>
              <w:t>Variable cost (a) [7,100 units × $18.41 per unit]</w:t>
            </w:r>
          </w:p>
        </w:tc>
        <w:tc>
          <w:tcPr>
            <w:tcW w:w="280" w:type="dxa"/>
            <w:tcBorders>
              <w:top w:val="nil"/>
              <w:left w:val="nil"/>
              <w:bottom w:val="nil"/>
              <w:right w:val="nil"/>
            </w:tcBorders>
            <w:tcMar>
              <w:top w:w="0" w:type="dxa"/>
              <w:left w:w="0" w:type="dxa"/>
              <w:bottom w:w="0" w:type="dxa"/>
              <w:right w:w="0" w:type="dxa"/>
            </w:tcMar>
            <w:vAlign w:val="bottom"/>
          </w:tcPr>
          <w:p w14:paraId="00C1AFDA" w14:textId="77777777"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bottom"/>
          </w:tcPr>
          <w:p w14:paraId="00C1AFDB" w14:textId="77777777" w:rsidR="00A53AD6" w:rsidRDefault="00A53AD6">
            <w:pPr>
              <w:pStyle w:val="NormalText"/>
              <w:jc w:val="right"/>
            </w:pPr>
            <w:r>
              <w:t>130,711</w:t>
            </w:r>
          </w:p>
        </w:tc>
      </w:tr>
      <w:tr w:rsidR="00A53AD6" w14:paraId="00C1AFE0" w14:textId="77777777">
        <w:tc>
          <w:tcPr>
            <w:tcW w:w="5760" w:type="dxa"/>
            <w:tcBorders>
              <w:top w:val="nil"/>
              <w:left w:val="nil"/>
              <w:bottom w:val="nil"/>
              <w:right w:val="nil"/>
            </w:tcBorders>
            <w:vAlign w:val="bottom"/>
          </w:tcPr>
          <w:p w14:paraId="00C1AFDD" w14:textId="77777777" w:rsidR="00A53AD6" w:rsidRDefault="00A53AD6">
            <w:pPr>
              <w:pStyle w:val="NormalText"/>
            </w:pPr>
            <w:r>
              <w:t>Fixed cost (b)</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FDE" w14:textId="77777777" w:rsidR="00A53AD6" w:rsidRDefault="00A53AD6">
            <w:pPr>
              <w:pStyle w:val="NormalText"/>
              <w:jc w:val="right"/>
            </w:pPr>
            <w:r>
              <w:t> </w:t>
            </w:r>
          </w:p>
        </w:tc>
        <w:tc>
          <w:tcPr>
            <w:tcW w:w="960" w:type="dxa"/>
            <w:tcBorders>
              <w:top w:val="nil"/>
              <w:left w:val="nil"/>
              <w:bottom w:val="single" w:sz="20" w:space="0" w:color="000000"/>
              <w:right w:val="nil"/>
            </w:tcBorders>
            <w:tcMar>
              <w:top w:w="0" w:type="dxa"/>
              <w:left w:w="0" w:type="dxa"/>
              <w:bottom w:w="0" w:type="dxa"/>
              <w:right w:w="0" w:type="dxa"/>
            </w:tcMar>
            <w:vAlign w:val="bottom"/>
          </w:tcPr>
          <w:p w14:paraId="00C1AFDF" w14:textId="77777777" w:rsidR="00A53AD6" w:rsidRDefault="00A53AD6">
            <w:pPr>
              <w:pStyle w:val="NormalText"/>
              <w:jc w:val="right"/>
            </w:pPr>
            <w:r>
              <w:t>164,152</w:t>
            </w:r>
          </w:p>
        </w:tc>
      </w:tr>
      <w:tr w:rsidR="00A53AD6" w14:paraId="00C1AFE4" w14:textId="77777777">
        <w:tc>
          <w:tcPr>
            <w:tcW w:w="5760" w:type="dxa"/>
            <w:tcBorders>
              <w:top w:val="nil"/>
              <w:left w:val="nil"/>
              <w:bottom w:val="nil"/>
              <w:right w:val="nil"/>
            </w:tcBorders>
            <w:vAlign w:val="bottom"/>
          </w:tcPr>
          <w:p w14:paraId="00C1AFE1" w14:textId="77777777" w:rsidR="00A53AD6" w:rsidRDefault="00A53AD6">
            <w:pPr>
              <w:pStyle w:val="NormalText"/>
            </w:pPr>
            <w:r>
              <w:t>Total (c)</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AFE2" w14:textId="77777777" w:rsidR="00A53AD6" w:rsidRDefault="00A53AD6">
            <w:pPr>
              <w:pStyle w:val="NormalText"/>
              <w:jc w:val="right"/>
            </w:pPr>
            <w:r>
              <w:t>$</w:t>
            </w:r>
          </w:p>
        </w:tc>
        <w:tc>
          <w:tcPr>
            <w:tcW w:w="960" w:type="dxa"/>
            <w:tcBorders>
              <w:top w:val="nil"/>
              <w:left w:val="nil"/>
              <w:bottom w:val="double" w:sz="2" w:space="0" w:color="000000"/>
              <w:right w:val="nil"/>
            </w:tcBorders>
            <w:tcMar>
              <w:top w:w="0" w:type="dxa"/>
              <w:left w:w="0" w:type="dxa"/>
              <w:bottom w:w="0" w:type="dxa"/>
              <w:right w:w="0" w:type="dxa"/>
            </w:tcMar>
            <w:vAlign w:val="bottom"/>
          </w:tcPr>
          <w:p w14:paraId="00C1AFE3" w14:textId="77777777" w:rsidR="00A53AD6" w:rsidRDefault="00A53AD6">
            <w:pPr>
              <w:pStyle w:val="NormalText"/>
              <w:jc w:val="right"/>
              <w:rPr>
                <w:u w:val="double"/>
              </w:rPr>
            </w:pPr>
            <w:r>
              <w:rPr>
                <w:u w:val="double"/>
              </w:rPr>
              <w:t>294,863</w:t>
            </w:r>
          </w:p>
        </w:tc>
      </w:tr>
      <w:tr w:rsidR="00A53AD6" w14:paraId="00C1AFE8" w14:textId="77777777">
        <w:tc>
          <w:tcPr>
            <w:tcW w:w="5760" w:type="dxa"/>
            <w:tcBorders>
              <w:top w:val="nil"/>
              <w:left w:val="nil"/>
              <w:bottom w:val="nil"/>
              <w:right w:val="nil"/>
            </w:tcBorders>
            <w:vAlign w:val="bottom"/>
          </w:tcPr>
          <w:p w14:paraId="00C1AFE5" w14:textId="77777777" w:rsidR="00A53AD6" w:rsidRDefault="00A53AD6">
            <w:pPr>
              <w:pStyle w:val="NormalText"/>
            </w:pPr>
            <w:r>
              <w:t>Cost per unit:</w:t>
            </w:r>
          </w:p>
        </w:tc>
        <w:tc>
          <w:tcPr>
            <w:tcW w:w="280" w:type="dxa"/>
            <w:tcBorders>
              <w:top w:val="nil"/>
              <w:left w:val="nil"/>
              <w:bottom w:val="nil"/>
              <w:right w:val="nil"/>
            </w:tcBorders>
            <w:tcMar>
              <w:top w:w="0" w:type="dxa"/>
              <w:left w:w="0" w:type="dxa"/>
              <w:bottom w:w="0" w:type="dxa"/>
              <w:right w:w="0" w:type="dxa"/>
            </w:tcMar>
            <w:vAlign w:val="bottom"/>
          </w:tcPr>
          <w:p w14:paraId="00C1AFE6" w14:textId="77777777"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bottom"/>
          </w:tcPr>
          <w:p w14:paraId="00C1AFE7" w14:textId="77777777" w:rsidR="00A53AD6" w:rsidRDefault="00A53AD6">
            <w:pPr>
              <w:pStyle w:val="NormalText"/>
              <w:jc w:val="right"/>
            </w:pPr>
            <w:r>
              <w:t> </w:t>
            </w:r>
          </w:p>
        </w:tc>
      </w:tr>
      <w:tr w:rsidR="00A53AD6" w14:paraId="00C1AFEC" w14:textId="77777777">
        <w:tc>
          <w:tcPr>
            <w:tcW w:w="5760" w:type="dxa"/>
            <w:tcBorders>
              <w:top w:val="nil"/>
              <w:left w:val="nil"/>
              <w:bottom w:val="nil"/>
              <w:right w:val="nil"/>
            </w:tcBorders>
            <w:vAlign w:val="bottom"/>
          </w:tcPr>
          <w:p w14:paraId="00C1AFE9" w14:textId="77777777" w:rsidR="00A53AD6" w:rsidRDefault="00A53AD6">
            <w:pPr>
              <w:pStyle w:val="NormalText"/>
            </w:pPr>
            <w:r>
              <w:t>Variable cost (d)</w:t>
            </w:r>
          </w:p>
        </w:tc>
        <w:tc>
          <w:tcPr>
            <w:tcW w:w="280" w:type="dxa"/>
            <w:tcBorders>
              <w:top w:val="nil"/>
              <w:left w:val="nil"/>
              <w:bottom w:val="nil"/>
              <w:right w:val="nil"/>
            </w:tcBorders>
            <w:tcMar>
              <w:top w:w="0" w:type="dxa"/>
              <w:left w:w="0" w:type="dxa"/>
              <w:bottom w:w="0" w:type="dxa"/>
              <w:right w:w="0" w:type="dxa"/>
            </w:tcMar>
            <w:vAlign w:val="bottom"/>
          </w:tcPr>
          <w:p w14:paraId="00C1AFEA" w14:textId="77777777"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bottom"/>
          </w:tcPr>
          <w:p w14:paraId="00C1AFEB" w14:textId="77777777" w:rsidR="00A53AD6" w:rsidRDefault="00A53AD6">
            <w:pPr>
              <w:pStyle w:val="NormalText"/>
              <w:jc w:val="right"/>
            </w:pPr>
            <w:r>
              <w:t>18.41</w:t>
            </w:r>
          </w:p>
        </w:tc>
      </w:tr>
      <w:tr w:rsidR="00A53AD6" w14:paraId="00C1AFF0" w14:textId="77777777">
        <w:tc>
          <w:tcPr>
            <w:tcW w:w="5760" w:type="dxa"/>
            <w:tcBorders>
              <w:top w:val="nil"/>
              <w:left w:val="nil"/>
              <w:bottom w:val="nil"/>
              <w:right w:val="nil"/>
            </w:tcBorders>
            <w:vAlign w:val="bottom"/>
          </w:tcPr>
          <w:p w14:paraId="00C1AFED" w14:textId="77777777" w:rsidR="00A53AD6" w:rsidRDefault="00A53AD6">
            <w:pPr>
              <w:pStyle w:val="NormalText"/>
            </w:pPr>
            <w:r>
              <w:t>Fixed cost (e) [$164,152 ÷ 7,100 units]</w:t>
            </w:r>
          </w:p>
        </w:tc>
        <w:tc>
          <w:tcPr>
            <w:tcW w:w="280" w:type="dxa"/>
            <w:tcBorders>
              <w:top w:val="nil"/>
              <w:left w:val="nil"/>
              <w:bottom w:val="single" w:sz="20" w:space="0" w:color="000000"/>
              <w:right w:val="nil"/>
            </w:tcBorders>
            <w:tcMar>
              <w:top w:w="0" w:type="dxa"/>
              <w:left w:w="0" w:type="dxa"/>
              <w:bottom w:w="0" w:type="dxa"/>
              <w:right w:w="0" w:type="dxa"/>
            </w:tcMar>
            <w:vAlign w:val="bottom"/>
          </w:tcPr>
          <w:p w14:paraId="00C1AFEE" w14:textId="77777777" w:rsidR="00A53AD6" w:rsidRDefault="00A53AD6">
            <w:pPr>
              <w:pStyle w:val="NormalText"/>
              <w:jc w:val="right"/>
            </w:pPr>
            <w:r>
              <w:t> </w:t>
            </w:r>
          </w:p>
        </w:tc>
        <w:tc>
          <w:tcPr>
            <w:tcW w:w="960" w:type="dxa"/>
            <w:tcBorders>
              <w:top w:val="nil"/>
              <w:left w:val="nil"/>
              <w:bottom w:val="single" w:sz="20" w:space="0" w:color="000000"/>
              <w:right w:val="nil"/>
            </w:tcBorders>
            <w:tcMar>
              <w:top w:w="0" w:type="dxa"/>
              <w:left w:w="0" w:type="dxa"/>
              <w:bottom w:w="0" w:type="dxa"/>
              <w:right w:w="0" w:type="dxa"/>
            </w:tcMar>
            <w:vAlign w:val="bottom"/>
          </w:tcPr>
          <w:p w14:paraId="00C1AFEF" w14:textId="77777777" w:rsidR="00A53AD6" w:rsidRDefault="00A53AD6">
            <w:pPr>
              <w:pStyle w:val="NormalText"/>
              <w:jc w:val="right"/>
            </w:pPr>
            <w:r>
              <w:t>23.12</w:t>
            </w:r>
          </w:p>
        </w:tc>
      </w:tr>
      <w:tr w:rsidR="00A53AD6" w14:paraId="00C1AFF4" w14:textId="77777777">
        <w:tc>
          <w:tcPr>
            <w:tcW w:w="5760" w:type="dxa"/>
            <w:tcBorders>
              <w:top w:val="nil"/>
              <w:left w:val="nil"/>
              <w:bottom w:val="nil"/>
              <w:right w:val="nil"/>
            </w:tcBorders>
            <w:vAlign w:val="bottom"/>
          </w:tcPr>
          <w:p w14:paraId="00C1AFF1" w14:textId="77777777" w:rsidR="00A53AD6" w:rsidRDefault="00A53AD6">
            <w:pPr>
              <w:pStyle w:val="NormalText"/>
            </w:pPr>
            <w:r>
              <w:t>Total (f)</w:t>
            </w:r>
          </w:p>
        </w:tc>
        <w:tc>
          <w:tcPr>
            <w:tcW w:w="280" w:type="dxa"/>
            <w:tcBorders>
              <w:top w:val="nil"/>
              <w:left w:val="nil"/>
              <w:bottom w:val="double" w:sz="2" w:space="0" w:color="000000"/>
              <w:right w:val="nil"/>
            </w:tcBorders>
            <w:tcMar>
              <w:top w:w="0" w:type="dxa"/>
              <w:left w:w="0" w:type="dxa"/>
              <w:bottom w:w="0" w:type="dxa"/>
              <w:right w:w="0" w:type="dxa"/>
            </w:tcMar>
            <w:vAlign w:val="bottom"/>
          </w:tcPr>
          <w:p w14:paraId="00C1AFF2" w14:textId="77777777" w:rsidR="00A53AD6" w:rsidRDefault="00A53AD6">
            <w:pPr>
              <w:pStyle w:val="NormalText"/>
              <w:jc w:val="right"/>
            </w:pPr>
            <w:r>
              <w:t>$</w:t>
            </w:r>
          </w:p>
        </w:tc>
        <w:tc>
          <w:tcPr>
            <w:tcW w:w="960" w:type="dxa"/>
            <w:tcBorders>
              <w:top w:val="nil"/>
              <w:left w:val="nil"/>
              <w:bottom w:val="double" w:sz="2" w:space="0" w:color="000000"/>
              <w:right w:val="nil"/>
            </w:tcBorders>
            <w:tcMar>
              <w:top w:w="0" w:type="dxa"/>
              <w:left w:w="0" w:type="dxa"/>
              <w:bottom w:w="0" w:type="dxa"/>
              <w:right w:w="0" w:type="dxa"/>
            </w:tcMar>
            <w:vAlign w:val="bottom"/>
          </w:tcPr>
          <w:p w14:paraId="00C1AFF3" w14:textId="77777777" w:rsidR="00A53AD6" w:rsidRDefault="00A53AD6">
            <w:pPr>
              <w:pStyle w:val="NormalText"/>
              <w:jc w:val="right"/>
              <w:rPr>
                <w:u w:val="double"/>
              </w:rPr>
            </w:pPr>
            <w:r>
              <w:rPr>
                <w:u w:val="double"/>
              </w:rPr>
              <w:t xml:space="preserve">   41.53</w:t>
            </w:r>
          </w:p>
        </w:tc>
      </w:tr>
    </w:tbl>
    <w:p w14:paraId="00C1AFF5" w14:textId="77777777" w:rsidR="00A53AD6" w:rsidRDefault="00A53AD6">
      <w:pPr>
        <w:pStyle w:val="NormalText"/>
      </w:pPr>
    </w:p>
    <w:p w14:paraId="00C1AFF6" w14:textId="77777777" w:rsidR="00A53AD6" w:rsidRDefault="003C39DD">
      <w:pPr>
        <w:pStyle w:val="NormalText"/>
      </w:pPr>
      <w:r>
        <w:t>Difficulty: 1 Easy</w:t>
      </w:r>
    </w:p>
    <w:p w14:paraId="00C1AFF7" w14:textId="77777777" w:rsidR="00A53AD6" w:rsidRDefault="00A53AD6">
      <w:pPr>
        <w:pStyle w:val="NormalText"/>
      </w:pPr>
      <w:r>
        <w:t>Topic:  Cost Classifications for Predicting Cost Behavior</w:t>
      </w:r>
    </w:p>
    <w:p w14:paraId="00C1AFF8" w14:textId="77777777" w:rsidR="00A53AD6" w:rsidRDefault="00A53AD6">
      <w:pPr>
        <w:pStyle w:val="NormalText"/>
      </w:pPr>
      <w:r>
        <w:t>Learning Objective:  01-04 Understand cost classifications used to predict cost behavior: variable costs, fixed costs, and mixed costs.</w:t>
      </w:r>
    </w:p>
    <w:p w14:paraId="00C1AFF9" w14:textId="77777777" w:rsidR="00A53AD6" w:rsidRDefault="00A53AD6">
      <w:pPr>
        <w:pStyle w:val="NormalText"/>
      </w:pPr>
      <w:r>
        <w:t>Bloom's:  Apply</w:t>
      </w:r>
    </w:p>
    <w:p w14:paraId="00C1AFFA" w14:textId="77777777" w:rsidR="00A53AD6" w:rsidRDefault="00A53AD6">
      <w:pPr>
        <w:pStyle w:val="NormalText"/>
      </w:pPr>
      <w:r>
        <w:t>AACSB:  Analytical Thinking</w:t>
      </w:r>
    </w:p>
    <w:p w14:paraId="00C1AFFB" w14:textId="77777777" w:rsidR="00A53AD6" w:rsidRDefault="00A53AD6">
      <w:pPr>
        <w:pStyle w:val="NormalText"/>
      </w:pPr>
      <w:r>
        <w:t>AICPA:  BB Critical Thinking; FN Measurement</w:t>
      </w:r>
    </w:p>
    <w:p w14:paraId="00C1AFFC" w14:textId="77777777" w:rsidR="00A53AD6" w:rsidRDefault="00A53AD6">
      <w:pPr>
        <w:pStyle w:val="NormalText"/>
      </w:pPr>
    </w:p>
    <w:p w14:paraId="00C1AFFD" w14:textId="77777777" w:rsidR="00564F27" w:rsidRDefault="00564F27">
      <w:pPr>
        <w:rPr>
          <w:rFonts w:ascii="Times New Roman" w:hAnsi="Times New Roman"/>
          <w:color w:val="000000"/>
          <w:sz w:val="24"/>
          <w:szCs w:val="24"/>
        </w:rPr>
      </w:pPr>
      <w:r>
        <w:br w:type="page"/>
      </w:r>
    </w:p>
    <w:p w14:paraId="00C1AFFE" w14:textId="77777777" w:rsidR="00A53AD6" w:rsidRDefault="00A53AD6">
      <w:pPr>
        <w:pStyle w:val="NormalText"/>
      </w:pPr>
      <w:r>
        <w:t>292) Hinrichs Corporation reports that at an activity level of 2,400 units, its total variable cost is $174,504 and its total fixed cost is $55,080.</w:t>
      </w:r>
    </w:p>
    <w:p w14:paraId="00C1AFFF" w14:textId="77777777" w:rsidR="00A53AD6" w:rsidRDefault="00A53AD6">
      <w:pPr>
        <w:pStyle w:val="NormalText"/>
      </w:pPr>
    </w:p>
    <w:p w14:paraId="00C1B000" w14:textId="77777777" w:rsidR="00A53AD6" w:rsidRDefault="00A53AD6">
      <w:pPr>
        <w:pStyle w:val="NormalText"/>
      </w:pPr>
      <w:r>
        <w:rPr>
          <w:b/>
          <w:bCs/>
        </w:rPr>
        <w:t>Required</w:t>
      </w:r>
      <w:r>
        <w:t>:</w:t>
      </w:r>
    </w:p>
    <w:p w14:paraId="00C1B001" w14:textId="77777777" w:rsidR="00A53AD6" w:rsidRDefault="00A53AD6">
      <w:pPr>
        <w:pStyle w:val="NormalText"/>
      </w:pPr>
      <w:r>
        <w:t>For the activity level of 2,700 units, compute: (a) the total variable cost; (b) the total fixed cost; (c) the total cost; (d) the average variable cost per unit; (e) the average fixed cost per unit; and (f) the average total cost per unit. Assume that this activity level is within the relevant range.</w:t>
      </w:r>
    </w:p>
    <w:p w14:paraId="00C1B002" w14:textId="77777777" w:rsidR="003C39DD" w:rsidRDefault="003C39DD">
      <w:pPr>
        <w:pStyle w:val="NormalText"/>
      </w:pPr>
    </w:p>
    <w:p w14:paraId="00C1B003" w14:textId="77777777" w:rsidR="00A53AD6" w:rsidRDefault="003C39DD">
      <w:pPr>
        <w:pStyle w:val="NormalText"/>
      </w:pPr>
      <w:r>
        <w:t>Answer:</w:t>
      </w:r>
      <w:r w:rsidR="00A53AD6">
        <w:t xml:space="preserve">  Variable cost = $174,504 ÷ 2,400 units = $72.71 per unit</w:t>
      </w:r>
    </w:p>
    <w:p w14:paraId="00C1B004"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040"/>
        <w:gridCol w:w="300"/>
        <w:gridCol w:w="940"/>
      </w:tblGrid>
      <w:tr w:rsidR="00A53AD6" w14:paraId="00C1B008" w14:textId="77777777">
        <w:tc>
          <w:tcPr>
            <w:tcW w:w="6040" w:type="dxa"/>
            <w:tcBorders>
              <w:top w:val="nil"/>
              <w:left w:val="nil"/>
              <w:bottom w:val="nil"/>
              <w:right w:val="nil"/>
            </w:tcBorders>
            <w:vAlign w:val="bottom"/>
          </w:tcPr>
          <w:p w14:paraId="00C1B005" w14:textId="77777777"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14:paraId="00C1B006"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B007" w14:textId="77777777" w:rsidR="00A53AD6" w:rsidRDefault="00A53AD6">
            <w:pPr>
              <w:pStyle w:val="NormalText"/>
              <w:jc w:val="center"/>
            </w:pPr>
            <w:r>
              <w:t> </w:t>
            </w:r>
          </w:p>
        </w:tc>
      </w:tr>
      <w:tr w:rsidR="00A53AD6" w14:paraId="00C1B00C" w14:textId="77777777">
        <w:tc>
          <w:tcPr>
            <w:tcW w:w="6040" w:type="dxa"/>
            <w:tcBorders>
              <w:top w:val="nil"/>
              <w:left w:val="nil"/>
              <w:bottom w:val="nil"/>
              <w:right w:val="nil"/>
            </w:tcBorders>
            <w:shd w:val="clear" w:color="auto" w:fill="FFFFFF"/>
            <w:vAlign w:val="bottom"/>
          </w:tcPr>
          <w:p w14:paraId="00C1B009" w14:textId="77777777" w:rsidR="00A53AD6" w:rsidRDefault="00A53AD6">
            <w:pPr>
              <w:pStyle w:val="NormalText"/>
            </w:pPr>
            <w:r>
              <w:t>Activity level</w:t>
            </w:r>
          </w:p>
        </w:tc>
        <w:tc>
          <w:tcPr>
            <w:tcW w:w="300" w:type="dxa"/>
            <w:tcBorders>
              <w:top w:val="nil"/>
              <w:left w:val="nil"/>
              <w:bottom w:val="nil"/>
              <w:right w:val="nil"/>
            </w:tcBorders>
            <w:tcMar>
              <w:top w:w="0" w:type="dxa"/>
              <w:left w:w="0" w:type="dxa"/>
              <w:bottom w:w="0" w:type="dxa"/>
              <w:right w:w="0" w:type="dxa"/>
            </w:tcMar>
            <w:vAlign w:val="bottom"/>
          </w:tcPr>
          <w:p w14:paraId="00C1B00A"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B00B" w14:textId="77777777" w:rsidR="00A53AD6" w:rsidRDefault="00A53AD6">
            <w:pPr>
              <w:pStyle w:val="NormalText"/>
              <w:jc w:val="right"/>
            </w:pPr>
            <w:r>
              <w:t>2,700</w:t>
            </w:r>
          </w:p>
        </w:tc>
      </w:tr>
      <w:tr w:rsidR="00A53AD6" w14:paraId="00C1B010" w14:textId="77777777">
        <w:tc>
          <w:tcPr>
            <w:tcW w:w="6040" w:type="dxa"/>
            <w:tcBorders>
              <w:top w:val="nil"/>
              <w:left w:val="nil"/>
              <w:bottom w:val="nil"/>
              <w:right w:val="nil"/>
            </w:tcBorders>
            <w:vAlign w:val="bottom"/>
          </w:tcPr>
          <w:p w14:paraId="00C1B00D" w14:textId="77777777" w:rsidR="00A53AD6" w:rsidRDefault="00A53AD6">
            <w:pPr>
              <w:pStyle w:val="NormalText"/>
            </w:pPr>
            <w:r>
              <w:t>Total cost:</w:t>
            </w:r>
          </w:p>
        </w:tc>
        <w:tc>
          <w:tcPr>
            <w:tcW w:w="300" w:type="dxa"/>
            <w:tcBorders>
              <w:top w:val="nil"/>
              <w:left w:val="nil"/>
              <w:bottom w:val="nil"/>
              <w:right w:val="nil"/>
            </w:tcBorders>
            <w:tcMar>
              <w:top w:w="0" w:type="dxa"/>
              <w:left w:w="0" w:type="dxa"/>
              <w:bottom w:w="0" w:type="dxa"/>
              <w:right w:w="0" w:type="dxa"/>
            </w:tcMar>
            <w:vAlign w:val="bottom"/>
          </w:tcPr>
          <w:p w14:paraId="00C1B00E"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B00F" w14:textId="77777777" w:rsidR="00A53AD6" w:rsidRDefault="00A53AD6">
            <w:pPr>
              <w:pStyle w:val="NormalText"/>
              <w:jc w:val="right"/>
            </w:pPr>
            <w:r>
              <w:t> </w:t>
            </w:r>
          </w:p>
        </w:tc>
      </w:tr>
      <w:tr w:rsidR="00A53AD6" w14:paraId="00C1B014" w14:textId="77777777">
        <w:tc>
          <w:tcPr>
            <w:tcW w:w="6040" w:type="dxa"/>
            <w:tcBorders>
              <w:top w:val="nil"/>
              <w:left w:val="nil"/>
              <w:bottom w:val="nil"/>
              <w:right w:val="nil"/>
            </w:tcBorders>
            <w:vAlign w:val="bottom"/>
          </w:tcPr>
          <w:p w14:paraId="00C1B011" w14:textId="77777777" w:rsidR="00A53AD6" w:rsidRDefault="00A53AD6">
            <w:pPr>
              <w:pStyle w:val="NormalText"/>
            </w:pPr>
            <w:r>
              <w:t xml:space="preserve">   Variable cost (a) [2,700 units × $72.71 per unit]</w:t>
            </w:r>
          </w:p>
        </w:tc>
        <w:tc>
          <w:tcPr>
            <w:tcW w:w="300" w:type="dxa"/>
            <w:tcBorders>
              <w:top w:val="nil"/>
              <w:left w:val="nil"/>
              <w:bottom w:val="nil"/>
              <w:right w:val="nil"/>
            </w:tcBorders>
            <w:tcMar>
              <w:top w:w="0" w:type="dxa"/>
              <w:left w:w="0" w:type="dxa"/>
              <w:bottom w:w="0" w:type="dxa"/>
              <w:right w:w="0" w:type="dxa"/>
            </w:tcMar>
            <w:vAlign w:val="bottom"/>
          </w:tcPr>
          <w:p w14:paraId="00C1B012"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B013" w14:textId="77777777" w:rsidR="00A53AD6" w:rsidRDefault="00A53AD6">
            <w:pPr>
              <w:pStyle w:val="NormalText"/>
              <w:jc w:val="right"/>
            </w:pPr>
            <w:r>
              <w:t>196,317</w:t>
            </w:r>
          </w:p>
        </w:tc>
      </w:tr>
      <w:tr w:rsidR="00A53AD6" w14:paraId="00C1B018" w14:textId="77777777">
        <w:tc>
          <w:tcPr>
            <w:tcW w:w="6040" w:type="dxa"/>
            <w:tcBorders>
              <w:top w:val="nil"/>
              <w:left w:val="nil"/>
              <w:bottom w:val="nil"/>
              <w:right w:val="nil"/>
            </w:tcBorders>
            <w:vAlign w:val="bottom"/>
          </w:tcPr>
          <w:p w14:paraId="00C1B015" w14:textId="77777777" w:rsidR="00A53AD6" w:rsidRDefault="00A53AD6">
            <w:pPr>
              <w:pStyle w:val="NormalText"/>
            </w:pPr>
            <w:r>
              <w:t xml:space="preserve">   Fixed cost (b)</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B016"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B017" w14:textId="77777777" w:rsidR="00A53AD6" w:rsidRDefault="00A53AD6">
            <w:pPr>
              <w:pStyle w:val="NormalText"/>
              <w:jc w:val="right"/>
            </w:pPr>
            <w:r>
              <w:t>55,080</w:t>
            </w:r>
          </w:p>
        </w:tc>
      </w:tr>
      <w:tr w:rsidR="00A53AD6" w14:paraId="00C1B01C" w14:textId="77777777">
        <w:tc>
          <w:tcPr>
            <w:tcW w:w="6040" w:type="dxa"/>
            <w:tcBorders>
              <w:top w:val="nil"/>
              <w:left w:val="nil"/>
              <w:bottom w:val="nil"/>
              <w:right w:val="nil"/>
            </w:tcBorders>
            <w:vAlign w:val="bottom"/>
          </w:tcPr>
          <w:p w14:paraId="00C1B019" w14:textId="77777777" w:rsidR="00A53AD6" w:rsidRDefault="00A53AD6">
            <w:pPr>
              <w:pStyle w:val="NormalText"/>
            </w:pPr>
            <w:r>
              <w:t>Total (c)</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B01A"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B01B" w14:textId="77777777" w:rsidR="00A53AD6" w:rsidRDefault="00A53AD6">
            <w:pPr>
              <w:pStyle w:val="NormalText"/>
              <w:jc w:val="right"/>
              <w:rPr>
                <w:u w:val="double"/>
              </w:rPr>
            </w:pPr>
            <w:r>
              <w:rPr>
                <w:u w:val="double"/>
              </w:rPr>
              <w:t xml:space="preserve"> 251,397</w:t>
            </w:r>
          </w:p>
        </w:tc>
      </w:tr>
      <w:tr w:rsidR="00A53AD6" w14:paraId="00C1B020" w14:textId="77777777">
        <w:tc>
          <w:tcPr>
            <w:tcW w:w="6040" w:type="dxa"/>
            <w:tcBorders>
              <w:top w:val="nil"/>
              <w:left w:val="nil"/>
              <w:bottom w:val="nil"/>
              <w:right w:val="nil"/>
            </w:tcBorders>
            <w:vAlign w:val="bottom"/>
          </w:tcPr>
          <w:p w14:paraId="00C1B01D" w14:textId="77777777" w:rsidR="00A53AD6" w:rsidRDefault="00A53AD6">
            <w:pPr>
              <w:pStyle w:val="NormalText"/>
            </w:pPr>
            <w:r>
              <w:t>Cost per unit:</w:t>
            </w:r>
          </w:p>
        </w:tc>
        <w:tc>
          <w:tcPr>
            <w:tcW w:w="300" w:type="dxa"/>
            <w:tcBorders>
              <w:top w:val="nil"/>
              <w:left w:val="nil"/>
              <w:bottom w:val="nil"/>
              <w:right w:val="nil"/>
            </w:tcBorders>
            <w:tcMar>
              <w:top w:w="0" w:type="dxa"/>
              <w:left w:w="0" w:type="dxa"/>
              <w:bottom w:w="0" w:type="dxa"/>
              <w:right w:w="0" w:type="dxa"/>
            </w:tcMar>
            <w:vAlign w:val="bottom"/>
          </w:tcPr>
          <w:p w14:paraId="00C1B01E" w14:textId="77777777"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14:paraId="00C1B01F" w14:textId="77777777" w:rsidR="00A53AD6" w:rsidRDefault="00A53AD6">
            <w:pPr>
              <w:pStyle w:val="NormalText"/>
              <w:jc w:val="right"/>
            </w:pPr>
            <w:r>
              <w:t> </w:t>
            </w:r>
          </w:p>
        </w:tc>
      </w:tr>
      <w:tr w:rsidR="00A53AD6" w14:paraId="00C1B024" w14:textId="77777777">
        <w:tc>
          <w:tcPr>
            <w:tcW w:w="6040" w:type="dxa"/>
            <w:tcBorders>
              <w:top w:val="nil"/>
              <w:left w:val="nil"/>
              <w:bottom w:val="nil"/>
              <w:right w:val="nil"/>
            </w:tcBorders>
            <w:vAlign w:val="bottom"/>
          </w:tcPr>
          <w:p w14:paraId="00C1B021" w14:textId="77777777" w:rsidR="00A53AD6" w:rsidRDefault="00A53AD6">
            <w:pPr>
              <w:pStyle w:val="NormalText"/>
            </w:pPr>
            <w:r>
              <w:t xml:space="preserve">   Variable cost (d)</w:t>
            </w:r>
          </w:p>
        </w:tc>
        <w:tc>
          <w:tcPr>
            <w:tcW w:w="300" w:type="dxa"/>
            <w:tcBorders>
              <w:top w:val="nil"/>
              <w:left w:val="nil"/>
              <w:bottom w:val="nil"/>
              <w:right w:val="nil"/>
            </w:tcBorders>
            <w:tcMar>
              <w:top w:w="0" w:type="dxa"/>
              <w:left w:w="0" w:type="dxa"/>
              <w:bottom w:w="0" w:type="dxa"/>
              <w:right w:w="0" w:type="dxa"/>
            </w:tcMar>
            <w:vAlign w:val="bottom"/>
          </w:tcPr>
          <w:p w14:paraId="00C1B022" w14:textId="77777777"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14:paraId="00C1B023" w14:textId="77777777" w:rsidR="00A53AD6" w:rsidRDefault="00A53AD6">
            <w:pPr>
              <w:pStyle w:val="NormalText"/>
              <w:jc w:val="right"/>
            </w:pPr>
            <w:r>
              <w:t>72.71</w:t>
            </w:r>
          </w:p>
        </w:tc>
      </w:tr>
      <w:tr w:rsidR="00A53AD6" w14:paraId="00C1B028" w14:textId="77777777">
        <w:tc>
          <w:tcPr>
            <w:tcW w:w="6040" w:type="dxa"/>
            <w:tcBorders>
              <w:top w:val="nil"/>
              <w:left w:val="nil"/>
              <w:bottom w:val="nil"/>
              <w:right w:val="nil"/>
            </w:tcBorders>
            <w:vAlign w:val="bottom"/>
          </w:tcPr>
          <w:p w14:paraId="00C1B025" w14:textId="77777777" w:rsidR="00A53AD6" w:rsidRDefault="00A53AD6">
            <w:pPr>
              <w:pStyle w:val="NormalText"/>
            </w:pPr>
            <w:r>
              <w:t xml:space="preserve">   Fixed cost (e) [$55,080 ÷ 2,700 units]</w:t>
            </w:r>
          </w:p>
        </w:tc>
        <w:tc>
          <w:tcPr>
            <w:tcW w:w="300" w:type="dxa"/>
            <w:tcBorders>
              <w:top w:val="nil"/>
              <w:left w:val="nil"/>
              <w:bottom w:val="single" w:sz="20" w:space="0" w:color="000000"/>
              <w:right w:val="nil"/>
            </w:tcBorders>
            <w:tcMar>
              <w:top w:w="0" w:type="dxa"/>
              <w:left w:w="0" w:type="dxa"/>
              <w:bottom w:w="0" w:type="dxa"/>
              <w:right w:w="0" w:type="dxa"/>
            </w:tcMar>
            <w:vAlign w:val="bottom"/>
          </w:tcPr>
          <w:p w14:paraId="00C1B026" w14:textId="77777777"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14:paraId="00C1B027" w14:textId="77777777" w:rsidR="00A53AD6" w:rsidRDefault="00A53AD6">
            <w:pPr>
              <w:pStyle w:val="NormalText"/>
              <w:jc w:val="right"/>
            </w:pPr>
            <w:r>
              <w:t>20.40</w:t>
            </w:r>
          </w:p>
        </w:tc>
      </w:tr>
      <w:tr w:rsidR="00A53AD6" w14:paraId="00C1B02C" w14:textId="77777777">
        <w:tc>
          <w:tcPr>
            <w:tcW w:w="6040" w:type="dxa"/>
            <w:tcBorders>
              <w:top w:val="nil"/>
              <w:left w:val="nil"/>
              <w:bottom w:val="nil"/>
              <w:right w:val="nil"/>
            </w:tcBorders>
            <w:vAlign w:val="bottom"/>
          </w:tcPr>
          <w:p w14:paraId="00C1B029" w14:textId="77777777" w:rsidR="00A53AD6" w:rsidRDefault="00A53AD6">
            <w:pPr>
              <w:pStyle w:val="NormalText"/>
            </w:pPr>
            <w:r>
              <w:t>Total (f)</w:t>
            </w:r>
          </w:p>
        </w:tc>
        <w:tc>
          <w:tcPr>
            <w:tcW w:w="300" w:type="dxa"/>
            <w:tcBorders>
              <w:top w:val="nil"/>
              <w:left w:val="nil"/>
              <w:bottom w:val="double" w:sz="2" w:space="0" w:color="000000"/>
              <w:right w:val="nil"/>
            </w:tcBorders>
            <w:tcMar>
              <w:top w:w="0" w:type="dxa"/>
              <w:left w:w="0" w:type="dxa"/>
              <w:bottom w:w="0" w:type="dxa"/>
              <w:right w:w="0" w:type="dxa"/>
            </w:tcMar>
            <w:vAlign w:val="bottom"/>
          </w:tcPr>
          <w:p w14:paraId="00C1B02A" w14:textId="77777777"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bottom"/>
          </w:tcPr>
          <w:p w14:paraId="00C1B02B" w14:textId="77777777" w:rsidR="00A53AD6" w:rsidRDefault="00A53AD6">
            <w:pPr>
              <w:pStyle w:val="NormalText"/>
              <w:jc w:val="right"/>
              <w:rPr>
                <w:u w:val="double"/>
              </w:rPr>
            </w:pPr>
            <w:r>
              <w:rPr>
                <w:u w:val="double"/>
              </w:rPr>
              <w:t xml:space="preserve">     93.11</w:t>
            </w:r>
          </w:p>
        </w:tc>
      </w:tr>
    </w:tbl>
    <w:p w14:paraId="00C1B02D" w14:textId="77777777" w:rsidR="00A53AD6" w:rsidRDefault="00A53AD6">
      <w:pPr>
        <w:pStyle w:val="NormalText"/>
      </w:pPr>
    </w:p>
    <w:p w14:paraId="00C1B02E" w14:textId="77777777" w:rsidR="00A53AD6" w:rsidRDefault="003C39DD">
      <w:pPr>
        <w:pStyle w:val="NormalText"/>
      </w:pPr>
      <w:r>
        <w:t>Difficulty: 1 Easy</w:t>
      </w:r>
    </w:p>
    <w:p w14:paraId="00C1B02F" w14:textId="77777777" w:rsidR="00A53AD6" w:rsidRDefault="00A53AD6">
      <w:pPr>
        <w:pStyle w:val="NormalText"/>
      </w:pPr>
      <w:r>
        <w:t>Topic:  Cost Classifications for Predicting Cost Behavior</w:t>
      </w:r>
    </w:p>
    <w:p w14:paraId="00C1B030" w14:textId="77777777" w:rsidR="00A53AD6" w:rsidRDefault="00A53AD6">
      <w:pPr>
        <w:pStyle w:val="NormalText"/>
      </w:pPr>
      <w:r>
        <w:t>Learning Objective:  01-04 Understand cost classifications used to predict cost behavior: variable costs, fixed costs, and mixed costs.</w:t>
      </w:r>
    </w:p>
    <w:p w14:paraId="00C1B031" w14:textId="77777777" w:rsidR="00A53AD6" w:rsidRDefault="00A53AD6">
      <w:pPr>
        <w:pStyle w:val="NormalText"/>
      </w:pPr>
      <w:r>
        <w:t>Bloom's:  Apply</w:t>
      </w:r>
    </w:p>
    <w:p w14:paraId="00C1B032" w14:textId="77777777" w:rsidR="00A53AD6" w:rsidRDefault="00A53AD6">
      <w:pPr>
        <w:pStyle w:val="NormalText"/>
      </w:pPr>
      <w:r>
        <w:t>AACSB:  Analytical Thinking</w:t>
      </w:r>
    </w:p>
    <w:p w14:paraId="00C1B033" w14:textId="77777777" w:rsidR="00A53AD6" w:rsidRDefault="00A53AD6">
      <w:pPr>
        <w:pStyle w:val="NormalText"/>
      </w:pPr>
      <w:r>
        <w:t>AICPA:  BB Critical Thinking; FN Measurement</w:t>
      </w:r>
    </w:p>
    <w:p w14:paraId="00C1B034" w14:textId="77777777" w:rsidR="00A53AD6" w:rsidRDefault="00A53AD6">
      <w:pPr>
        <w:pStyle w:val="NormalText"/>
      </w:pPr>
    </w:p>
    <w:p w14:paraId="00C1B035" w14:textId="77777777" w:rsidR="00564F27" w:rsidRDefault="00564F27">
      <w:pPr>
        <w:rPr>
          <w:rFonts w:ascii="Times New Roman" w:hAnsi="Times New Roman"/>
          <w:color w:val="000000"/>
          <w:sz w:val="24"/>
          <w:szCs w:val="24"/>
        </w:rPr>
      </w:pPr>
      <w:r>
        <w:br w:type="page"/>
      </w:r>
    </w:p>
    <w:p w14:paraId="00C1B036" w14:textId="77777777" w:rsidR="00A53AD6" w:rsidRDefault="00A53AD6">
      <w:pPr>
        <w:pStyle w:val="NormalText"/>
      </w:pPr>
      <w:r>
        <w:t>293) A number of costs and measures of activity are listed below.</w:t>
      </w:r>
    </w:p>
    <w:p w14:paraId="00C1B037"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0"/>
        <w:gridCol w:w="5580"/>
        <w:gridCol w:w="2260"/>
      </w:tblGrid>
      <w:tr w:rsidR="00A53AD6" w14:paraId="00C1B03B" w14:textId="77777777">
        <w:tc>
          <w:tcPr>
            <w:tcW w:w="460" w:type="dxa"/>
            <w:tcBorders>
              <w:top w:val="nil"/>
              <w:left w:val="nil"/>
              <w:bottom w:val="nil"/>
              <w:right w:val="nil"/>
            </w:tcBorders>
            <w:vAlign w:val="bottom"/>
          </w:tcPr>
          <w:p w14:paraId="00C1B038" w14:textId="77777777" w:rsidR="00A53AD6" w:rsidRDefault="00A53AD6">
            <w:pPr>
              <w:pStyle w:val="NormalText"/>
              <w:jc w:val="right"/>
            </w:pPr>
            <w:r>
              <w:t> </w:t>
            </w:r>
          </w:p>
        </w:tc>
        <w:tc>
          <w:tcPr>
            <w:tcW w:w="5580" w:type="dxa"/>
            <w:tcBorders>
              <w:top w:val="nil"/>
              <w:left w:val="nil"/>
              <w:bottom w:val="nil"/>
              <w:right w:val="nil"/>
            </w:tcBorders>
            <w:tcMar>
              <w:top w:w="0" w:type="dxa"/>
              <w:left w:w="0" w:type="dxa"/>
              <w:bottom w:w="0" w:type="dxa"/>
              <w:right w:w="0" w:type="dxa"/>
            </w:tcMar>
            <w:vAlign w:val="bottom"/>
          </w:tcPr>
          <w:p w14:paraId="00C1B039" w14:textId="77777777" w:rsidR="00A53AD6" w:rsidRDefault="00A53AD6">
            <w:pPr>
              <w:pStyle w:val="NormalText"/>
              <w:jc w:val="center"/>
            </w:pPr>
            <w:r>
              <w:t>Cost Description</w:t>
            </w:r>
          </w:p>
        </w:tc>
        <w:tc>
          <w:tcPr>
            <w:tcW w:w="2260" w:type="dxa"/>
            <w:tcBorders>
              <w:top w:val="nil"/>
              <w:left w:val="nil"/>
              <w:bottom w:val="nil"/>
              <w:right w:val="nil"/>
            </w:tcBorders>
            <w:tcMar>
              <w:top w:w="0" w:type="dxa"/>
              <w:left w:w="0" w:type="dxa"/>
              <w:bottom w:w="0" w:type="dxa"/>
              <w:right w:w="0" w:type="dxa"/>
            </w:tcMar>
            <w:vAlign w:val="bottom"/>
          </w:tcPr>
          <w:p w14:paraId="00C1B03A" w14:textId="77777777" w:rsidR="00A53AD6" w:rsidRDefault="00A53AD6">
            <w:pPr>
              <w:pStyle w:val="NormalText"/>
              <w:jc w:val="center"/>
            </w:pPr>
            <w:r>
              <w:t>Possible Measure of Activity</w:t>
            </w:r>
          </w:p>
        </w:tc>
      </w:tr>
      <w:tr w:rsidR="00A53AD6" w14:paraId="00C1B03F" w14:textId="77777777">
        <w:tc>
          <w:tcPr>
            <w:tcW w:w="460" w:type="dxa"/>
            <w:tcBorders>
              <w:top w:val="nil"/>
              <w:left w:val="nil"/>
              <w:bottom w:val="nil"/>
              <w:right w:val="nil"/>
            </w:tcBorders>
            <w:vAlign w:val="bottom"/>
          </w:tcPr>
          <w:p w14:paraId="00C1B03C" w14:textId="77777777" w:rsidR="00A53AD6" w:rsidRDefault="00A53AD6">
            <w:pPr>
              <w:pStyle w:val="NormalText"/>
              <w:jc w:val="right"/>
            </w:pPr>
            <w:r>
              <w:t>1.</w:t>
            </w:r>
          </w:p>
        </w:tc>
        <w:tc>
          <w:tcPr>
            <w:tcW w:w="5580" w:type="dxa"/>
            <w:tcBorders>
              <w:top w:val="nil"/>
              <w:left w:val="nil"/>
              <w:bottom w:val="nil"/>
              <w:right w:val="nil"/>
            </w:tcBorders>
            <w:tcMar>
              <w:top w:w="0" w:type="dxa"/>
              <w:left w:w="0" w:type="dxa"/>
              <w:bottom w:w="0" w:type="dxa"/>
              <w:right w:w="0" w:type="dxa"/>
            </w:tcMar>
            <w:vAlign w:val="bottom"/>
          </w:tcPr>
          <w:p w14:paraId="00C1B03D" w14:textId="77777777" w:rsidR="00A53AD6" w:rsidRDefault="00A53AD6">
            <w:pPr>
              <w:pStyle w:val="NormalText"/>
            </w:pPr>
            <w:r>
              <w:t>Cost of vaccine used at a clinic</w:t>
            </w:r>
          </w:p>
        </w:tc>
        <w:tc>
          <w:tcPr>
            <w:tcW w:w="2260" w:type="dxa"/>
            <w:tcBorders>
              <w:top w:val="nil"/>
              <w:left w:val="nil"/>
              <w:bottom w:val="nil"/>
              <w:right w:val="nil"/>
            </w:tcBorders>
            <w:tcMar>
              <w:top w:w="0" w:type="dxa"/>
              <w:left w:w="0" w:type="dxa"/>
              <w:bottom w:w="0" w:type="dxa"/>
              <w:right w:w="0" w:type="dxa"/>
            </w:tcMar>
            <w:vAlign w:val="bottom"/>
          </w:tcPr>
          <w:p w14:paraId="00C1B03E" w14:textId="77777777" w:rsidR="00A53AD6" w:rsidRDefault="00A53AD6">
            <w:pPr>
              <w:pStyle w:val="NormalText"/>
            </w:pPr>
            <w:r>
              <w:t>Vaccines administered</w:t>
            </w:r>
          </w:p>
        </w:tc>
      </w:tr>
      <w:tr w:rsidR="00A53AD6" w14:paraId="00C1B043" w14:textId="77777777">
        <w:tc>
          <w:tcPr>
            <w:tcW w:w="460" w:type="dxa"/>
            <w:tcBorders>
              <w:top w:val="nil"/>
              <w:left w:val="nil"/>
              <w:bottom w:val="nil"/>
              <w:right w:val="nil"/>
            </w:tcBorders>
            <w:vAlign w:val="bottom"/>
          </w:tcPr>
          <w:p w14:paraId="00C1B040" w14:textId="77777777" w:rsidR="00A53AD6" w:rsidRDefault="00A53AD6">
            <w:pPr>
              <w:pStyle w:val="NormalText"/>
              <w:jc w:val="right"/>
            </w:pPr>
            <w:r>
              <w:t>2.</w:t>
            </w:r>
          </w:p>
        </w:tc>
        <w:tc>
          <w:tcPr>
            <w:tcW w:w="5580" w:type="dxa"/>
            <w:tcBorders>
              <w:top w:val="nil"/>
              <w:left w:val="nil"/>
              <w:bottom w:val="nil"/>
              <w:right w:val="nil"/>
            </w:tcBorders>
            <w:tcMar>
              <w:top w:w="0" w:type="dxa"/>
              <w:left w:w="0" w:type="dxa"/>
              <w:bottom w:w="0" w:type="dxa"/>
              <w:right w:w="0" w:type="dxa"/>
            </w:tcMar>
            <w:vAlign w:val="bottom"/>
          </w:tcPr>
          <w:p w14:paraId="00C1B041" w14:textId="77777777" w:rsidR="00A53AD6" w:rsidRDefault="00A53AD6">
            <w:pPr>
              <w:pStyle w:val="NormalText"/>
            </w:pPr>
            <w:r>
              <w:t>Building rent at a taco shop</w:t>
            </w:r>
          </w:p>
        </w:tc>
        <w:tc>
          <w:tcPr>
            <w:tcW w:w="2260" w:type="dxa"/>
            <w:tcBorders>
              <w:top w:val="nil"/>
              <w:left w:val="nil"/>
              <w:bottom w:val="nil"/>
              <w:right w:val="nil"/>
            </w:tcBorders>
            <w:tcMar>
              <w:top w:w="0" w:type="dxa"/>
              <w:left w:w="0" w:type="dxa"/>
              <w:bottom w:w="0" w:type="dxa"/>
              <w:right w:w="0" w:type="dxa"/>
            </w:tcMar>
            <w:vAlign w:val="bottom"/>
          </w:tcPr>
          <w:p w14:paraId="00C1B042" w14:textId="77777777" w:rsidR="00A53AD6" w:rsidRDefault="00A53AD6">
            <w:pPr>
              <w:pStyle w:val="NormalText"/>
            </w:pPr>
            <w:r>
              <w:t>Dollar sales</w:t>
            </w:r>
          </w:p>
        </w:tc>
      </w:tr>
      <w:tr w:rsidR="00A53AD6" w14:paraId="00C1B047" w14:textId="77777777">
        <w:tc>
          <w:tcPr>
            <w:tcW w:w="460" w:type="dxa"/>
            <w:tcBorders>
              <w:top w:val="nil"/>
              <w:left w:val="nil"/>
              <w:bottom w:val="nil"/>
              <w:right w:val="nil"/>
            </w:tcBorders>
            <w:vAlign w:val="bottom"/>
          </w:tcPr>
          <w:p w14:paraId="00C1B044" w14:textId="77777777" w:rsidR="00A53AD6" w:rsidRDefault="00A53AD6">
            <w:pPr>
              <w:pStyle w:val="NormalText"/>
              <w:jc w:val="right"/>
            </w:pPr>
            <w:r>
              <w:t>3.</w:t>
            </w:r>
          </w:p>
        </w:tc>
        <w:tc>
          <w:tcPr>
            <w:tcW w:w="5580" w:type="dxa"/>
            <w:tcBorders>
              <w:top w:val="nil"/>
              <w:left w:val="nil"/>
              <w:bottom w:val="nil"/>
              <w:right w:val="nil"/>
            </w:tcBorders>
            <w:tcMar>
              <w:top w:w="0" w:type="dxa"/>
              <w:left w:w="0" w:type="dxa"/>
              <w:bottom w:w="0" w:type="dxa"/>
              <w:right w:w="0" w:type="dxa"/>
            </w:tcMar>
            <w:vAlign w:val="bottom"/>
          </w:tcPr>
          <w:p w14:paraId="00C1B045" w14:textId="77777777" w:rsidR="00A53AD6" w:rsidRDefault="00A53AD6">
            <w:pPr>
              <w:pStyle w:val="NormalText"/>
            </w:pPr>
            <w:r>
              <w:t>Salary of production manager at a snowboard manufacturer</w:t>
            </w:r>
          </w:p>
        </w:tc>
        <w:tc>
          <w:tcPr>
            <w:tcW w:w="2260" w:type="dxa"/>
            <w:tcBorders>
              <w:top w:val="nil"/>
              <w:left w:val="nil"/>
              <w:bottom w:val="nil"/>
              <w:right w:val="nil"/>
            </w:tcBorders>
            <w:tcMar>
              <w:top w:w="0" w:type="dxa"/>
              <w:left w:w="0" w:type="dxa"/>
              <w:bottom w:w="0" w:type="dxa"/>
              <w:right w:w="0" w:type="dxa"/>
            </w:tcMar>
            <w:vAlign w:val="bottom"/>
          </w:tcPr>
          <w:p w14:paraId="00C1B046" w14:textId="77777777" w:rsidR="00A53AD6" w:rsidRDefault="00A53AD6">
            <w:pPr>
              <w:pStyle w:val="NormalText"/>
            </w:pPr>
            <w:r>
              <w:t>Snowboards produced</w:t>
            </w:r>
          </w:p>
        </w:tc>
      </w:tr>
      <w:tr w:rsidR="00A53AD6" w14:paraId="00C1B04B" w14:textId="77777777">
        <w:tc>
          <w:tcPr>
            <w:tcW w:w="460" w:type="dxa"/>
            <w:tcBorders>
              <w:top w:val="nil"/>
              <w:left w:val="nil"/>
              <w:bottom w:val="nil"/>
              <w:right w:val="nil"/>
            </w:tcBorders>
          </w:tcPr>
          <w:p w14:paraId="00C1B048" w14:textId="77777777" w:rsidR="00A53AD6" w:rsidRDefault="00A53AD6">
            <w:pPr>
              <w:pStyle w:val="NormalText"/>
              <w:jc w:val="right"/>
            </w:pPr>
            <w:r>
              <w:t>4.</w:t>
            </w:r>
          </w:p>
        </w:tc>
        <w:tc>
          <w:tcPr>
            <w:tcW w:w="5580" w:type="dxa"/>
            <w:tcBorders>
              <w:top w:val="nil"/>
              <w:left w:val="nil"/>
              <w:bottom w:val="nil"/>
              <w:right w:val="nil"/>
            </w:tcBorders>
            <w:tcMar>
              <w:top w:w="0" w:type="dxa"/>
              <w:left w:w="0" w:type="dxa"/>
              <w:bottom w:w="0" w:type="dxa"/>
              <w:right w:w="0" w:type="dxa"/>
            </w:tcMar>
            <w:vAlign w:val="bottom"/>
          </w:tcPr>
          <w:p w14:paraId="00C1B049" w14:textId="77777777" w:rsidR="00A53AD6" w:rsidRDefault="00A53AD6">
            <w:pPr>
              <w:pStyle w:val="NormalText"/>
            </w:pPr>
            <w:r>
              <w:t>Cost of electricity for production equipment at a snowboard manufacturer</w:t>
            </w:r>
          </w:p>
        </w:tc>
        <w:tc>
          <w:tcPr>
            <w:tcW w:w="2260" w:type="dxa"/>
            <w:tcBorders>
              <w:top w:val="nil"/>
              <w:left w:val="nil"/>
              <w:bottom w:val="nil"/>
              <w:right w:val="nil"/>
            </w:tcBorders>
            <w:tcMar>
              <w:top w:w="0" w:type="dxa"/>
              <w:left w:w="0" w:type="dxa"/>
              <w:bottom w:w="0" w:type="dxa"/>
              <w:right w:w="0" w:type="dxa"/>
            </w:tcMar>
            <w:vAlign w:val="bottom"/>
          </w:tcPr>
          <w:p w14:paraId="00C1B04A" w14:textId="77777777" w:rsidR="00A53AD6" w:rsidRDefault="00A53AD6">
            <w:pPr>
              <w:pStyle w:val="NormalText"/>
            </w:pPr>
            <w:r>
              <w:t>Snowboards produced</w:t>
            </w:r>
          </w:p>
        </w:tc>
      </w:tr>
      <w:tr w:rsidR="00A53AD6" w14:paraId="00C1B04F" w14:textId="77777777">
        <w:tc>
          <w:tcPr>
            <w:tcW w:w="460" w:type="dxa"/>
            <w:tcBorders>
              <w:top w:val="nil"/>
              <w:left w:val="nil"/>
              <w:bottom w:val="nil"/>
              <w:right w:val="nil"/>
            </w:tcBorders>
          </w:tcPr>
          <w:p w14:paraId="00C1B04C" w14:textId="77777777" w:rsidR="00A53AD6" w:rsidRDefault="00A53AD6">
            <w:pPr>
              <w:pStyle w:val="NormalText"/>
              <w:jc w:val="right"/>
            </w:pPr>
            <w:r>
              <w:t>5.</w:t>
            </w:r>
          </w:p>
        </w:tc>
        <w:tc>
          <w:tcPr>
            <w:tcW w:w="5580" w:type="dxa"/>
            <w:tcBorders>
              <w:top w:val="nil"/>
              <w:left w:val="nil"/>
              <w:bottom w:val="nil"/>
              <w:right w:val="nil"/>
            </w:tcBorders>
            <w:tcMar>
              <w:top w:w="0" w:type="dxa"/>
              <w:left w:w="0" w:type="dxa"/>
              <w:bottom w:w="0" w:type="dxa"/>
              <w:right w:w="0" w:type="dxa"/>
            </w:tcMar>
            <w:vAlign w:val="bottom"/>
          </w:tcPr>
          <w:p w14:paraId="00C1B04D" w14:textId="77777777" w:rsidR="00A53AD6" w:rsidRDefault="00A53AD6">
            <w:pPr>
              <w:pStyle w:val="NormalText"/>
            </w:pPr>
            <w:r>
              <w:t>Ferry captain's salary on a regularly scheduled passenger ferry</w:t>
            </w:r>
          </w:p>
        </w:tc>
        <w:tc>
          <w:tcPr>
            <w:tcW w:w="2260" w:type="dxa"/>
            <w:tcBorders>
              <w:top w:val="nil"/>
              <w:left w:val="nil"/>
              <w:bottom w:val="nil"/>
              <w:right w:val="nil"/>
            </w:tcBorders>
            <w:tcMar>
              <w:top w:w="0" w:type="dxa"/>
              <w:left w:w="0" w:type="dxa"/>
              <w:bottom w:w="0" w:type="dxa"/>
              <w:right w:w="0" w:type="dxa"/>
            </w:tcMar>
            <w:vAlign w:val="bottom"/>
          </w:tcPr>
          <w:p w14:paraId="00C1B04E" w14:textId="77777777" w:rsidR="00A53AD6" w:rsidRDefault="00A53AD6">
            <w:pPr>
              <w:pStyle w:val="NormalText"/>
            </w:pPr>
            <w:r>
              <w:t>Number of passengers</w:t>
            </w:r>
          </w:p>
        </w:tc>
      </w:tr>
      <w:tr w:rsidR="00A53AD6" w14:paraId="00C1B053" w14:textId="77777777">
        <w:tc>
          <w:tcPr>
            <w:tcW w:w="460" w:type="dxa"/>
            <w:tcBorders>
              <w:top w:val="nil"/>
              <w:left w:val="nil"/>
              <w:bottom w:val="nil"/>
              <w:right w:val="nil"/>
            </w:tcBorders>
          </w:tcPr>
          <w:p w14:paraId="00C1B050" w14:textId="77777777" w:rsidR="00A53AD6" w:rsidRDefault="00A53AD6">
            <w:pPr>
              <w:pStyle w:val="NormalText"/>
              <w:jc w:val="right"/>
            </w:pPr>
            <w:r>
              <w:t>6.</w:t>
            </w:r>
          </w:p>
        </w:tc>
        <w:tc>
          <w:tcPr>
            <w:tcW w:w="5580" w:type="dxa"/>
            <w:tcBorders>
              <w:top w:val="nil"/>
              <w:left w:val="nil"/>
              <w:bottom w:val="nil"/>
              <w:right w:val="nil"/>
            </w:tcBorders>
            <w:tcMar>
              <w:top w:w="0" w:type="dxa"/>
              <w:left w:w="0" w:type="dxa"/>
              <w:bottom w:w="0" w:type="dxa"/>
              <w:right w:w="0" w:type="dxa"/>
            </w:tcMar>
            <w:vAlign w:val="bottom"/>
          </w:tcPr>
          <w:p w14:paraId="00C1B051" w14:textId="77777777" w:rsidR="00A53AD6" w:rsidRDefault="00A53AD6">
            <w:pPr>
              <w:pStyle w:val="NormalText"/>
            </w:pPr>
            <w:r>
              <w:t>Cost of glue used in furniture production</w:t>
            </w:r>
          </w:p>
        </w:tc>
        <w:tc>
          <w:tcPr>
            <w:tcW w:w="2260" w:type="dxa"/>
            <w:tcBorders>
              <w:top w:val="nil"/>
              <w:left w:val="nil"/>
              <w:bottom w:val="nil"/>
              <w:right w:val="nil"/>
            </w:tcBorders>
            <w:tcMar>
              <w:top w:w="0" w:type="dxa"/>
              <w:left w:w="0" w:type="dxa"/>
              <w:bottom w:w="0" w:type="dxa"/>
              <w:right w:w="0" w:type="dxa"/>
            </w:tcMar>
            <w:vAlign w:val="center"/>
          </w:tcPr>
          <w:p w14:paraId="00C1B052" w14:textId="77777777" w:rsidR="00A53AD6" w:rsidRDefault="00A53AD6">
            <w:pPr>
              <w:pStyle w:val="NormalText"/>
            </w:pPr>
            <w:r>
              <w:t>Units produced</w:t>
            </w:r>
          </w:p>
        </w:tc>
      </w:tr>
      <w:tr w:rsidR="00A53AD6" w14:paraId="00C1B057" w14:textId="77777777">
        <w:tc>
          <w:tcPr>
            <w:tcW w:w="460" w:type="dxa"/>
            <w:tcBorders>
              <w:top w:val="nil"/>
              <w:left w:val="nil"/>
              <w:bottom w:val="nil"/>
              <w:right w:val="nil"/>
            </w:tcBorders>
          </w:tcPr>
          <w:p w14:paraId="00C1B054" w14:textId="77777777" w:rsidR="00A53AD6" w:rsidRDefault="00A53AD6">
            <w:pPr>
              <w:pStyle w:val="NormalText"/>
              <w:jc w:val="right"/>
            </w:pPr>
            <w:r>
              <w:t>7.</w:t>
            </w:r>
          </w:p>
        </w:tc>
        <w:tc>
          <w:tcPr>
            <w:tcW w:w="5580" w:type="dxa"/>
            <w:tcBorders>
              <w:top w:val="nil"/>
              <w:left w:val="nil"/>
              <w:bottom w:val="nil"/>
              <w:right w:val="nil"/>
            </w:tcBorders>
            <w:tcMar>
              <w:top w:w="0" w:type="dxa"/>
              <w:left w:w="0" w:type="dxa"/>
              <w:bottom w:w="0" w:type="dxa"/>
              <w:right w:w="0" w:type="dxa"/>
            </w:tcMar>
            <w:vAlign w:val="bottom"/>
          </w:tcPr>
          <w:p w14:paraId="00C1B055" w14:textId="77777777" w:rsidR="00A53AD6" w:rsidRDefault="00A53AD6">
            <w:pPr>
              <w:pStyle w:val="NormalText"/>
            </w:pPr>
            <w:r>
              <w:t>Janitorial wages at a snowboard manufacturer</w:t>
            </w:r>
          </w:p>
        </w:tc>
        <w:tc>
          <w:tcPr>
            <w:tcW w:w="2260" w:type="dxa"/>
            <w:tcBorders>
              <w:top w:val="nil"/>
              <w:left w:val="nil"/>
              <w:bottom w:val="nil"/>
              <w:right w:val="nil"/>
            </w:tcBorders>
            <w:tcMar>
              <w:top w:w="0" w:type="dxa"/>
              <w:left w:w="0" w:type="dxa"/>
              <w:bottom w:w="0" w:type="dxa"/>
              <w:right w:w="0" w:type="dxa"/>
            </w:tcMar>
            <w:vAlign w:val="bottom"/>
          </w:tcPr>
          <w:p w14:paraId="00C1B056" w14:textId="77777777" w:rsidR="00A53AD6" w:rsidRDefault="00A53AD6">
            <w:pPr>
              <w:pStyle w:val="NormalText"/>
            </w:pPr>
            <w:r>
              <w:t>Snowboards produced</w:t>
            </w:r>
          </w:p>
        </w:tc>
      </w:tr>
      <w:tr w:rsidR="00A53AD6" w14:paraId="00C1B05B" w14:textId="77777777">
        <w:tc>
          <w:tcPr>
            <w:tcW w:w="460" w:type="dxa"/>
            <w:tcBorders>
              <w:top w:val="nil"/>
              <w:left w:val="nil"/>
              <w:bottom w:val="nil"/>
              <w:right w:val="nil"/>
            </w:tcBorders>
          </w:tcPr>
          <w:p w14:paraId="00C1B058" w14:textId="77777777" w:rsidR="00A53AD6" w:rsidRDefault="00A53AD6">
            <w:pPr>
              <w:pStyle w:val="NormalText"/>
              <w:jc w:val="right"/>
            </w:pPr>
            <w:r>
              <w:t>8.</w:t>
            </w:r>
          </w:p>
        </w:tc>
        <w:tc>
          <w:tcPr>
            <w:tcW w:w="5580" w:type="dxa"/>
            <w:tcBorders>
              <w:top w:val="nil"/>
              <w:left w:val="nil"/>
              <w:bottom w:val="nil"/>
              <w:right w:val="nil"/>
            </w:tcBorders>
            <w:tcMar>
              <w:top w:w="0" w:type="dxa"/>
              <w:left w:w="0" w:type="dxa"/>
              <w:bottom w:w="0" w:type="dxa"/>
              <w:right w:w="0" w:type="dxa"/>
            </w:tcMar>
            <w:vAlign w:val="bottom"/>
          </w:tcPr>
          <w:p w14:paraId="00C1B059" w14:textId="77777777" w:rsidR="00A53AD6" w:rsidRDefault="00A53AD6">
            <w:pPr>
              <w:pStyle w:val="NormalText"/>
            </w:pPr>
            <w:r>
              <w:t>Depreciation on factory building at a snowboard manufacturer</w:t>
            </w:r>
          </w:p>
        </w:tc>
        <w:tc>
          <w:tcPr>
            <w:tcW w:w="2260" w:type="dxa"/>
            <w:tcBorders>
              <w:top w:val="nil"/>
              <w:left w:val="nil"/>
              <w:bottom w:val="nil"/>
              <w:right w:val="nil"/>
            </w:tcBorders>
            <w:tcMar>
              <w:top w:w="0" w:type="dxa"/>
              <w:left w:w="0" w:type="dxa"/>
              <w:bottom w:w="0" w:type="dxa"/>
              <w:right w:w="0" w:type="dxa"/>
            </w:tcMar>
            <w:vAlign w:val="bottom"/>
          </w:tcPr>
          <w:p w14:paraId="00C1B05A" w14:textId="77777777" w:rsidR="00A53AD6" w:rsidRDefault="00A53AD6">
            <w:pPr>
              <w:pStyle w:val="NormalText"/>
            </w:pPr>
            <w:r>
              <w:t>Snowboards produced</w:t>
            </w:r>
          </w:p>
        </w:tc>
      </w:tr>
      <w:tr w:rsidR="00A53AD6" w14:paraId="00C1B05F" w14:textId="77777777">
        <w:tc>
          <w:tcPr>
            <w:tcW w:w="460" w:type="dxa"/>
            <w:tcBorders>
              <w:top w:val="nil"/>
              <w:left w:val="nil"/>
              <w:bottom w:val="nil"/>
              <w:right w:val="nil"/>
            </w:tcBorders>
          </w:tcPr>
          <w:p w14:paraId="00C1B05C" w14:textId="77777777" w:rsidR="00A53AD6" w:rsidRDefault="00A53AD6">
            <w:pPr>
              <w:pStyle w:val="NormalText"/>
              <w:jc w:val="right"/>
            </w:pPr>
            <w:r>
              <w:t>9.</w:t>
            </w:r>
          </w:p>
        </w:tc>
        <w:tc>
          <w:tcPr>
            <w:tcW w:w="5580" w:type="dxa"/>
            <w:tcBorders>
              <w:top w:val="nil"/>
              <w:left w:val="nil"/>
              <w:bottom w:val="nil"/>
              <w:right w:val="nil"/>
            </w:tcBorders>
            <w:tcMar>
              <w:top w:w="0" w:type="dxa"/>
              <w:left w:w="0" w:type="dxa"/>
              <w:bottom w:w="0" w:type="dxa"/>
              <w:right w:w="0" w:type="dxa"/>
            </w:tcMar>
            <w:vAlign w:val="bottom"/>
          </w:tcPr>
          <w:p w14:paraId="00C1B05D" w14:textId="77777777" w:rsidR="00A53AD6" w:rsidRDefault="00A53AD6">
            <w:pPr>
              <w:pStyle w:val="NormalText"/>
            </w:pPr>
            <w:r>
              <w:t>Cost of advertising at a snowboard company</w:t>
            </w:r>
          </w:p>
        </w:tc>
        <w:tc>
          <w:tcPr>
            <w:tcW w:w="2260" w:type="dxa"/>
            <w:tcBorders>
              <w:top w:val="nil"/>
              <w:left w:val="nil"/>
              <w:bottom w:val="nil"/>
              <w:right w:val="nil"/>
            </w:tcBorders>
            <w:tcMar>
              <w:top w:w="0" w:type="dxa"/>
              <w:left w:w="0" w:type="dxa"/>
              <w:bottom w:w="0" w:type="dxa"/>
              <w:right w:w="0" w:type="dxa"/>
            </w:tcMar>
            <w:vAlign w:val="bottom"/>
          </w:tcPr>
          <w:p w14:paraId="00C1B05E" w14:textId="77777777" w:rsidR="00A53AD6" w:rsidRDefault="00A53AD6">
            <w:pPr>
              <w:pStyle w:val="NormalText"/>
            </w:pPr>
            <w:r>
              <w:t>Snowboards sold</w:t>
            </w:r>
          </w:p>
        </w:tc>
      </w:tr>
      <w:tr w:rsidR="00A53AD6" w14:paraId="00C1B063" w14:textId="77777777">
        <w:tc>
          <w:tcPr>
            <w:tcW w:w="460" w:type="dxa"/>
            <w:tcBorders>
              <w:top w:val="nil"/>
              <w:left w:val="nil"/>
              <w:bottom w:val="nil"/>
              <w:right w:val="nil"/>
            </w:tcBorders>
          </w:tcPr>
          <w:p w14:paraId="00C1B060" w14:textId="77777777" w:rsidR="00A53AD6" w:rsidRDefault="00A53AD6">
            <w:pPr>
              <w:pStyle w:val="NormalText"/>
              <w:jc w:val="right"/>
            </w:pPr>
            <w:r>
              <w:t>10.</w:t>
            </w:r>
          </w:p>
        </w:tc>
        <w:tc>
          <w:tcPr>
            <w:tcW w:w="5580" w:type="dxa"/>
            <w:tcBorders>
              <w:top w:val="nil"/>
              <w:left w:val="nil"/>
              <w:bottom w:val="nil"/>
              <w:right w:val="nil"/>
            </w:tcBorders>
            <w:tcMar>
              <w:top w:w="0" w:type="dxa"/>
              <w:left w:w="0" w:type="dxa"/>
              <w:bottom w:w="0" w:type="dxa"/>
              <w:right w:w="0" w:type="dxa"/>
            </w:tcMar>
            <w:vAlign w:val="bottom"/>
          </w:tcPr>
          <w:p w14:paraId="00C1B061" w14:textId="77777777" w:rsidR="00A53AD6" w:rsidRDefault="00A53AD6">
            <w:pPr>
              <w:pStyle w:val="NormalText"/>
            </w:pPr>
            <w:r>
              <w:t>Cost of shipping bags of fertilizer to a customer at a chemical plant</w:t>
            </w:r>
          </w:p>
        </w:tc>
        <w:tc>
          <w:tcPr>
            <w:tcW w:w="2260" w:type="dxa"/>
            <w:tcBorders>
              <w:top w:val="nil"/>
              <w:left w:val="nil"/>
              <w:bottom w:val="nil"/>
              <w:right w:val="nil"/>
            </w:tcBorders>
            <w:tcMar>
              <w:top w:w="0" w:type="dxa"/>
              <w:left w:w="0" w:type="dxa"/>
              <w:bottom w:w="0" w:type="dxa"/>
              <w:right w:w="0" w:type="dxa"/>
            </w:tcMar>
            <w:vAlign w:val="bottom"/>
          </w:tcPr>
          <w:p w14:paraId="00C1B062" w14:textId="77777777" w:rsidR="00A53AD6" w:rsidRDefault="00A53AD6">
            <w:pPr>
              <w:pStyle w:val="NormalText"/>
            </w:pPr>
            <w:r>
              <w:t>Bags shipped</w:t>
            </w:r>
          </w:p>
        </w:tc>
      </w:tr>
    </w:tbl>
    <w:p w14:paraId="00C1B064" w14:textId="77777777"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A53AD6" w14:paraId="00C1B066" w14:textId="77777777">
        <w:tc>
          <w:tcPr>
            <w:tcW w:w="8280" w:type="dxa"/>
            <w:tcBorders>
              <w:top w:val="nil"/>
              <w:left w:val="nil"/>
              <w:bottom w:val="nil"/>
              <w:right w:val="nil"/>
            </w:tcBorders>
            <w:vAlign w:val="center"/>
          </w:tcPr>
          <w:p w14:paraId="00C1B065" w14:textId="77777777" w:rsidR="00A53AD6" w:rsidRDefault="00A53AD6">
            <w:pPr>
              <w:pStyle w:val="NormalText"/>
            </w:pPr>
            <w:r>
              <w:rPr>
                <w:b/>
                <w:bCs/>
              </w:rPr>
              <w:t>Required</w:t>
            </w:r>
            <w:r>
              <w:t>:</w:t>
            </w:r>
          </w:p>
        </w:tc>
      </w:tr>
    </w:tbl>
    <w:p w14:paraId="00C1B067" w14:textId="77777777" w:rsidR="00A53AD6" w:rsidRDefault="00A53AD6">
      <w:pPr>
        <w:pStyle w:val="NormalText"/>
      </w:pPr>
      <w:r>
        <w:t>For each item above, indicate whether the cost is MAINLY fixed or variable with respect to the possible measure of activity listed next to it.</w:t>
      </w:r>
    </w:p>
    <w:p w14:paraId="00C1B068" w14:textId="77777777" w:rsidR="003C39DD" w:rsidRDefault="003C39DD">
      <w:pPr>
        <w:pStyle w:val="NormalText"/>
        <w:tabs>
          <w:tab w:val="left" w:pos="400"/>
        </w:tabs>
      </w:pPr>
    </w:p>
    <w:p w14:paraId="00C1B069" w14:textId="77777777" w:rsidR="00564F27" w:rsidRDefault="003C39DD">
      <w:pPr>
        <w:pStyle w:val="NormalText"/>
        <w:tabs>
          <w:tab w:val="left" w:pos="400"/>
        </w:tabs>
      </w:pPr>
      <w:r>
        <w:t>Answer:</w:t>
      </w:r>
      <w:r w:rsidR="00A53AD6">
        <w:t xml:space="preserve">  </w:t>
      </w:r>
    </w:p>
    <w:p w14:paraId="00C1B06A" w14:textId="77777777" w:rsidR="00A53AD6" w:rsidRDefault="00A53AD6">
      <w:pPr>
        <w:pStyle w:val="NormalText"/>
        <w:tabs>
          <w:tab w:val="left" w:pos="400"/>
        </w:tabs>
      </w:pPr>
      <w:r>
        <w:t>1.</w:t>
      </w:r>
      <w:r>
        <w:tab/>
        <w:t>Cost of vaccine used at a clinic; Vaccines administered; Variable</w:t>
      </w:r>
    </w:p>
    <w:p w14:paraId="00C1B06B" w14:textId="77777777" w:rsidR="00A53AD6" w:rsidRDefault="00A53AD6">
      <w:pPr>
        <w:pStyle w:val="NormalText"/>
        <w:tabs>
          <w:tab w:val="left" w:pos="400"/>
        </w:tabs>
      </w:pPr>
      <w:r>
        <w:t>2.</w:t>
      </w:r>
      <w:r>
        <w:tab/>
        <w:t>Building rent at a taco shop; Dollar sales; Fixed</w:t>
      </w:r>
    </w:p>
    <w:p w14:paraId="00C1B06C" w14:textId="77777777" w:rsidR="00A53AD6" w:rsidRDefault="00A53AD6">
      <w:pPr>
        <w:pStyle w:val="NormalText"/>
        <w:tabs>
          <w:tab w:val="left" w:pos="400"/>
        </w:tabs>
      </w:pPr>
      <w:r>
        <w:t>3.</w:t>
      </w:r>
      <w:r>
        <w:tab/>
        <w:t>Salary of production manager at a snowboard manufacturer; Snowboards produced; Fixed</w:t>
      </w:r>
    </w:p>
    <w:p w14:paraId="00C1B06D" w14:textId="77777777" w:rsidR="00A53AD6" w:rsidRDefault="00A53AD6">
      <w:pPr>
        <w:pStyle w:val="NormalText"/>
        <w:tabs>
          <w:tab w:val="left" w:pos="400"/>
        </w:tabs>
      </w:pPr>
      <w:r>
        <w:t>4.</w:t>
      </w:r>
      <w:r>
        <w:tab/>
        <w:t>Cost of electricity for production equipment at a snowboard manufacturer; Snowboards produced; Variable</w:t>
      </w:r>
    </w:p>
    <w:p w14:paraId="00C1B06E" w14:textId="77777777" w:rsidR="00A53AD6" w:rsidRDefault="00A53AD6">
      <w:pPr>
        <w:pStyle w:val="NormalText"/>
        <w:tabs>
          <w:tab w:val="left" w:pos="400"/>
        </w:tabs>
      </w:pPr>
      <w:r>
        <w:t>5.</w:t>
      </w:r>
      <w:r>
        <w:tab/>
        <w:t>Ferry captain's salary on a regularly scheduled passenger ferry; Number of passengers; Fixed</w:t>
      </w:r>
    </w:p>
    <w:p w14:paraId="00C1B06F" w14:textId="77777777" w:rsidR="00A53AD6" w:rsidRDefault="00A53AD6">
      <w:pPr>
        <w:pStyle w:val="NormalText"/>
        <w:tabs>
          <w:tab w:val="left" w:pos="400"/>
        </w:tabs>
      </w:pPr>
      <w:r>
        <w:t>6.</w:t>
      </w:r>
      <w:r>
        <w:tab/>
        <w:t>Cost of glue used in furniture production; Units produced; Variable</w:t>
      </w:r>
    </w:p>
    <w:p w14:paraId="00C1B070" w14:textId="77777777" w:rsidR="00A53AD6" w:rsidRDefault="00A53AD6">
      <w:pPr>
        <w:pStyle w:val="NormalText"/>
        <w:tabs>
          <w:tab w:val="left" w:pos="400"/>
        </w:tabs>
      </w:pPr>
      <w:r>
        <w:t>7.</w:t>
      </w:r>
      <w:r>
        <w:tab/>
        <w:t>Janitorial wages at a snowboard manufacturer; Snowboards produced; Fixed</w:t>
      </w:r>
    </w:p>
    <w:p w14:paraId="00C1B071" w14:textId="77777777" w:rsidR="00A53AD6" w:rsidRDefault="00A53AD6">
      <w:pPr>
        <w:pStyle w:val="NormalText"/>
        <w:tabs>
          <w:tab w:val="left" w:pos="400"/>
        </w:tabs>
      </w:pPr>
      <w:r>
        <w:t>8.</w:t>
      </w:r>
      <w:r>
        <w:tab/>
        <w:t>Depreciation on factory building at a snowboard manufacturer; Snowboards produced; Fixed</w:t>
      </w:r>
    </w:p>
    <w:p w14:paraId="00C1B072" w14:textId="77777777" w:rsidR="00A53AD6" w:rsidRDefault="00A53AD6">
      <w:pPr>
        <w:pStyle w:val="NormalText"/>
        <w:tabs>
          <w:tab w:val="left" w:pos="400"/>
        </w:tabs>
      </w:pPr>
      <w:r>
        <w:t>9.</w:t>
      </w:r>
      <w:r>
        <w:tab/>
        <w:t>Cost of advertising at a snowboard company; Snowboards sold; Fixed</w:t>
      </w:r>
    </w:p>
    <w:p w14:paraId="00C1B073" w14:textId="77777777" w:rsidR="00A53AD6" w:rsidRDefault="00A53AD6">
      <w:pPr>
        <w:pStyle w:val="NormalText"/>
        <w:tabs>
          <w:tab w:val="left" w:pos="400"/>
        </w:tabs>
      </w:pPr>
      <w:r>
        <w:t>10.</w:t>
      </w:r>
      <w:r>
        <w:tab/>
        <w:t>Cost of shipping bags of fertilizer to a customer at a chemical plant; Bags shipped; Variable</w:t>
      </w:r>
    </w:p>
    <w:p w14:paraId="00C1B074" w14:textId="77777777" w:rsidR="00A53AD6" w:rsidRDefault="003C39DD">
      <w:pPr>
        <w:pStyle w:val="NormalText"/>
      </w:pPr>
      <w:r>
        <w:t>Difficulty: 1 Easy</w:t>
      </w:r>
    </w:p>
    <w:p w14:paraId="00C1B075" w14:textId="77777777" w:rsidR="00A53AD6" w:rsidRDefault="00A53AD6">
      <w:pPr>
        <w:pStyle w:val="NormalText"/>
      </w:pPr>
      <w:r>
        <w:t>Topic:  Cost Classifications for Predicting Cost Behavior</w:t>
      </w:r>
    </w:p>
    <w:p w14:paraId="00C1B076" w14:textId="77777777" w:rsidR="00A53AD6" w:rsidRDefault="00A53AD6">
      <w:pPr>
        <w:pStyle w:val="NormalText"/>
      </w:pPr>
      <w:r>
        <w:t>Learning Objective:  01-04 Understand cost classifications used to predict cost behavior: variable costs, fixed costs, and mixed costs.</w:t>
      </w:r>
    </w:p>
    <w:p w14:paraId="00C1B077" w14:textId="77777777" w:rsidR="00A53AD6" w:rsidRDefault="00A53AD6">
      <w:pPr>
        <w:pStyle w:val="NormalText"/>
      </w:pPr>
      <w:r>
        <w:t>Bloom's:  Apply</w:t>
      </w:r>
    </w:p>
    <w:p w14:paraId="00C1B078" w14:textId="77777777" w:rsidR="00A53AD6" w:rsidRDefault="00A53AD6">
      <w:pPr>
        <w:pStyle w:val="NormalText"/>
      </w:pPr>
      <w:r>
        <w:t>AACSB:  Reflective Thinking</w:t>
      </w:r>
    </w:p>
    <w:p w14:paraId="00C1B079" w14:textId="77777777" w:rsidR="00A53AD6" w:rsidRDefault="00A53AD6">
      <w:pPr>
        <w:pStyle w:val="NormalText"/>
      </w:pPr>
      <w:r>
        <w:t>AICPA:  BB Critical Thinking; FN Measurement</w:t>
      </w:r>
    </w:p>
    <w:p w14:paraId="00C1B07A" w14:textId="77777777" w:rsidR="00A53AD6" w:rsidRDefault="00A53AD6">
      <w:pPr>
        <w:pStyle w:val="NormalText"/>
      </w:pPr>
    </w:p>
    <w:p w14:paraId="00C1B07B" w14:textId="77777777" w:rsidR="00564F27" w:rsidRDefault="00564F27">
      <w:pPr>
        <w:rPr>
          <w:rFonts w:ascii="Times New Roman" w:hAnsi="Times New Roman"/>
          <w:color w:val="000000"/>
          <w:sz w:val="24"/>
          <w:szCs w:val="24"/>
        </w:rPr>
      </w:pPr>
      <w:r>
        <w:br w:type="page"/>
      </w:r>
    </w:p>
    <w:p w14:paraId="00C1B07C" w14:textId="77777777" w:rsidR="00A53AD6" w:rsidRDefault="00A53AD6">
      <w:pPr>
        <w:pStyle w:val="NormalText"/>
      </w:pPr>
      <w:r>
        <w:t xml:space="preserve">294) </w:t>
      </w:r>
      <w:proofErr w:type="spellStart"/>
      <w:r>
        <w:t>Morrisroe</w:t>
      </w:r>
      <w:proofErr w:type="spellEnd"/>
      <w:r>
        <w:t xml:space="preserve"> Corporation has provided the following information:</w:t>
      </w:r>
    </w:p>
    <w:p w14:paraId="00C1B07D"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14:paraId="00C1B082"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7E"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7F" w14:textId="77777777"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80" w14:textId="77777777"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81" w14:textId="77777777" w:rsidR="00A53AD6" w:rsidRDefault="00A53AD6">
            <w:pPr>
              <w:pStyle w:val="NormalText"/>
              <w:jc w:val="center"/>
            </w:pPr>
            <w:r>
              <w:t>Cost per Period</w:t>
            </w:r>
          </w:p>
        </w:tc>
      </w:tr>
      <w:tr w:rsidR="00A53AD6" w14:paraId="00C1B087"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83"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84" w14:textId="77777777"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85" w14:textId="77777777" w:rsidR="00A53AD6" w:rsidRDefault="00A53AD6">
            <w:pPr>
              <w:pStyle w:val="NormalText"/>
              <w:jc w:val="center"/>
            </w:pPr>
            <w:r>
              <w:t>$6.65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86" w14:textId="77777777" w:rsidR="00A53AD6" w:rsidRDefault="00A53AD6">
            <w:pPr>
              <w:pStyle w:val="NormalText"/>
              <w:jc w:val="center"/>
            </w:pPr>
          </w:p>
        </w:tc>
      </w:tr>
      <w:tr w:rsidR="00A53AD6" w14:paraId="00C1B08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88"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89" w14:textId="77777777"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8A" w14:textId="77777777" w:rsidR="00A53AD6" w:rsidRDefault="00A53AD6">
            <w:pPr>
              <w:pStyle w:val="NormalText"/>
              <w:jc w:val="center"/>
            </w:pPr>
            <w:r>
              <w:t>$3.30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8B" w14:textId="77777777" w:rsidR="00A53AD6" w:rsidRDefault="00A53AD6">
            <w:pPr>
              <w:pStyle w:val="NormalText"/>
              <w:jc w:val="center"/>
            </w:pPr>
          </w:p>
        </w:tc>
      </w:tr>
      <w:tr w:rsidR="00A53AD6" w14:paraId="00C1B091"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8D"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8E" w14:textId="77777777"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8F" w14:textId="77777777" w:rsidR="00A53AD6" w:rsidRDefault="00A53AD6">
            <w:pPr>
              <w:pStyle w:val="NormalText"/>
              <w:jc w:val="center"/>
            </w:pPr>
            <w:r>
              <w:t>$1.70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90" w14:textId="77777777" w:rsidR="00A53AD6" w:rsidRDefault="00A53AD6">
            <w:pPr>
              <w:pStyle w:val="NormalText"/>
              <w:jc w:val="center"/>
            </w:pPr>
          </w:p>
        </w:tc>
      </w:tr>
      <w:tr w:rsidR="00A53AD6" w14:paraId="00C1B096"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92"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93" w14:textId="77777777"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94" w14:textId="77777777"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95" w14:textId="77777777" w:rsidR="00A53AD6" w:rsidRDefault="00A53AD6">
            <w:pPr>
              <w:pStyle w:val="NormalText"/>
              <w:jc w:val="right"/>
            </w:pPr>
            <w:r>
              <w:t>$10,000</w:t>
            </w:r>
          </w:p>
        </w:tc>
      </w:tr>
      <w:tr w:rsidR="00A53AD6" w14:paraId="00C1B09B"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97"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98" w14:textId="77777777"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99" w14:textId="77777777" w:rsidR="00A53AD6" w:rsidRDefault="00A53AD6">
            <w:pPr>
              <w:pStyle w:val="NormalText"/>
              <w:jc w:val="center"/>
            </w:pPr>
            <w:r>
              <w:t>$1.00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9A" w14:textId="77777777" w:rsidR="00A53AD6" w:rsidRDefault="00A53AD6">
            <w:pPr>
              <w:pStyle w:val="NormalText"/>
              <w:jc w:val="center"/>
            </w:pPr>
          </w:p>
        </w:tc>
      </w:tr>
      <w:tr w:rsidR="00A53AD6" w14:paraId="00C1B0A0"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9C"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9D" w14:textId="77777777"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9E" w14:textId="77777777" w:rsidR="00A53AD6" w:rsidRDefault="00A53AD6">
            <w:pPr>
              <w:pStyle w:val="NormalText"/>
              <w:jc w:val="center"/>
            </w:pPr>
            <w:r>
              <w:t>$0.50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9F" w14:textId="77777777" w:rsidR="00A53AD6" w:rsidRDefault="00A53AD6">
            <w:pPr>
              <w:pStyle w:val="NormalText"/>
              <w:jc w:val="center"/>
            </w:pPr>
          </w:p>
        </w:tc>
      </w:tr>
      <w:tr w:rsidR="00A53AD6" w14:paraId="00C1B0A5"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A1" w14:textId="77777777"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A2" w14:textId="77777777"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A3" w14:textId="77777777"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A4" w14:textId="77777777" w:rsidR="00A53AD6" w:rsidRDefault="00A53AD6">
            <w:pPr>
              <w:pStyle w:val="NormalText"/>
              <w:jc w:val="right"/>
            </w:pPr>
            <w:r>
              <w:t>$5,000</w:t>
            </w:r>
          </w:p>
        </w:tc>
      </w:tr>
    </w:tbl>
    <w:p w14:paraId="00C1B0A6" w14:textId="77777777" w:rsidR="00A53AD6" w:rsidRDefault="00A53AD6">
      <w:pPr>
        <w:pStyle w:val="NormalText"/>
      </w:pPr>
    </w:p>
    <w:p w14:paraId="00C1B0A7" w14:textId="77777777" w:rsidR="00A53AD6" w:rsidRDefault="00A53AD6">
      <w:pPr>
        <w:pStyle w:val="NormalText"/>
        <w:rPr>
          <w:i/>
          <w:iCs/>
        </w:rPr>
      </w:pPr>
      <w:r>
        <w:rPr>
          <w:b/>
          <w:bCs/>
        </w:rPr>
        <w:t>Required:</w:t>
      </w:r>
    </w:p>
    <w:p w14:paraId="00C1B0A8" w14:textId="77777777" w:rsidR="00A53AD6" w:rsidRDefault="00A53AD6">
      <w:pPr>
        <w:pStyle w:val="NormalText"/>
      </w:pPr>
      <w:r>
        <w:t>a. If the selling price is $25.90 per unit, what is the contribution margin per unit sold?</w:t>
      </w:r>
    </w:p>
    <w:p w14:paraId="00C1B0A9" w14:textId="77777777" w:rsidR="00A53AD6" w:rsidRDefault="00A53AD6">
      <w:pPr>
        <w:pStyle w:val="NormalText"/>
      </w:pPr>
      <w:r>
        <w:t>b. What incremental manufacturing cost will the company incur if it increases production from 5,000 to 5,001 units?</w:t>
      </w:r>
    </w:p>
    <w:p w14:paraId="00C1B0AA" w14:textId="77777777" w:rsidR="003C39DD" w:rsidRDefault="003C39DD">
      <w:pPr>
        <w:pStyle w:val="NormalText"/>
      </w:pPr>
    </w:p>
    <w:p w14:paraId="00C1B0AB" w14:textId="77777777" w:rsidR="00564F27" w:rsidRDefault="003C39DD">
      <w:pPr>
        <w:pStyle w:val="NormalText"/>
      </w:pPr>
      <w:r>
        <w:t>Answer:</w:t>
      </w:r>
      <w:r w:rsidR="00A53AD6">
        <w:t xml:space="preserve">  </w:t>
      </w:r>
    </w:p>
    <w:p w14:paraId="00C1B0AC" w14:textId="77777777" w:rsidR="00A53AD6" w:rsidRDefault="00A53AD6">
      <w:pPr>
        <w:pStyle w:val="NormalText"/>
      </w:pPr>
      <w:r>
        <w:t>a.</w:t>
      </w:r>
    </w:p>
    <w:tbl>
      <w:tblPr>
        <w:tblW w:w="0" w:type="auto"/>
        <w:tblInd w:w="6" w:type="dxa"/>
        <w:tblLayout w:type="fixed"/>
        <w:tblCellMar>
          <w:left w:w="0" w:type="dxa"/>
          <w:right w:w="0" w:type="dxa"/>
        </w:tblCellMar>
        <w:tblLook w:val="0000" w:firstRow="0" w:lastRow="0" w:firstColumn="0" w:lastColumn="0" w:noHBand="0" w:noVBand="0"/>
      </w:tblPr>
      <w:tblGrid>
        <w:gridCol w:w="340"/>
        <w:gridCol w:w="3540"/>
        <w:gridCol w:w="900"/>
        <w:gridCol w:w="900"/>
      </w:tblGrid>
      <w:tr w:rsidR="00A53AD6" w14:paraId="00C1B0B1"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AD"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AE" w14:textId="77777777" w:rsidR="00A53AD6" w:rsidRDefault="00A53AD6">
            <w:pPr>
              <w:pStyle w:val="NormalText"/>
            </w:pPr>
            <w:r>
              <w:t>Selling price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AF"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B0" w14:textId="77777777" w:rsidR="00A53AD6" w:rsidRDefault="00A53AD6">
            <w:pPr>
              <w:pStyle w:val="NormalText"/>
              <w:jc w:val="right"/>
            </w:pPr>
            <w:r>
              <w:t>$25.90</w:t>
            </w:r>
          </w:p>
        </w:tc>
      </w:tr>
      <w:tr w:rsidR="00A53AD6" w14:paraId="00C1B0B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B2"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B3" w14:textId="77777777" w:rsidR="00A53AD6" w:rsidRDefault="00A53AD6">
            <w:pPr>
              <w:pStyle w:val="NormalText"/>
            </w:pPr>
            <w:r>
              <w:t>Direct materials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B4" w14:textId="77777777" w:rsidR="00A53AD6" w:rsidRDefault="00A53AD6">
            <w:pPr>
              <w:pStyle w:val="NormalText"/>
              <w:jc w:val="right"/>
            </w:pPr>
            <w:r>
              <w:t>$6.65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B5" w14:textId="77777777" w:rsidR="00A53AD6" w:rsidRDefault="00A53AD6">
            <w:pPr>
              <w:pStyle w:val="NormalText"/>
              <w:jc w:val="right"/>
            </w:pPr>
          </w:p>
        </w:tc>
      </w:tr>
      <w:tr w:rsidR="00A53AD6" w14:paraId="00C1B0BB"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B7"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B8" w14:textId="77777777" w:rsidR="00A53AD6" w:rsidRDefault="00A53AD6">
            <w:pPr>
              <w:pStyle w:val="NormalText"/>
            </w:pPr>
            <w:r>
              <w:t>Direct labor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B9" w14:textId="77777777" w:rsidR="00A53AD6" w:rsidRDefault="00A53AD6">
            <w:pPr>
              <w:pStyle w:val="NormalText"/>
              <w:jc w:val="right"/>
            </w:pPr>
            <w:r>
              <w:t>3.30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BA" w14:textId="77777777" w:rsidR="00A53AD6" w:rsidRDefault="00A53AD6">
            <w:pPr>
              <w:pStyle w:val="NormalText"/>
              <w:jc w:val="right"/>
            </w:pPr>
          </w:p>
        </w:tc>
      </w:tr>
      <w:tr w:rsidR="00A53AD6" w14:paraId="00C1B0C0"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BC"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BD" w14:textId="77777777" w:rsidR="00A53AD6" w:rsidRDefault="00A53AD6">
            <w:pPr>
              <w:pStyle w:val="NormalText"/>
            </w:pPr>
            <w:r>
              <w:t>Variable manufacturing overhead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BE" w14:textId="77777777" w:rsidR="00A53AD6" w:rsidRDefault="00A53AD6">
            <w:pPr>
              <w:pStyle w:val="NormalText"/>
              <w:jc w:val="right"/>
            </w:pPr>
            <w:r>
              <w:t>1.70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BF" w14:textId="77777777" w:rsidR="00A53AD6" w:rsidRDefault="00A53AD6">
            <w:pPr>
              <w:pStyle w:val="NormalText"/>
              <w:jc w:val="right"/>
            </w:pPr>
          </w:p>
        </w:tc>
      </w:tr>
      <w:tr w:rsidR="00A53AD6" w14:paraId="00C1B0C5"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C1"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C2" w14:textId="77777777" w:rsidR="00A53AD6" w:rsidRDefault="00A53AD6">
            <w:pPr>
              <w:pStyle w:val="NormalText"/>
            </w:pPr>
            <w:r>
              <w:t>Sales commissions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C3" w14:textId="77777777" w:rsidR="00A53AD6" w:rsidRDefault="00A53AD6">
            <w:pPr>
              <w:pStyle w:val="NormalText"/>
              <w:jc w:val="right"/>
            </w:pPr>
            <w:r>
              <w:t>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C4" w14:textId="77777777" w:rsidR="00A53AD6" w:rsidRDefault="00A53AD6">
            <w:pPr>
              <w:pStyle w:val="NormalText"/>
              <w:jc w:val="right"/>
            </w:pPr>
          </w:p>
        </w:tc>
      </w:tr>
      <w:tr w:rsidR="00A53AD6" w14:paraId="00C1B0C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C6"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C7" w14:textId="77777777" w:rsidR="00A53AD6" w:rsidRDefault="00A53AD6">
            <w:pPr>
              <w:pStyle w:val="NormalText"/>
            </w:pPr>
            <w:r>
              <w:t>Variable administrative expense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C8" w14:textId="77777777" w:rsidR="00A53AD6" w:rsidRDefault="00A53AD6">
            <w:pPr>
              <w:pStyle w:val="NormalText"/>
              <w:jc w:val="right"/>
            </w:pPr>
            <w:r>
              <w:rPr>
                <w:u w:val="single"/>
              </w:rPr>
              <w:t>0.50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C9" w14:textId="77777777" w:rsidR="00A53AD6" w:rsidRDefault="00A53AD6">
            <w:pPr>
              <w:pStyle w:val="NormalText"/>
              <w:jc w:val="right"/>
            </w:pPr>
          </w:p>
        </w:tc>
      </w:tr>
      <w:tr w:rsidR="00A53AD6" w14:paraId="00C1B0CF"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CB"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CC" w14:textId="77777777" w:rsidR="00A53AD6" w:rsidRDefault="00A53AD6">
            <w:pPr>
              <w:pStyle w:val="NormalText"/>
            </w:pPr>
            <w:r>
              <w:t>Variable cost per unit sold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CD" w14:textId="77777777" w:rsidR="00A53AD6" w:rsidRDefault="00A53AD6">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CE" w14:textId="77777777" w:rsidR="00A53AD6" w:rsidRDefault="00A53AD6">
            <w:pPr>
              <w:pStyle w:val="NormalText"/>
              <w:jc w:val="right"/>
              <w:rPr>
                <w:u w:val="single"/>
              </w:rPr>
            </w:pPr>
            <w:r>
              <w:rPr>
                <w:u w:val="single"/>
              </w:rPr>
              <w:t xml:space="preserve">   13.15</w:t>
            </w:r>
          </w:p>
        </w:tc>
      </w:tr>
      <w:tr w:rsidR="00A53AD6" w14:paraId="00C1B0D4"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D0" w14:textId="77777777" w:rsidR="00A53AD6" w:rsidRDefault="00A53AD6">
            <w:pPr>
              <w:pStyle w:val="NormalText"/>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D1" w14:textId="77777777" w:rsidR="00A53AD6" w:rsidRDefault="00A53AD6">
            <w:pPr>
              <w:pStyle w:val="NormalText"/>
            </w:pPr>
            <w:r>
              <w:t>Contribution margin per unit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D2" w14:textId="77777777" w:rsidR="00A53AD6" w:rsidRDefault="00A53AD6">
            <w:pPr>
              <w:pStyle w:val="NormalText"/>
              <w:jc w:val="right"/>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B0D3" w14:textId="77777777" w:rsidR="00A53AD6" w:rsidRDefault="00A53AD6">
            <w:pPr>
              <w:pStyle w:val="NormalText"/>
              <w:jc w:val="right"/>
              <w:rPr>
                <w:u w:val="double"/>
              </w:rPr>
            </w:pPr>
            <w:r>
              <w:rPr>
                <w:u w:val="double"/>
              </w:rPr>
              <w:t xml:space="preserve"> $12.75</w:t>
            </w:r>
          </w:p>
        </w:tc>
      </w:tr>
    </w:tbl>
    <w:p w14:paraId="00C1B0D5" w14:textId="77777777" w:rsidR="00A53AD6" w:rsidRDefault="00A53AD6">
      <w:pPr>
        <w:pStyle w:val="NormalText"/>
      </w:pPr>
    </w:p>
    <w:p w14:paraId="00C1B0D6" w14:textId="77777777" w:rsidR="00A53AD6" w:rsidRDefault="00A53AD6">
      <w:pPr>
        <w:pStyle w:val="NormalText"/>
      </w:pPr>
      <w:r>
        <w:t>b.</w:t>
      </w:r>
    </w:p>
    <w:tbl>
      <w:tblPr>
        <w:tblW w:w="0" w:type="auto"/>
        <w:tblInd w:w="6" w:type="dxa"/>
        <w:tblLayout w:type="fixed"/>
        <w:tblCellMar>
          <w:left w:w="0" w:type="dxa"/>
          <w:right w:w="0" w:type="dxa"/>
        </w:tblCellMar>
        <w:tblLook w:val="0000" w:firstRow="0" w:lastRow="0" w:firstColumn="0" w:lastColumn="0" w:noHBand="0" w:noVBand="0"/>
      </w:tblPr>
      <w:tblGrid>
        <w:gridCol w:w="340"/>
        <w:gridCol w:w="3740"/>
        <w:gridCol w:w="960"/>
      </w:tblGrid>
      <w:tr w:rsidR="00A53AD6" w14:paraId="00C1B0DA"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D7"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D8" w14:textId="77777777" w:rsidR="00A53AD6" w:rsidRDefault="00A53AD6">
            <w:pPr>
              <w:pStyle w:val="NormalText"/>
            </w:pPr>
            <w:r>
              <w:t>Direct materials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D9" w14:textId="77777777" w:rsidR="00A53AD6" w:rsidRDefault="00A53AD6">
            <w:pPr>
              <w:pStyle w:val="NormalText"/>
              <w:jc w:val="right"/>
            </w:pPr>
            <w:r>
              <w:t>$6.65</w:t>
            </w:r>
          </w:p>
        </w:tc>
      </w:tr>
      <w:tr w:rsidR="00A53AD6" w14:paraId="00C1B0DE"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DB"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DC" w14:textId="77777777" w:rsidR="00A53AD6" w:rsidRDefault="00A53AD6">
            <w:pPr>
              <w:pStyle w:val="NormalText"/>
            </w:pPr>
            <w:r>
              <w:t>Direct labor</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DD" w14:textId="77777777" w:rsidR="00A53AD6" w:rsidRDefault="00A53AD6">
            <w:pPr>
              <w:pStyle w:val="NormalText"/>
              <w:jc w:val="right"/>
            </w:pPr>
            <w:r>
              <w:t>3.30</w:t>
            </w:r>
          </w:p>
        </w:tc>
      </w:tr>
      <w:tr w:rsidR="00A53AD6" w14:paraId="00C1B0E2"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DF"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E0" w14:textId="77777777" w:rsidR="00A53AD6" w:rsidRDefault="00A53AD6">
            <w:pPr>
              <w:pStyle w:val="NormalText"/>
            </w:pPr>
            <w:r>
              <w:t>Variable manufacturing overhead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E1" w14:textId="77777777" w:rsidR="00A53AD6" w:rsidRDefault="00A53AD6">
            <w:pPr>
              <w:pStyle w:val="NormalText"/>
              <w:jc w:val="right"/>
              <w:rPr>
                <w:u w:val="single"/>
              </w:rPr>
            </w:pPr>
            <w:r>
              <w:rPr>
                <w:u w:val="single"/>
              </w:rPr>
              <w:t xml:space="preserve">    1.70</w:t>
            </w:r>
          </w:p>
        </w:tc>
      </w:tr>
      <w:tr w:rsidR="00A53AD6" w14:paraId="00C1B0E6" w14:textId="77777777">
        <w:tc>
          <w:tcPr>
            <w:tcW w:w="3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E3" w14:textId="77777777" w:rsidR="00A53AD6" w:rsidRDefault="00A53AD6">
            <w:pPr>
              <w:pStyle w:val="NormalText"/>
            </w:pPr>
          </w:p>
        </w:tc>
        <w:tc>
          <w:tcPr>
            <w:tcW w:w="3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E4" w14:textId="77777777" w:rsidR="00A53AD6" w:rsidRDefault="00A53AD6">
            <w:pPr>
              <w:pStyle w:val="NormalText"/>
            </w:pPr>
            <w:r>
              <w:t>Incremental manufacturing cost</w:t>
            </w:r>
          </w:p>
        </w:tc>
        <w:tc>
          <w:tcPr>
            <w:tcW w:w="9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B0E5" w14:textId="77777777" w:rsidR="00A53AD6" w:rsidRDefault="00A53AD6">
            <w:pPr>
              <w:pStyle w:val="NormalText"/>
              <w:jc w:val="right"/>
              <w:rPr>
                <w:u w:val="double"/>
              </w:rPr>
            </w:pPr>
            <w:r>
              <w:rPr>
                <w:u w:val="double"/>
              </w:rPr>
              <w:t>$11.65</w:t>
            </w:r>
          </w:p>
        </w:tc>
      </w:tr>
    </w:tbl>
    <w:p w14:paraId="00C1B0E7" w14:textId="77777777" w:rsidR="00A53AD6" w:rsidRDefault="00A53AD6">
      <w:pPr>
        <w:pStyle w:val="NormalText"/>
      </w:pPr>
    </w:p>
    <w:p w14:paraId="00C1B0E8" w14:textId="77777777" w:rsidR="00A53AD6" w:rsidRDefault="003C39DD">
      <w:pPr>
        <w:pStyle w:val="NormalText"/>
      </w:pPr>
      <w:r>
        <w:t>Difficulty: 1 Easy</w:t>
      </w:r>
    </w:p>
    <w:p w14:paraId="00C1B0E9" w14:textId="77777777" w:rsidR="00A53AD6" w:rsidRDefault="00A53AD6">
      <w:pPr>
        <w:pStyle w:val="NormalText"/>
      </w:pPr>
      <w:r>
        <w:t>Topic:  Cost Classifications for Predicting Cost Behavior; Cost Classifications for Decision Making; Using Different Cost Classifications for Different Purposes</w:t>
      </w:r>
    </w:p>
    <w:p w14:paraId="00C1B0EA" w14:textId="77777777" w:rsidR="00A53AD6" w:rsidRDefault="00A53AD6">
      <w:pPr>
        <w:pStyle w:val="NormalText"/>
      </w:pPr>
      <w:r>
        <w:t>Learning Objective: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14:paraId="00C1B0EB" w14:textId="77777777" w:rsidR="00A53AD6" w:rsidRDefault="00A53AD6">
      <w:pPr>
        <w:pStyle w:val="NormalText"/>
      </w:pPr>
      <w:r>
        <w:t>Bloom's:  Apply</w:t>
      </w:r>
    </w:p>
    <w:p w14:paraId="00C1B0EC" w14:textId="77777777" w:rsidR="00A53AD6" w:rsidRDefault="00A53AD6">
      <w:pPr>
        <w:pStyle w:val="NormalText"/>
      </w:pPr>
      <w:r>
        <w:t>AACSB:  Analytical Thinking</w:t>
      </w:r>
    </w:p>
    <w:p w14:paraId="00C1B0ED" w14:textId="77777777" w:rsidR="00A53AD6" w:rsidRDefault="00A53AD6">
      <w:pPr>
        <w:pStyle w:val="NormalText"/>
      </w:pPr>
      <w:r>
        <w:t>AICPA:  BB Critical Thinking; FN Measurement</w:t>
      </w:r>
    </w:p>
    <w:p w14:paraId="00C1B0EE" w14:textId="77777777" w:rsidR="00A53AD6" w:rsidRDefault="00A53AD6">
      <w:pPr>
        <w:pStyle w:val="NormalText"/>
      </w:pPr>
    </w:p>
    <w:p w14:paraId="00C1B0EF" w14:textId="77777777" w:rsidR="00207D17" w:rsidRDefault="00207D17">
      <w:pPr>
        <w:rPr>
          <w:rFonts w:ascii="Times New Roman" w:hAnsi="Times New Roman"/>
          <w:color w:val="000000"/>
          <w:sz w:val="24"/>
          <w:szCs w:val="24"/>
        </w:rPr>
      </w:pPr>
      <w:r>
        <w:br w:type="page"/>
      </w:r>
    </w:p>
    <w:p w14:paraId="00C1B0F0" w14:textId="77777777" w:rsidR="00A53AD6" w:rsidRDefault="00A53AD6">
      <w:pPr>
        <w:pStyle w:val="NormalText"/>
      </w:pPr>
      <w:r>
        <w:t>295) In April, Holderness Inc, a merchandising company, had sales of $221,000, selling expenses of $14,000, and administrative expenses of $25,000. The cost of merchandise purchased during the month was $155,000. The beginning balance in the merchandise inventory account was $34,000 and the ending balance was $48,000.</w:t>
      </w:r>
    </w:p>
    <w:p w14:paraId="00C1B0F1" w14:textId="77777777" w:rsidR="00A53AD6" w:rsidRDefault="00A53AD6">
      <w:pPr>
        <w:pStyle w:val="NormalText"/>
      </w:pPr>
    </w:p>
    <w:p w14:paraId="00C1B0F2" w14:textId="77777777" w:rsidR="00A53AD6" w:rsidRPr="00564F27" w:rsidRDefault="00A53AD6">
      <w:pPr>
        <w:pStyle w:val="NormalText"/>
        <w:rPr>
          <w:b/>
        </w:rPr>
      </w:pPr>
      <w:r w:rsidRPr="00564F27">
        <w:rPr>
          <w:b/>
        </w:rPr>
        <w:t>Required:</w:t>
      </w:r>
    </w:p>
    <w:p w14:paraId="00C1B0F3" w14:textId="77777777" w:rsidR="00A53AD6" w:rsidRDefault="00A53AD6">
      <w:pPr>
        <w:pStyle w:val="NormalText"/>
      </w:pPr>
      <w:r>
        <w:t>Prepare a traditional format income statement for April.</w:t>
      </w:r>
    </w:p>
    <w:p w14:paraId="00C1B0F4" w14:textId="77777777" w:rsidR="003C39DD" w:rsidRDefault="003C39DD">
      <w:pPr>
        <w:pStyle w:val="NormalText"/>
      </w:pPr>
    </w:p>
    <w:p w14:paraId="00C1B0F5" w14:textId="77777777" w:rsidR="00A53AD6" w:rsidRDefault="003C39DD">
      <w:pPr>
        <w:pStyle w:val="NormalText"/>
      </w:pPr>
      <w:r>
        <w:t>Answer:</w:t>
      </w:r>
      <w:r w:rsidR="00A53AD6">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4400"/>
        <w:gridCol w:w="1100"/>
        <w:gridCol w:w="1260"/>
      </w:tblGrid>
      <w:tr w:rsidR="00A53AD6" w14:paraId="00C1B0F7" w14:textId="77777777">
        <w:tc>
          <w:tcPr>
            <w:tcW w:w="676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0C1B0F6" w14:textId="77777777" w:rsidR="00A53AD6" w:rsidRDefault="00A53AD6">
            <w:pPr>
              <w:pStyle w:val="NormalText"/>
              <w:jc w:val="center"/>
            </w:pPr>
            <w:r>
              <w:t>Traditional Format Income Statement</w:t>
            </w:r>
          </w:p>
        </w:tc>
      </w:tr>
      <w:tr w:rsidR="00A53AD6" w14:paraId="00C1B0FB" w14:textId="77777777">
        <w:tc>
          <w:tcPr>
            <w:tcW w:w="44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F8" w14:textId="77777777" w:rsidR="00A53AD6" w:rsidRDefault="00A53AD6">
            <w:pPr>
              <w:pStyle w:val="NormalText"/>
            </w:pPr>
            <w:r>
              <w:t>Sales</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F9" w14:textId="77777777" w:rsidR="00A53AD6" w:rsidRDefault="00A53AD6">
            <w:pPr>
              <w:pStyle w:val="NormalText"/>
              <w:jc w:val="right"/>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FA" w14:textId="77777777" w:rsidR="00A53AD6" w:rsidRDefault="00A53AD6">
            <w:pPr>
              <w:pStyle w:val="NormalText"/>
              <w:jc w:val="right"/>
            </w:pPr>
            <w:r>
              <w:t>$221,000</w:t>
            </w:r>
          </w:p>
        </w:tc>
      </w:tr>
      <w:tr w:rsidR="00A53AD6" w14:paraId="00C1B0FF" w14:textId="77777777">
        <w:tc>
          <w:tcPr>
            <w:tcW w:w="44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0FC" w14:textId="77777777" w:rsidR="00A53AD6" w:rsidRDefault="00A53AD6">
            <w:pPr>
              <w:pStyle w:val="NormalText"/>
            </w:pPr>
            <w:r>
              <w:t>Cost of goods sold*</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FD" w14:textId="77777777" w:rsidR="00A53AD6" w:rsidRDefault="00A53AD6">
            <w:pPr>
              <w:pStyle w:val="NormalText"/>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0FE" w14:textId="77777777" w:rsidR="00A53AD6" w:rsidRDefault="00A53AD6">
            <w:pPr>
              <w:pStyle w:val="NormalText"/>
              <w:jc w:val="right"/>
              <w:rPr>
                <w:u w:val="single"/>
              </w:rPr>
            </w:pPr>
            <w:r>
              <w:rPr>
                <w:u w:val="single"/>
              </w:rPr>
              <w:t xml:space="preserve">  141,000</w:t>
            </w:r>
          </w:p>
        </w:tc>
      </w:tr>
      <w:tr w:rsidR="00A53AD6" w14:paraId="00C1B103" w14:textId="77777777">
        <w:tc>
          <w:tcPr>
            <w:tcW w:w="44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00" w14:textId="77777777" w:rsidR="00A53AD6" w:rsidRDefault="00A53AD6">
            <w:pPr>
              <w:pStyle w:val="NormalText"/>
            </w:pPr>
            <w:r>
              <w:t>Gross margin</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01" w14:textId="77777777" w:rsidR="00A53AD6" w:rsidRDefault="00A53AD6">
            <w:pPr>
              <w:pStyle w:val="NormalText"/>
              <w:jc w:val="right"/>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02" w14:textId="77777777" w:rsidR="00A53AD6" w:rsidRDefault="00A53AD6">
            <w:pPr>
              <w:pStyle w:val="NormalText"/>
              <w:jc w:val="right"/>
            </w:pPr>
            <w:r>
              <w:t>80,000</w:t>
            </w:r>
          </w:p>
        </w:tc>
      </w:tr>
      <w:tr w:rsidR="00A53AD6" w14:paraId="00C1B107" w14:textId="77777777">
        <w:tc>
          <w:tcPr>
            <w:tcW w:w="44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04" w14:textId="77777777" w:rsidR="00A53AD6" w:rsidRDefault="00A53AD6">
            <w:pPr>
              <w:pStyle w:val="NormalText"/>
            </w:pPr>
            <w:r>
              <w:t>Selling and administrative expenses:</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05" w14:textId="77777777" w:rsidR="00A53AD6" w:rsidRDefault="00A53AD6">
            <w:pPr>
              <w:pStyle w:val="NormalText"/>
              <w:jc w:val="right"/>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06" w14:textId="77777777" w:rsidR="00A53AD6" w:rsidRDefault="00A53AD6">
            <w:pPr>
              <w:pStyle w:val="NormalText"/>
              <w:jc w:val="right"/>
            </w:pPr>
          </w:p>
        </w:tc>
      </w:tr>
      <w:tr w:rsidR="00A53AD6" w14:paraId="00C1B10B" w14:textId="77777777">
        <w:tc>
          <w:tcPr>
            <w:tcW w:w="44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08" w14:textId="77777777" w:rsidR="00A53AD6" w:rsidRDefault="00A53AD6">
            <w:pPr>
              <w:pStyle w:val="NormalText"/>
            </w:pPr>
            <w:r>
              <w:t>Selling expenses</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09" w14:textId="77777777" w:rsidR="00A53AD6" w:rsidRDefault="00A53AD6">
            <w:pPr>
              <w:pStyle w:val="NormalText"/>
              <w:jc w:val="right"/>
            </w:pPr>
            <w:r>
              <w:t>$14,000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0A" w14:textId="77777777" w:rsidR="00A53AD6" w:rsidRDefault="00A53AD6">
            <w:pPr>
              <w:pStyle w:val="NormalText"/>
              <w:jc w:val="right"/>
            </w:pPr>
          </w:p>
        </w:tc>
      </w:tr>
      <w:tr w:rsidR="00A53AD6" w14:paraId="00C1B10F" w14:textId="77777777">
        <w:tc>
          <w:tcPr>
            <w:tcW w:w="44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0C" w14:textId="77777777" w:rsidR="00A53AD6" w:rsidRDefault="00A53AD6">
            <w:pPr>
              <w:pStyle w:val="NormalText"/>
            </w:pPr>
            <w:r>
              <w:t>Administrative expenses</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0D" w14:textId="77777777" w:rsidR="00A53AD6" w:rsidRDefault="00A53AD6">
            <w:pPr>
              <w:pStyle w:val="NormalText"/>
              <w:jc w:val="right"/>
              <w:rPr>
                <w:u w:val="single"/>
              </w:rPr>
            </w:pPr>
            <w:r>
              <w:rPr>
                <w:u w:val="single"/>
              </w:rPr>
              <w:t xml:space="preserve">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0E" w14:textId="77777777" w:rsidR="00A53AD6" w:rsidRDefault="00A53AD6">
            <w:pPr>
              <w:pStyle w:val="NormalText"/>
              <w:jc w:val="right"/>
              <w:rPr>
                <w:u w:val="single"/>
              </w:rPr>
            </w:pPr>
            <w:r>
              <w:rPr>
                <w:u w:val="single"/>
              </w:rPr>
              <w:t xml:space="preserve">   39,000</w:t>
            </w:r>
          </w:p>
        </w:tc>
      </w:tr>
      <w:tr w:rsidR="00A53AD6" w14:paraId="00C1B113" w14:textId="77777777">
        <w:tc>
          <w:tcPr>
            <w:tcW w:w="44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10" w14:textId="77777777" w:rsidR="00A53AD6" w:rsidRDefault="00A53AD6">
            <w:pPr>
              <w:pStyle w:val="NormalText"/>
            </w:pPr>
            <w:r>
              <w:t>Net operating income</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11" w14:textId="77777777" w:rsidR="00A53AD6" w:rsidRDefault="00A53AD6">
            <w:pPr>
              <w:pStyle w:val="NormalText"/>
              <w:jc w:val="right"/>
            </w:pPr>
          </w:p>
        </w:tc>
        <w:tc>
          <w:tcPr>
            <w:tcW w:w="12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bottom"/>
          </w:tcPr>
          <w:p w14:paraId="00C1B112" w14:textId="77777777" w:rsidR="00A53AD6" w:rsidRDefault="00A53AD6">
            <w:pPr>
              <w:pStyle w:val="NormalText"/>
              <w:jc w:val="right"/>
              <w:rPr>
                <w:u w:val="double"/>
              </w:rPr>
            </w:pPr>
            <w:r>
              <w:rPr>
                <w:u w:val="double"/>
              </w:rPr>
              <w:t xml:space="preserve"> $41,000</w:t>
            </w:r>
          </w:p>
        </w:tc>
      </w:tr>
    </w:tbl>
    <w:p w14:paraId="00C1B114" w14:textId="77777777" w:rsidR="00A53AD6" w:rsidRDefault="00A53AD6">
      <w:pPr>
        <w:pStyle w:val="NormalText"/>
      </w:pPr>
    </w:p>
    <w:p w14:paraId="00C1B115" w14:textId="77777777" w:rsidR="00A53AD6" w:rsidRDefault="00A53AD6">
      <w:pPr>
        <w:pStyle w:val="NormalText"/>
      </w:pPr>
      <w:r>
        <w:t>*Cost of goods sold = Beginning merchandise inventory + Purchases - Ending merchandise inventory</w:t>
      </w:r>
    </w:p>
    <w:p w14:paraId="00C1B116" w14:textId="77777777" w:rsidR="00A53AD6" w:rsidRDefault="00A53AD6">
      <w:pPr>
        <w:pStyle w:val="NormalText"/>
      </w:pPr>
      <w:r>
        <w:t>Cost of goods sold = $34,000 + $155,000 — $48,000 = $141,000</w:t>
      </w:r>
    </w:p>
    <w:p w14:paraId="00C1B117" w14:textId="77777777" w:rsidR="00A53AD6" w:rsidRDefault="003C39DD">
      <w:pPr>
        <w:pStyle w:val="NormalText"/>
      </w:pPr>
      <w:r>
        <w:t>Difficulty: 1 Easy</w:t>
      </w:r>
    </w:p>
    <w:p w14:paraId="00C1B118" w14:textId="77777777" w:rsidR="00A53AD6" w:rsidRDefault="00A53AD6">
      <w:pPr>
        <w:pStyle w:val="NormalText"/>
      </w:pPr>
      <w:r>
        <w:t>Topic:  Using Different Cost Classifications for Different Purposes</w:t>
      </w:r>
    </w:p>
    <w:p w14:paraId="00C1B119" w14:textId="77777777" w:rsidR="00A53AD6" w:rsidRDefault="00A53AD6">
      <w:pPr>
        <w:pStyle w:val="NormalText"/>
      </w:pPr>
      <w:r>
        <w:t>Learning Objective:  01-06 Prepare income statements for a merchandising company using the traditional and contribution formats.</w:t>
      </w:r>
    </w:p>
    <w:p w14:paraId="00C1B11A" w14:textId="77777777" w:rsidR="00A53AD6" w:rsidRDefault="00A53AD6">
      <w:pPr>
        <w:pStyle w:val="NormalText"/>
      </w:pPr>
      <w:r>
        <w:t>Bloom's:  Apply</w:t>
      </w:r>
    </w:p>
    <w:p w14:paraId="00C1B11B" w14:textId="77777777" w:rsidR="00A53AD6" w:rsidRDefault="00A53AD6">
      <w:pPr>
        <w:pStyle w:val="NormalText"/>
      </w:pPr>
      <w:r>
        <w:t>AACSB:  Analytical Thinking</w:t>
      </w:r>
    </w:p>
    <w:p w14:paraId="00C1B11C" w14:textId="77777777" w:rsidR="00A53AD6" w:rsidRDefault="00A53AD6">
      <w:pPr>
        <w:pStyle w:val="NormalText"/>
      </w:pPr>
      <w:r>
        <w:t>AICPA:  BB Critical Thinking; FN Measurement</w:t>
      </w:r>
    </w:p>
    <w:p w14:paraId="00C1B11D" w14:textId="77777777" w:rsidR="00A53AD6" w:rsidRDefault="00A53AD6">
      <w:pPr>
        <w:pStyle w:val="NormalText"/>
      </w:pPr>
    </w:p>
    <w:p w14:paraId="00C1B11E" w14:textId="77777777" w:rsidR="00564F27" w:rsidRDefault="00564F27">
      <w:pPr>
        <w:rPr>
          <w:rFonts w:ascii="Times New Roman" w:hAnsi="Times New Roman"/>
          <w:color w:val="000000"/>
          <w:sz w:val="24"/>
          <w:szCs w:val="24"/>
        </w:rPr>
      </w:pPr>
      <w:r>
        <w:br w:type="page"/>
      </w:r>
    </w:p>
    <w:p w14:paraId="00C1B11F" w14:textId="77777777" w:rsidR="00A53AD6" w:rsidRDefault="00A53AD6">
      <w:pPr>
        <w:pStyle w:val="NormalText"/>
      </w:pPr>
      <w:r>
        <w:t>296) Fanelli Corporation, a merchandising company, reported the following results for July:</w:t>
      </w:r>
    </w:p>
    <w:p w14:paraId="00C1B120"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520"/>
        <w:gridCol w:w="1240"/>
      </w:tblGrid>
      <w:tr w:rsidR="00A53AD6" w14:paraId="00C1B124"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21" w14:textId="77777777"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22" w14:textId="77777777" w:rsidR="00A53AD6" w:rsidRDefault="00A53AD6">
            <w:pPr>
              <w:pStyle w:val="NormalText"/>
            </w:pPr>
            <w:r>
              <w:t>Number of units sold</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23" w14:textId="77777777" w:rsidR="00A53AD6" w:rsidRDefault="00A53AD6">
            <w:pPr>
              <w:pStyle w:val="NormalText"/>
              <w:jc w:val="right"/>
            </w:pPr>
            <w:r>
              <w:t>5,300</w:t>
            </w:r>
          </w:p>
        </w:tc>
      </w:tr>
      <w:tr w:rsidR="00A53AD6" w14:paraId="00C1B128"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25" w14:textId="77777777"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26" w14:textId="77777777" w:rsidR="00A53AD6" w:rsidRDefault="00A53AD6">
            <w:pPr>
              <w:pStyle w:val="NormalText"/>
            </w:pPr>
            <w:r>
              <w:t>Selling price per unit</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27" w14:textId="77777777" w:rsidR="00A53AD6" w:rsidRDefault="00A53AD6">
            <w:pPr>
              <w:pStyle w:val="NormalText"/>
              <w:jc w:val="right"/>
            </w:pPr>
            <w:r>
              <w:t>$590</w:t>
            </w:r>
          </w:p>
        </w:tc>
      </w:tr>
      <w:tr w:rsidR="00A53AD6" w14:paraId="00C1B12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29" w14:textId="77777777"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2A" w14:textId="77777777" w:rsidR="00A53AD6" w:rsidRDefault="00A53AD6">
            <w:pPr>
              <w:pStyle w:val="NormalText"/>
            </w:pPr>
            <w:r>
              <w:t>Unit cost of goods sold</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2B" w14:textId="77777777" w:rsidR="00A53AD6" w:rsidRDefault="00A53AD6">
            <w:pPr>
              <w:pStyle w:val="NormalText"/>
              <w:jc w:val="right"/>
            </w:pPr>
            <w:r>
              <w:t>$403</w:t>
            </w:r>
          </w:p>
        </w:tc>
      </w:tr>
      <w:tr w:rsidR="00A53AD6" w14:paraId="00C1B130"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2D" w14:textId="77777777"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2E" w14:textId="77777777" w:rsidR="00A53AD6" w:rsidRDefault="00A53AD6">
            <w:pPr>
              <w:pStyle w:val="NormalText"/>
            </w:pPr>
            <w:r>
              <w:t>Variable selling expense per unit</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2F" w14:textId="77777777" w:rsidR="00A53AD6" w:rsidRDefault="00A53AD6">
            <w:pPr>
              <w:pStyle w:val="NormalText"/>
              <w:jc w:val="right"/>
            </w:pPr>
            <w:r>
              <w:t>$58</w:t>
            </w:r>
          </w:p>
        </w:tc>
      </w:tr>
      <w:tr w:rsidR="00A53AD6" w14:paraId="00C1B134"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31" w14:textId="77777777"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32" w14:textId="77777777" w:rsidR="00A53AD6" w:rsidRDefault="00A53AD6">
            <w:pPr>
              <w:pStyle w:val="NormalText"/>
            </w:pPr>
            <w:r>
              <w:t>Total fixed selling expense</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33" w14:textId="77777777" w:rsidR="00A53AD6" w:rsidRDefault="00A53AD6">
            <w:pPr>
              <w:pStyle w:val="NormalText"/>
              <w:jc w:val="right"/>
            </w:pPr>
            <w:r>
              <w:t>$124,400</w:t>
            </w:r>
          </w:p>
        </w:tc>
      </w:tr>
      <w:tr w:rsidR="00A53AD6" w14:paraId="00C1B138"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35" w14:textId="77777777"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36" w14:textId="77777777" w:rsidR="00A53AD6" w:rsidRDefault="00A53AD6">
            <w:pPr>
              <w:pStyle w:val="NormalText"/>
            </w:pPr>
            <w:r>
              <w:t>Variable administrative expense per unit</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37" w14:textId="77777777" w:rsidR="00A53AD6" w:rsidRDefault="00A53AD6">
            <w:pPr>
              <w:pStyle w:val="NormalText"/>
              <w:jc w:val="right"/>
            </w:pPr>
            <w:r>
              <w:t>$22</w:t>
            </w:r>
          </w:p>
        </w:tc>
      </w:tr>
      <w:tr w:rsidR="00A53AD6" w14:paraId="00C1B13C"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39" w14:textId="77777777"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3A" w14:textId="77777777" w:rsidR="00A53AD6" w:rsidRDefault="00A53AD6">
            <w:pPr>
              <w:pStyle w:val="NormalText"/>
            </w:pPr>
            <w:r>
              <w:t>Total fixed administrative expense</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3B" w14:textId="77777777" w:rsidR="00A53AD6" w:rsidRDefault="00A53AD6">
            <w:pPr>
              <w:pStyle w:val="NormalText"/>
              <w:jc w:val="right"/>
            </w:pPr>
            <w:r>
              <w:t>$206,300</w:t>
            </w:r>
          </w:p>
        </w:tc>
      </w:tr>
    </w:tbl>
    <w:p w14:paraId="00C1B13D" w14:textId="77777777" w:rsidR="00A53AD6" w:rsidRDefault="00A53AD6">
      <w:pPr>
        <w:pStyle w:val="NormalText"/>
      </w:pPr>
    </w:p>
    <w:p w14:paraId="00C1B13E" w14:textId="77777777" w:rsidR="00A53AD6" w:rsidRDefault="00A53AD6">
      <w:pPr>
        <w:pStyle w:val="NormalText"/>
      </w:pPr>
      <w:r>
        <w:t>Cost of goods sold is a variable cost in this company.</w:t>
      </w:r>
    </w:p>
    <w:p w14:paraId="00C1B13F" w14:textId="77777777" w:rsidR="00A53AD6" w:rsidRDefault="00A53AD6">
      <w:pPr>
        <w:pStyle w:val="NormalText"/>
      </w:pPr>
    </w:p>
    <w:p w14:paraId="00C1B140" w14:textId="77777777" w:rsidR="00A53AD6" w:rsidRPr="00564F27" w:rsidRDefault="00A53AD6">
      <w:pPr>
        <w:pStyle w:val="NormalText"/>
        <w:rPr>
          <w:b/>
        </w:rPr>
      </w:pPr>
      <w:r w:rsidRPr="00564F27">
        <w:rPr>
          <w:b/>
        </w:rPr>
        <w:t>Required:</w:t>
      </w:r>
    </w:p>
    <w:p w14:paraId="00C1B141" w14:textId="77777777" w:rsidR="00A53AD6" w:rsidRDefault="00A53AD6">
      <w:pPr>
        <w:pStyle w:val="NormalText"/>
      </w:pPr>
      <w:r>
        <w:t>a. Prepare a traditional format income statement for July.</w:t>
      </w:r>
    </w:p>
    <w:p w14:paraId="00C1B142" w14:textId="77777777" w:rsidR="00A53AD6" w:rsidRDefault="00A53AD6">
      <w:pPr>
        <w:pStyle w:val="NormalText"/>
      </w:pPr>
      <w:r>
        <w:t>b. Prepare a contribution format income statement for July.</w:t>
      </w:r>
    </w:p>
    <w:p w14:paraId="00C1B143" w14:textId="77777777" w:rsidR="003C39DD" w:rsidRDefault="003C39DD">
      <w:pPr>
        <w:pStyle w:val="NormalText"/>
      </w:pPr>
    </w:p>
    <w:p w14:paraId="00C1B144" w14:textId="77777777" w:rsidR="00A53AD6" w:rsidRDefault="003C39DD">
      <w:pPr>
        <w:pStyle w:val="NormalText"/>
      </w:pPr>
      <w:r>
        <w:t>Answer:</w:t>
      </w:r>
      <w:r w:rsidR="00A53AD6">
        <w:t xml:space="preserve">  </w:t>
      </w:r>
    </w:p>
    <w:p w14:paraId="00C1B145" w14:textId="77777777" w:rsidR="00A53AD6" w:rsidRDefault="00A53AD6">
      <w:pPr>
        <w:pStyle w:val="NormalText"/>
      </w:pPr>
      <w:r>
        <w:t>a. Traditional Format Income Statement</w:t>
      </w:r>
    </w:p>
    <w:tbl>
      <w:tblPr>
        <w:tblW w:w="0" w:type="auto"/>
        <w:tblInd w:w="6" w:type="dxa"/>
        <w:tblLayout w:type="fixed"/>
        <w:tblCellMar>
          <w:left w:w="0" w:type="dxa"/>
          <w:right w:w="0" w:type="dxa"/>
        </w:tblCellMar>
        <w:tblLook w:val="0000" w:firstRow="0" w:lastRow="0" w:firstColumn="0" w:lastColumn="0" w:noHBand="0" w:noVBand="0"/>
      </w:tblPr>
      <w:tblGrid>
        <w:gridCol w:w="5040"/>
        <w:gridCol w:w="1440"/>
        <w:gridCol w:w="1420"/>
      </w:tblGrid>
      <w:tr w:rsidR="00A53AD6" w14:paraId="00C1B149" w14:textId="77777777">
        <w:tc>
          <w:tcPr>
            <w:tcW w:w="5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46" w14:textId="77777777" w:rsidR="00A53AD6" w:rsidRDefault="00A53AD6">
            <w:pPr>
              <w:pStyle w:val="NormalText"/>
            </w:pPr>
            <w:r>
              <w:t>Sales (5,300 units × $590 per unit)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47" w14:textId="77777777" w:rsidR="00A53AD6" w:rsidRDefault="00A53AD6">
            <w:pPr>
              <w:pStyle w:val="NormalText"/>
              <w:jc w:val="righ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48" w14:textId="77777777" w:rsidR="00A53AD6" w:rsidRDefault="00A53AD6">
            <w:pPr>
              <w:pStyle w:val="NormalText"/>
              <w:jc w:val="right"/>
            </w:pPr>
            <w:r>
              <w:t>$3,127,000</w:t>
            </w:r>
          </w:p>
        </w:tc>
      </w:tr>
      <w:tr w:rsidR="00A53AD6" w14:paraId="00C1B14D" w14:textId="77777777">
        <w:tc>
          <w:tcPr>
            <w:tcW w:w="5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4A" w14:textId="77777777" w:rsidR="00A53AD6" w:rsidRDefault="00A53AD6">
            <w:pPr>
              <w:pStyle w:val="NormalText"/>
            </w:pPr>
            <w:r>
              <w:t>Cost of goods sold (5,300 units × $403 per unit)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4B" w14:textId="77777777" w:rsidR="00A53AD6" w:rsidRDefault="00A53AD6">
            <w:pPr>
              <w:pStyle w:val="NormalText"/>
              <w:jc w:val="righ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4C" w14:textId="77777777" w:rsidR="00A53AD6" w:rsidRDefault="00A53AD6">
            <w:pPr>
              <w:pStyle w:val="NormalText"/>
              <w:jc w:val="right"/>
              <w:rPr>
                <w:u w:val="single"/>
              </w:rPr>
            </w:pPr>
            <w:r>
              <w:rPr>
                <w:u w:val="single"/>
              </w:rPr>
              <w:t xml:space="preserve">  2,135,900</w:t>
            </w:r>
          </w:p>
        </w:tc>
      </w:tr>
      <w:tr w:rsidR="00A53AD6" w14:paraId="00C1B151" w14:textId="77777777">
        <w:tc>
          <w:tcPr>
            <w:tcW w:w="5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4E" w14:textId="77777777" w:rsidR="00A53AD6" w:rsidRDefault="00A53AD6">
            <w:pPr>
              <w:pStyle w:val="NormalText"/>
            </w:pPr>
            <w:r>
              <w:t>Gross margin</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4F" w14:textId="77777777" w:rsidR="00A53AD6" w:rsidRDefault="00A53AD6">
            <w:pPr>
              <w:pStyle w:val="NormalText"/>
              <w:jc w:val="righ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50" w14:textId="77777777" w:rsidR="00A53AD6" w:rsidRDefault="00A53AD6">
            <w:pPr>
              <w:pStyle w:val="NormalText"/>
              <w:jc w:val="right"/>
            </w:pPr>
            <w:r>
              <w:t>991,100</w:t>
            </w:r>
          </w:p>
        </w:tc>
      </w:tr>
      <w:tr w:rsidR="00A53AD6" w14:paraId="00C1B155" w14:textId="77777777">
        <w:tc>
          <w:tcPr>
            <w:tcW w:w="5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52" w14:textId="77777777" w:rsidR="00A53AD6" w:rsidRDefault="00A53AD6">
            <w:pPr>
              <w:pStyle w:val="NormalText"/>
            </w:pPr>
            <w:r>
              <w:t>Selling and administrative expenses: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53" w14:textId="77777777" w:rsidR="00A53AD6" w:rsidRDefault="00A53AD6">
            <w:pPr>
              <w:pStyle w:val="NormalText"/>
              <w:jc w:val="righ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54" w14:textId="77777777" w:rsidR="00A53AD6" w:rsidRDefault="00A53AD6">
            <w:pPr>
              <w:pStyle w:val="NormalText"/>
              <w:jc w:val="right"/>
            </w:pPr>
          </w:p>
        </w:tc>
      </w:tr>
      <w:tr w:rsidR="00A53AD6" w14:paraId="00C1B159" w14:textId="77777777">
        <w:tc>
          <w:tcPr>
            <w:tcW w:w="5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56" w14:textId="77777777" w:rsidR="00A53AD6" w:rsidRDefault="00A53AD6">
            <w:pPr>
              <w:pStyle w:val="NormalText"/>
            </w:pPr>
            <w:r>
              <w:t>Selling expense ((5,300 units × $58 per unit) + $124,400)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57" w14:textId="77777777" w:rsidR="00A53AD6" w:rsidRDefault="00A53AD6">
            <w:pPr>
              <w:pStyle w:val="NormalText"/>
              <w:jc w:val="right"/>
            </w:pPr>
            <w:r>
              <w:t>$431,800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58" w14:textId="77777777" w:rsidR="00A53AD6" w:rsidRDefault="00A53AD6">
            <w:pPr>
              <w:pStyle w:val="NormalText"/>
              <w:jc w:val="right"/>
            </w:pPr>
          </w:p>
        </w:tc>
      </w:tr>
      <w:tr w:rsidR="00A53AD6" w14:paraId="00C1B15D" w14:textId="77777777">
        <w:tc>
          <w:tcPr>
            <w:tcW w:w="5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5A" w14:textId="77777777" w:rsidR="00A53AD6" w:rsidRDefault="00A53AD6">
            <w:pPr>
              <w:pStyle w:val="NormalText"/>
            </w:pPr>
            <w:r>
              <w:t>Administrative expense ((5,300 units × $22 per unit) + $206,300)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5B" w14:textId="77777777" w:rsidR="00A53AD6" w:rsidRDefault="00A53AD6">
            <w:pPr>
              <w:pStyle w:val="NormalText"/>
              <w:jc w:val="right"/>
              <w:rPr>
                <w:u w:val="single"/>
              </w:rPr>
            </w:pPr>
            <w:r>
              <w:rPr>
                <w:u w:val="single"/>
              </w:rPr>
              <w:t xml:space="preserve">   322,900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5C" w14:textId="77777777" w:rsidR="00A53AD6" w:rsidRDefault="00A53AD6">
            <w:pPr>
              <w:pStyle w:val="NormalText"/>
              <w:jc w:val="right"/>
              <w:rPr>
                <w:u w:val="single"/>
              </w:rPr>
            </w:pPr>
            <w:r>
              <w:rPr>
                <w:u w:val="single"/>
              </w:rPr>
              <w:t xml:space="preserve">   754,700</w:t>
            </w:r>
          </w:p>
        </w:tc>
      </w:tr>
      <w:tr w:rsidR="00A53AD6" w14:paraId="00C1B161" w14:textId="77777777">
        <w:tc>
          <w:tcPr>
            <w:tcW w:w="50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5E" w14:textId="77777777" w:rsidR="00A53AD6" w:rsidRDefault="00A53AD6">
            <w:pPr>
              <w:pStyle w:val="NormalText"/>
            </w:pPr>
            <w:r>
              <w:t>Net operating income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5F" w14:textId="77777777" w:rsidR="00A53AD6" w:rsidRDefault="00A53AD6">
            <w:pPr>
              <w:pStyle w:val="NormalText"/>
              <w:jc w:val="righ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60" w14:textId="77777777" w:rsidR="00A53AD6" w:rsidRDefault="00A53AD6">
            <w:pPr>
              <w:pStyle w:val="NormalText"/>
              <w:jc w:val="right"/>
              <w:rPr>
                <w:u w:val="double"/>
              </w:rPr>
            </w:pPr>
            <w:r>
              <w:rPr>
                <w:u w:val="double"/>
              </w:rPr>
              <w:t xml:space="preserve"> $236,400</w:t>
            </w:r>
          </w:p>
        </w:tc>
      </w:tr>
    </w:tbl>
    <w:p w14:paraId="00C1B162" w14:textId="77777777" w:rsidR="00A53AD6" w:rsidRDefault="00A53AD6">
      <w:pPr>
        <w:pStyle w:val="NormalText"/>
      </w:pPr>
    </w:p>
    <w:p w14:paraId="00C1B163" w14:textId="77777777" w:rsidR="00A53AD6" w:rsidRDefault="00A53AD6">
      <w:pPr>
        <w:pStyle w:val="NormalText"/>
      </w:pPr>
      <w:r>
        <w:t>b. Contribution Format Income Statement</w:t>
      </w:r>
    </w:p>
    <w:tbl>
      <w:tblPr>
        <w:tblW w:w="0" w:type="auto"/>
        <w:tblInd w:w="6" w:type="dxa"/>
        <w:tblLayout w:type="fixed"/>
        <w:tblCellMar>
          <w:left w:w="0" w:type="dxa"/>
          <w:right w:w="0" w:type="dxa"/>
        </w:tblCellMar>
        <w:tblLook w:val="0000" w:firstRow="0" w:lastRow="0" w:firstColumn="0" w:lastColumn="0" w:noHBand="0" w:noVBand="0"/>
      </w:tblPr>
      <w:tblGrid>
        <w:gridCol w:w="4900"/>
        <w:gridCol w:w="1400"/>
        <w:gridCol w:w="1420"/>
      </w:tblGrid>
      <w:tr w:rsidR="00A53AD6" w14:paraId="00C1B167"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64" w14:textId="77777777" w:rsidR="00A53AD6" w:rsidRDefault="00A53AD6">
            <w:pPr>
              <w:pStyle w:val="NormalText"/>
            </w:pPr>
            <w:r>
              <w:t>Sales (5,300 units × $590 per unit)</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65" w14:textId="77777777" w:rsidR="00A53AD6" w:rsidRDefault="00A53AD6">
            <w:pPr>
              <w:pStyle w:val="NormalText"/>
              <w:jc w:val="righ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66" w14:textId="77777777" w:rsidR="00A53AD6" w:rsidRDefault="00A53AD6">
            <w:pPr>
              <w:pStyle w:val="NormalText"/>
              <w:jc w:val="right"/>
            </w:pPr>
            <w:r>
              <w:t>$3,127,000</w:t>
            </w:r>
          </w:p>
        </w:tc>
      </w:tr>
      <w:tr w:rsidR="00A53AD6" w14:paraId="00C1B16B"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68" w14:textId="77777777" w:rsidR="00A53AD6" w:rsidRDefault="00A53AD6">
            <w:pPr>
              <w:pStyle w:val="NormalText"/>
            </w:pPr>
            <w:r>
              <w:t>Variable expenses: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69" w14:textId="77777777" w:rsidR="00A53AD6" w:rsidRDefault="00A53AD6">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6A" w14:textId="77777777" w:rsidR="00A53AD6" w:rsidRDefault="00A53AD6">
            <w:pPr>
              <w:pStyle w:val="NormalText"/>
            </w:pPr>
          </w:p>
        </w:tc>
      </w:tr>
      <w:tr w:rsidR="00A53AD6" w14:paraId="00C1B16F"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6C" w14:textId="77777777" w:rsidR="00A53AD6" w:rsidRDefault="00A53AD6">
            <w:pPr>
              <w:pStyle w:val="NormalText"/>
            </w:pPr>
            <w:r>
              <w:t>Cost of goods sold (5,300 units × $403 per unit)</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6D" w14:textId="77777777" w:rsidR="00A53AD6" w:rsidRDefault="00A53AD6">
            <w:pPr>
              <w:pStyle w:val="NormalText"/>
              <w:jc w:val="right"/>
            </w:pPr>
            <w:r>
              <w:t>$2,135,900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6E" w14:textId="77777777" w:rsidR="00A53AD6" w:rsidRDefault="00A53AD6">
            <w:pPr>
              <w:pStyle w:val="NormalText"/>
              <w:jc w:val="right"/>
            </w:pPr>
          </w:p>
        </w:tc>
      </w:tr>
      <w:tr w:rsidR="00A53AD6" w14:paraId="00C1B173"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70" w14:textId="77777777" w:rsidR="00A53AD6" w:rsidRDefault="00A53AD6">
            <w:pPr>
              <w:pStyle w:val="NormalText"/>
            </w:pPr>
            <w:r>
              <w:t>Variable selling expense (5,300 units × $58 per unit)</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71" w14:textId="77777777" w:rsidR="00A53AD6" w:rsidRDefault="00A53AD6">
            <w:pPr>
              <w:pStyle w:val="NormalText"/>
              <w:jc w:val="right"/>
            </w:pPr>
            <w:r>
              <w:t>307,400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72" w14:textId="77777777" w:rsidR="00A53AD6" w:rsidRDefault="00A53AD6">
            <w:pPr>
              <w:pStyle w:val="NormalText"/>
              <w:jc w:val="right"/>
            </w:pPr>
          </w:p>
        </w:tc>
      </w:tr>
      <w:tr w:rsidR="00A53AD6" w14:paraId="00C1B177"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74" w14:textId="77777777" w:rsidR="00A53AD6" w:rsidRDefault="00A53AD6">
            <w:pPr>
              <w:pStyle w:val="NormalText"/>
            </w:pPr>
            <w:r>
              <w:t>Variable administrative expense (5,300 units × $22 per unit)</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75" w14:textId="77777777" w:rsidR="00A53AD6" w:rsidRDefault="00A53AD6">
            <w:pPr>
              <w:pStyle w:val="NormalText"/>
              <w:jc w:val="right"/>
              <w:rPr>
                <w:u w:val="single"/>
              </w:rPr>
            </w:pPr>
            <w:r>
              <w:rPr>
                <w:u w:val="single"/>
              </w:rPr>
              <w:t xml:space="preserve">     116,600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76" w14:textId="77777777" w:rsidR="00A53AD6" w:rsidRDefault="00A53AD6">
            <w:pPr>
              <w:pStyle w:val="NormalText"/>
              <w:jc w:val="right"/>
              <w:rPr>
                <w:u w:val="single"/>
              </w:rPr>
            </w:pPr>
            <w:r>
              <w:rPr>
                <w:u w:val="single"/>
              </w:rPr>
              <w:t xml:space="preserve">  2,559,900</w:t>
            </w:r>
          </w:p>
        </w:tc>
      </w:tr>
      <w:tr w:rsidR="00A53AD6" w14:paraId="00C1B17B"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78" w14:textId="77777777" w:rsidR="00A53AD6" w:rsidRDefault="00A53AD6">
            <w:pPr>
              <w:pStyle w:val="NormalText"/>
            </w:pPr>
            <w:r>
              <w:t>Contribution margin</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79" w14:textId="77777777" w:rsidR="00A53AD6" w:rsidRDefault="00A53AD6">
            <w:pPr>
              <w:pStyle w:val="NormalText"/>
              <w:jc w:val="righ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7A" w14:textId="77777777" w:rsidR="00A53AD6" w:rsidRDefault="00A53AD6">
            <w:pPr>
              <w:pStyle w:val="NormalText"/>
              <w:jc w:val="right"/>
              <w:rPr>
                <w:u w:val="double"/>
              </w:rPr>
            </w:pPr>
            <w:r>
              <w:rPr>
                <w:u w:val="double"/>
              </w:rPr>
              <w:t xml:space="preserve">    567,100</w:t>
            </w:r>
          </w:p>
        </w:tc>
      </w:tr>
      <w:tr w:rsidR="00A53AD6" w14:paraId="00C1B17F"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7C" w14:textId="77777777" w:rsidR="00A53AD6" w:rsidRDefault="00A53AD6">
            <w:pPr>
              <w:pStyle w:val="NormalText"/>
            </w:pPr>
            <w:r>
              <w:t>Fixed expenses: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7D" w14:textId="77777777" w:rsidR="00A53AD6" w:rsidRDefault="00A53AD6">
            <w:pPr>
              <w:pStyle w:val="NormalText"/>
              <w:jc w:val="righ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7E" w14:textId="77777777" w:rsidR="00A53AD6" w:rsidRDefault="00A53AD6">
            <w:pPr>
              <w:pStyle w:val="NormalText"/>
              <w:jc w:val="right"/>
            </w:pPr>
          </w:p>
        </w:tc>
      </w:tr>
      <w:tr w:rsidR="00A53AD6" w14:paraId="00C1B183"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80" w14:textId="77777777"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81" w14:textId="77777777" w:rsidR="00A53AD6" w:rsidRDefault="00A53AD6">
            <w:pPr>
              <w:pStyle w:val="NormalText"/>
              <w:jc w:val="right"/>
            </w:pPr>
            <w:r>
              <w:t>124,400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82" w14:textId="77777777" w:rsidR="00A53AD6" w:rsidRDefault="00A53AD6">
            <w:pPr>
              <w:pStyle w:val="NormalText"/>
              <w:jc w:val="right"/>
            </w:pPr>
          </w:p>
        </w:tc>
      </w:tr>
      <w:tr w:rsidR="00A53AD6" w14:paraId="00C1B187"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84" w14:textId="77777777"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85" w14:textId="77777777" w:rsidR="00A53AD6" w:rsidRDefault="00A53AD6">
            <w:pPr>
              <w:pStyle w:val="NormalText"/>
              <w:jc w:val="right"/>
              <w:rPr>
                <w:u w:val="single"/>
              </w:rPr>
            </w:pPr>
            <w:r>
              <w:rPr>
                <w:u w:val="single"/>
              </w:rPr>
              <w:t xml:space="preserve">     206,300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86" w14:textId="77777777" w:rsidR="00A53AD6" w:rsidRDefault="00A53AD6">
            <w:pPr>
              <w:pStyle w:val="NormalText"/>
              <w:jc w:val="right"/>
              <w:rPr>
                <w:u w:val="single"/>
              </w:rPr>
            </w:pPr>
            <w:r>
              <w:rPr>
                <w:u w:val="single"/>
              </w:rPr>
              <w:t xml:space="preserve">    330,700</w:t>
            </w:r>
          </w:p>
        </w:tc>
      </w:tr>
      <w:tr w:rsidR="00A53AD6" w14:paraId="00C1B18B"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88" w14:textId="77777777" w:rsidR="00A53AD6" w:rsidRDefault="00A53AD6">
            <w:pPr>
              <w:pStyle w:val="NormalText"/>
            </w:pPr>
            <w:r>
              <w:t>Net operating income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89" w14:textId="77777777" w:rsidR="00A53AD6" w:rsidRDefault="00A53AD6">
            <w:pPr>
              <w:pStyle w:val="NormalText"/>
              <w:jc w:val="righ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8A" w14:textId="77777777" w:rsidR="00A53AD6" w:rsidRDefault="00A53AD6">
            <w:pPr>
              <w:pStyle w:val="NormalText"/>
              <w:jc w:val="right"/>
              <w:rPr>
                <w:u w:val="double"/>
              </w:rPr>
            </w:pPr>
            <w:r>
              <w:rPr>
                <w:u w:val="double"/>
              </w:rPr>
              <w:t xml:space="preserve">   $236,400</w:t>
            </w:r>
          </w:p>
        </w:tc>
      </w:tr>
    </w:tbl>
    <w:p w14:paraId="00C1B18C" w14:textId="77777777" w:rsidR="00A53AD6" w:rsidRDefault="00A53AD6">
      <w:pPr>
        <w:pStyle w:val="NormalText"/>
      </w:pPr>
    </w:p>
    <w:p w14:paraId="00C1B18D" w14:textId="77777777" w:rsidR="00A53AD6" w:rsidRDefault="003C39DD">
      <w:pPr>
        <w:pStyle w:val="NormalText"/>
      </w:pPr>
      <w:r>
        <w:t>Difficulty: 2 Medium</w:t>
      </w:r>
    </w:p>
    <w:p w14:paraId="00C1B18E" w14:textId="77777777" w:rsidR="00A53AD6" w:rsidRDefault="00A53AD6">
      <w:pPr>
        <w:pStyle w:val="NormalText"/>
      </w:pPr>
      <w:r>
        <w:t>Topic:  Using Different Cost Classifications for Different Purposes</w:t>
      </w:r>
    </w:p>
    <w:p w14:paraId="00C1B18F" w14:textId="77777777" w:rsidR="00564F27" w:rsidRDefault="00564F27">
      <w:pPr>
        <w:rPr>
          <w:rFonts w:ascii="Times New Roman" w:hAnsi="Times New Roman"/>
          <w:color w:val="000000"/>
          <w:sz w:val="24"/>
          <w:szCs w:val="24"/>
        </w:rPr>
      </w:pPr>
      <w:r>
        <w:br w:type="page"/>
      </w:r>
    </w:p>
    <w:p w14:paraId="00C1B190" w14:textId="77777777" w:rsidR="00A53AD6" w:rsidRDefault="00A53AD6">
      <w:pPr>
        <w:pStyle w:val="NormalText"/>
      </w:pPr>
      <w:r>
        <w:t>Learning Objective:  01-06 Prepare income statements for a merchandising company using the traditional and contribution formats.</w:t>
      </w:r>
    </w:p>
    <w:p w14:paraId="00C1B191" w14:textId="77777777" w:rsidR="00A53AD6" w:rsidRDefault="00A53AD6">
      <w:pPr>
        <w:pStyle w:val="NormalText"/>
      </w:pPr>
      <w:r>
        <w:t>Bloom's:  Apply</w:t>
      </w:r>
    </w:p>
    <w:p w14:paraId="00C1B192" w14:textId="77777777" w:rsidR="00A53AD6" w:rsidRDefault="00A53AD6">
      <w:pPr>
        <w:pStyle w:val="NormalText"/>
      </w:pPr>
      <w:r>
        <w:t>AACSB:  Analytical Thinking</w:t>
      </w:r>
    </w:p>
    <w:p w14:paraId="00C1B193" w14:textId="77777777" w:rsidR="00A53AD6" w:rsidRDefault="00A53AD6">
      <w:pPr>
        <w:pStyle w:val="NormalText"/>
      </w:pPr>
      <w:r>
        <w:t>AICPA:  BB Critical Thinking; FN Measurement</w:t>
      </w:r>
    </w:p>
    <w:p w14:paraId="00C1B194" w14:textId="77777777" w:rsidR="00A53AD6" w:rsidRDefault="00A53AD6">
      <w:pPr>
        <w:pStyle w:val="NormalText"/>
      </w:pPr>
    </w:p>
    <w:p w14:paraId="00C1B195" w14:textId="77777777" w:rsidR="00564F27" w:rsidRDefault="00564F27">
      <w:pPr>
        <w:rPr>
          <w:rFonts w:ascii="Times New Roman" w:hAnsi="Times New Roman"/>
          <w:color w:val="000000"/>
          <w:sz w:val="24"/>
          <w:szCs w:val="24"/>
        </w:rPr>
      </w:pPr>
      <w:r>
        <w:br w:type="page"/>
      </w:r>
    </w:p>
    <w:p w14:paraId="00C1B196" w14:textId="77777777" w:rsidR="00A53AD6" w:rsidRDefault="00A53AD6">
      <w:pPr>
        <w:pStyle w:val="NormalText"/>
      </w:pPr>
      <w:r>
        <w:t xml:space="preserve">297) </w:t>
      </w:r>
      <w:proofErr w:type="spellStart"/>
      <w:r>
        <w:t>Weingartner</w:t>
      </w:r>
      <w:proofErr w:type="spellEnd"/>
      <w:r>
        <w:t xml:space="preserve"> Corporation, a merchandising company, reported sales of 4,800 units for July at a selling price of $269 per unit. The cost of goods sold (all variable) was $114 per unit and the variable selling expense was $6 per unit. The total fixed selling expense was $38,100. The variable administrative expense was $14 per unit and the total fixed administrative expense was $59,900.</w:t>
      </w:r>
    </w:p>
    <w:p w14:paraId="00C1B197" w14:textId="77777777" w:rsidR="00A53AD6" w:rsidRDefault="00A53AD6">
      <w:pPr>
        <w:pStyle w:val="NormalText"/>
      </w:pPr>
    </w:p>
    <w:p w14:paraId="00C1B198" w14:textId="77777777" w:rsidR="00A53AD6" w:rsidRPr="004425D3" w:rsidRDefault="00A53AD6">
      <w:pPr>
        <w:pStyle w:val="NormalText"/>
        <w:rPr>
          <w:b/>
        </w:rPr>
      </w:pPr>
      <w:r w:rsidRPr="004425D3">
        <w:rPr>
          <w:b/>
        </w:rPr>
        <w:t>Required:</w:t>
      </w:r>
    </w:p>
    <w:p w14:paraId="00C1B199" w14:textId="77777777" w:rsidR="00A53AD6" w:rsidRDefault="00A53AD6">
      <w:pPr>
        <w:pStyle w:val="NormalText"/>
      </w:pPr>
      <w:r>
        <w:t>a. Prepare a contribution format income statement for July.</w:t>
      </w:r>
    </w:p>
    <w:p w14:paraId="00C1B19A" w14:textId="77777777" w:rsidR="00A53AD6" w:rsidRDefault="00A53AD6">
      <w:pPr>
        <w:pStyle w:val="NormalText"/>
      </w:pPr>
      <w:r>
        <w:t>b. Prepare a traditional format income statement for July.</w:t>
      </w:r>
    </w:p>
    <w:p w14:paraId="00C1B19B" w14:textId="77777777" w:rsidR="003C39DD" w:rsidRDefault="003C39DD">
      <w:pPr>
        <w:pStyle w:val="NormalText"/>
      </w:pPr>
    </w:p>
    <w:p w14:paraId="00C1B19C" w14:textId="77777777" w:rsidR="00A53AD6" w:rsidRDefault="003C39DD">
      <w:pPr>
        <w:pStyle w:val="NormalText"/>
      </w:pPr>
      <w:r>
        <w:t>Answer:</w:t>
      </w:r>
      <w:r w:rsidR="00A53AD6">
        <w:t xml:space="preserve">  a. Contribution Format Income Statement</w:t>
      </w:r>
    </w:p>
    <w:tbl>
      <w:tblPr>
        <w:tblW w:w="0" w:type="auto"/>
        <w:tblInd w:w="6" w:type="dxa"/>
        <w:tblLayout w:type="fixed"/>
        <w:tblCellMar>
          <w:left w:w="0" w:type="dxa"/>
          <w:right w:w="0" w:type="dxa"/>
        </w:tblCellMar>
        <w:tblLook w:val="0000" w:firstRow="0" w:lastRow="0" w:firstColumn="0" w:lastColumn="0" w:noHBand="0" w:noVBand="0"/>
      </w:tblPr>
      <w:tblGrid>
        <w:gridCol w:w="4900"/>
        <w:gridCol w:w="1400"/>
        <w:gridCol w:w="1300"/>
      </w:tblGrid>
      <w:tr w:rsidR="00A53AD6" w14:paraId="00C1B1A0"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9D" w14:textId="77777777" w:rsidR="00A53AD6" w:rsidRDefault="00A53AD6">
            <w:pPr>
              <w:pStyle w:val="NormalText"/>
            </w:pPr>
            <w:r>
              <w:t>Sales (4,800 units × $269 per unit)</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9E" w14:textId="77777777" w:rsidR="00A53AD6" w:rsidRDefault="00A53AD6">
            <w:pPr>
              <w:pStyle w:val="NormalText"/>
              <w:jc w:val="right"/>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9F" w14:textId="77777777" w:rsidR="00A53AD6" w:rsidRDefault="00A53AD6">
            <w:pPr>
              <w:pStyle w:val="NormalText"/>
              <w:jc w:val="right"/>
            </w:pPr>
            <w:r>
              <w:t>$1,291,200</w:t>
            </w:r>
          </w:p>
        </w:tc>
      </w:tr>
      <w:tr w:rsidR="00A53AD6" w14:paraId="00C1B1A4"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A1" w14:textId="77777777" w:rsidR="00A53AD6" w:rsidRDefault="00A53AD6">
            <w:pPr>
              <w:pStyle w:val="NormalText"/>
            </w:pPr>
            <w:r>
              <w:t>Variable expenses: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A2" w14:textId="77777777" w:rsidR="00A53AD6" w:rsidRDefault="00A53AD6">
            <w:pPr>
              <w:pStyle w:val="NormalText"/>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A3" w14:textId="77777777" w:rsidR="00A53AD6" w:rsidRDefault="00A53AD6">
            <w:pPr>
              <w:pStyle w:val="NormalText"/>
            </w:pPr>
          </w:p>
        </w:tc>
      </w:tr>
      <w:tr w:rsidR="00A53AD6" w14:paraId="00C1B1A8"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A5" w14:textId="77777777" w:rsidR="00A53AD6" w:rsidRDefault="00A53AD6">
            <w:pPr>
              <w:pStyle w:val="NormalText"/>
            </w:pPr>
            <w:r>
              <w:t>Cost of goods sold (4,800 units × $114 per unit)</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A6" w14:textId="77777777" w:rsidR="00A53AD6" w:rsidRDefault="00A53AD6">
            <w:pPr>
              <w:pStyle w:val="NormalText"/>
              <w:jc w:val="right"/>
            </w:pPr>
            <w:r>
              <w:t>$547,200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A7" w14:textId="77777777" w:rsidR="00A53AD6" w:rsidRDefault="00A53AD6">
            <w:pPr>
              <w:pStyle w:val="NormalText"/>
              <w:jc w:val="right"/>
            </w:pPr>
          </w:p>
        </w:tc>
      </w:tr>
      <w:tr w:rsidR="00A53AD6" w14:paraId="00C1B1AC"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A9" w14:textId="77777777" w:rsidR="00A53AD6" w:rsidRDefault="00A53AD6">
            <w:pPr>
              <w:pStyle w:val="NormalText"/>
            </w:pPr>
            <w:r>
              <w:t>Variable selling expense (4,800 units × $6 per unit)</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AA" w14:textId="77777777" w:rsidR="00A53AD6" w:rsidRDefault="00A53AD6">
            <w:pPr>
              <w:pStyle w:val="NormalText"/>
              <w:jc w:val="right"/>
            </w:pPr>
            <w:r>
              <w:t>28,800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AB" w14:textId="77777777" w:rsidR="00A53AD6" w:rsidRDefault="00A53AD6">
            <w:pPr>
              <w:pStyle w:val="NormalText"/>
              <w:jc w:val="right"/>
            </w:pPr>
          </w:p>
        </w:tc>
      </w:tr>
      <w:tr w:rsidR="00A53AD6" w14:paraId="00C1B1B0"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AD" w14:textId="77777777" w:rsidR="00A53AD6" w:rsidRDefault="00A53AD6">
            <w:pPr>
              <w:pStyle w:val="NormalText"/>
            </w:pPr>
            <w:r>
              <w:t>Variable administrative expense (4,800 units × $14 per unit)</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AE" w14:textId="77777777" w:rsidR="00A53AD6" w:rsidRDefault="00A53AD6">
            <w:pPr>
              <w:pStyle w:val="NormalText"/>
              <w:jc w:val="right"/>
              <w:rPr>
                <w:u w:val="single"/>
              </w:rPr>
            </w:pPr>
            <w:r>
              <w:rPr>
                <w:u w:val="single"/>
              </w:rPr>
              <w:t xml:space="preserve">     67,200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AF" w14:textId="77777777" w:rsidR="00A53AD6" w:rsidRDefault="00A53AD6">
            <w:pPr>
              <w:pStyle w:val="NormalText"/>
              <w:jc w:val="right"/>
              <w:rPr>
                <w:u w:val="single"/>
              </w:rPr>
            </w:pPr>
            <w:r>
              <w:rPr>
                <w:u w:val="single"/>
              </w:rPr>
              <w:t xml:space="preserve">  643,200</w:t>
            </w:r>
          </w:p>
        </w:tc>
      </w:tr>
      <w:tr w:rsidR="00A53AD6" w14:paraId="00C1B1B4"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B1" w14:textId="77777777" w:rsidR="00A53AD6" w:rsidRDefault="00A53AD6">
            <w:pPr>
              <w:pStyle w:val="NormalText"/>
            </w:pPr>
            <w:r>
              <w:t>Contribution margin</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B2" w14:textId="77777777" w:rsidR="00A53AD6" w:rsidRDefault="00A53AD6">
            <w:pPr>
              <w:pStyle w:val="NormalText"/>
              <w:jc w:val="right"/>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B3" w14:textId="77777777" w:rsidR="00A53AD6" w:rsidRDefault="00A53AD6">
            <w:pPr>
              <w:pStyle w:val="NormalText"/>
              <w:jc w:val="right"/>
            </w:pPr>
            <w:r>
              <w:t xml:space="preserve">  648,000</w:t>
            </w:r>
          </w:p>
        </w:tc>
      </w:tr>
      <w:tr w:rsidR="00A53AD6" w14:paraId="00C1B1B8"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B5" w14:textId="77777777" w:rsidR="00A53AD6" w:rsidRDefault="00A53AD6">
            <w:pPr>
              <w:pStyle w:val="NormalText"/>
            </w:pPr>
            <w:r>
              <w:t>Fixed expenses: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B6" w14:textId="77777777" w:rsidR="00A53AD6" w:rsidRDefault="00A53AD6">
            <w:pPr>
              <w:pStyle w:val="NormalText"/>
              <w:jc w:val="right"/>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B7" w14:textId="77777777" w:rsidR="00A53AD6" w:rsidRDefault="00A53AD6">
            <w:pPr>
              <w:pStyle w:val="NormalText"/>
              <w:jc w:val="right"/>
            </w:pPr>
          </w:p>
        </w:tc>
      </w:tr>
      <w:tr w:rsidR="00A53AD6" w14:paraId="00C1B1BC"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B9" w14:textId="77777777"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BA" w14:textId="77777777" w:rsidR="00A53AD6" w:rsidRDefault="00A53AD6">
            <w:pPr>
              <w:pStyle w:val="NormalText"/>
              <w:jc w:val="right"/>
            </w:pPr>
            <w:r>
              <w:t>38,100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BB" w14:textId="77777777" w:rsidR="00A53AD6" w:rsidRDefault="00A53AD6">
            <w:pPr>
              <w:pStyle w:val="NormalText"/>
              <w:jc w:val="right"/>
            </w:pPr>
          </w:p>
        </w:tc>
      </w:tr>
      <w:tr w:rsidR="00A53AD6" w14:paraId="00C1B1C0"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BD" w14:textId="77777777"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BE" w14:textId="77777777" w:rsidR="00A53AD6" w:rsidRDefault="00A53AD6">
            <w:pPr>
              <w:pStyle w:val="NormalText"/>
              <w:jc w:val="right"/>
              <w:rPr>
                <w:u w:val="single"/>
              </w:rPr>
            </w:pPr>
            <w:r>
              <w:rPr>
                <w:u w:val="single"/>
              </w:rPr>
              <w:t xml:space="preserve">     59,900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BF" w14:textId="77777777" w:rsidR="00A53AD6" w:rsidRDefault="00A53AD6">
            <w:pPr>
              <w:pStyle w:val="NormalText"/>
              <w:jc w:val="right"/>
              <w:rPr>
                <w:u w:val="single"/>
              </w:rPr>
            </w:pPr>
            <w:r>
              <w:rPr>
                <w:u w:val="single"/>
              </w:rPr>
              <w:t xml:space="preserve">     98,000</w:t>
            </w:r>
          </w:p>
        </w:tc>
      </w:tr>
      <w:tr w:rsidR="00A53AD6" w14:paraId="00C1B1C4"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C1" w14:textId="77777777" w:rsidR="00A53AD6" w:rsidRDefault="00A53AD6">
            <w:pPr>
              <w:pStyle w:val="NormalText"/>
            </w:pPr>
            <w:r>
              <w:t>Net operating income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C2" w14:textId="77777777" w:rsidR="00A53AD6" w:rsidRDefault="00A53AD6">
            <w:pPr>
              <w:pStyle w:val="NormalText"/>
              <w:jc w:val="right"/>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C3" w14:textId="77777777" w:rsidR="00A53AD6" w:rsidRDefault="00A53AD6">
            <w:pPr>
              <w:pStyle w:val="NormalText"/>
              <w:jc w:val="right"/>
              <w:rPr>
                <w:u w:val="double"/>
              </w:rPr>
            </w:pPr>
            <w:r>
              <w:rPr>
                <w:u w:val="double"/>
              </w:rPr>
              <w:t xml:space="preserve"> $550,000</w:t>
            </w:r>
          </w:p>
        </w:tc>
      </w:tr>
    </w:tbl>
    <w:p w14:paraId="00C1B1C5" w14:textId="77777777" w:rsidR="00A53AD6" w:rsidRDefault="00A53AD6">
      <w:pPr>
        <w:pStyle w:val="NormalText"/>
      </w:pPr>
    </w:p>
    <w:p w14:paraId="00C1B1C6" w14:textId="77777777" w:rsidR="00A53AD6" w:rsidRDefault="00A53AD6">
      <w:pPr>
        <w:pStyle w:val="NormalText"/>
      </w:pPr>
      <w:r>
        <w:t>b. Traditional Format Income Statement</w:t>
      </w:r>
    </w:p>
    <w:tbl>
      <w:tblPr>
        <w:tblW w:w="0" w:type="auto"/>
        <w:tblInd w:w="6" w:type="dxa"/>
        <w:tblLayout w:type="fixed"/>
        <w:tblCellMar>
          <w:left w:w="0" w:type="dxa"/>
          <w:right w:w="0" w:type="dxa"/>
        </w:tblCellMar>
        <w:tblLook w:val="0000" w:firstRow="0" w:lastRow="0" w:firstColumn="0" w:lastColumn="0" w:noHBand="0" w:noVBand="0"/>
      </w:tblPr>
      <w:tblGrid>
        <w:gridCol w:w="4900"/>
        <w:gridCol w:w="1400"/>
        <w:gridCol w:w="1300"/>
      </w:tblGrid>
      <w:tr w:rsidR="00A53AD6" w14:paraId="00C1B1CA"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C7" w14:textId="77777777" w:rsidR="00A53AD6" w:rsidRDefault="00A53AD6">
            <w:pPr>
              <w:pStyle w:val="NormalText"/>
            </w:pPr>
            <w:r>
              <w:t>Sales (4,800 units × $269 per unit)</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C8" w14:textId="77777777" w:rsidR="00A53AD6" w:rsidRDefault="00A53AD6">
            <w:pPr>
              <w:pStyle w:val="NormalText"/>
              <w:jc w:val="right"/>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C9" w14:textId="77777777" w:rsidR="00A53AD6" w:rsidRDefault="00A53AD6">
            <w:pPr>
              <w:pStyle w:val="NormalText"/>
              <w:jc w:val="right"/>
            </w:pPr>
            <w:r>
              <w:t>$1,291,200</w:t>
            </w:r>
          </w:p>
        </w:tc>
      </w:tr>
      <w:tr w:rsidR="00A53AD6" w14:paraId="00C1B1CE"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CB" w14:textId="77777777" w:rsidR="00A53AD6" w:rsidRDefault="00A53AD6">
            <w:pPr>
              <w:pStyle w:val="NormalText"/>
            </w:pPr>
            <w:r>
              <w:t>Cost of goods sold (4,800 units × $114 per unit)</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CC" w14:textId="77777777" w:rsidR="00A53AD6" w:rsidRDefault="00A53AD6">
            <w:pPr>
              <w:pStyle w:val="NormalText"/>
              <w:jc w:val="right"/>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CD" w14:textId="77777777" w:rsidR="00A53AD6" w:rsidRDefault="00A53AD6">
            <w:pPr>
              <w:pStyle w:val="NormalText"/>
              <w:jc w:val="right"/>
              <w:rPr>
                <w:u w:val="single"/>
              </w:rPr>
            </w:pPr>
            <w:r>
              <w:t xml:space="preserve"> </w:t>
            </w:r>
            <w:r>
              <w:rPr>
                <w:u w:val="single"/>
              </w:rPr>
              <w:t xml:space="preserve">     547,200</w:t>
            </w:r>
          </w:p>
        </w:tc>
      </w:tr>
      <w:tr w:rsidR="00A53AD6" w14:paraId="00C1B1D2"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CF" w14:textId="77777777" w:rsidR="00A53AD6" w:rsidRDefault="00A53AD6">
            <w:pPr>
              <w:pStyle w:val="NormalText"/>
            </w:pPr>
            <w:r>
              <w:t>Gross margin</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D0" w14:textId="77777777" w:rsidR="00A53AD6" w:rsidRDefault="00A53AD6">
            <w:pPr>
              <w:pStyle w:val="NormalText"/>
              <w:jc w:val="right"/>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D1" w14:textId="77777777" w:rsidR="00A53AD6" w:rsidRDefault="00A53AD6">
            <w:pPr>
              <w:pStyle w:val="NormalText"/>
              <w:jc w:val="right"/>
            </w:pPr>
            <w:r>
              <w:t>744,000</w:t>
            </w:r>
          </w:p>
        </w:tc>
      </w:tr>
      <w:tr w:rsidR="00A53AD6" w14:paraId="00C1B1D6"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D3" w14:textId="77777777" w:rsidR="00A53AD6" w:rsidRDefault="00A53AD6">
            <w:pPr>
              <w:pStyle w:val="NormalText"/>
            </w:pPr>
            <w:r>
              <w:t>Selling and administrative expenses: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D4" w14:textId="77777777" w:rsidR="00A53AD6" w:rsidRDefault="00A53AD6">
            <w:pPr>
              <w:pStyle w:val="NormalText"/>
              <w:jc w:val="right"/>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D5" w14:textId="77777777" w:rsidR="00A53AD6" w:rsidRDefault="00A53AD6">
            <w:pPr>
              <w:pStyle w:val="NormalText"/>
              <w:jc w:val="right"/>
            </w:pPr>
          </w:p>
        </w:tc>
      </w:tr>
      <w:tr w:rsidR="00A53AD6" w14:paraId="00C1B1DA"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D7" w14:textId="77777777" w:rsidR="00A53AD6" w:rsidRDefault="00A53AD6">
            <w:pPr>
              <w:pStyle w:val="NormalText"/>
            </w:pPr>
            <w:r>
              <w:t>Selling expense ((4,800 units × $6 per unit) + $38,100)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D8" w14:textId="77777777" w:rsidR="00A53AD6" w:rsidRDefault="00A53AD6">
            <w:pPr>
              <w:pStyle w:val="NormalText"/>
              <w:jc w:val="right"/>
            </w:pPr>
            <w:r>
              <w:t>$66,900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D9" w14:textId="77777777" w:rsidR="00A53AD6" w:rsidRDefault="00A53AD6">
            <w:pPr>
              <w:pStyle w:val="NormalText"/>
              <w:jc w:val="right"/>
            </w:pPr>
          </w:p>
        </w:tc>
      </w:tr>
      <w:tr w:rsidR="00A53AD6" w14:paraId="00C1B1DE"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DB" w14:textId="77777777" w:rsidR="00A53AD6" w:rsidRDefault="00A53AD6">
            <w:pPr>
              <w:pStyle w:val="NormalText"/>
            </w:pPr>
            <w:r>
              <w:t>Administrative expense ((4,800 units × $14 per unit) + $59,900)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DC" w14:textId="77777777" w:rsidR="00A53AD6" w:rsidRDefault="00A53AD6">
            <w:pPr>
              <w:pStyle w:val="NormalText"/>
              <w:jc w:val="right"/>
              <w:rPr>
                <w:u w:val="single"/>
              </w:rPr>
            </w:pPr>
            <w:r>
              <w:rPr>
                <w:u w:val="single"/>
              </w:rPr>
              <w:t xml:space="preserve">    127,100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DD" w14:textId="77777777" w:rsidR="00A53AD6" w:rsidRDefault="00A53AD6">
            <w:pPr>
              <w:pStyle w:val="NormalText"/>
              <w:jc w:val="right"/>
              <w:rPr>
                <w:u w:val="single"/>
              </w:rPr>
            </w:pPr>
            <w:r>
              <w:rPr>
                <w:u w:val="single"/>
              </w:rPr>
              <w:t xml:space="preserve">   194,000</w:t>
            </w:r>
          </w:p>
        </w:tc>
      </w:tr>
      <w:tr w:rsidR="00A53AD6" w14:paraId="00C1B1E2" w14:textId="77777777">
        <w:tc>
          <w:tcPr>
            <w:tcW w:w="49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DF" w14:textId="77777777" w:rsidR="00A53AD6" w:rsidRDefault="00A53AD6">
            <w:pPr>
              <w:pStyle w:val="NormalText"/>
            </w:pPr>
            <w:r>
              <w:t>Net operating income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E0" w14:textId="77777777" w:rsidR="00A53AD6" w:rsidRDefault="00A53AD6">
            <w:pPr>
              <w:pStyle w:val="NormalText"/>
              <w:jc w:val="right"/>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E1" w14:textId="77777777" w:rsidR="00A53AD6" w:rsidRDefault="00A53AD6">
            <w:pPr>
              <w:pStyle w:val="NormalText"/>
              <w:jc w:val="right"/>
              <w:rPr>
                <w:u w:val="double"/>
              </w:rPr>
            </w:pPr>
            <w:r>
              <w:rPr>
                <w:u w:val="double"/>
              </w:rPr>
              <w:t xml:space="preserve"> $550,000</w:t>
            </w:r>
          </w:p>
        </w:tc>
      </w:tr>
    </w:tbl>
    <w:p w14:paraId="00C1B1E3" w14:textId="77777777" w:rsidR="00A53AD6" w:rsidRDefault="00A53AD6">
      <w:pPr>
        <w:pStyle w:val="NormalText"/>
      </w:pPr>
    </w:p>
    <w:p w14:paraId="00C1B1E4" w14:textId="77777777" w:rsidR="00A53AD6" w:rsidRDefault="003C39DD">
      <w:pPr>
        <w:pStyle w:val="NormalText"/>
      </w:pPr>
      <w:r>
        <w:t>Difficulty: 2 Medium</w:t>
      </w:r>
    </w:p>
    <w:p w14:paraId="00C1B1E5" w14:textId="77777777" w:rsidR="00A53AD6" w:rsidRDefault="00A53AD6">
      <w:pPr>
        <w:pStyle w:val="NormalText"/>
      </w:pPr>
      <w:r>
        <w:t>Topic:  Using Different Cost Classifications for Different Purposes</w:t>
      </w:r>
    </w:p>
    <w:p w14:paraId="00C1B1E6" w14:textId="77777777" w:rsidR="00A53AD6" w:rsidRDefault="00A53AD6">
      <w:pPr>
        <w:pStyle w:val="NormalText"/>
      </w:pPr>
      <w:r>
        <w:t>Learning Objective:  01-06 Prepare income statements for a merchandising company using the traditional and contribution formats.</w:t>
      </w:r>
    </w:p>
    <w:p w14:paraId="00C1B1E7" w14:textId="77777777" w:rsidR="00A53AD6" w:rsidRDefault="00A53AD6">
      <w:pPr>
        <w:pStyle w:val="NormalText"/>
      </w:pPr>
      <w:r>
        <w:t>Bloom's:  Apply</w:t>
      </w:r>
    </w:p>
    <w:p w14:paraId="00C1B1E8" w14:textId="77777777" w:rsidR="00A53AD6" w:rsidRDefault="00A53AD6">
      <w:pPr>
        <w:pStyle w:val="NormalText"/>
      </w:pPr>
      <w:r>
        <w:t>AACSB:  Analytical Thinking</w:t>
      </w:r>
    </w:p>
    <w:p w14:paraId="00C1B1E9" w14:textId="77777777" w:rsidR="00A53AD6" w:rsidRDefault="00A53AD6">
      <w:pPr>
        <w:pStyle w:val="NormalText"/>
      </w:pPr>
      <w:r>
        <w:t>AICPA:  BB Critical Thinking; FN Measurement</w:t>
      </w:r>
    </w:p>
    <w:p w14:paraId="00C1B1EA" w14:textId="77777777" w:rsidR="00A53AD6" w:rsidRDefault="00A53AD6">
      <w:pPr>
        <w:pStyle w:val="NormalText"/>
      </w:pPr>
    </w:p>
    <w:p w14:paraId="00C1B1EB" w14:textId="77777777" w:rsidR="00564F27" w:rsidRDefault="00564F27">
      <w:pPr>
        <w:rPr>
          <w:rFonts w:ascii="Times New Roman" w:hAnsi="Times New Roman"/>
          <w:color w:val="000000"/>
          <w:sz w:val="24"/>
          <w:szCs w:val="24"/>
        </w:rPr>
      </w:pPr>
      <w:r>
        <w:br w:type="page"/>
      </w:r>
    </w:p>
    <w:p w14:paraId="00C1B1EC" w14:textId="77777777" w:rsidR="00A53AD6" w:rsidRDefault="00A53AD6">
      <w:pPr>
        <w:pStyle w:val="NormalText"/>
      </w:pPr>
      <w:r>
        <w:t xml:space="preserve">298) </w:t>
      </w:r>
      <w:proofErr w:type="spellStart"/>
      <w:r>
        <w:t>Wippert</w:t>
      </w:r>
      <w:proofErr w:type="spellEnd"/>
      <w:r>
        <w:t xml:space="preserve"> Corporation, a merchandising company, reported the following results for December:</w:t>
      </w:r>
    </w:p>
    <w:p w14:paraId="00C1B1ED" w14:textId="77777777"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240"/>
        <w:gridCol w:w="1420"/>
      </w:tblGrid>
      <w:tr w:rsidR="00A53AD6" w14:paraId="00C1B1F1"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EE" w14:textId="77777777"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EF" w14:textId="77777777" w:rsidR="00A53AD6" w:rsidRDefault="00A53AD6">
            <w:pPr>
              <w:pStyle w:val="NormalText"/>
            </w:pPr>
            <w:r>
              <w:t>Sales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F0" w14:textId="77777777" w:rsidR="00A53AD6" w:rsidRDefault="00A53AD6">
            <w:pPr>
              <w:pStyle w:val="NormalText"/>
              <w:jc w:val="right"/>
            </w:pPr>
            <w:r>
              <w:t>$2,296,200</w:t>
            </w:r>
          </w:p>
        </w:tc>
      </w:tr>
      <w:tr w:rsidR="00A53AD6" w14:paraId="00C1B1F5"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F2" w14:textId="77777777"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F3" w14:textId="77777777" w:rsidR="00A53AD6" w:rsidRDefault="00A53AD6">
            <w:pPr>
              <w:pStyle w:val="NormalText"/>
            </w:pPr>
            <w:r>
              <w:t>Cost of goods sold (all variable)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F4" w14:textId="77777777" w:rsidR="00A53AD6" w:rsidRDefault="00A53AD6">
            <w:pPr>
              <w:pStyle w:val="NormalText"/>
              <w:jc w:val="right"/>
            </w:pPr>
            <w:r>
              <w:t>$997,600</w:t>
            </w:r>
          </w:p>
        </w:tc>
      </w:tr>
      <w:tr w:rsidR="00A53AD6" w14:paraId="00C1B1F9"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F6" w14:textId="77777777"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F7" w14:textId="77777777" w:rsidR="00A53AD6" w:rsidRDefault="00A53AD6">
            <w:pPr>
              <w:pStyle w:val="NormalText"/>
            </w:pPr>
            <w:r>
              <w:t>Total variable selling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F8" w14:textId="77777777" w:rsidR="00A53AD6" w:rsidRDefault="00A53AD6">
            <w:pPr>
              <w:pStyle w:val="NormalText"/>
              <w:jc w:val="right"/>
            </w:pPr>
            <w:r>
              <w:t>$86,000</w:t>
            </w:r>
          </w:p>
        </w:tc>
      </w:tr>
      <w:tr w:rsidR="00A53AD6" w14:paraId="00C1B1FD"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FA" w14:textId="77777777"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FB" w14:textId="77777777" w:rsidR="00A53AD6" w:rsidRDefault="00A53AD6">
            <w:pPr>
              <w:pStyle w:val="NormalText"/>
            </w:pPr>
            <w:r>
              <w:t>Total fixed selling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FC" w14:textId="77777777" w:rsidR="00A53AD6" w:rsidRDefault="00A53AD6">
            <w:pPr>
              <w:pStyle w:val="NormalText"/>
              <w:jc w:val="right"/>
            </w:pPr>
            <w:r>
              <w:t>$57,100</w:t>
            </w:r>
          </w:p>
        </w:tc>
      </w:tr>
      <w:tr w:rsidR="00A53AD6" w14:paraId="00C1B201"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1FE" w14:textId="77777777"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1FF" w14:textId="77777777" w:rsidR="00A53AD6" w:rsidRDefault="00A53AD6">
            <w:pPr>
              <w:pStyle w:val="NormalText"/>
            </w:pPr>
            <w:r>
              <w:t>Total variable administrative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00" w14:textId="77777777" w:rsidR="00A53AD6" w:rsidRDefault="00A53AD6">
            <w:pPr>
              <w:pStyle w:val="NormalText"/>
              <w:jc w:val="right"/>
            </w:pPr>
            <w:r>
              <w:t>$43,000</w:t>
            </w:r>
          </w:p>
        </w:tc>
      </w:tr>
      <w:tr w:rsidR="00A53AD6" w14:paraId="00C1B205" w14:textId="77777777">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02" w14:textId="77777777"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03" w14:textId="77777777" w:rsidR="00A53AD6" w:rsidRDefault="00A53AD6">
            <w:pPr>
              <w:pStyle w:val="NormalText"/>
            </w:pPr>
            <w:r>
              <w:t>Total fixed administrative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04" w14:textId="77777777" w:rsidR="00A53AD6" w:rsidRDefault="00A53AD6">
            <w:pPr>
              <w:pStyle w:val="NormalText"/>
              <w:jc w:val="right"/>
            </w:pPr>
            <w:r>
              <w:t>$148,100</w:t>
            </w:r>
          </w:p>
        </w:tc>
      </w:tr>
    </w:tbl>
    <w:p w14:paraId="00C1B206" w14:textId="77777777" w:rsidR="00A53AD6" w:rsidRDefault="00A53AD6">
      <w:pPr>
        <w:pStyle w:val="NormalText"/>
      </w:pPr>
    </w:p>
    <w:p w14:paraId="00C1B207" w14:textId="77777777" w:rsidR="00A53AD6" w:rsidRDefault="00A53AD6">
      <w:pPr>
        <w:pStyle w:val="NormalText"/>
      </w:pPr>
      <w:r>
        <w:rPr>
          <w:b/>
          <w:bCs/>
        </w:rPr>
        <w:t>Required:</w:t>
      </w:r>
    </w:p>
    <w:p w14:paraId="00C1B208" w14:textId="77777777" w:rsidR="00A53AD6" w:rsidRDefault="00A53AD6">
      <w:pPr>
        <w:pStyle w:val="NormalText"/>
      </w:pPr>
      <w:r>
        <w:t>a. Prepare a traditional format income statement for December.</w:t>
      </w:r>
    </w:p>
    <w:p w14:paraId="00C1B209" w14:textId="77777777" w:rsidR="00A53AD6" w:rsidRDefault="00A53AD6">
      <w:pPr>
        <w:pStyle w:val="NormalText"/>
      </w:pPr>
      <w:r>
        <w:t>b. Prepare a contribution format income statement for December.</w:t>
      </w:r>
    </w:p>
    <w:p w14:paraId="00C1B20A" w14:textId="77777777" w:rsidR="003C39DD" w:rsidRDefault="003C39DD">
      <w:pPr>
        <w:pStyle w:val="NormalText"/>
      </w:pPr>
    </w:p>
    <w:p w14:paraId="00C1B20B" w14:textId="77777777" w:rsidR="00564F27" w:rsidRDefault="003C39DD">
      <w:pPr>
        <w:pStyle w:val="NormalText"/>
      </w:pPr>
      <w:r>
        <w:t>Answer:</w:t>
      </w:r>
      <w:r w:rsidR="00A53AD6">
        <w:t xml:space="preserve">  </w:t>
      </w:r>
    </w:p>
    <w:p w14:paraId="00C1B20C" w14:textId="77777777" w:rsidR="00A53AD6" w:rsidRDefault="00A53AD6">
      <w:pPr>
        <w:pStyle w:val="NormalText"/>
      </w:pPr>
      <w:r>
        <w:t>a. Traditional Format Income Statement</w:t>
      </w:r>
    </w:p>
    <w:tbl>
      <w:tblPr>
        <w:tblW w:w="0" w:type="auto"/>
        <w:tblInd w:w="6" w:type="dxa"/>
        <w:tblLayout w:type="fixed"/>
        <w:tblCellMar>
          <w:left w:w="0" w:type="dxa"/>
          <w:right w:w="0" w:type="dxa"/>
        </w:tblCellMar>
        <w:tblLook w:val="0000" w:firstRow="0" w:lastRow="0" w:firstColumn="0" w:lastColumn="0" w:noHBand="0" w:noVBand="0"/>
      </w:tblPr>
      <w:tblGrid>
        <w:gridCol w:w="4120"/>
        <w:gridCol w:w="1420"/>
        <w:gridCol w:w="1440"/>
      </w:tblGrid>
      <w:tr w:rsidR="00A53AD6" w14:paraId="00C1B210"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0D" w14:textId="77777777" w:rsidR="00A53AD6" w:rsidRDefault="00A53AD6">
            <w:pPr>
              <w:pStyle w:val="NormalText"/>
            </w:pPr>
            <w:r>
              <w:t>Sales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0E" w14:textId="77777777" w:rsidR="00A53AD6" w:rsidRDefault="00A53AD6">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0F" w14:textId="77777777" w:rsidR="00A53AD6" w:rsidRDefault="00A53AD6">
            <w:pPr>
              <w:pStyle w:val="NormalText"/>
              <w:jc w:val="right"/>
            </w:pPr>
            <w:r>
              <w:t>$2,296,200</w:t>
            </w:r>
          </w:p>
        </w:tc>
      </w:tr>
      <w:tr w:rsidR="00A53AD6" w14:paraId="00C1B214"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11" w14:textId="77777777" w:rsidR="00A53AD6" w:rsidRDefault="00A53AD6">
            <w:pPr>
              <w:pStyle w:val="NormalText"/>
            </w:pPr>
            <w:r>
              <w:t>Cost of goods sold</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12" w14:textId="77777777" w:rsidR="00A53AD6" w:rsidRDefault="00A53AD6">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13" w14:textId="77777777" w:rsidR="00A53AD6" w:rsidRDefault="00A53AD6">
            <w:pPr>
              <w:pStyle w:val="NormalText"/>
              <w:jc w:val="right"/>
              <w:rPr>
                <w:u w:val="single"/>
              </w:rPr>
            </w:pPr>
            <w:r>
              <w:rPr>
                <w:u w:val="single"/>
              </w:rPr>
              <w:t xml:space="preserve">     997,600</w:t>
            </w:r>
          </w:p>
        </w:tc>
      </w:tr>
      <w:tr w:rsidR="00A53AD6" w14:paraId="00C1B218"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15" w14:textId="77777777" w:rsidR="00A53AD6" w:rsidRDefault="00A53AD6">
            <w:pPr>
              <w:pStyle w:val="NormalText"/>
            </w:pPr>
            <w:r>
              <w:t>Gross margin</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16" w14:textId="77777777" w:rsidR="00A53AD6" w:rsidRDefault="00A53AD6">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17" w14:textId="77777777" w:rsidR="00A53AD6" w:rsidRDefault="00A53AD6">
            <w:pPr>
              <w:pStyle w:val="NormalText"/>
              <w:jc w:val="right"/>
            </w:pPr>
            <w:r>
              <w:t>1,298,600</w:t>
            </w:r>
          </w:p>
        </w:tc>
      </w:tr>
      <w:tr w:rsidR="00A53AD6" w14:paraId="00C1B21C"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19" w14:textId="77777777" w:rsidR="00A53AD6" w:rsidRDefault="00A53AD6">
            <w:pPr>
              <w:pStyle w:val="NormalText"/>
            </w:pPr>
            <w:r>
              <w:t>Selling and administrative expenses: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1A" w14:textId="77777777" w:rsidR="00A53AD6" w:rsidRDefault="00A53AD6">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1B" w14:textId="77777777" w:rsidR="00A53AD6" w:rsidRDefault="00A53AD6">
            <w:pPr>
              <w:pStyle w:val="NormalText"/>
              <w:jc w:val="right"/>
            </w:pPr>
          </w:p>
        </w:tc>
      </w:tr>
      <w:tr w:rsidR="00A53AD6" w14:paraId="00C1B220"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1D" w14:textId="77777777" w:rsidR="00A53AD6" w:rsidRDefault="00A53AD6">
            <w:pPr>
              <w:pStyle w:val="NormalText"/>
            </w:pPr>
            <w:r>
              <w:t>Selling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1E" w14:textId="77777777" w:rsidR="00A53AD6" w:rsidRDefault="00A53AD6">
            <w:pPr>
              <w:pStyle w:val="NormalText"/>
              <w:jc w:val="right"/>
            </w:pPr>
            <w:r>
              <w:t>$143,100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1F" w14:textId="77777777" w:rsidR="00A53AD6" w:rsidRDefault="00A53AD6">
            <w:pPr>
              <w:pStyle w:val="NormalText"/>
              <w:jc w:val="right"/>
            </w:pPr>
          </w:p>
        </w:tc>
      </w:tr>
      <w:tr w:rsidR="00A53AD6" w14:paraId="00C1B224"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21" w14:textId="77777777" w:rsidR="00A53AD6" w:rsidRDefault="00A53AD6">
            <w:pPr>
              <w:pStyle w:val="NormalText"/>
            </w:pPr>
            <w:r>
              <w:t>Administrative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22" w14:textId="77777777" w:rsidR="00A53AD6" w:rsidRDefault="00A53AD6">
            <w:pPr>
              <w:pStyle w:val="NormalText"/>
              <w:jc w:val="right"/>
              <w:rPr>
                <w:u w:val="single"/>
              </w:rPr>
            </w:pPr>
            <w:r>
              <w:rPr>
                <w:u w:val="single"/>
              </w:rPr>
              <w:t xml:space="preserve">   191,100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23" w14:textId="77777777" w:rsidR="00A53AD6" w:rsidRDefault="00A53AD6">
            <w:pPr>
              <w:pStyle w:val="NormalText"/>
              <w:jc w:val="right"/>
              <w:rPr>
                <w:u w:val="single"/>
              </w:rPr>
            </w:pPr>
            <w:r>
              <w:rPr>
                <w:u w:val="single"/>
              </w:rPr>
              <w:t xml:space="preserve">    334,200</w:t>
            </w:r>
          </w:p>
        </w:tc>
      </w:tr>
      <w:tr w:rsidR="00A53AD6" w14:paraId="00C1B228"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25" w14:textId="77777777" w:rsidR="00A53AD6" w:rsidRDefault="00A53AD6">
            <w:pPr>
              <w:pStyle w:val="NormalText"/>
            </w:pPr>
            <w:r>
              <w:t>Net operating income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26" w14:textId="77777777" w:rsidR="00A53AD6" w:rsidRDefault="00A53AD6">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27" w14:textId="77777777" w:rsidR="00A53AD6" w:rsidRDefault="00A53AD6">
            <w:pPr>
              <w:pStyle w:val="NormalText"/>
              <w:jc w:val="right"/>
              <w:rPr>
                <w:u w:val="double"/>
              </w:rPr>
            </w:pPr>
            <w:r>
              <w:rPr>
                <w:u w:val="double"/>
              </w:rPr>
              <w:t xml:space="preserve">  $964,400</w:t>
            </w:r>
          </w:p>
        </w:tc>
      </w:tr>
    </w:tbl>
    <w:p w14:paraId="00C1B229" w14:textId="77777777" w:rsidR="00A53AD6" w:rsidRDefault="00A53AD6">
      <w:pPr>
        <w:pStyle w:val="NormalText"/>
      </w:pPr>
    </w:p>
    <w:p w14:paraId="00C1B22A" w14:textId="77777777" w:rsidR="00A53AD6" w:rsidRDefault="00A53AD6">
      <w:pPr>
        <w:pStyle w:val="NormalText"/>
      </w:pPr>
      <w:r>
        <w:t>b. Contribution Format Income Statement</w:t>
      </w:r>
    </w:p>
    <w:tbl>
      <w:tblPr>
        <w:tblW w:w="0" w:type="auto"/>
        <w:tblInd w:w="6" w:type="dxa"/>
        <w:tblLayout w:type="fixed"/>
        <w:tblCellMar>
          <w:left w:w="0" w:type="dxa"/>
          <w:right w:w="0" w:type="dxa"/>
        </w:tblCellMar>
        <w:tblLook w:val="0000" w:firstRow="0" w:lastRow="0" w:firstColumn="0" w:lastColumn="0" w:noHBand="0" w:noVBand="0"/>
      </w:tblPr>
      <w:tblGrid>
        <w:gridCol w:w="3740"/>
        <w:gridCol w:w="1400"/>
        <w:gridCol w:w="1320"/>
      </w:tblGrid>
      <w:tr w:rsidR="00A53AD6" w14:paraId="00C1B22E"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2B" w14:textId="77777777" w:rsidR="00A53AD6" w:rsidRDefault="00A53AD6">
            <w:pPr>
              <w:pStyle w:val="NormalText"/>
            </w:pPr>
            <w:r>
              <w:t>Sales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2C" w14:textId="77777777" w:rsidR="00A53AD6" w:rsidRDefault="00A53AD6">
            <w:pPr>
              <w:pStyle w:val="NormalText"/>
              <w:jc w:val="right"/>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2D" w14:textId="77777777" w:rsidR="00A53AD6" w:rsidRDefault="00A53AD6">
            <w:pPr>
              <w:pStyle w:val="NormalText"/>
              <w:jc w:val="right"/>
            </w:pPr>
            <w:r>
              <w:t>$2,296,200</w:t>
            </w:r>
          </w:p>
        </w:tc>
      </w:tr>
      <w:tr w:rsidR="00A53AD6" w14:paraId="00C1B232"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2F" w14:textId="77777777" w:rsidR="00A53AD6" w:rsidRDefault="00A53AD6">
            <w:pPr>
              <w:pStyle w:val="NormalText"/>
            </w:pPr>
            <w:r>
              <w:t>Variable expenses: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30" w14:textId="77777777" w:rsidR="00A53AD6" w:rsidRDefault="00A53AD6">
            <w:pPr>
              <w:pStyle w:val="NormalText"/>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31" w14:textId="77777777" w:rsidR="00A53AD6" w:rsidRDefault="00A53AD6">
            <w:pPr>
              <w:pStyle w:val="NormalText"/>
              <w:jc w:val="right"/>
            </w:pPr>
          </w:p>
        </w:tc>
      </w:tr>
      <w:tr w:rsidR="00A53AD6" w14:paraId="00C1B236"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33" w14:textId="77777777" w:rsidR="00A53AD6" w:rsidRDefault="00A53AD6">
            <w:pPr>
              <w:pStyle w:val="NormalText"/>
            </w:pPr>
            <w:r>
              <w:t>Cost of goods sold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34" w14:textId="77777777" w:rsidR="00A53AD6" w:rsidRDefault="00A53AD6">
            <w:pPr>
              <w:pStyle w:val="NormalText"/>
              <w:jc w:val="right"/>
            </w:pPr>
            <w:r>
              <w:t>$997,600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35" w14:textId="77777777" w:rsidR="00A53AD6" w:rsidRDefault="00A53AD6">
            <w:pPr>
              <w:pStyle w:val="NormalText"/>
              <w:jc w:val="right"/>
            </w:pPr>
          </w:p>
        </w:tc>
      </w:tr>
      <w:tr w:rsidR="00A53AD6" w14:paraId="00C1B23A"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37" w14:textId="77777777" w:rsidR="00A53AD6" w:rsidRDefault="00A53AD6">
            <w:pPr>
              <w:pStyle w:val="NormalText"/>
            </w:pPr>
            <w:r>
              <w:t>Variable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38" w14:textId="77777777" w:rsidR="00A53AD6" w:rsidRDefault="00A53AD6">
            <w:pPr>
              <w:pStyle w:val="NormalText"/>
              <w:jc w:val="right"/>
            </w:pPr>
            <w:r>
              <w:t>86,000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39" w14:textId="77777777" w:rsidR="00A53AD6" w:rsidRDefault="00A53AD6">
            <w:pPr>
              <w:pStyle w:val="NormalText"/>
              <w:jc w:val="right"/>
            </w:pPr>
          </w:p>
        </w:tc>
      </w:tr>
      <w:tr w:rsidR="00A53AD6" w14:paraId="00C1B23E"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3B" w14:textId="77777777"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3C" w14:textId="77777777" w:rsidR="00A53AD6" w:rsidRDefault="00A53AD6">
            <w:pPr>
              <w:pStyle w:val="NormalText"/>
              <w:jc w:val="right"/>
              <w:rPr>
                <w:u w:val="single"/>
              </w:rPr>
            </w:pPr>
            <w:r>
              <w:rPr>
                <w:u w:val="single"/>
              </w:rPr>
              <w:t xml:space="preserve">     43,000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3D" w14:textId="77777777" w:rsidR="00A53AD6" w:rsidRDefault="00A53AD6">
            <w:pPr>
              <w:pStyle w:val="NormalText"/>
              <w:jc w:val="right"/>
              <w:rPr>
                <w:u w:val="single"/>
              </w:rPr>
            </w:pPr>
            <w:r>
              <w:rPr>
                <w:u w:val="single"/>
              </w:rPr>
              <w:t xml:space="preserve">  1,126,600</w:t>
            </w:r>
          </w:p>
        </w:tc>
      </w:tr>
      <w:tr w:rsidR="00A53AD6" w14:paraId="00C1B242"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3F" w14:textId="77777777" w:rsidR="00A53AD6" w:rsidRDefault="00A53AD6">
            <w:pPr>
              <w:pStyle w:val="NormalText"/>
            </w:pPr>
            <w:r>
              <w:t>Contribution margin</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40" w14:textId="77777777" w:rsidR="00A53AD6" w:rsidRDefault="00A53AD6">
            <w:pPr>
              <w:pStyle w:val="NormalText"/>
              <w:jc w:val="right"/>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41" w14:textId="77777777" w:rsidR="00A53AD6" w:rsidRDefault="00A53AD6">
            <w:pPr>
              <w:pStyle w:val="NormalText"/>
              <w:jc w:val="right"/>
            </w:pPr>
            <w:r>
              <w:t>1,169,600</w:t>
            </w:r>
          </w:p>
        </w:tc>
      </w:tr>
      <w:tr w:rsidR="00A53AD6" w14:paraId="00C1B246"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43" w14:textId="77777777" w:rsidR="00A53AD6" w:rsidRDefault="00A53AD6">
            <w:pPr>
              <w:pStyle w:val="NormalText"/>
            </w:pPr>
            <w:r>
              <w:t>Fixed expenses: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44" w14:textId="77777777" w:rsidR="00A53AD6" w:rsidRDefault="00A53AD6">
            <w:pPr>
              <w:pStyle w:val="NormalText"/>
              <w:jc w:val="right"/>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45" w14:textId="77777777" w:rsidR="00A53AD6" w:rsidRDefault="00A53AD6">
            <w:pPr>
              <w:pStyle w:val="NormalText"/>
              <w:jc w:val="right"/>
            </w:pPr>
          </w:p>
        </w:tc>
      </w:tr>
      <w:tr w:rsidR="00A53AD6" w14:paraId="00C1B24A"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47" w14:textId="77777777"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48" w14:textId="77777777" w:rsidR="00A53AD6" w:rsidRDefault="00A53AD6">
            <w:pPr>
              <w:pStyle w:val="NormalText"/>
              <w:jc w:val="right"/>
            </w:pPr>
            <w:r>
              <w:t>57,100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49" w14:textId="77777777" w:rsidR="00A53AD6" w:rsidRDefault="00A53AD6">
            <w:pPr>
              <w:pStyle w:val="NormalText"/>
              <w:jc w:val="right"/>
            </w:pPr>
          </w:p>
        </w:tc>
      </w:tr>
      <w:tr w:rsidR="00A53AD6" w14:paraId="00C1B24E"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4B" w14:textId="77777777"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4C" w14:textId="77777777" w:rsidR="00A53AD6" w:rsidRDefault="00A53AD6">
            <w:pPr>
              <w:pStyle w:val="NormalText"/>
              <w:jc w:val="right"/>
              <w:rPr>
                <w:u w:val="single"/>
              </w:rPr>
            </w:pPr>
            <w:r>
              <w:rPr>
                <w:u w:val="single"/>
              </w:rPr>
              <w:t xml:space="preserve">     148,100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4D" w14:textId="77777777" w:rsidR="00A53AD6" w:rsidRDefault="00A53AD6">
            <w:pPr>
              <w:pStyle w:val="NormalText"/>
              <w:jc w:val="right"/>
              <w:rPr>
                <w:u w:val="single"/>
              </w:rPr>
            </w:pPr>
            <w:r>
              <w:rPr>
                <w:u w:val="single"/>
              </w:rPr>
              <w:t xml:space="preserve">   205,200</w:t>
            </w:r>
          </w:p>
        </w:tc>
      </w:tr>
      <w:tr w:rsidR="00A53AD6" w14:paraId="00C1B252"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4F" w14:textId="77777777" w:rsidR="00A53AD6" w:rsidRDefault="00A53AD6">
            <w:pPr>
              <w:pStyle w:val="NormalText"/>
            </w:pPr>
            <w:r>
              <w:t>Net operating income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50" w14:textId="77777777" w:rsidR="00A53AD6" w:rsidRDefault="00A53AD6">
            <w:pPr>
              <w:pStyle w:val="NormalText"/>
              <w:jc w:val="right"/>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51" w14:textId="77777777" w:rsidR="00A53AD6" w:rsidRDefault="00A53AD6">
            <w:pPr>
              <w:pStyle w:val="NormalText"/>
              <w:jc w:val="right"/>
              <w:rPr>
                <w:u w:val="double"/>
              </w:rPr>
            </w:pPr>
            <w:r>
              <w:rPr>
                <w:u w:val="double"/>
              </w:rPr>
              <w:t xml:space="preserve"> $964,400</w:t>
            </w:r>
          </w:p>
        </w:tc>
      </w:tr>
    </w:tbl>
    <w:p w14:paraId="00C1B253" w14:textId="77777777" w:rsidR="00A53AD6" w:rsidRDefault="00A53AD6">
      <w:pPr>
        <w:pStyle w:val="NormalText"/>
      </w:pPr>
    </w:p>
    <w:p w14:paraId="00C1B254" w14:textId="77777777" w:rsidR="00A53AD6" w:rsidRDefault="003C39DD">
      <w:pPr>
        <w:pStyle w:val="NormalText"/>
      </w:pPr>
      <w:r>
        <w:t>Difficulty: 1 Easy</w:t>
      </w:r>
    </w:p>
    <w:p w14:paraId="00C1B255" w14:textId="77777777" w:rsidR="00A53AD6" w:rsidRDefault="00A53AD6">
      <w:pPr>
        <w:pStyle w:val="NormalText"/>
      </w:pPr>
      <w:r>
        <w:t>Topic:  Using Different Cost Classifications for Different Purposes</w:t>
      </w:r>
    </w:p>
    <w:p w14:paraId="00C1B256" w14:textId="77777777" w:rsidR="00A53AD6" w:rsidRDefault="00A53AD6">
      <w:pPr>
        <w:pStyle w:val="NormalText"/>
      </w:pPr>
      <w:r>
        <w:t>Learning Objective:  01-06 Prepare income statements for a merchandising company using the traditional and contribution formats.</w:t>
      </w:r>
    </w:p>
    <w:p w14:paraId="00C1B257" w14:textId="77777777" w:rsidR="00A53AD6" w:rsidRDefault="00A53AD6">
      <w:pPr>
        <w:pStyle w:val="NormalText"/>
      </w:pPr>
      <w:r>
        <w:t>Bloom's:  Apply</w:t>
      </w:r>
    </w:p>
    <w:p w14:paraId="00C1B258" w14:textId="77777777" w:rsidR="00A53AD6" w:rsidRDefault="00A53AD6">
      <w:pPr>
        <w:pStyle w:val="NormalText"/>
      </w:pPr>
      <w:r>
        <w:t>AACSB:  Analytical Thinking</w:t>
      </w:r>
    </w:p>
    <w:p w14:paraId="00C1B259" w14:textId="77777777" w:rsidR="00A53AD6" w:rsidRDefault="00A53AD6">
      <w:pPr>
        <w:pStyle w:val="NormalText"/>
      </w:pPr>
      <w:r>
        <w:t>AICPA:  BB Critical Thinking; FN Measurement</w:t>
      </w:r>
    </w:p>
    <w:p w14:paraId="00C1B25A" w14:textId="77777777" w:rsidR="00A53AD6" w:rsidRDefault="00A53AD6">
      <w:pPr>
        <w:pStyle w:val="NormalText"/>
      </w:pPr>
    </w:p>
    <w:p w14:paraId="00C1B25B" w14:textId="77777777" w:rsidR="00564F27" w:rsidRDefault="00564F27">
      <w:pPr>
        <w:rPr>
          <w:rFonts w:ascii="Times New Roman" w:hAnsi="Times New Roman"/>
          <w:color w:val="000000"/>
          <w:sz w:val="24"/>
          <w:szCs w:val="24"/>
        </w:rPr>
      </w:pPr>
      <w:r>
        <w:br w:type="page"/>
      </w:r>
    </w:p>
    <w:p w14:paraId="00C1B25C" w14:textId="77777777" w:rsidR="00A53AD6" w:rsidRDefault="00A53AD6">
      <w:pPr>
        <w:pStyle w:val="NormalText"/>
      </w:pPr>
      <w:r>
        <w:t>299) Bauman Sales Corporation, a merchandising company, reported total sales of $4,069,800 for November. The cost of goods sold (all variable) was $2,351,100, the total variable selling expense was $204,000, the total fixed selling expense was $117,700, the total variable administrative expense was $102,000, and the total fixed administrative expense was $267,000.</w:t>
      </w:r>
    </w:p>
    <w:p w14:paraId="00C1B25D" w14:textId="77777777" w:rsidR="00A53AD6" w:rsidRDefault="00A53AD6">
      <w:pPr>
        <w:pStyle w:val="NormalText"/>
      </w:pPr>
    </w:p>
    <w:p w14:paraId="00C1B25E" w14:textId="77777777" w:rsidR="00A53AD6" w:rsidRDefault="00A53AD6">
      <w:pPr>
        <w:pStyle w:val="NormalText"/>
      </w:pPr>
      <w:r>
        <w:rPr>
          <w:b/>
          <w:bCs/>
        </w:rPr>
        <w:t>Required:</w:t>
      </w:r>
    </w:p>
    <w:p w14:paraId="00C1B25F" w14:textId="77777777" w:rsidR="00A53AD6" w:rsidRDefault="00A53AD6">
      <w:pPr>
        <w:pStyle w:val="NormalText"/>
      </w:pPr>
      <w:r>
        <w:t>a. Prepare a contribution format income statement for November.</w:t>
      </w:r>
    </w:p>
    <w:p w14:paraId="00C1B260" w14:textId="77777777" w:rsidR="00A53AD6" w:rsidRDefault="00A53AD6">
      <w:pPr>
        <w:pStyle w:val="NormalText"/>
      </w:pPr>
      <w:r>
        <w:t>b. Prepare a traditional format income statement for November.</w:t>
      </w:r>
    </w:p>
    <w:p w14:paraId="00C1B261" w14:textId="77777777" w:rsidR="003C39DD" w:rsidRDefault="003C39DD">
      <w:pPr>
        <w:pStyle w:val="NormalText"/>
      </w:pPr>
    </w:p>
    <w:p w14:paraId="00C1B262" w14:textId="77777777" w:rsidR="00564F27" w:rsidRDefault="003C39DD">
      <w:pPr>
        <w:pStyle w:val="NormalText"/>
      </w:pPr>
      <w:r>
        <w:t>Answer:</w:t>
      </w:r>
      <w:r w:rsidR="00A53AD6">
        <w:t xml:space="preserve">  </w:t>
      </w:r>
    </w:p>
    <w:p w14:paraId="00C1B263" w14:textId="77777777" w:rsidR="00A53AD6" w:rsidRDefault="00A53AD6">
      <w:pPr>
        <w:pStyle w:val="NormalText"/>
      </w:pPr>
      <w:r>
        <w:t>a. Contribution Format Income Statement</w:t>
      </w:r>
    </w:p>
    <w:tbl>
      <w:tblPr>
        <w:tblW w:w="0" w:type="auto"/>
        <w:tblInd w:w="6" w:type="dxa"/>
        <w:tblLayout w:type="fixed"/>
        <w:tblCellMar>
          <w:left w:w="0" w:type="dxa"/>
          <w:right w:w="0" w:type="dxa"/>
        </w:tblCellMar>
        <w:tblLook w:val="0000" w:firstRow="0" w:lastRow="0" w:firstColumn="0" w:lastColumn="0" w:noHBand="0" w:noVBand="0"/>
      </w:tblPr>
      <w:tblGrid>
        <w:gridCol w:w="3740"/>
        <w:gridCol w:w="1400"/>
        <w:gridCol w:w="1320"/>
      </w:tblGrid>
      <w:tr w:rsidR="00A53AD6" w14:paraId="00C1B267"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64" w14:textId="77777777" w:rsidR="00A53AD6" w:rsidRDefault="00A53AD6">
            <w:pPr>
              <w:pStyle w:val="NormalText"/>
            </w:pPr>
            <w:r>
              <w:t>Sales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65" w14:textId="77777777" w:rsidR="00A53AD6" w:rsidRDefault="00A53AD6">
            <w:pPr>
              <w:pStyle w:val="NormalText"/>
              <w:jc w:val="right"/>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66" w14:textId="77777777" w:rsidR="00A53AD6" w:rsidRDefault="00A53AD6">
            <w:pPr>
              <w:pStyle w:val="NormalText"/>
              <w:jc w:val="right"/>
            </w:pPr>
            <w:r>
              <w:t>$4,069,800</w:t>
            </w:r>
          </w:p>
        </w:tc>
      </w:tr>
      <w:tr w:rsidR="00A53AD6" w14:paraId="00C1B26B"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68" w14:textId="77777777" w:rsidR="00A53AD6" w:rsidRDefault="00A53AD6">
            <w:pPr>
              <w:pStyle w:val="NormalText"/>
            </w:pPr>
            <w:r>
              <w:t>Variable expenses: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69" w14:textId="77777777" w:rsidR="00A53AD6" w:rsidRDefault="00A53AD6">
            <w:pPr>
              <w:pStyle w:val="NormalText"/>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6A" w14:textId="77777777" w:rsidR="00A53AD6" w:rsidRDefault="00A53AD6">
            <w:pPr>
              <w:pStyle w:val="NormalText"/>
            </w:pPr>
          </w:p>
        </w:tc>
      </w:tr>
      <w:tr w:rsidR="00A53AD6" w14:paraId="00C1B26F"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6C" w14:textId="77777777" w:rsidR="00A53AD6" w:rsidRDefault="00A53AD6">
            <w:pPr>
              <w:pStyle w:val="NormalText"/>
            </w:pPr>
            <w:r>
              <w:t>Cost of goods sold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6D" w14:textId="77777777" w:rsidR="00A53AD6" w:rsidRDefault="00A53AD6">
            <w:pPr>
              <w:pStyle w:val="NormalText"/>
              <w:jc w:val="right"/>
            </w:pPr>
            <w:r>
              <w:t>$2,351,100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6E" w14:textId="77777777" w:rsidR="00A53AD6" w:rsidRDefault="00A53AD6">
            <w:pPr>
              <w:pStyle w:val="NormalText"/>
              <w:jc w:val="right"/>
            </w:pPr>
          </w:p>
        </w:tc>
      </w:tr>
      <w:tr w:rsidR="00A53AD6" w14:paraId="00C1B273"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70" w14:textId="77777777" w:rsidR="00A53AD6" w:rsidRDefault="00A53AD6">
            <w:pPr>
              <w:pStyle w:val="NormalText"/>
            </w:pPr>
            <w:r>
              <w:t>Variable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71" w14:textId="77777777" w:rsidR="00A53AD6" w:rsidRDefault="00A53AD6">
            <w:pPr>
              <w:pStyle w:val="NormalText"/>
              <w:jc w:val="right"/>
            </w:pPr>
            <w:r>
              <w:t>204,000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72" w14:textId="77777777" w:rsidR="00A53AD6" w:rsidRDefault="00A53AD6">
            <w:pPr>
              <w:pStyle w:val="NormalText"/>
              <w:jc w:val="right"/>
            </w:pPr>
          </w:p>
        </w:tc>
      </w:tr>
      <w:tr w:rsidR="00A53AD6" w14:paraId="00C1B277"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74" w14:textId="77777777"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75" w14:textId="77777777" w:rsidR="00A53AD6" w:rsidRDefault="00A53AD6">
            <w:pPr>
              <w:pStyle w:val="NormalText"/>
              <w:jc w:val="right"/>
              <w:rPr>
                <w:u w:val="single"/>
              </w:rPr>
            </w:pPr>
            <w:r>
              <w:rPr>
                <w:u w:val="single"/>
              </w:rPr>
              <w:t xml:space="preserve">     102,000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76" w14:textId="77777777" w:rsidR="00A53AD6" w:rsidRDefault="00A53AD6">
            <w:pPr>
              <w:pStyle w:val="NormalText"/>
              <w:jc w:val="right"/>
              <w:rPr>
                <w:u w:val="single"/>
              </w:rPr>
            </w:pPr>
            <w:r>
              <w:rPr>
                <w:u w:val="single"/>
              </w:rPr>
              <w:t xml:space="preserve">  2,657,100</w:t>
            </w:r>
          </w:p>
        </w:tc>
      </w:tr>
      <w:tr w:rsidR="00A53AD6" w14:paraId="00C1B27B"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78" w14:textId="77777777" w:rsidR="00A53AD6" w:rsidRDefault="00A53AD6">
            <w:pPr>
              <w:pStyle w:val="NormalText"/>
            </w:pPr>
            <w:r>
              <w:t>Contribution margin</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79" w14:textId="77777777" w:rsidR="00A53AD6" w:rsidRDefault="00A53AD6">
            <w:pPr>
              <w:pStyle w:val="NormalText"/>
              <w:jc w:val="right"/>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7A" w14:textId="77777777" w:rsidR="00A53AD6" w:rsidRDefault="00A53AD6">
            <w:pPr>
              <w:pStyle w:val="NormalText"/>
              <w:jc w:val="right"/>
            </w:pPr>
            <w:r>
              <w:t>1,412,700</w:t>
            </w:r>
          </w:p>
        </w:tc>
      </w:tr>
      <w:tr w:rsidR="00A53AD6" w14:paraId="00C1B27F"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7C" w14:textId="77777777" w:rsidR="00A53AD6" w:rsidRDefault="00A53AD6">
            <w:pPr>
              <w:pStyle w:val="NormalText"/>
            </w:pPr>
            <w:r>
              <w:t>Fixed expenses: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7D" w14:textId="77777777" w:rsidR="00A53AD6" w:rsidRDefault="00A53AD6">
            <w:pPr>
              <w:pStyle w:val="NormalText"/>
              <w:jc w:val="right"/>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7E" w14:textId="77777777" w:rsidR="00A53AD6" w:rsidRDefault="00A53AD6">
            <w:pPr>
              <w:pStyle w:val="NormalText"/>
              <w:jc w:val="right"/>
            </w:pPr>
          </w:p>
        </w:tc>
      </w:tr>
      <w:tr w:rsidR="00A53AD6" w14:paraId="00C1B283"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80" w14:textId="77777777"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81" w14:textId="77777777" w:rsidR="00A53AD6" w:rsidRDefault="00A53AD6">
            <w:pPr>
              <w:pStyle w:val="NormalText"/>
              <w:jc w:val="right"/>
            </w:pPr>
            <w:r>
              <w:t>117,700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82" w14:textId="77777777" w:rsidR="00A53AD6" w:rsidRDefault="00A53AD6">
            <w:pPr>
              <w:pStyle w:val="NormalText"/>
              <w:jc w:val="right"/>
            </w:pPr>
          </w:p>
        </w:tc>
      </w:tr>
      <w:tr w:rsidR="00A53AD6" w14:paraId="00C1B287"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84" w14:textId="77777777"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85" w14:textId="77777777" w:rsidR="00A53AD6" w:rsidRDefault="00A53AD6">
            <w:pPr>
              <w:pStyle w:val="NormalText"/>
              <w:jc w:val="right"/>
              <w:rPr>
                <w:u w:val="single"/>
              </w:rPr>
            </w:pPr>
            <w:r>
              <w:rPr>
                <w:u w:val="single"/>
              </w:rPr>
              <w:t xml:space="preserve">     267,000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86" w14:textId="77777777" w:rsidR="00A53AD6" w:rsidRDefault="00A53AD6">
            <w:pPr>
              <w:pStyle w:val="NormalText"/>
              <w:jc w:val="right"/>
              <w:rPr>
                <w:u w:val="single"/>
              </w:rPr>
            </w:pPr>
            <w:r>
              <w:rPr>
                <w:u w:val="single"/>
              </w:rPr>
              <w:t xml:space="preserve">     384,700</w:t>
            </w:r>
          </w:p>
        </w:tc>
      </w:tr>
      <w:tr w:rsidR="00A53AD6" w14:paraId="00C1B28B" w14:textId="77777777">
        <w:tc>
          <w:tcPr>
            <w:tcW w:w="37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88" w14:textId="77777777" w:rsidR="00A53AD6" w:rsidRDefault="00A53AD6">
            <w:pPr>
              <w:pStyle w:val="NormalText"/>
            </w:pPr>
            <w:r>
              <w:t>Net operating income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89" w14:textId="77777777" w:rsidR="00A53AD6" w:rsidRDefault="00A53AD6">
            <w:pPr>
              <w:pStyle w:val="NormalText"/>
              <w:jc w:val="right"/>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8A" w14:textId="77777777" w:rsidR="00A53AD6" w:rsidRDefault="00A53AD6">
            <w:pPr>
              <w:pStyle w:val="NormalText"/>
              <w:jc w:val="right"/>
              <w:rPr>
                <w:u w:val="double"/>
              </w:rPr>
            </w:pPr>
            <w:r>
              <w:rPr>
                <w:u w:val="double"/>
              </w:rPr>
              <w:t>$1,028,000</w:t>
            </w:r>
          </w:p>
        </w:tc>
      </w:tr>
    </w:tbl>
    <w:p w14:paraId="00C1B28C" w14:textId="77777777" w:rsidR="00A53AD6" w:rsidRDefault="00A53AD6">
      <w:pPr>
        <w:pStyle w:val="NormalText"/>
      </w:pPr>
    </w:p>
    <w:p w14:paraId="00C1B28D" w14:textId="77777777" w:rsidR="00A53AD6" w:rsidRDefault="00A53AD6">
      <w:pPr>
        <w:pStyle w:val="NormalText"/>
      </w:pPr>
      <w:r>
        <w:t>b. Traditional Format Income Statement</w:t>
      </w:r>
    </w:p>
    <w:tbl>
      <w:tblPr>
        <w:tblW w:w="0" w:type="auto"/>
        <w:tblInd w:w="6" w:type="dxa"/>
        <w:tblLayout w:type="fixed"/>
        <w:tblCellMar>
          <w:left w:w="0" w:type="dxa"/>
          <w:right w:w="0" w:type="dxa"/>
        </w:tblCellMar>
        <w:tblLook w:val="0000" w:firstRow="0" w:lastRow="0" w:firstColumn="0" w:lastColumn="0" w:noHBand="0" w:noVBand="0"/>
      </w:tblPr>
      <w:tblGrid>
        <w:gridCol w:w="4120"/>
        <w:gridCol w:w="1420"/>
        <w:gridCol w:w="1340"/>
      </w:tblGrid>
      <w:tr w:rsidR="00A53AD6" w14:paraId="00C1B291"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8E" w14:textId="77777777" w:rsidR="00A53AD6" w:rsidRDefault="00A53AD6">
            <w:pPr>
              <w:pStyle w:val="NormalText"/>
            </w:pPr>
            <w:r>
              <w:t>Sales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8F" w14:textId="77777777" w:rsidR="00A53AD6" w:rsidRDefault="00A53AD6">
            <w:pPr>
              <w:pStyle w:val="NormalText"/>
              <w:jc w:val="right"/>
            </w:pP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90" w14:textId="77777777" w:rsidR="00A53AD6" w:rsidRDefault="00A53AD6">
            <w:pPr>
              <w:pStyle w:val="NormalText"/>
              <w:jc w:val="right"/>
            </w:pPr>
            <w:r>
              <w:t>$4,069,800</w:t>
            </w:r>
          </w:p>
        </w:tc>
      </w:tr>
      <w:tr w:rsidR="00A53AD6" w14:paraId="00C1B295"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92" w14:textId="77777777" w:rsidR="00A53AD6" w:rsidRDefault="00A53AD6">
            <w:pPr>
              <w:pStyle w:val="NormalText"/>
            </w:pPr>
            <w:r>
              <w:t>Cost of goods sold</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93" w14:textId="77777777" w:rsidR="00A53AD6" w:rsidRDefault="00A53AD6">
            <w:pPr>
              <w:pStyle w:val="NormalText"/>
              <w:jc w:val="right"/>
            </w:pP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94" w14:textId="77777777" w:rsidR="00A53AD6" w:rsidRDefault="00A53AD6">
            <w:pPr>
              <w:pStyle w:val="NormalText"/>
              <w:jc w:val="right"/>
              <w:rPr>
                <w:u w:val="single"/>
              </w:rPr>
            </w:pPr>
            <w:r>
              <w:rPr>
                <w:u w:val="single"/>
              </w:rPr>
              <w:t xml:space="preserve">   2,351,100</w:t>
            </w:r>
          </w:p>
        </w:tc>
      </w:tr>
      <w:tr w:rsidR="00A53AD6" w14:paraId="00C1B299"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96" w14:textId="77777777" w:rsidR="00A53AD6" w:rsidRDefault="00A53AD6">
            <w:pPr>
              <w:pStyle w:val="NormalText"/>
            </w:pPr>
            <w:r>
              <w:t>Gross margin</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97" w14:textId="77777777" w:rsidR="00A53AD6" w:rsidRDefault="00A53AD6">
            <w:pPr>
              <w:pStyle w:val="NormalText"/>
              <w:jc w:val="right"/>
            </w:pP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98" w14:textId="77777777" w:rsidR="00A53AD6" w:rsidRDefault="00A53AD6">
            <w:pPr>
              <w:pStyle w:val="NormalText"/>
              <w:jc w:val="right"/>
            </w:pPr>
            <w:r>
              <w:t>1,718,700</w:t>
            </w:r>
          </w:p>
        </w:tc>
      </w:tr>
      <w:tr w:rsidR="00A53AD6" w14:paraId="00C1B29D"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9A" w14:textId="77777777" w:rsidR="00A53AD6" w:rsidRDefault="00A53AD6">
            <w:pPr>
              <w:pStyle w:val="NormalText"/>
            </w:pPr>
            <w:r>
              <w:t>Selling and administrative expenses: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9B" w14:textId="77777777" w:rsidR="00A53AD6" w:rsidRDefault="00A53AD6">
            <w:pPr>
              <w:pStyle w:val="NormalText"/>
              <w:jc w:val="right"/>
            </w:pP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9C" w14:textId="77777777" w:rsidR="00A53AD6" w:rsidRDefault="00A53AD6">
            <w:pPr>
              <w:pStyle w:val="NormalText"/>
              <w:jc w:val="right"/>
            </w:pPr>
          </w:p>
        </w:tc>
      </w:tr>
      <w:tr w:rsidR="00A53AD6" w14:paraId="00C1B2A1"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9E" w14:textId="77777777" w:rsidR="00A53AD6" w:rsidRDefault="00A53AD6">
            <w:pPr>
              <w:pStyle w:val="NormalText"/>
            </w:pPr>
            <w:r>
              <w:t>Selling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9F" w14:textId="77777777" w:rsidR="00A53AD6" w:rsidRDefault="00A53AD6">
            <w:pPr>
              <w:pStyle w:val="NormalText"/>
              <w:jc w:val="right"/>
            </w:pPr>
            <w:r>
              <w:t>$321,700</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A0" w14:textId="77777777" w:rsidR="00A53AD6" w:rsidRDefault="00A53AD6">
            <w:pPr>
              <w:pStyle w:val="NormalText"/>
              <w:jc w:val="right"/>
            </w:pPr>
          </w:p>
        </w:tc>
      </w:tr>
      <w:tr w:rsidR="00A53AD6" w14:paraId="00C1B2A5"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A2" w14:textId="77777777" w:rsidR="00A53AD6" w:rsidRDefault="00A53AD6">
            <w:pPr>
              <w:pStyle w:val="NormalText"/>
            </w:pPr>
            <w:r>
              <w:t>Administrative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A3" w14:textId="77777777" w:rsidR="00A53AD6" w:rsidRDefault="00A53AD6">
            <w:pPr>
              <w:pStyle w:val="NormalText"/>
              <w:jc w:val="right"/>
              <w:rPr>
                <w:u w:val="single"/>
              </w:rPr>
            </w:pPr>
            <w:r>
              <w:rPr>
                <w:u w:val="single"/>
              </w:rPr>
              <w:t xml:space="preserve">    369,000</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A4" w14:textId="77777777" w:rsidR="00A53AD6" w:rsidRDefault="00A53AD6">
            <w:pPr>
              <w:pStyle w:val="NormalText"/>
              <w:jc w:val="right"/>
              <w:rPr>
                <w:u w:val="single"/>
              </w:rPr>
            </w:pPr>
            <w:r>
              <w:rPr>
                <w:u w:val="single"/>
              </w:rPr>
              <w:t xml:space="preserve">     690,700</w:t>
            </w:r>
          </w:p>
        </w:tc>
      </w:tr>
      <w:tr w:rsidR="00A53AD6" w14:paraId="00C1B2A9" w14:textId="77777777">
        <w:tc>
          <w:tcPr>
            <w:tcW w:w="41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1B2A6" w14:textId="77777777" w:rsidR="00A53AD6" w:rsidRDefault="00A53AD6">
            <w:pPr>
              <w:pStyle w:val="NormalText"/>
            </w:pPr>
            <w:r>
              <w:t>Net operating income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A7" w14:textId="77777777" w:rsidR="00A53AD6" w:rsidRDefault="00A53AD6">
            <w:pPr>
              <w:pStyle w:val="NormalText"/>
              <w:jc w:val="right"/>
            </w:pP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C1B2A8" w14:textId="77777777" w:rsidR="00A53AD6" w:rsidRDefault="00A53AD6">
            <w:pPr>
              <w:pStyle w:val="NormalText"/>
              <w:jc w:val="right"/>
              <w:rPr>
                <w:u w:val="double"/>
              </w:rPr>
            </w:pPr>
            <w:r>
              <w:rPr>
                <w:u w:val="double"/>
              </w:rPr>
              <w:t>$1,028,000</w:t>
            </w:r>
          </w:p>
        </w:tc>
      </w:tr>
    </w:tbl>
    <w:p w14:paraId="00C1B2AA" w14:textId="77777777" w:rsidR="00A53AD6" w:rsidRDefault="00A53AD6">
      <w:pPr>
        <w:pStyle w:val="NormalText"/>
      </w:pPr>
    </w:p>
    <w:p w14:paraId="00C1B2AB" w14:textId="77777777" w:rsidR="00A53AD6" w:rsidRDefault="003C39DD">
      <w:pPr>
        <w:pStyle w:val="NormalText"/>
      </w:pPr>
      <w:r>
        <w:t>Difficulty: 1 Easy</w:t>
      </w:r>
    </w:p>
    <w:p w14:paraId="00C1B2AC" w14:textId="77777777" w:rsidR="00A53AD6" w:rsidRDefault="00A53AD6">
      <w:pPr>
        <w:pStyle w:val="NormalText"/>
      </w:pPr>
      <w:r>
        <w:t>Topic:  Using Different Cost Classifications for Different Purposes</w:t>
      </w:r>
    </w:p>
    <w:p w14:paraId="00C1B2AD" w14:textId="77777777" w:rsidR="00A53AD6" w:rsidRDefault="00A53AD6">
      <w:pPr>
        <w:pStyle w:val="NormalText"/>
      </w:pPr>
      <w:r>
        <w:t>Learning Objective:  01-06 Prepare income statements for a merchandising company using the traditional and contribution formats.</w:t>
      </w:r>
    </w:p>
    <w:p w14:paraId="00C1B2AE" w14:textId="77777777" w:rsidR="00A53AD6" w:rsidRDefault="00A53AD6">
      <w:pPr>
        <w:pStyle w:val="NormalText"/>
      </w:pPr>
      <w:r>
        <w:t>Bloom's:  Apply</w:t>
      </w:r>
    </w:p>
    <w:p w14:paraId="00C1B2AF" w14:textId="77777777" w:rsidR="00A53AD6" w:rsidRDefault="00A53AD6">
      <w:pPr>
        <w:pStyle w:val="NormalText"/>
      </w:pPr>
      <w:r>
        <w:t>AACSB:  Analytical Thinking</w:t>
      </w:r>
    </w:p>
    <w:p w14:paraId="00C1B2B0" w14:textId="77777777" w:rsidR="00A53AD6" w:rsidRDefault="00A53AD6">
      <w:pPr>
        <w:pStyle w:val="NormalText"/>
        <w:spacing w:after="240"/>
      </w:pPr>
      <w:r>
        <w:t>AICPA:  BB Critical Thinking; FN Measurement</w:t>
      </w:r>
    </w:p>
    <w:sectPr w:rsidR="00A53AD6">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1B2B3" w14:textId="77777777" w:rsidR="007E1012" w:rsidRDefault="007E1012" w:rsidP="003C39DD">
      <w:pPr>
        <w:spacing w:after="0" w:line="240" w:lineRule="auto"/>
      </w:pPr>
      <w:r>
        <w:separator/>
      </w:r>
    </w:p>
  </w:endnote>
  <w:endnote w:type="continuationSeparator" w:id="0">
    <w:p w14:paraId="00C1B2B4" w14:textId="77777777" w:rsidR="007E1012" w:rsidRDefault="007E1012" w:rsidP="003C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50305040509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B2B5" w14:textId="77777777" w:rsidR="00207D17" w:rsidRPr="003C39DD" w:rsidRDefault="00207D17" w:rsidP="003C39DD">
    <w:pPr>
      <w:pStyle w:val="Footer"/>
      <w:spacing w:after="0"/>
      <w:jc w:val="center"/>
      <w:rPr>
        <w:rFonts w:ascii="Times New Roman" w:hAnsi="Times New Roman"/>
        <w:noProof/>
        <w:sz w:val="20"/>
        <w:szCs w:val="20"/>
      </w:rPr>
    </w:pPr>
    <w:r w:rsidRPr="003C39DD">
      <w:rPr>
        <w:rFonts w:ascii="Times New Roman" w:hAnsi="Times New Roman"/>
        <w:sz w:val="20"/>
        <w:szCs w:val="20"/>
      </w:rPr>
      <w:fldChar w:fldCharType="begin"/>
    </w:r>
    <w:r w:rsidRPr="003C39DD">
      <w:rPr>
        <w:rFonts w:ascii="Times New Roman" w:hAnsi="Times New Roman"/>
        <w:sz w:val="20"/>
        <w:szCs w:val="20"/>
      </w:rPr>
      <w:instrText xml:space="preserve"> PAGE   \* MERGEFORMAT </w:instrText>
    </w:r>
    <w:r w:rsidRPr="003C39DD">
      <w:rPr>
        <w:rFonts w:ascii="Times New Roman" w:hAnsi="Times New Roman"/>
        <w:sz w:val="20"/>
        <w:szCs w:val="20"/>
      </w:rPr>
      <w:fldChar w:fldCharType="separate"/>
    </w:r>
    <w:r w:rsidR="00CA06C2">
      <w:rPr>
        <w:rFonts w:ascii="Times New Roman" w:hAnsi="Times New Roman"/>
        <w:noProof/>
        <w:sz w:val="20"/>
        <w:szCs w:val="20"/>
      </w:rPr>
      <w:t>214</w:t>
    </w:r>
    <w:r w:rsidRPr="003C39DD">
      <w:rPr>
        <w:rFonts w:ascii="Times New Roman" w:hAnsi="Times New Roman"/>
        <w:sz w:val="20"/>
        <w:szCs w:val="20"/>
      </w:rPr>
      <w:fldChar w:fldCharType="end"/>
    </w:r>
  </w:p>
  <w:p w14:paraId="00C1B2B6" w14:textId="77777777" w:rsidR="00207D17" w:rsidRPr="003C39DD" w:rsidRDefault="00207D17" w:rsidP="003C39DD">
    <w:pPr>
      <w:pStyle w:val="Footer"/>
      <w:spacing w:after="0"/>
      <w:jc w:val="center"/>
      <w:rPr>
        <w:rFonts w:ascii="Times New Roman" w:hAnsi="Times New Roman"/>
        <w:sz w:val="20"/>
        <w:szCs w:val="20"/>
      </w:rPr>
    </w:pPr>
    <w:r w:rsidRPr="003C39DD">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1B2B1" w14:textId="77777777" w:rsidR="007E1012" w:rsidRDefault="007E1012" w:rsidP="003C39DD">
      <w:pPr>
        <w:spacing w:after="0" w:line="240" w:lineRule="auto"/>
      </w:pPr>
      <w:r>
        <w:separator/>
      </w:r>
    </w:p>
  </w:footnote>
  <w:footnote w:type="continuationSeparator" w:id="0">
    <w:p w14:paraId="00C1B2B2" w14:textId="77777777" w:rsidR="007E1012" w:rsidRDefault="007E1012" w:rsidP="003C3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E1179"/>
    <w:multiLevelType w:val="hybridMultilevel"/>
    <w:tmpl w:val="E626F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24AA7"/>
    <w:multiLevelType w:val="hybridMultilevel"/>
    <w:tmpl w:val="0F36E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DD"/>
    <w:rsid w:val="00207D17"/>
    <w:rsid w:val="00345FA2"/>
    <w:rsid w:val="00367E16"/>
    <w:rsid w:val="003C39DD"/>
    <w:rsid w:val="0040544D"/>
    <w:rsid w:val="004425D3"/>
    <w:rsid w:val="00563399"/>
    <w:rsid w:val="00564F27"/>
    <w:rsid w:val="00575E85"/>
    <w:rsid w:val="00682D35"/>
    <w:rsid w:val="007E1012"/>
    <w:rsid w:val="00811444"/>
    <w:rsid w:val="008D2565"/>
    <w:rsid w:val="00A53AD6"/>
    <w:rsid w:val="00B2306E"/>
    <w:rsid w:val="00BB3E22"/>
    <w:rsid w:val="00BF394B"/>
    <w:rsid w:val="00C214B5"/>
    <w:rsid w:val="00C236FE"/>
    <w:rsid w:val="00CA06C2"/>
    <w:rsid w:val="00CB4199"/>
    <w:rsid w:val="00E6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14:docId w14:val="00C173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3C39DD"/>
    <w:pPr>
      <w:tabs>
        <w:tab w:val="center" w:pos="4680"/>
        <w:tab w:val="right" w:pos="9360"/>
      </w:tabs>
    </w:pPr>
  </w:style>
  <w:style w:type="character" w:customStyle="1" w:styleId="HeaderChar">
    <w:name w:val="Header Char"/>
    <w:basedOn w:val="DefaultParagraphFont"/>
    <w:link w:val="Header"/>
    <w:uiPriority w:val="99"/>
    <w:locked/>
    <w:rsid w:val="003C39DD"/>
    <w:rPr>
      <w:rFonts w:cs="Times New Roman"/>
    </w:rPr>
  </w:style>
  <w:style w:type="paragraph" w:styleId="Footer">
    <w:name w:val="footer"/>
    <w:basedOn w:val="Normal"/>
    <w:link w:val="FooterChar"/>
    <w:uiPriority w:val="99"/>
    <w:unhideWhenUsed/>
    <w:rsid w:val="003C39DD"/>
    <w:pPr>
      <w:tabs>
        <w:tab w:val="center" w:pos="4680"/>
        <w:tab w:val="right" w:pos="9360"/>
      </w:tabs>
    </w:pPr>
  </w:style>
  <w:style w:type="character" w:customStyle="1" w:styleId="FooterChar">
    <w:name w:val="Footer Char"/>
    <w:basedOn w:val="DefaultParagraphFont"/>
    <w:link w:val="Footer"/>
    <w:uiPriority w:val="99"/>
    <w:locked/>
    <w:rsid w:val="003C39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236</Pages>
  <Words>45440</Words>
  <Characters>259010</Characters>
  <Application>Microsoft Office Word</Application>
  <DocSecurity>0</DocSecurity>
  <Lines>2158</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2018-11-21T16:12:00Z</dcterms:created>
  <dcterms:modified xsi:type="dcterms:W3CDTF">2018-11-21T16:12:00Z</dcterms:modified>
</cp:coreProperties>
</file>