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Cambria" w:cs="Times New Roman"/>
          <w:b/>
          <w:sz w:val="36"/>
        </w:rPr>
      </w:pPr>
      <w:r>
        <w:rPr>
          <w:rFonts w:ascii="Times New Roman" w:hAnsi="Times New Roman" w:eastAsia="Cambria" w:cs="Times New Roman"/>
          <w:b/>
          <w:sz w:val="36"/>
        </w:rPr>
        <w:t>Chapter 1: Introduction to accounting and business decision making</w:t>
      </w:r>
    </w:p>
    <w:p>
      <w:pPr>
        <w:rPr>
          <w:rFonts w:ascii="Times New Roman" w:hAnsi="Times New Roman" w:eastAsia="Cambria" w:cs="Times New Roman"/>
          <w:b/>
        </w:rPr>
      </w:pPr>
    </w:p>
    <w:p>
      <w:pPr>
        <w:rPr>
          <w:rFonts w:ascii="Times New Roman" w:hAnsi="Times New Roman" w:eastAsia="Cambria" w:cs="Times New Roman"/>
          <w:b/>
        </w:rPr>
      </w:pPr>
    </w:p>
    <w:p>
      <w:pPr>
        <w:spacing w:after="240"/>
        <w:rPr>
          <w:rFonts w:ascii="Times New Roman" w:hAnsi="Times New Roman" w:eastAsia="Cambria" w:cs="Times New Roman"/>
          <w:b/>
          <w:sz w:val="28"/>
          <w:szCs w:val="28"/>
        </w:rPr>
      </w:pPr>
      <w:r>
        <w:rPr>
          <w:rFonts w:ascii="Times New Roman" w:hAnsi="Times New Roman" w:eastAsia="Cambria" w:cs="Times New Roman"/>
          <w:b/>
          <w:sz w:val="28"/>
          <w:szCs w:val="28"/>
        </w:rPr>
        <w:t>Learning objectives</w:t>
      </w:r>
    </w:p>
    <w:p>
      <w:pPr>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hAnsi="Times New Roman" w:eastAsia="Cambria" w:cs="Times New Roman"/>
        </w:rPr>
      </w:pPr>
      <w:r>
        <w:rPr>
          <w:rFonts w:ascii="Times New Roman" w:hAnsi="Times New Roman" w:eastAsia="Cambria" w:cs="Times New Roman"/>
        </w:rPr>
        <w:t>1.</w:t>
      </w:r>
      <w:r>
        <w:rPr>
          <w:rFonts w:ascii="Times New Roman" w:hAnsi="Times New Roman" w:eastAsia="Cambria" w:cs="Times New Roman"/>
        </w:rPr>
        <w:tab/>
      </w:r>
      <w:r>
        <w:rPr>
          <w:rFonts w:ascii="Times New Roman" w:hAnsi="Times New Roman" w:eastAsia="Cambria" w:cs="Times New Roman"/>
        </w:rPr>
        <w:t xml:space="preserve">Explain the process of accounting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ab/>
      </w:r>
      <w:r>
        <w:rPr>
          <w:rFonts w:ascii="Times New Roman" w:hAnsi="Times New Roman" w:eastAsia="Cambria" w:cs="Times New Roman"/>
        </w:rPr>
        <w:t>Q1, Q2, Q3, Q52, Q53</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2.</w:t>
      </w:r>
      <w:r>
        <w:rPr>
          <w:rFonts w:ascii="Times New Roman" w:hAnsi="Times New Roman" w:eastAsia="Cambria" w:cs="Times New Roman"/>
        </w:rPr>
        <w:tab/>
      </w:r>
      <w:r>
        <w:rPr>
          <w:rFonts w:ascii="Times New Roman" w:hAnsi="Times New Roman" w:eastAsia="Cambria" w:cs="Times New Roman"/>
        </w:rPr>
        <w:t xml:space="preserve">Outline the importance of accounting and its role in decision making by various users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ab/>
      </w:r>
      <w:r>
        <w:rPr>
          <w:rFonts w:ascii="Times New Roman" w:hAnsi="Times New Roman" w:eastAsia="Cambria" w:cs="Times New Roman"/>
        </w:rPr>
        <w:t>Q4, Q5, Q6, Q7, Q8, Q9</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hAnsi="Times New Roman" w:eastAsia="Cambria" w:cs="Times New Roman"/>
        </w:rPr>
      </w:pPr>
      <w:r>
        <w:rPr>
          <w:rFonts w:ascii="Times New Roman" w:hAnsi="Times New Roman" w:eastAsia="Cambria" w:cs="Times New Roman"/>
        </w:rPr>
        <w:t>3.</w:t>
      </w:r>
      <w:r>
        <w:rPr>
          <w:rFonts w:ascii="Times New Roman" w:hAnsi="Times New Roman" w:eastAsia="Cambria" w:cs="Times New Roman"/>
        </w:rPr>
        <w:tab/>
      </w:r>
      <w:r>
        <w:rPr>
          <w:rFonts w:ascii="Times New Roman" w:hAnsi="Times New Roman" w:eastAsia="Cambria" w:cs="Times New Roman"/>
        </w:rPr>
        <w:t xml:space="preserve">Explain the differences between financial accounting and management accounting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ab/>
      </w:r>
      <w:r>
        <w:rPr>
          <w:rFonts w:ascii="Times New Roman" w:hAnsi="Times New Roman" w:eastAsia="Cambria" w:cs="Times New Roman"/>
        </w:rPr>
        <w:t>Q10, Q11, Q12, Q13, Q54, Q55</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4.</w:t>
      </w:r>
      <w:r>
        <w:rPr>
          <w:rFonts w:ascii="Times New Roman" w:hAnsi="Times New Roman" w:eastAsia="Cambria" w:cs="Times New Roman"/>
        </w:rPr>
        <w:tab/>
      </w:r>
      <w:r>
        <w:rPr>
          <w:rFonts w:ascii="Times New Roman" w:hAnsi="Times New Roman" w:eastAsia="Cambria" w:cs="Times New Roman"/>
        </w:rPr>
        <w:t>Explain the role of accounting information in the business planning process.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ab/>
      </w:r>
      <w:r>
        <w:rPr>
          <w:rFonts w:ascii="Times New Roman" w:hAnsi="Times New Roman" w:eastAsia="Cambria" w:cs="Times New Roman"/>
        </w:rPr>
        <w:t>Q14, Q15, Q16, Q56, Q57</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5.</w:t>
      </w:r>
      <w:r>
        <w:rPr>
          <w:rFonts w:ascii="Times New Roman" w:hAnsi="Times New Roman" w:eastAsia="Cambria" w:cs="Times New Roman"/>
        </w:rPr>
        <w:tab/>
      </w:r>
      <w:r>
        <w:rPr>
          <w:rFonts w:ascii="Times New Roman" w:hAnsi="Times New Roman" w:eastAsia="Cambria" w:cs="Times New Roman"/>
        </w:rPr>
        <w:t xml:space="preserve">Discuss the globalisation of financial reporting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ab/>
      </w:r>
      <w:r>
        <w:rPr>
          <w:rFonts w:ascii="Times New Roman" w:hAnsi="Times New Roman" w:eastAsia="Cambria" w:cs="Times New Roman"/>
        </w:rPr>
        <w:t>Q17, Q18, Q19, Q58</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6.</w:t>
      </w:r>
      <w:r>
        <w:rPr>
          <w:rFonts w:ascii="Times New Roman" w:hAnsi="Times New Roman" w:eastAsia="Cambria" w:cs="Times New Roman"/>
        </w:rPr>
        <w:tab/>
      </w:r>
      <w:r>
        <w:rPr>
          <w:rFonts w:ascii="Times New Roman" w:hAnsi="Times New Roman" w:eastAsia="Cambria" w:cs="Times New Roman"/>
        </w:rPr>
        <w:t xml:space="preserve">Identify the sources of company regulation in Australia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ab/>
      </w:r>
      <w:r>
        <w:rPr>
          <w:rFonts w:ascii="Times New Roman" w:hAnsi="Times New Roman" w:eastAsia="Cambria" w:cs="Times New Roman"/>
        </w:rPr>
        <w:t>Q20, Q21, Q22, Q23, Q24, Q59</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hAnsi="Times New Roman" w:eastAsia="Cambria" w:cs="Times New Roman"/>
        </w:rPr>
      </w:pPr>
      <w:r>
        <w:rPr>
          <w:rFonts w:ascii="Times New Roman" w:hAnsi="Times New Roman" w:eastAsia="Cambria" w:cs="Times New Roman"/>
        </w:rPr>
        <w:t>7.</w:t>
      </w:r>
      <w:r>
        <w:rPr>
          <w:rFonts w:ascii="Times New Roman" w:hAnsi="Times New Roman" w:eastAsia="Cambria" w:cs="Times New Roman"/>
        </w:rPr>
        <w:tab/>
      </w:r>
      <w:r>
        <w:rPr>
          <w:rFonts w:ascii="Times New Roman" w:hAnsi="Times New Roman" w:eastAsia="Cambria" w:cs="Times New Roman"/>
        </w:rPr>
        <w:t xml:space="preserve">Explain the current standard setting framework and the role of the professional accounting associations in the standard-setting process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ab/>
      </w:r>
      <w:r>
        <w:rPr>
          <w:rFonts w:ascii="Times New Roman" w:hAnsi="Times New Roman" w:eastAsia="Cambria" w:cs="Times New Roman"/>
        </w:rPr>
        <w:t>Q25, Q26, Q27, Q28, Q29, Q60, Q61</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hAnsi="Times New Roman" w:eastAsia="Cambria" w:cs="Times New Roman"/>
        </w:rPr>
      </w:pPr>
      <w:r>
        <w:rPr>
          <w:rFonts w:ascii="Times New Roman" w:hAnsi="Times New Roman" w:eastAsia="Cambria" w:cs="Times New Roman"/>
        </w:rPr>
        <w:t>8.</w:t>
      </w:r>
      <w:r>
        <w:rPr>
          <w:rFonts w:ascii="Times New Roman" w:hAnsi="Times New Roman" w:eastAsia="Cambria" w:cs="Times New Roman"/>
        </w:rPr>
        <w:tab/>
      </w:r>
      <w:r>
        <w:rPr>
          <w:rFonts w:ascii="Times New Roman" w:hAnsi="Times New Roman" w:eastAsia="Cambria" w:cs="Times New Roman"/>
        </w:rPr>
        <w:t>Evaluate the role of the Conceptual Framework and illustrate the qualitative</w:t>
      </w:r>
      <w:r>
        <w:rPr>
          <w:rFonts w:ascii="Times New Roman" w:hAnsi="Times New Roman" w:eastAsia="Cambria" w:cs="Times New Roman"/>
        </w:rPr>
        <w:tab/>
      </w:r>
      <w:r>
        <w:rPr>
          <w:rFonts w:ascii="Times New Roman" w:hAnsi="Times New Roman" w:eastAsia="Cambria" w:cs="Times New Roman"/>
        </w:rPr>
        <w:t xml:space="preserve">characteristics of financial statements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hAnsi="Times New Roman" w:eastAsia="Cambria" w:cs="Times New Roman"/>
        </w:rPr>
      </w:pPr>
      <w:r>
        <w:rPr>
          <w:rFonts w:ascii="Times New Roman" w:hAnsi="Times New Roman" w:eastAsia="Cambria" w:cs="Times New Roman"/>
        </w:rPr>
        <w:t>Q30, Q31, Q32, Q33, Q34, Q35, Q36, Q37, Q38, Q39, Q40, Q41, Q42, Q62, Q63, Q64, Q65</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9.</w:t>
      </w:r>
      <w:r>
        <w:rPr>
          <w:rFonts w:ascii="Times New Roman" w:hAnsi="Times New Roman" w:eastAsia="Cambria" w:cs="Times New Roman"/>
        </w:rPr>
        <w:tab/>
      </w:r>
      <w:r>
        <w:rPr>
          <w:rFonts w:ascii="Times New Roman" w:hAnsi="Times New Roman" w:eastAsia="Cambria" w:cs="Times New Roman"/>
        </w:rPr>
        <w:t xml:space="preserve">Give examples of the limitations of accounting information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r>
        <w:rPr>
          <w:rFonts w:ascii="Times New Roman" w:hAnsi="Times New Roman" w:eastAsia="Cambria" w:cs="Times New Roman"/>
        </w:rPr>
        <w:tab/>
      </w:r>
      <w:r>
        <w:rPr>
          <w:rFonts w:ascii="Times New Roman" w:hAnsi="Times New Roman" w:eastAsia="Cambria" w:cs="Times New Roman"/>
        </w:rPr>
        <w:t xml:space="preserve">Q43, Q44, Q45, Q46, Q66, Q67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eastAsia="Cambria" w:cs="Times New Roman"/>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hAnsi="Times New Roman" w:eastAsia="Cambria" w:cs="Times New Roman"/>
        </w:rPr>
      </w:pPr>
      <w:r>
        <w:rPr>
          <w:rFonts w:ascii="Times New Roman" w:hAnsi="Times New Roman" w:eastAsia="Cambria" w:cs="Times New Roman"/>
        </w:rPr>
        <w:t>10.</w:t>
      </w:r>
      <w:r>
        <w:rPr>
          <w:rFonts w:ascii="Times New Roman" w:hAnsi="Times New Roman" w:eastAsia="Cambria" w:cs="Times New Roman"/>
        </w:rPr>
        <w:tab/>
      </w:r>
      <w:r>
        <w:rPr>
          <w:rFonts w:ascii="Times New Roman" w:hAnsi="Times New Roman" w:eastAsia="Cambria" w:cs="Times New Roman"/>
        </w:rPr>
        <w:t xml:space="preserve">Provide examples of exciting opportunities for careers in accounting  </w:t>
      </w:r>
    </w:p>
    <w:p>
      <w:pPr>
        <w:ind w:firstLine="555"/>
        <w:jc w:val="both"/>
        <w:rPr>
          <w:rFonts w:ascii="Times New Roman" w:hAnsi="Times New Roman" w:eastAsia="Cambria" w:cs="Times New Roman"/>
        </w:rPr>
      </w:pPr>
      <w:r>
        <w:rPr>
          <w:rFonts w:ascii="Times New Roman" w:hAnsi="Times New Roman" w:eastAsia="Cambria" w:cs="Times New Roman"/>
        </w:rPr>
        <w:t>Q47, Q48, Q49, Q50, Q51, Q68</w:t>
      </w:r>
    </w:p>
    <w:p>
      <w:pPr>
        <w:jc w:val="both"/>
        <w:rPr>
          <w:rFonts w:ascii="Times New Roman" w:hAnsi="Times New Roman" w:eastAsia="Cambria" w:cs="Times New Roman"/>
        </w:rPr>
      </w:pPr>
    </w:p>
    <w:p>
      <w:pPr>
        <w:jc w:val="both"/>
        <w:rPr>
          <w:rFonts w:ascii="Times New Roman" w:hAnsi="Times New Roman" w:eastAsia="Cambria" w:cs="Times New Roman"/>
          <w:b/>
        </w:rPr>
      </w:pPr>
    </w:p>
    <w:p>
      <w:pPr>
        <w:jc w:val="both"/>
        <w:rPr>
          <w:rFonts w:ascii="Times New Roman" w:hAnsi="Times New Roman" w:eastAsia="Cambria" w:cs="Times New Roman"/>
          <w:b/>
        </w:rPr>
      </w:pPr>
      <w:r>
        <w:rPr>
          <w:rFonts w:ascii="Times New Roman" w:hAnsi="Times New Roman" w:eastAsia="Cambria" w:cs="Times New Roman"/>
          <w:b/>
        </w:rPr>
        <w:t xml:space="preserve"> </w:t>
      </w:r>
    </w:p>
    <w:p>
      <w:pPr>
        <w:jc w:val="both"/>
        <w:rPr>
          <w:rFonts w:ascii="Times New Roman" w:hAnsi="Times New Roman" w:eastAsia="Cambria" w:cs="Times New Roman"/>
          <w:b/>
        </w:rPr>
      </w:pPr>
    </w:p>
    <w:p>
      <w:pPr>
        <w:jc w:val="both"/>
        <w:rPr>
          <w:rFonts w:ascii="Times New Roman" w:hAnsi="Times New Roman" w:eastAsia="Cambria" w:cs="Times New Roman"/>
          <w:b/>
        </w:rPr>
      </w:pPr>
    </w:p>
    <w:p>
      <w:pPr>
        <w:jc w:val="both"/>
        <w:rPr>
          <w:rFonts w:ascii="Times New Roman" w:hAnsi="Times New Roman" w:eastAsia="Cambria" w:cs="Times New Roman"/>
          <w:b/>
        </w:rPr>
      </w:pPr>
    </w:p>
    <w:p>
      <w:pPr>
        <w:jc w:val="both"/>
        <w:rPr>
          <w:rFonts w:ascii="Times New Roman" w:hAnsi="Times New Roman" w:eastAsia="Cambria" w:cs="Times New Roman"/>
          <w:b/>
        </w:rPr>
      </w:pPr>
    </w:p>
    <w:p>
      <w:pPr>
        <w:jc w:val="both"/>
        <w:rPr>
          <w:rFonts w:ascii="Times New Roman" w:hAnsi="Times New Roman" w:eastAsia="Cambria" w:cs="Times New Roman"/>
          <w:b/>
        </w:rPr>
      </w:pPr>
    </w:p>
    <w:p>
      <w:pPr>
        <w:jc w:val="both"/>
        <w:rPr>
          <w:rFonts w:ascii="Times New Roman" w:hAnsi="Times New Roman" w:eastAsia="Cambria" w:cs="Times New Roman"/>
          <w:b/>
        </w:rPr>
      </w:pPr>
    </w:p>
    <w:p>
      <w:pPr>
        <w:rPr>
          <w:rFonts w:ascii="Times New Roman" w:hAnsi="Times New Roman" w:eastAsia="Cambria" w:cs="Times New Roman"/>
          <w:b/>
          <w:sz w:val="28"/>
        </w:rPr>
      </w:pPr>
      <w:r>
        <w:rPr>
          <w:rFonts w:ascii="Times New Roman" w:hAnsi="Times New Roman" w:eastAsia="Cambria" w:cs="Times New Roman"/>
          <w:b/>
          <w:sz w:val="28"/>
        </w:rPr>
        <w:br w:type="page"/>
      </w:r>
    </w:p>
    <w:p>
      <w:pPr>
        <w:spacing w:after="240"/>
        <w:rPr>
          <w:rFonts w:ascii="Times New Roman" w:hAnsi="Times New Roman" w:eastAsia="Cambria" w:cs="Times New Roman"/>
          <w:b/>
          <w:sz w:val="28"/>
        </w:rPr>
      </w:pPr>
      <w:r>
        <w:rPr>
          <w:rFonts w:ascii="Times New Roman" w:hAnsi="Times New Roman" w:eastAsia="Cambria" w:cs="Times New Roman"/>
          <w:b/>
          <w:sz w:val="28"/>
        </w:rPr>
        <w:t>Multiple-choice questions</w:t>
      </w:r>
    </w:p>
    <w:p>
      <w:pPr>
        <w:rPr>
          <w:rFonts w:ascii="Times New Roman" w:hAnsi="Times New Roman" w:eastAsia="Cambria" w:cs="Times New Roman"/>
          <w:b/>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is </w:t>
      </w:r>
      <w:r>
        <w:rPr>
          <w:rFonts w:ascii="Times New Roman" w:hAnsi="Times New Roman" w:cs="Times New Roman"/>
          <w:i/>
        </w:rPr>
        <w:t>not</w:t>
      </w:r>
      <w:r>
        <w:rPr>
          <w:rFonts w:ascii="Times New Roman" w:hAnsi="Times New Roman" w:cs="Times New Roman"/>
        </w:rPr>
        <w:t xml:space="preserve"> a business transaction?</w:t>
      </w:r>
    </w:p>
    <w:p>
      <w:pPr>
        <w:adjustRightInd w:val="0"/>
        <w:snapToGrid w:val="0"/>
        <w:ind w:left="794" w:hanging="397"/>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Incurring interest on a business loan.</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A business owner purchasing a new home.</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Purchasing inventory.</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Receiving cash payment for services provided.</w:t>
      </w:r>
    </w:p>
    <w:p>
      <w:pPr>
        <w:adjustRightInd w:val="0"/>
        <w:snapToGrid w:val="0"/>
        <w:rPr>
          <w:rFonts w:ascii="Times New Roman" w:hAnsi="Times New Roman" w:cs="Times New Roman"/>
          <w:i/>
        </w:rPr>
      </w:pPr>
    </w:p>
    <w:p>
      <w:pPr>
        <w:adjustRightInd w:val="0"/>
        <w:snapToGrid w:val="0"/>
        <w:rPr>
          <w:rFonts w:ascii="Times New Roman" w:hAnsi="Times New Roman" w:cs="Times New Roman"/>
          <w:i/>
        </w:rPr>
      </w:pPr>
      <w:r>
        <w:rPr>
          <w:rFonts w:ascii="Times New Roman" w:hAnsi="Times New Roman" w:cs="Times New Roman"/>
          <w:i/>
        </w:rPr>
        <w:t xml:space="preserve">Correct answer: b </w:t>
      </w:r>
    </w:p>
    <w:p>
      <w:pPr>
        <w:adjustRightInd w:val="0"/>
        <w:snapToGrid w:val="0"/>
        <w:rPr>
          <w:rFonts w:ascii="Times New Roman" w:hAnsi="Times New Roman" w:cs="Times New Roman"/>
          <w:i/>
        </w:rPr>
      </w:pPr>
      <w:r>
        <w:rPr>
          <w:rFonts w:ascii="Times New Roman" w:hAnsi="Times New Roman" w:cs="Times New Roman"/>
          <w:i/>
        </w:rPr>
        <w:t xml:space="preserve">Learning Objective 1.1 ~ Explain the process of accounting </w:t>
      </w:r>
    </w:p>
    <w:p>
      <w:pPr>
        <w:adjustRightInd w:val="0"/>
        <w:snapToGrid w:val="0"/>
        <w:rPr>
          <w:rFonts w:ascii="Times New Roman" w:hAnsi="Times New Roman" w:cs="Times New Roman"/>
          <w:i/>
        </w:rPr>
      </w:pP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is </w:t>
      </w:r>
      <w:r>
        <w:rPr>
          <w:rFonts w:ascii="Times New Roman" w:hAnsi="Times New Roman" w:cs="Times New Roman"/>
          <w:i/>
        </w:rPr>
        <w:t>not</w:t>
      </w:r>
      <w:r>
        <w:rPr>
          <w:rFonts w:ascii="Times New Roman" w:hAnsi="Times New Roman" w:cs="Times New Roman"/>
        </w:rPr>
        <w:t xml:space="preserve"> an accounting report?</w:t>
      </w:r>
    </w:p>
    <w:p>
      <w:pPr>
        <w:adjustRightInd w:val="0"/>
        <w:snapToGrid w:val="0"/>
        <w:ind w:left="794" w:hanging="397"/>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Statement of employee job satisfaction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Balance sheet.</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Income statement.</w:t>
      </w:r>
    </w:p>
    <w:p>
      <w:pPr>
        <w:adjustRightInd w:val="0"/>
        <w:snapToGrid w:val="0"/>
        <w:ind w:left="794" w:hanging="397"/>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r>
      <w:r>
        <w:rPr>
          <w:rFonts w:ascii="Times New Roman" w:hAnsi="Times New Roman" w:cs="Times New Roman"/>
        </w:rPr>
        <w:t>Statement of cash flows.</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a</w:t>
      </w:r>
    </w:p>
    <w:p>
      <w:pPr>
        <w:adjustRightInd w:val="0"/>
        <w:snapToGrid w:val="0"/>
        <w:rPr>
          <w:rFonts w:ascii="Times New Roman" w:hAnsi="Times New Roman" w:cs="Times New Roman"/>
          <w:i/>
        </w:rPr>
      </w:pPr>
      <w:r>
        <w:rPr>
          <w:rFonts w:ascii="Times New Roman" w:hAnsi="Times New Roman" w:cs="Times New Roman"/>
          <w:i/>
        </w:rPr>
        <w:t xml:space="preserve">Learning Objective 1.1 ~ Explain the process of accounting </w:t>
      </w:r>
    </w:p>
    <w:p>
      <w:pPr>
        <w:adjustRightInd w:val="0"/>
        <w:snapToGrid w:val="0"/>
        <w:rPr>
          <w:rFonts w:ascii="Times New Roman" w:hAnsi="Times New Roman" w:cs="Times New Roman"/>
          <w:i/>
        </w:rPr>
      </w:pP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steps in the process of accounting take place in the following order: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measuring, identifying, decision making, communicating.</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identifying, measuring, communicating, decision making.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identifying, communicating, measuring, decision making.</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identifying, decision making, measuring, communicating.</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b </w:t>
      </w:r>
    </w:p>
    <w:p>
      <w:pPr>
        <w:adjustRightInd w:val="0"/>
        <w:snapToGrid w:val="0"/>
        <w:rPr>
          <w:rFonts w:ascii="Times New Roman" w:hAnsi="Times New Roman" w:cs="Times New Roman"/>
          <w:i/>
        </w:rPr>
      </w:pPr>
      <w:r>
        <w:rPr>
          <w:rFonts w:ascii="Times New Roman" w:hAnsi="Times New Roman" w:cs="Times New Roman"/>
          <w:i/>
        </w:rPr>
        <w:t xml:space="preserve">Learning Objective 1.1 ~ Explain the process of accounting </w:t>
      </w:r>
    </w:p>
    <w:p>
      <w:pPr>
        <w:rPr>
          <w:rFonts w:ascii="Times New Roman" w:hAnsi="Times New Roman" w:cs="Times New Roman"/>
        </w:rPr>
      </w:pPr>
    </w:p>
    <w:p>
      <w:pPr>
        <w:pStyle w:val="17"/>
        <w:rPr>
          <w:rFonts w:ascii="Times New Roman" w:hAnsi="Times New Roman" w:cs="Times New Roman"/>
          <w:i/>
        </w:rPr>
      </w:pPr>
      <w:r>
        <w:rPr>
          <w:rFonts w:ascii="Times New Roman" w:hAnsi="Times New Roman" w:cs="Times New Roman"/>
        </w:rPr>
        <w:t xml:space="preserve"> </w:t>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A supplier, when considering offering credit to a new customer, is most interested in the customer’s:</w:t>
      </w:r>
    </w:p>
    <w:p>
      <w:pPr>
        <w:pStyle w:val="17"/>
        <w:adjustRightInd w:val="0"/>
        <w:snapToGrid w:val="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ability to pay off debts as they fall due.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annual dividends.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taxable income. </w:t>
      </w:r>
    </w:p>
    <w:p>
      <w:pPr>
        <w:adjustRightInd w:val="0"/>
        <w:snapToGrid w:val="0"/>
        <w:ind w:left="794" w:hanging="397"/>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r>
      <w:r>
        <w:rPr>
          <w:rFonts w:ascii="Times New Roman" w:hAnsi="Times New Roman" w:cs="Times New Roman"/>
        </w:rPr>
        <w:t xml:space="preserve">compliance with accounting standards.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a </w:t>
      </w:r>
    </w:p>
    <w:p>
      <w:pPr>
        <w:adjustRightInd w:val="0"/>
        <w:snapToGrid w:val="0"/>
        <w:rPr>
          <w:rFonts w:ascii="Times New Roman" w:hAnsi="Times New Roman" w:cs="Times New Roman"/>
          <w:i/>
        </w:rPr>
      </w:pPr>
      <w:r>
        <w:rPr>
          <w:rFonts w:ascii="Times New Roman" w:hAnsi="Times New Roman" w:cs="Times New Roman"/>
          <w:i/>
        </w:rPr>
        <w:t xml:space="preserve">Learning Objective 1.2 ~ Outline the importance of accounting and its role in decision making by various users </w:t>
      </w:r>
    </w:p>
    <w:p>
      <w:pPr>
        <w:adjustRightInd w:val="0"/>
        <w:snapToGrid w:val="0"/>
        <w:ind w:left="720" w:hanging="720"/>
        <w:rPr>
          <w:rFonts w:ascii="Times New Roman" w:hAnsi="Times New Roman" w:cs="Times New Roman"/>
          <w:i/>
        </w:rPr>
      </w:pPr>
    </w:p>
    <w:p>
      <w:pPr>
        <w:rPr>
          <w:rFonts w:ascii="Times New Roman" w:hAnsi="Times New Roman" w:cs="Times New Roman"/>
          <w:i/>
        </w:rPr>
      </w:pPr>
      <w:r>
        <w:rPr>
          <w:rFonts w:ascii="Times New Roman" w:hAnsi="Times New Roman" w:cs="Times New Roman"/>
          <w:i/>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internal user of accounting information is the: </w:t>
      </w:r>
    </w:p>
    <w:p>
      <w:pPr>
        <w:adjustRightInd w:val="0"/>
        <w:snapToGrid w:val="0"/>
        <w:rPr>
          <w:rFonts w:ascii="Times New Roman" w:hAnsi="Times New Roman" w:cs="Times New Roman"/>
        </w:rPr>
      </w:pPr>
    </w:p>
    <w:p>
      <w:pPr>
        <w:adjustRightInd w:val="0"/>
        <w:snapToGrid w:val="0"/>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customer. </w:t>
      </w:r>
    </w:p>
    <w:p>
      <w:pPr>
        <w:adjustRightInd w:val="0"/>
        <w:snapToGrid w:val="0"/>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local council. </w:t>
      </w:r>
    </w:p>
    <w:p>
      <w:pPr>
        <w:adjustRightInd w:val="0"/>
        <w:snapToGrid w:val="0"/>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auditor from the Australian Tax Office. </w:t>
      </w:r>
    </w:p>
    <w:p>
      <w:pPr>
        <w:adjustRightInd w:val="0"/>
        <w:snapToGrid w:val="0"/>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office manager. </w:t>
      </w:r>
    </w:p>
    <w:p>
      <w:pPr>
        <w:adjustRightInd w:val="0"/>
        <w:snapToGrid w:val="0"/>
        <w:ind w:left="36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Learning Objective 1.2 ~ Outline the importance of accounting and its role in decision making by various users</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information that would be of most interest to an organisation’s production manager is: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the ability to pay off debts as they fall due.</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annual dividends.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continuity of orders for the factory.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the company tax rate.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 xml:space="preserve">Learning Objective 1.2 ~ Outline the importance of accounting and its role in decision making by various users </w:t>
      </w:r>
    </w:p>
    <w:p>
      <w:pPr>
        <w:rPr>
          <w:rFonts w:ascii="Times New Roman" w:hAnsi="Times New Roman" w:cs="Times New Roman"/>
        </w:rPr>
      </w:pPr>
    </w:p>
    <w:p>
      <w:pPr>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An external user of accounting information is the:</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payroll officer.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supplier.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production manager.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inventory clerk.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b </w:t>
      </w:r>
    </w:p>
    <w:p>
      <w:pPr>
        <w:adjustRightInd w:val="0"/>
        <w:snapToGrid w:val="0"/>
        <w:rPr>
          <w:rFonts w:ascii="Times New Roman" w:hAnsi="Times New Roman" w:cs="Times New Roman"/>
          <w:i/>
        </w:rPr>
      </w:pPr>
      <w:r>
        <w:rPr>
          <w:rFonts w:ascii="Times New Roman" w:hAnsi="Times New Roman" w:cs="Times New Roman"/>
          <w:i/>
        </w:rPr>
        <w:t xml:space="preserve">Learning Objective 1.2 ~ Outline the importance of accounting and its role in decision making by various users </w:t>
      </w: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A bank requesting accounting information is looking for:</w:t>
      </w:r>
    </w:p>
    <w:p>
      <w:pPr>
        <w:adjustRightInd w:val="0"/>
        <w:snapToGrid w:val="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the amount of tax that should be paid.</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cash flows from dividends paid.</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the ability of the entity to repay a loan.</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environmental aspects of the business.</w:t>
      </w:r>
    </w:p>
    <w:p>
      <w:pPr>
        <w:adjustRightInd w:val="0"/>
        <w:snapToGrid w:val="0"/>
        <w:rPr>
          <w:rFonts w:ascii="Times New Roman" w:hAnsi="Times New Roman" w:cs="Times New Roman"/>
          <w:i/>
        </w:rPr>
      </w:pPr>
      <w:r>
        <w:rPr>
          <w:rFonts w:ascii="Times New Roman" w:hAnsi="Times New Roman" w:cs="Times New Roman"/>
          <w:i/>
        </w:rPr>
        <w:t xml:space="preserve"> </w:t>
      </w: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Learning Objective 1.2 ~ Outline the importance of accounting and its role in decision making by various users</w:t>
      </w: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rPr>
          <w:rFonts w:ascii="Times New Roman" w:hAnsi="Times New Roman" w:cs="Times New Roman"/>
        </w:rPr>
      </w:pPr>
      <w:r>
        <w:rPr>
          <w:rFonts w:ascii="Times New Roman" w:hAnsi="Times New Roman" w:cs="Times New Roman"/>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these would </w:t>
      </w:r>
      <w:r>
        <w:rPr>
          <w:rFonts w:ascii="Times New Roman" w:hAnsi="Times New Roman" w:cs="Times New Roman"/>
          <w:i/>
        </w:rPr>
        <w:t>not</w:t>
      </w:r>
      <w:r>
        <w:rPr>
          <w:rFonts w:ascii="Times New Roman" w:hAnsi="Times New Roman" w:cs="Times New Roman"/>
        </w:rPr>
        <w:t xml:space="preserve"> be considered an internal user of accounting information?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The human resources manager.</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The chairman of CPA Australia.</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The chief financial officer.</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The purchasing officer.</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b </w:t>
      </w:r>
    </w:p>
    <w:p>
      <w:pPr>
        <w:adjustRightInd w:val="0"/>
        <w:snapToGrid w:val="0"/>
        <w:rPr>
          <w:rFonts w:ascii="Times New Roman" w:hAnsi="Times New Roman" w:cs="Times New Roman"/>
          <w:i/>
        </w:rPr>
      </w:pPr>
      <w:r>
        <w:rPr>
          <w:rFonts w:ascii="Times New Roman" w:hAnsi="Times New Roman" w:cs="Times New Roman"/>
          <w:i/>
        </w:rPr>
        <w:t xml:space="preserve">Learning Objective 1.2 ~ Outline the importance of accounting and its role in decision making by various users </w:t>
      </w:r>
    </w:p>
    <w:p>
      <w:pPr>
        <w:adjustRightInd w:val="0"/>
        <w:snapToGrid w:val="0"/>
        <w:ind w:left="397"/>
        <w:rPr>
          <w:rFonts w:ascii="Times New Roman" w:hAnsi="Times New Roman" w:cs="Times New Roman"/>
          <w:i/>
        </w:rPr>
      </w:pPr>
    </w:p>
    <w:p>
      <w:pPr>
        <w:adjustRightInd w:val="0"/>
        <w:snapToGrid w:val="0"/>
        <w:ind w:left="397"/>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Which of the following are differences between management and financial accounting?</w:t>
      </w:r>
    </w:p>
    <w:p>
      <w:pPr>
        <w:pStyle w:val="17"/>
        <w:numPr>
          <w:ilvl w:val="0"/>
          <w:numId w:val="2"/>
        </w:numPr>
        <w:adjustRightInd w:val="0"/>
        <w:snapToGrid w:val="0"/>
        <w:rPr>
          <w:rFonts w:ascii="Times New Roman" w:hAnsi="Times New Roman" w:cs="Times New Roman"/>
        </w:rPr>
      </w:pPr>
      <w:r>
        <w:rPr>
          <w:rFonts w:ascii="Times New Roman" w:hAnsi="Times New Roman" w:cs="Times New Roman"/>
        </w:rPr>
        <w:t>Types of reports produced.</w:t>
      </w:r>
    </w:p>
    <w:p>
      <w:pPr>
        <w:pStyle w:val="17"/>
        <w:numPr>
          <w:ilvl w:val="0"/>
          <w:numId w:val="2"/>
        </w:numPr>
        <w:adjustRightInd w:val="0"/>
        <w:snapToGrid w:val="0"/>
        <w:rPr>
          <w:rFonts w:ascii="Times New Roman" w:hAnsi="Times New Roman" w:cs="Times New Roman"/>
        </w:rPr>
      </w:pPr>
      <w:r>
        <w:rPr>
          <w:rFonts w:ascii="Times New Roman" w:hAnsi="Times New Roman" w:cs="Times New Roman"/>
        </w:rPr>
        <w:t xml:space="preserve">The users of reports. </w:t>
      </w:r>
    </w:p>
    <w:p>
      <w:pPr>
        <w:pStyle w:val="17"/>
        <w:numPr>
          <w:ilvl w:val="0"/>
          <w:numId w:val="2"/>
        </w:numPr>
        <w:adjustRightInd w:val="0"/>
        <w:snapToGrid w:val="0"/>
        <w:rPr>
          <w:rFonts w:ascii="Times New Roman" w:hAnsi="Times New Roman" w:cs="Times New Roman"/>
        </w:rPr>
      </w:pPr>
      <w:r>
        <w:rPr>
          <w:rFonts w:ascii="Times New Roman" w:hAnsi="Times New Roman" w:cs="Times New Roman"/>
        </w:rPr>
        <w:t>The format of reports.</w:t>
      </w:r>
    </w:p>
    <w:p>
      <w:pPr>
        <w:pStyle w:val="17"/>
        <w:numPr>
          <w:ilvl w:val="0"/>
          <w:numId w:val="2"/>
        </w:numPr>
        <w:adjustRightInd w:val="0"/>
        <w:snapToGrid w:val="0"/>
        <w:rPr>
          <w:rFonts w:ascii="Times New Roman" w:hAnsi="Times New Roman" w:cs="Times New Roman"/>
        </w:rPr>
      </w:pPr>
      <w:r>
        <w:rPr>
          <w:rFonts w:ascii="Times New Roman" w:hAnsi="Times New Roman" w:cs="Times New Roman"/>
        </w:rPr>
        <w:t>Frequency of reports.</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I and III only.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II, III and IV only.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I and II only.</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all of the above.</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 xml:space="preserve">Learning Objective 1.3 ~ Explain the differences between financial accounting and management accounting </w:t>
      </w:r>
    </w:p>
    <w:p>
      <w:pPr>
        <w:adjustRightInd w:val="0"/>
        <w:snapToGrid w:val="0"/>
        <w:ind w:left="397" w:hanging="397"/>
        <w:rPr>
          <w:rFonts w:ascii="Times New Roman" w:hAnsi="Times New Roman" w:cs="Times New Roman"/>
        </w:rPr>
      </w:pPr>
    </w:p>
    <w:p>
      <w:pPr>
        <w:adjustRightInd w:val="0"/>
        <w:snapToGrid w:val="0"/>
        <w:ind w:left="397" w:hanging="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Management accounting reports are prepared:</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to provide up-to-date information to managers for decision making.</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to provide information for the shareholders of the business entity.</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based only on historical figures.</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based on GAAP and IASB accounting standards.</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a </w:t>
      </w:r>
    </w:p>
    <w:p>
      <w:pPr>
        <w:adjustRightInd w:val="0"/>
        <w:snapToGrid w:val="0"/>
        <w:rPr>
          <w:rFonts w:ascii="Times New Roman" w:hAnsi="Times New Roman" w:cs="Times New Roman"/>
          <w:i/>
        </w:rPr>
      </w:pPr>
      <w:r>
        <w:rPr>
          <w:rFonts w:ascii="Times New Roman" w:hAnsi="Times New Roman" w:cs="Times New Roman"/>
          <w:i/>
        </w:rPr>
        <w:t xml:space="preserve">Learning Objective 1.3 ~ Explain the differences between financial accounting and management accounting </w:t>
      </w:r>
    </w:p>
    <w:p>
      <w:pPr>
        <w:adjustRightInd w:val="0"/>
        <w:snapToGrid w:val="0"/>
        <w:ind w:left="720" w:hanging="720"/>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content of management accounting reports is governed by: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the Australian Securities and Investment Commission.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the </w:t>
      </w:r>
      <w:r>
        <w:rPr>
          <w:rFonts w:ascii="Times New Roman" w:hAnsi="Times New Roman" w:cs="Times New Roman"/>
          <w:i/>
        </w:rPr>
        <w:t>Corporations Act 2001</w:t>
      </w:r>
      <w:r>
        <w:rPr>
          <w:rFonts w:ascii="Times New Roman" w:hAnsi="Times New Roman" w:cs="Times New Roman"/>
        </w:rPr>
        <w:t>.</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CPA Australia and the Institute of Chartered Accountants of Australia.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there are no specific rules governing the content of management accounting reports.</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 xml:space="preserve">Learning Objective 1.3 ~ Explain the differences between financial accounting and management accounting </w:t>
      </w:r>
    </w:p>
    <w:p>
      <w:pPr>
        <w:adjustRightInd w:val="0"/>
        <w:snapToGrid w:val="0"/>
        <w:ind w:left="720" w:hanging="720"/>
        <w:rPr>
          <w:rFonts w:ascii="Times New Roman" w:hAnsi="Times New Roman" w:cs="Times New Roman"/>
        </w:rPr>
      </w:pPr>
    </w:p>
    <w:p>
      <w:pPr>
        <w:adjustRightInd w:val="0"/>
        <w:snapToGrid w:val="0"/>
        <w:ind w:left="720" w:hanging="720"/>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reports would </w:t>
      </w:r>
      <w:r>
        <w:rPr>
          <w:rFonts w:ascii="Times New Roman" w:hAnsi="Times New Roman" w:cs="Times New Roman"/>
          <w:i/>
        </w:rPr>
        <w:t>not</w:t>
      </w:r>
      <w:r>
        <w:rPr>
          <w:rFonts w:ascii="Times New Roman" w:hAnsi="Times New Roman" w:cs="Times New Roman"/>
        </w:rPr>
        <w:t xml:space="preserve"> be prepared for financial accounting purposes?</w:t>
      </w:r>
    </w:p>
    <w:p>
      <w:pPr>
        <w:adjustRightInd w:val="0"/>
        <w:snapToGrid w:val="0"/>
        <w:rPr>
          <w:rFonts w:ascii="Times New Roman" w:hAnsi="Times New Roman" w:cs="Times New Roman"/>
        </w:rPr>
      </w:pPr>
    </w:p>
    <w:p>
      <w:pPr>
        <w:pStyle w:val="17"/>
        <w:numPr>
          <w:ilvl w:val="0"/>
          <w:numId w:val="3"/>
        </w:numPr>
        <w:adjustRightInd w:val="0"/>
        <w:snapToGrid w:val="0"/>
        <w:rPr>
          <w:rFonts w:ascii="Times New Roman" w:hAnsi="Times New Roman" w:cs="Times New Roman"/>
        </w:rPr>
      </w:pPr>
      <w:r>
        <w:rPr>
          <w:rFonts w:ascii="Times New Roman" w:hAnsi="Times New Roman" w:cs="Times New Roman"/>
        </w:rPr>
        <w:t>Statement of Financial Position.</w:t>
      </w:r>
    </w:p>
    <w:p>
      <w:pPr>
        <w:pStyle w:val="17"/>
        <w:numPr>
          <w:ilvl w:val="0"/>
          <w:numId w:val="3"/>
        </w:numPr>
        <w:adjustRightInd w:val="0"/>
        <w:snapToGrid w:val="0"/>
        <w:rPr>
          <w:rFonts w:ascii="Times New Roman" w:hAnsi="Times New Roman" w:cs="Times New Roman"/>
        </w:rPr>
      </w:pPr>
      <w:r>
        <w:rPr>
          <w:rFonts w:ascii="Times New Roman" w:hAnsi="Times New Roman" w:cs="Times New Roman"/>
        </w:rPr>
        <w:t>Statement of Cash Flows.</w:t>
      </w:r>
    </w:p>
    <w:p>
      <w:pPr>
        <w:adjustRightInd w:val="0"/>
        <w:snapToGrid w:val="0"/>
        <w:ind w:left="360"/>
        <w:rPr>
          <w:rFonts w:ascii="Times New Roman" w:hAnsi="Times New Roman" w:cs="Times New Roman"/>
        </w:rPr>
      </w:pPr>
      <w:r>
        <w:rPr>
          <w:rFonts w:ascii="Times New Roman" w:hAnsi="Times New Roman" w:cs="Times New Roman"/>
        </w:rPr>
        <w:t>*c. Statement of Management Performance.</w:t>
      </w:r>
    </w:p>
    <w:p>
      <w:pPr>
        <w:pStyle w:val="17"/>
        <w:numPr>
          <w:ilvl w:val="0"/>
          <w:numId w:val="4"/>
        </w:numPr>
        <w:adjustRightInd w:val="0"/>
        <w:snapToGrid w:val="0"/>
        <w:rPr>
          <w:rFonts w:ascii="Times New Roman" w:hAnsi="Times New Roman" w:cs="Times New Roman"/>
        </w:rPr>
      </w:pPr>
      <w:r>
        <w:rPr>
          <w:rFonts w:ascii="Times New Roman" w:hAnsi="Times New Roman" w:cs="Times New Roman"/>
        </w:rPr>
        <w:t>Statement of Profit or Loss.</w:t>
      </w:r>
    </w:p>
    <w:p>
      <w:pPr>
        <w:pStyle w:val="17"/>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 xml:space="preserve">Learning Objective 1.3 ~ Explain the differences between financial accounting and management accounting </w:t>
      </w:r>
    </w:p>
    <w:p>
      <w:pPr>
        <w:adjustRightInd w:val="0"/>
        <w:snapToGrid w:val="0"/>
        <w:rPr>
          <w:rFonts w:ascii="Times New Roman" w:hAnsi="Times New Roman" w:cs="Times New Roman"/>
          <w:i/>
        </w:rPr>
      </w:pP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An SME (small to medium sized enterprise) is a business entity with:</w:t>
      </w:r>
    </w:p>
    <w:p>
      <w:pPr>
        <w:adjustRightInd w:val="0"/>
        <w:snapToGrid w:val="0"/>
        <w:rPr>
          <w:rFonts w:ascii="Times New Roman" w:hAnsi="Times New Roman" w:cs="Times New Roman"/>
        </w:rPr>
      </w:pPr>
    </w:p>
    <w:p>
      <w:pPr>
        <w:adjustRightInd w:val="0"/>
        <w:snapToGrid w:val="0"/>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annual revenue between $2 million and $250 million.</w:t>
      </w:r>
    </w:p>
    <w:p>
      <w:pPr>
        <w:adjustRightInd w:val="0"/>
        <w:snapToGrid w:val="0"/>
        <w:ind w:left="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Pr>
          <w:rFonts w:ascii="Times New Roman" w:hAnsi="Times New Roman" w:cs="Times New Roman"/>
        </w:rPr>
        <w:t>annual revenue less than $2 million.</w:t>
      </w:r>
    </w:p>
    <w:p>
      <w:pPr>
        <w:adjustRightInd w:val="0"/>
        <w:snapToGrid w:val="0"/>
        <w:ind w:left="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Pr>
          <w:rFonts w:ascii="Times New Roman" w:hAnsi="Times New Roman" w:cs="Times New Roman"/>
        </w:rPr>
        <w:t>annual revenue between $2 million and $500 million.</w:t>
      </w:r>
    </w:p>
    <w:p>
      <w:pPr>
        <w:adjustRightInd w:val="0"/>
        <w:snapToGrid w:val="0"/>
        <w:ind w:left="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r>
      <w:r>
        <w:rPr>
          <w:rFonts w:ascii="Times New Roman" w:hAnsi="Times New Roman" w:cs="Times New Roman"/>
        </w:rPr>
        <w:t>annual revenue greater than $250 million.</w:t>
      </w:r>
    </w:p>
    <w:p>
      <w:pPr>
        <w:adjustRightInd w:val="0"/>
        <w:snapToGrid w:val="0"/>
        <w:rPr>
          <w:rFonts w:ascii="Times New Roman" w:hAnsi="Times New Roman" w:cs="Times New Roman"/>
          <w:i/>
        </w:rPr>
      </w:pPr>
    </w:p>
    <w:p>
      <w:pPr>
        <w:adjustRightInd w:val="0"/>
        <w:snapToGrid w:val="0"/>
        <w:rPr>
          <w:rFonts w:ascii="Times New Roman" w:hAnsi="Times New Roman" w:cs="Times New Roman"/>
          <w:i/>
        </w:rPr>
      </w:pPr>
      <w:r>
        <w:rPr>
          <w:rFonts w:ascii="Times New Roman" w:hAnsi="Times New Roman" w:cs="Times New Roman"/>
          <w:i/>
        </w:rPr>
        <w:t xml:space="preserve">Correct answer: a </w:t>
      </w:r>
    </w:p>
    <w:p>
      <w:pPr>
        <w:adjustRightInd w:val="0"/>
        <w:snapToGrid w:val="0"/>
        <w:rPr>
          <w:rFonts w:ascii="Times New Roman" w:hAnsi="Times New Roman" w:cs="Times New Roman"/>
          <w:i/>
        </w:rPr>
      </w:pPr>
      <w:r>
        <w:rPr>
          <w:rFonts w:ascii="Times New Roman" w:hAnsi="Times New Roman" w:cs="Times New Roman"/>
          <w:i/>
        </w:rPr>
        <w:t>Learning Objective 1.4 ~ Explain the role of accounting information in the business planning process</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is </w:t>
      </w:r>
      <w:r>
        <w:rPr>
          <w:rFonts w:ascii="Times New Roman" w:hAnsi="Times New Roman" w:cs="Times New Roman"/>
          <w:i/>
        </w:rPr>
        <w:t>not</w:t>
      </w:r>
      <w:r>
        <w:rPr>
          <w:rFonts w:ascii="Times New Roman" w:hAnsi="Times New Roman" w:cs="Times New Roman"/>
        </w:rPr>
        <w:t xml:space="preserve"> a benefit of a business plan?</w:t>
      </w:r>
    </w:p>
    <w:p>
      <w:pPr>
        <w:adjustRightInd w:val="0"/>
        <w:snapToGrid w:val="0"/>
        <w:rPr>
          <w:rFonts w:ascii="Times New Roman" w:hAnsi="Times New Roman" w:cs="Times New Roman"/>
        </w:rPr>
      </w:pPr>
    </w:p>
    <w:p>
      <w:pPr>
        <w:pStyle w:val="17"/>
        <w:numPr>
          <w:ilvl w:val="0"/>
          <w:numId w:val="5"/>
        </w:numPr>
        <w:adjustRightInd w:val="0"/>
        <w:snapToGrid w:val="0"/>
        <w:rPr>
          <w:rFonts w:ascii="Times New Roman" w:hAnsi="Times New Roman" w:cs="Times New Roman"/>
        </w:rPr>
      </w:pPr>
      <w:r>
        <w:rPr>
          <w:rFonts w:ascii="Times New Roman" w:hAnsi="Times New Roman" w:cs="Times New Roman"/>
        </w:rPr>
        <w:t>Provides a formal statement of direction and purpose for the business entity.</w:t>
      </w:r>
    </w:p>
    <w:p>
      <w:pPr>
        <w:pStyle w:val="17"/>
        <w:numPr>
          <w:ilvl w:val="0"/>
          <w:numId w:val="5"/>
        </w:numPr>
        <w:adjustRightInd w:val="0"/>
        <w:snapToGrid w:val="0"/>
        <w:rPr>
          <w:rFonts w:ascii="Times New Roman" w:hAnsi="Times New Roman" w:cs="Times New Roman"/>
        </w:rPr>
      </w:pPr>
      <w:r>
        <w:rPr>
          <w:rFonts w:ascii="Times New Roman" w:hAnsi="Times New Roman" w:cs="Times New Roman"/>
        </w:rPr>
        <w:t>Provides management and employees with a set of clearly defined goals.</w:t>
      </w:r>
    </w:p>
    <w:p>
      <w:pPr>
        <w:adjustRightInd w:val="0"/>
        <w:snapToGrid w:val="0"/>
        <w:ind w:left="397"/>
        <w:rPr>
          <w:rFonts w:ascii="Times New Roman" w:hAnsi="Times New Roman" w:cs="Times New Roman"/>
        </w:rPr>
      </w:pPr>
      <w:r>
        <w:rPr>
          <w:rFonts w:ascii="Times New Roman" w:hAnsi="Times New Roman" w:cs="Times New Roman"/>
        </w:rPr>
        <w:t>*c. Allows management to set their own goals.</w:t>
      </w:r>
    </w:p>
    <w:p>
      <w:pPr>
        <w:adjustRightInd w:val="0"/>
        <w:snapToGrid w:val="0"/>
        <w:ind w:left="397"/>
        <w:rPr>
          <w:rFonts w:ascii="Times New Roman" w:hAnsi="Times New Roman" w:cs="Times New Roman"/>
        </w:rPr>
      </w:pPr>
      <w:r>
        <w:rPr>
          <w:rFonts w:ascii="Times New Roman" w:hAnsi="Times New Roman" w:cs="Times New Roman"/>
        </w:rPr>
        <w:t>d.   Assists in the evaluation process of the business entity.</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c</w:t>
      </w:r>
    </w:p>
    <w:p>
      <w:pPr>
        <w:adjustRightInd w:val="0"/>
        <w:snapToGrid w:val="0"/>
        <w:rPr>
          <w:rFonts w:ascii="Times New Roman" w:hAnsi="Times New Roman" w:cs="Times New Roman"/>
          <w:i/>
        </w:rPr>
      </w:pPr>
      <w:r>
        <w:rPr>
          <w:rFonts w:ascii="Times New Roman" w:hAnsi="Times New Roman" w:cs="Times New Roman"/>
          <w:i/>
        </w:rPr>
        <w:t>Learning Objective 1.4 ~ Explain the role of accounting information in the business planning process</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The evaluation process of a business plan allows:</w:t>
      </w:r>
    </w:p>
    <w:p>
      <w:pPr>
        <w:adjustRightInd w:val="0"/>
        <w:snapToGrid w:val="0"/>
        <w:rPr>
          <w:rFonts w:ascii="Times New Roman" w:hAnsi="Times New Roman" w:cs="Times New Roman"/>
        </w:rPr>
      </w:pPr>
    </w:p>
    <w:p>
      <w:pPr>
        <w:pStyle w:val="17"/>
        <w:numPr>
          <w:ilvl w:val="0"/>
          <w:numId w:val="6"/>
        </w:numPr>
        <w:adjustRightInd w:val="0"/>
        <w:snapToGrid w:val="0"/>
        <w:rPr>
          <w:rFonts w:ascii="Times New Roman" w:hAnsi="Times New Roman" w:cs="Times New Roman"/>
        </w:rPr>
      </w:pPr>
      <w:r>
        <w:rPr>
          <w:rFonts w:ascii="Times New Roman" w:hAnsi="Times New Roman" w:cs="Times New Roman"/>
        </w:rPr>
        <w:t>more effective use of scarce resources.</w:t>
      </w:r>
    </w:p>
    <w:p>
      <w:pPr>
        <w:pStyle w:val="17"/>
        <w:numPr>
          <w:ilvl w:val="0"/>
          <w:numId w:val="6"/>
        </w:numPr>
        <w:adjustRightInd w:val="0"/>
        <w:snapToGrid w:val="0"/>
        <w:rPr>
          <w:rFonts w:ascii="Times New Roman" w:hAnsi="Times New Roman" w:cs="Times New Roman"/>
        </w:rPr>
      </w:pPr>
      <w:r>
        <w:rPr>
          <w:rFonts w:ascii="Times New Roman" w:hAnsi="Times New Roman" w:cs="Times New Roman"/>
        </w:rPr>
        <w:t>improvement in internal communications.</w:t>
      </w:r>
    </w:p>
    <w:p>
      <w:pPr>
        <w:pStyle w:val="17"/>
        <w:numPr>
          <w:ilvl w:val="0"/>
          <w:numId w:val="6"/>
        </w:numPr>
        <w:adjustRightInd w:val="0"/>
        <w:snapToGrid w:val="0"/>
        <w:rPr>
          <w:rFonts w:ascii="Times New Roman" w:hAnsi="Times New Roman" w:cs="Times New Roman"/>
        </w:rPr>
      </w:pPr>
      <w:r>
        <w:rPr>
          <w:rFonts w:ascii="Times New Roman" w:hAnsi="Times New Roman" w:cs="Times New Roman"/>
        </w:rPr>
        <w:t>detection of variances between actual and budgeted results.</w:t>
      </w:r>
    </w:p>
    <w:p>
      <w:pPr>
        <w:adjustRightInd w:val="0"/>
        <w:snapToGrid w:val="0"/>
        <w:ind w:left="360"/>
        <w:rPr>
          <w:rFonts w:ascii="Times New Roman" w:hAnsi="Times New Roman" w:cs="Times New Roman"/>
        </w:rPr>
      </w:pPr>
      <w:r>
        <w:rPr>
          <w:rFonts w:ascii="Times New Roman" w:hAnsi="Times New Roman" w:cs="Times New Roman"/>
        </w:rPr>
        <w:t>*d. all of the above.</w:t>
      </w:r>
    </w:p>
    <w:p>
      <w:pPr>
        <w:adjustRightInd w:val="0"/>
        <w:snapToGrid w:val="0"/>
        <w:ind w:left="36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d</w:t>
      </w:r>
    </w:p>
    <w:p>
      <w:pPr>
        <w:adjustRightInd w:val="0"/>
        <w:snapToGrid w:val="0"/>
        <w:rPr>
          <w:rFonts w:ascii="Times New Roman" w:hAnsi="Times New Roman" w:cs="Times New Roman"/>
          <w:i/>
        </w:rPr>
      </w:pPr>
      <w:r>
        <w:rPr>
          <w:rFonts w:ascii="Times New Roman" w:hAnsi="Times New Roman" w:cs="Times New Roman"/>
          <w:i/>
        </w:rPr>
        <w:t>Learning Objective 1.4 ~ Explain the role of accounting information in the business planning process</w:t>
      </w:r>
    </w:p>
    <w:p>
      <w:pPr>
        <w:adjustRightInd w:val="0"/>
        <w:snapToGrid w:val="0"/>
        <w:ind w:left="360"/>
        <w:rPr>
          <w:rFonts w:ascii="Times New Roman" w:hAnsi="Times New Roman" w:cs="Times New Roman"/>
        </w:rPr>
      </w:pP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number of countries preparing financial reports using global accounting standards is: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less than 50.</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between 50 and 75.</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between 100 and 120.</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more than 120.</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 xml:space="preserve">Learning Objective 1.5 ~ Discuss the globalisation of financial reporting </w:t>
      </w:r>
    </w:p>
    <w:p>
      <w:pPr>
        <w:adjustRightInd w:val="0"/>
        <w:snapToGrid w:val="0"/>
        <w:rPr>
          <w:rFonts w:ascii="Times New Roman" w:hAnsi="Times New Roman" w:cs="Times New Roman"/>
          <w:i/>
        </w:rPr>
      </w:pP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Which statement is correct?</w:t>
      </w:r>
    </w:p>
    <w:p>
      <w:pPr>
        <w:pStyle w:val="17"/>
        <w:adjustRightInd w:val="0"/>
        <w:snapToGrid w:val="0"/>
        <w:ind w:left="360"/>
        <w:rPr>
          <w:rFonts w:ascii="Times New Roman" w:hAnsi="Times New Roman" w:cs="Times New Roman"/>
        </w:rPr>
      </w:pPr>
    </w:p>
    <w:p>
      <w:pPr>
        <w:pStyle w:val="17"/>
        <w:adjustRightInd w:val="0"/>
        <w:snapToGrid w:val="0"/>
        <w:rPr>
          <w:rFonts w:ascii="Times New Roman" w:hAnsi="Times New Roman" w:cs="Times New Roman"/>
        </w:rPr>
      </w:pPr>
      <w:r>
        <w:rPr>
          <w:rFonts w:ascii="Times New Roman" w:hAnsi="Times New Roman" w:cs="Times New Roman"/>
        </w:rPr>
        <w:t>The use of one set of accounting standards by companies throughout the world:</w:t>
      </w:r>
    </w:p>
    <w:p>
      <w:pPr>
        <w:adjustRightInd w:val="0"/>
        <w:snapToGrid w:val="0"/>
        <w:ind w:left="720"/>
        <w:rPr>
          <w:rFonts w:ascii="Times New Roman" w:hAnsi="Times New Roman" w:cs="Times New Roman"/>
        </w:rPr>
      </w:pPr>
    </w:p>
    <w:p>
      <w:pPr>
        <w:pStyle w:val="17"/>
        <w:numPr>
          <w:ilvl w:val="0"/>
          <w:numId w:val="7"/>
        </w:numPr>
        <w:adjustRightInd w:val="0"/>
        <w:snapToGrid w:val="0"/>
        <w:rPr>
          <w:rFonts w:ascii="Times New Roman" w:hAnsi="Times New Roman" w:cs="Times New Roman"/>
        </w:rPr>
      </w:pPr>
      <w:r>
        <w:rPr>
          <w:rFonts w:ascii="Times New Roman" w:hAnsi="Times New Roman" w:cs="Times New Roman"/>
        </w:rPr>
        <w:t>makes it more difficult for comparability and transparency of financial information.</w:t>
      </w:r>
    </w:p>
    <w:p>
      <w:pPr>
        <w:pStyle w:val="17"/>
        <w:numPr>
          <w:ilvl w:val="0"/>
          <w:numId w:val="7"/>
        </w:numPr>
        <w:adjustRightInd w:val="0"/>
        <w:snapToGrid w:val="0"/>
        <w:rPr>
          <w:rFonts w:ascii="Times New Roman" w:hAnsi="Times New Roman" w:cs="Times New Roman"/>
        </w:rPr>
      </w:pPr>
      <w:r>
        <w:rPr>
          <w:rFonts w:ascii="Times New Roman" w:hAnsi="Times New Roman" w:cs="Times New Roman"/>
        </w:rPr>
        <w:t>leads to inefficiency in lending markets.</w:t>
      </w:r>
    </w:p>
    <w:p>
      <w:pPr>
        <w:pStyle w:val="17"/>
        <w:numPr>
          <w:ilvl w:val="0"/>
          <w:numId w:val="7"/>
        </w:numPr>
        <w:adjustRightInd w:val="0"/>
        <w:snapToGrid w:val="0"/>
        <w:rPr>
          <w:rFonts w:ascii="Times New Roman" w:hAnsi="Times New Roman" w:cs="Times New Roman"/>
        </w:rPr>
      </w:pPr>
      <w:r>
        <w:rPr>
          <w:rFonts w:ascii="Times New Roman" w:hAnsi="Times New Roman" w:cs="Times New Roman"/>
        </w:rPr>
        <w:t>reduces the cost of preparing financial reports.</w:t>
      </w:r>
    </w:p>
    <w:p>
      <w:pPr>
        <w:pStyle w:val="17"/>
        <w:numPr>
          <w:ilvl w:val="0"/>
          <w:numId w:val="7"/>
        </w:numPr>
        <w:adjustRightInd w:val="0"/>
        <w:snapToGrid w:val="0"/>
        <w:rPr>
          <w:rFonts w:ascii="Times New Roman" w:hAnsi="Times New Roman" w:cs="Times New Roman"/>
        </w:rPr>
      </w:pPr>
      <w:r>
        <w:rPr>
          <w:rFonts w:ascii="Times New Roman" w:hAnsi="Times New Roman" w:cs="Times New Roman"/>
        </w:rPr>
        <w:t>reduces the quality of information provided to capital market participants.</w:t>
      </w:r>
    </w:p>
    <w:p>
      <w:pPr>
        <w:adjustRightInd w:val="0"/>
        <w:snapToGrid w:val="0"/>
        <w:ind w:left="397"/>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c</w:t>
      </w:r>
    </w:p>
    <w:p>
      <w:pPr>
        <w:adjustRightInd w:val="0"/>
        <w:snapToGrid w:val="0"/>
        <w:rPr>
          <w:rFonts w:ascii="Times New Roman" w:hAnsi="Times New Roman" w:cs="Times New Roman"/>
          <w:i/>
        </w:rPr>
      </w:pPr>
      <w:r>
        <w:rPr>
          <w:rFonts w:ascii="Times New Roman" w:hAnsi="Times New Roman" w:cs="Times New Roman"/>
          <w:i/>
        </w:rPr>
        <w:t xml:space="preserve">Learning Objective 1.5 ~ Discuss the globalisation of financial reporting </w:t>
      </w:r>
    </w:p>
    <w:p>
      <w:pPr>
        <w:adjustRightInd w:val="0"/>
        <w:snapToGrid w:val="0"/>
        <w:rPr>
          <w:rFonts w:ascii="Times New Roman" w:hAnsi="Times New Roman" w:cs="Times New Roman"/>
          <w:i/>
        </w:rPr>
      </w:pPr>
    </w:p>
    <w:p>
      <w:pPr>
        <w:adjustRightInd w:val="0"/>
        <w:snapToGrid w:val="0"/>
        <w:ind w:left="397" w:hanging="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Companies operating in Australia and overseas must follow which accounting standards?</w:t>
      </w:r>
    </w:p>
    <w:p>
      <w:pPr>
        <w:adjustRightInd w:val="0"/>
        <w:snapToGrid w:val="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Both IFRS and local GAAP.</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Local generally accepted accounting principles only.</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IFRS only.</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FASB.</w:t>
      </w:r>
    </w:p>
    <w:p>
      <w:pPr>
        <w:adjustRightInd w:val="0"/>
        <w:snapToGrid w:val="0"/>
        <w:ind w:left="36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a </w:t>
      </w:r>
    </w:p>
    <w:p>
      <w:pPr>
        <w:adjustRightInd w:val="0"/>
        <w:snapToGrid w:val="0"/>
        <w:rPr>
          <w:rFonts w:ascii="Times New Roman" w:hAnsi="Times New Roman" w:cs="Times New Roman"/>
          <w:i/>
        </w:rPr>
      </w:pPr>
      <w:r>
        <w:rPr>
          <w:rFonts w:ascii="Times New Roman" w:hAnsi="Times New Roman" w:cs="Times New Roman"/>
          <w:i/>
        </w:rPr>
        <w:t>Learning Objective 1.5 ~ Discuss the globalisation of financial reporting</w:t>
      </w: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rPr>
          <w:rFonts w:ascii="Times New Roman" w:hAnsi="Times New Roman" w:cs="Times New Roman"/>
        </w:rPr>
      </w:pPr>
      <w:r>
        <w:rPr>
          <w:rFonts w:ascii="Times New Roman" w:hAnsi="Times New Roman" w:cs="Times New Roman"/>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Corporations Act 2001</w:t>
      </w:r>
      <w:r>
        <w:rPr>
          <w:rFonts w:ascii="Times New Roman" w:hAnsi="Times New Roman" w:cs="Times New Roman"/>
        </w:rPr>
        <w:t xml:space="preserve"> is primarily enforced by the:</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Financial Reporting Council.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Australian Securities Exchange.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Australian Accounting Standards Board.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Australian Securities and Investments Commission.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 xml:space="preserve">Learning Objective 1.6 ~ Identify the sources of company regulation in Australia </w:t>
      </w:r>
    </w:p>
    <w:p>
      <w:pPr>
        <w:adjustRightInd w:val="0"/>
        <w:snapToGrid w:val="0"/>
        <w:ind w:left="720" w:hanging="720"/>
        <w:rPr>
          <w:rFonts w:ascii="Times New Roman" w:hAnsi="Times New Roman" w:cs="Times New Roman"/>
        </w:rPr>
      </w:pPr>
    </w:p>
    <w:p>
      <w:pPr>
        <w:adjustRightInd w:val="0"/>
        <w:snapToGrid w:val="0"/>
        <w:ind w:left="720" w:hanging="720"/>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Legally enforceable accounting standards that apply to Australian companies are issued by the:</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Financial Reporting Council.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Australian Accounting Standards Board.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Australian Professional Accounting bodies.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Australian Securities and Investments Commission.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b </w:t>
      </w:r>
    </w:p>
    <w:p>
      <w:pPr>
        <w:adjustRightInd w:val="0"/>
        <w:snapToGrid w:val="0"/>
        <w:rPr>
          <w:rFonts w:ascii="Times New Roman" w:hAnsi="Times New Roman" w:cs="Times New Roman"/>
          <w:i/>
        </w:rPr>
      </w:pPr>
      <w:r>
        <w:rPr>
          <w:rFonts w:ascii="Times New Roman" w:hAnsi="Times New Roman" w:cs="Times New Roman"/>
          <w:i/>
        </w:rPr>
        <w:t xml:space="preserve">Learning Objective 1.6 ~ Identify the sources of company regulation in Australia </w:t>
      </w:r>
    </w:p>
    <w:p>
      <w:pPr>
        <w:adjustRightInd w:val="0"/>
        <w:snapToGrid w:val="0"/>
        <w:rPr>
          <w:rFonts w:ascii="Times New Roman" w:hAnsi="Times New Roman" w:cs="Times New Roman"/>
          <w:i/>
        </w:rPr>
      </w:pPr>
    </w:p>
    <w:p>
      <w:pPr>
        <w:adjustRightInd w:val="0"/>
        <w:snapToGrid w:val="0"/>
        <w:ind w:left="397" w:hanging="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is </w:t>
      </w:r>
      <w:r>
        <w:rPr>
          <w:rFonts w:ascii="Times New Roman" w:hAnsi="Times New Roman" w:cs="Times New Roman"/>
          <w:i/>
        </w:rPr>
        <w:t xml:space="preserve">not </w:t>
      </w:r>
      <w:r>
        <w:rPr>
          <w:rFonts w:ascii="Times New Roman" w:hAnsi="Times New Roman" w:cs="Times New Roman"/>
        </w:rPr>
        <w:t xml:space="preserve">a role of the Australian Securities and Investments Commission?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szCs w:val="20"/>
        </w:rPr>
        <w:t>*a.</w:t>
      </w:r>
      <w:r>
        <w:rPr>
          <w:rFonts w:ascii="Times New Roman" w:hAnsi="Times New Roman" w:cs="Times New Roman"/>
        </w:rPr>
        <w:tab/>
      </w:r>
      <w:r>
        <w:rPr>
          <w:rFonts w:ascii="Times New Roman" w:hAnsi="Times New Roman" w:cs="Times New Roman"/>
          <w:szCs w:val="20"/>
        </w:rPr>
        <w:t>To ensure financial institutions honour their commitments.</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To uphold the law uniformly, effectively and quickly.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To promote confident and informed participation in the financial system by investors and consumers.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To make information about companies and other bodies available to the public.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w:t>
      </w:r>
      <w:r>
        <w:rPr>
          <w:rFonts w:ascii="Times New Roman" w:hAnsi="Times New Roman" w:cs="Times New Roman"/>
          <w:i/>
          <w:szCs w:val="20"/>
        </w:rPr>
        <w:t>a</w:t>
      </w:r>
      <w:r>
        <w:rPr>
          <w:rFonts w:ascii="Times New Roman" w:hAnsi="Times New Roman" w:cs="Times New Roman"/>
          <w:i/>
        </w:rPr>
        <w:t xml:space="preserve"> </w:t>
      </w:r>
    </w:p>
    <w:p>
      <w:pPr>
        <w:adjustRightInd w:val="0"/>
        <w:snapToGrid w:val="0"/>
        <w:rPr>
          <w:rFonts w:ascii="Times New Roman" w:hAnsi="Times New Roman" w:cs="Times New Roman"/>
          <w:i/>
        </w:rPr>
      </w:pPr>
      <w:r>
        <w:rPr>
          <w:rFonts w:ascii="Times New Roman" w:hAnsi="Times New Roman" w:cs="Times New Roman"/>
          <w:i/>
        </w:rPr>
        <w:t xml:space="preserve">Learning Objective 1.6 ~ Identify the sources of company regulation in Australia </w:t>
      </w: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regulatory body that oversees the operations of financial institutions such as banks and building societies in Australia is: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ASIC.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ASX.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ATO.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APRA.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 xml:space="preserve">Learning Objective 1.6 ~ Identify the sources of company regulation in Australia </w:t>
      </w:r>
    </w:p>
    <w:p>
      <w:pPr>
        <w:adjustRightInd w:val="0"/>
        <w:snapToGrid w:val="0"/>
        <w:rPr>
          <w:rFonts w:ascii="Times New Roman" w:hAnsi="Times New Roman" w:cs="Times New Roman"/>
          <w:i/>
        </w:rPr>
      </w:pPr>
    </w:p>
    <w:p>
      <w:pPr>
        <w:rPr>
          <w:rFonts w:ascii="Times New Roman" w:hAnsi="Times New Roman" w:cs="Times New Roman"/>
          <w:i/>
        </w:rPr>
      </w:pPr>
      <w:r>
        <w:rPr>
          <w:rFonts w:ascii="Times New Roman" w:hAnsi="Times New Roman" w:cs="Times New Roman"/>
          <w:i/>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The ACCC is responsible for:</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enforcement of the </w:t>
      </w:r>
      <w:r>
        <w:rPr>
          <w:rFonts w:ascii="Times New Roman" w:hAnsi="Times New Roman" w:cs="Times New Roman"/>
          <w:i/>
        </w:rPr>
        <w:t>Corporations Act 2001</w:t>
      </w:r>
      <w:r>
        <w:rPr>
          <w:rFonts w:ascii="Times New Roman" w:hAnsi="Times New Roman" w:cs="Times New Roman"/>
        </w:rPr>
        <w:t>.</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the stability of the Australian financial system.</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administration of the </w:t>
      </w:r>
      <w:r>
        <w:rPr>
          <w:rFonts w:ascii="Times New Roman" w:hAnsi="Times New Roman" w:cs="Times New Roman"/>
          <w:i/>
        </w:rPr>
        <w:t>Competition and Consumer Act 2010</w:t>
      </w:r>
      <w:r>
        <w:rPr>
          <w:rFonts w:ascii="Times New Roman" w:hAnsi="Times New Roman" w:cs="Times New Roman"/>
        </w:rPr>
        <w:t>.</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the ASX Market and Listing Rules.</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 xml:space="preserve">Learning Objective 1.6 ~ Identify the sources of company regulation in Australia </w:t>
      </w: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The ICAA and CPA Australia:</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are responsible for developing company regulations.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play no role in setting company regulation and have nothing to do with enforcing company regulation.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have nothing to do with setting company regulations but have a role in enforcing the regulations.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are involved in the enforcement of company regulations through the regulation of their members.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d</w:t>
      </w:r>
    </w:p>
    <w:p>
      <w:pPr>
        <w:adjustRightInd w:val="0"/>
        <w:snapToGrid w:val="0"/>
        <w:rPr>
          <w:rFonts w:ascii="Times New Roman" w:hAnsi="Times New Roman" w:cs="Times New Roman"/>
          <w:i/>
        </w:rPr>
      </w:pPr>
      <w:r>
        <w:rPr>
          <w:rFonts w:ascii="Times New Roman" w:hAnsi="Times New Roman" w:cs="Times New Roman"/>
          <w:i/>
        </w:rPr>
        <w:t xml:space="preserve">Learning Objective 1.7 ~ Explain the current standard-setting framework and the role of the professional accounting associations in the standard-setting process </w:t>
      </w:r>
    </w:p>
    <w:p>
      <w:pPr>
        <w:rPr>
          <w:rFonts w:ascii="Times New Roman" w:hAnsi="Times New Roman" w:cs="Times New Roman"/>
        </w:rPr>
      </w:pPr>
    </w:p>
    <w:p>
      <w:pPr>
        <w:adjustRightInd w:val="0"/>
        <w:snapToGrid w:val="0"/>
        <w:ind w:left="397" w:hanging="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Financial Reporting Council is responsible for: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overseeing the accounting and auditing standard-setting process for both the public and private sectors in Australia.</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developing Australian accounting standards for both the public and private sectors in Australia.</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issuing Australian accounting standards for both the public and private sectors in Australia.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reporting breeches of Australian accounting standards for both the public and private sectors in Australia.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a</w:t>
      </w:r>
    </w:p>
    <w:p>
      <w:pPr>
        <w:adjustRightInd w:val="0"/>
        <w:snapToGrid w:val="0"/>
        <w:rPr>
          <w:rFonts w:ascii="Times New Roman" w:hAnsi="Times New Roman" w:cs="Times New Roman"/>
          <w:i/>
        </w:rPr>
      </w:pPr>
      <w:r>
        <w:rPr>
          <w:rFonts w:ascii="Times New Roman" w:hAnsi="Times New Roman" w:cs="Times New Roman"/>
          <w:i/>
        </w:rPr>
        <w:t xml:space="preserve">Learning Objective 1.7 ~ Explain the current standard-setting framework and the role of the professional accounting associations in the standard-setting process </w:t>
      </w:r>
    </w:p>
    <w:p>
      <w:pPr>
        <w:adjustRightInd w:val="0"/>
        <w:snapToGrid w:val="0"/>
        <w:rPr>
          <w:rFonts w:ascii="Times New Roman" w:hAnsi="Times New Roman" w:cs="Times New Roman"/>
          <w:i/>
        </w:rPr>
      </w:pPr>
    </w:p>
    <w:p>
      <w:pPr>
        <w:rPr>
          <w:rFonts w:ascii="Times New Roman" w:hAnsi="Times New Roman" w:cs="Times New Roman"/>
        </w:rPr>
      </w:pPr>
      <w:r>
        <w:rPr>
          <w:rFonts w:ascii="Times New Roman" w:hAnsi="Times New Roman" w:cs="Times New Roman"/>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A disclosing entity is an entity that: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discloses the basis on which their financial reports are prepared.</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is exempt under the </w:t>
      </w:r>
      <w:r>
        <w:rPr>
          <w:rFonts w:ascii="Times New Roman" w:hAnsi="Times New Roman" w:cs="Times New Roman"/>
          <w:i/>
        </w:rPr>
        <w:t>Corporations Act 2001</w:t>
      </w:r>
      <w:r>
        <w:rPr>
          <w:rFonts w:ascii="Times New Roman" w:hAnsi="Times New Roman" w:cs="Times New Roman"/>
        </w:rPr>
        <w:t xml:space="preserve"> from applying the AASB accounting standards.</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is involved in the accounting standard-setting process.</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issues securities that are quoted on a stock market or made available to the public via a prospectus.</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d</w:t>
      </w:r>
    </w:p>
    <w:p>
      <w:pPr>
        <w:adjustRightInd w:val="0"/>
        <w:snapToGrid w:val="0"/>
        <w:rPr>
          <w:rFonts w:ascii="Times New Roman" w:hAnsi="Times New Roman" w:cs="Times New Roman"/>
          <w:i/>
        </w:rPr>
      </w:pPr>
      <w:r>
        <w:rPr>
          <w:rFonts w:ascii="Times New Roman" w:hAnsi="Times New Roman" w:cs="Times New Roman"/>
          <w:i/>
        </w:rPr>
        <w:t xml:space="preserve">Learning Objective 1.7 ~ Explain the current standard-setting framework and the role of the professional accounting associations in the standard-setting process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The first step in issuing an accounting standard is the:</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identification by interested parties of a relevant issue.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issue of an exposure draft inviting comment from interested parties.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consultation with stakeholders.</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comprehensive research of the relevant issue.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a</w:t>
      </w:r>
    </w:p>
    <w:p>
      <w:pPr>
        <w:adjustRightInd w:val="0"/>
        <w:snapToGrid w:val="0"/>
        <w:rPr>
          <w:rFonts w:ascii="Times New Roman" w:hAnsi="Times New Roman" w:cs="Times New Roman"/>
          <w:i/>
        </w:rPr>
      </w:pPr>
      <w:r>
        <w:rPr>
          <w:rFonts w:ascii="Times New Roman" w:hAnsi="Times New Roman" w:cs="Times New Roman"/>
          <w:i/>
        </w:rPr>
        <w:t xml:space="preserve">Learning Objective 1.7 ~ Explain the current standard-setting framework and the role of the professional accounting associations in the standard-setting process </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AASB accounting standards are legally enforceable in Australia under the:</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i/>
        </w:rPr>
        <w:t>Trade Practices Act 1974</w:t>
      </w:r>
      <w:r>
        <w:rPr>
          <w:rFonts w:ascii="Times New Roman" w:hAnsi="Times New Roman" w:cs="Times New Roman"/>
        </w:rPr>
        <w:t>.</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i/>
        </w:rPr>
        <w:t>Income Tax Assessment Act 2007</w:t>
      </w:r>
      <w:r>
        <w:rPr>
          <w:rFonts w:ascii="Times New Roman" w:hAnsi="Times New Roman" w:cs="Times New Roman"/>
        </w:rPr>
        <w:t>.</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i/>
        </w:rPr>
        <w:t>Corporations Act 2001</w:t>
      </w:r>
      <w:r>
        <w:rPr>
          <w:rFonts w:ascii="Times New Roman" w:hAnsi="Times New Roman" w:cs="Times New Roman"/>
        </w:rPr>
        <w:t>.</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Australian Securities and Investments Commission.</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 xml:space="preserve">Learning Objective 1.7 ~ Explain the current standard-setting framework and the role of the professional accounting associations in the standard-setting process </w:t>
      </w: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statement about the AASB </w:t>
      </w:r>
      <w:r>
        <w:rPr>
          <w:rFonts w:ascii="Times New Roman" w:hAnsi="Times New Roman" w:cs="Times New Roman"/>
          <w:i/>
        </w:rPr>
        <w:t>Conceptual</w:t>
      </w:r>
      <w:r>
        <w:rPr>
          <w:rFonts w:ascii="Times New Roman" w:hAnsi="Times New Roman" w:cs="Times New Roman"/>
        </w:rPr>
        <w:t xml:space="preserve"> </w:t>
      </w:r>
      <w:r>
        <w:rPr>
          <w:rFonts w:ascii="Times New Roman" w:hAnsi="Times New Roman" w:cs="Times New Roman"/>
          <w:i/>
        </w:rPr>
        <w:t>Framework</w:t>
      </w:r>
      <w:r>
        <w:rPr>
          <w:rFonts w:ascii="Times New Roman" w:hAnsi="Times New Roman" w:cs="Times New Roman"/>
        </w:rPr>
        <w:t xml:space="preserve"> is </w:t>
      </w:r>
      <w:r>
        <w:rPr>
          <w:rFonts w:ascii="Times New Roman" w:hAnsi="Times New Roman" w:cs="Times New Roman"/>
          <w:i/>
        </w:rPr>
        <w:t>not</w:t>
      </w:r>
      <w:r>
        <w:rPr>
          <w:rFonts w:ascii="Times New Roman" w:hAnsi="Times New Roman" w:cs="Times New Roman"/>
        </w:rPr>
        <w:t xml:space="preserve"> true?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It establishes the objectives of the financial statements.</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It sets out the fundamental and enhancing qualitative characteristics of financial reports.</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It applies to all entities producing special purpose financial statements.</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It defines the elements of the financial statements.</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rPr>
      </w:pPr>
      <w:r>
        <w:rPr>
          <w:rFonts w:ascii="Times New Roman" w:hAnsi="Times New Roman" w:cs="Times New Roman"/>
          <w:i/>
        </w:rPr>
        <w:t xml:space="preserve">Learning Objective 1.8 ~ Evaluate the role of the Conceptual Framework and illustrate the qualitative characteristics of financial statements </w:t>
      </w:r>
    </w:p>
    <w:p>
      <w:pPr>
        <w:adjustRightInd w:val="0"/>
        <w:snapToGrid w:val="0"/>
        <w:ind w:left="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Under the </w:t>
      </w:r>
      <w:r>
        <w:rPr>
          <w:rFonts w:ascii="Times New Roman" w:hAnsi="Times New Roman" w:cs="Times New Roman"/>
          <w:i/>
        </w:rPr>
        <w:t>Conceptual</w:t>
      </w:r>
      <w:r>
        <w:rPr>
          <w:rFonts w:ascii="Times New Roman" w:hAnsi="Times New Roman" w:cs="Times New Roman"/>
        </w:rPr>
        <w:t xml:space="preserve"> </w:t>
      </w:r>
      <w:r>
        <w:rPr>
          <w:rFonts w:ascii="Times New Roman" w:hAnsi="Times New Roman" w:cs="Times New Roman"/>
          <w:i/>
        </w:rPr>
        <w:t>Framework</w:t>
      </w:r>
      <w:r>
        <w:rPr>
          <w:rFonts w:ascii="Times New Roman" w:hAnsi="Times New Roman" w:cs="Times New Roman"/>
        </w:rPr>
        <w:t xml:space="preserve"> the four enhancing qualitative characteristics for general purpose financial statements are: </w:t>
      </w:r>
    </w:p>
    <w:p>
      <w:pPr>
        <w:adjustRightInd w:val="0"/>
        <w:snapToGrid w:val="0"/>
        <w:ind w:left="720" w:hanging="720"/>
        <w:rPr>
          <w:rFonts w:ascii="Times New Roman" w:hAnsi="Times New Roman" w:cs="Times New Roman"/>
        </w:rPr>
      </w:pPr>
    </w:p>
    <w:p>
      <w:pPr>
        <w:adjustRightInd w:val="0"/>
        <w:snapToGrid w:val="0"/>
        <w:ind w:left="851" w:hanging="454"/>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reliability, timeliness, conservatism and understandability. </w:t>
      </w:r>
    </w:p>
    <w:p>
      <w:pPr>
        <w:adjustRightInd w:val="0"/>
        <w:snapToGrid w:val="0"/>
        <w:ind w:left="851" w:hanging="454"/>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timeliness, comparability, uniqueness and reliability.</w:t>
      </w:r>
    </w:p>
    <w:p>
      <w:pPr>
        <w:adjustRightInd w:val="0"/>
        <w:snapToGrid w:val="0"/>
        <w:ind w:left="851" w:hanging="454"/>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timeliness, understandability, verifiability and comparability.</w:t>
      </w:r>
    </w:p>
    <w:p>
      <w:pPr>
        <w:adjustRightInd w:val="0"/>
        <w:snapToGrid w:val="0"/>
        <w:ind w:left="851" w:hanging="425"/>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comparability, verifiability, timeliness and competition.</w:t>
      </w:r>
    </w:p>
    <w:p>
      <w:pPr>
        <w:adjustRightInd w:val="0"/>
        <w:snapToGrid w:val="0"/>
        <w:ind w:left="851" w:hanging="454"/>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c</w:t>
      </w:r>
    </w:p>
    <w:p>
      <w:pPr>
        <w:adjustRightInd w:val="0"/>
        <w:snapToGrid w:val="0"/>
        <w:rPr>
          <w:rFonts w:ascii="Times New Roman" w:hAnsi="Times New Roman" w:cs="Times New Roman"/>
          <w:i/>
        </w:rPr>
      </w:pPr>
      <w:r>
        <w:rPr>
          <w:rFonts w:ascii="Times New Roman" w:hAnsi="Times New Roman" w:cs="Times New Roman"/>
          <w:i/>
        </w:rPr>
        <w:t xml:space="preserve">Learning Objective 1.8 ~ Evaluate the role of the Conceptual Framework and illustrate the qualitative characteristics of financial statements </w:t>
      </w:r>
    </w:p>
    <w:p>
      <w:pPr>
        <w:adjustRightInd w:val="0"/>
        <w:snapToGrid w:val="0"/>
        <w:ind w:left="397"/>
        <w:rPr>
          <w:rFonts w:ascii="Times New Roman" w:hAnsi="Times New Roman" w:cs="Times New Roman"/>
        </w:rPr>
      </w:pP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these entities is </w:t>
      </w:r>
      <w:r>
        <w:rPr>
          <w:rFonts w:ascii="Times New Roman" w:hAnsi="Times New Roman" w:cs="Times New Roman"/>
          <w:i/>
        </w:rPr>
        <w:t>least</w:t>
      </w:r>
      <w:r>
        <w:rPr>
          <w:rFonts w:ascii="Times New Roman" w:hAnsi="Times New Roman" w:cs="Times New Roman"/>
        </w:rPr>
        <w:t xml:space="preserve"> likely to have users dependent on general purpose financial statements?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An international company operating in the Asia-Pacific region.</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 company with a large number of shareholders.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A company listed on the stock exchange.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A small company whose shareholders also run the business.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d</w:t>
      </w:r>
    </w:p>
    <w:p>
      <w:pPr>
        <w:adjustRightInd w:val="0"/>
        <w:snapToGrid w:val="0"/>
        <w:rPr>
          <w:rFonts w:ascii="Times New Roman" w:hAnsi="Times New Roman" w:cs="Times New Roman"/>
          <w:i/>
        </w:rPr>
      </w:pPr>
      <w:r>
        <w:rPr>
          <w:rFonts w:ascii="Times New Roman" w:hAnsi="Times New Roman" w:cs="Times New Roman"/>
          <w:i/>
        </w:rPr>
        <w:t xml:space="preserve">Learning Objective 1.8 ~ Evaluate the role of the Conceptual Framework and illustrate the qualitative characteristics of financial statements </w:t>
      </w:r>
    </w:p>
    <w:p>
      <w:pPr>
        <w:adjustRightInd w:val="0"/>
        <w:snapToGrid w:val="0"/>
        <w:ind w:left="720" w:hanging="720"/>
        <w:rPr>
          <w:rFonts w:ascii="Times New Roman" w:hAnsi="Times New Roman" w:cs="Times New Roman"/>
          <w:i/>
        </w:rPr>
      </w:pPr>
    </w:p>
    <w:p>
      <w:pPr>
        <w:adjustRightInd w:val="0"/>
        <w:snapToGrid w:val="0"/>
        <w:ind w:left="794" w:hanging="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is </w:t>
      </w:r>
      <w:r>
        <w:rPr>
          <w:rFonts w:ascii="Times New Roman" w:hAnsi="Times New Roman" w:cs="Times New Roman"/>
          <w:i/>
        </w:rPr>
        <w:t>not</w:t>
      </w:r>
      <w:r>
        <w:rPr>
          <w:rFonts w:ascii="Times New Roman" w:hAnsi="Times New Roman" w:cs="Times New Roman"/>
        </w:rPr>
        <w:t xml:space="preserve"> a cost associated with providing financial information?</w:t>
      </w:r>
    </w:p>
    <w:p>
      <w:pPr>
        <w:adjustRightInd w:val="0"/>
        <w:snapToGrid w:val="0"/>
        <w:ind w:left="360"/>
        <w:rPr>
          <w:rFonts w:ascii="Times New Roman" w:hAnsi="Times New Roman" w:cs="Times New Roman"/>
        </w:rPr>
      </w:pPr>
    </w:p>
    <w:p>
      <w:pPr>
        <w:pStyle w:val="17"/>
        <w:numPr>
          <w:ilvl w:val="0"/>
          <w:numId w:val="8"/>
        </w:numPr>
        <w:adjustRightInd w:val="0"/>
        <w:snapToGrid w:val="0"/>
        <w:rPr>
          <w:rFonts w:ascii="Times New Roman" w:hAnsi="Times New Roman" w:cs="Times New Roman"/>
        </w:rPr>
      </w:pPr>
      <w:r>
        <w:rPr>
          <w:rFonts w:ascii="Times New Roman" w:hAnsi="Times New Roman" w:cs="Times New Roman"/>
        </w:rPr>
        <w:t>Collecting.</w:t>
      </w:r>
    </w:p>
    <w:p>
      <w:pPr>
        <w:pStyle w:val="17"/>
        <w:numPr>
          <w:ilvl w:val="0"/>
          <w:numId w:val="8"/>
        </w:numPr>
        <w:adjustRightInd w:val="0"/>
        <w:snapToGrid w:val="0"/>
        <w:rPr>
          <w:rFonts w:ascii="Times New Roman" w:hAnsi="Times New Roman" w:cs="Times New Roman"/>
        </w:rPr>
      </w:pPr>
      <w:r>
        <w:rPr>
          <w:rFonts w:ascii="Times New Roman" w:hAnsi="Times New Roman" w:cs="Times New Roman"/>
        </w:rPr>
        <w:t>Processing.</w:t>
      </w:r>
    </w:p>
    <w:p>
      <w:pPr>
        <w:adjustRightInd w:val="0"/>
        <w:snapToGrid w:val="0"/>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Reviewing.</w:t>
      </w:r>
    </w:p>
    <w:p>
      <w:pPr>
        <w:adjustRightInd w:val="0"/>
        <w:snapToGrid w:val="0"/>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Disseminating.</w:t>
      </w:r>
    </w:p>
    <w:p>
      <w:pPr>
        <w:adjustRightInd w:val="0"/>
        <w:snapToGrid w:val="0"/>
        <w:ind w:left="36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 xml:space="preserve">Learning Objective 1.8 ~ Evaluate the role of the Conceptual Framework and illustrate the qualitative characteristics of financial statements </w:t>
      </w:r>
    </w:p>
    <w:p>
      <w:pPr>
        <w:adjustRightInd w:val="0"/>
        <w:snapToGrid w:val="0"/>
        <w:ind w:left="720" w:hanging="720"/>
        <w:rPr>
          <w:rFonts w:ascii="Times New Roman" w:hAnsi="Times New Roman" w:cs="Times New Roman"/>
          <w:i/>
        </w:rPr>
      </w:pPr>
    </w:p>
    <w:p>
      <w:pPr>
        <w:rPr>
          <w:rFonts w:ascii="Times New Roman" w:hAnsi="Times New Roman" w:cs="Times New Roman"/>
          <w:i/>
        </w:rPr>
      </w:pPr>
      <w:r>
        <w:rPr>
          <w:rFonts w:ascii="Times New Roman" w:hAnsi="Times New Roman" w:cs="Times New Roman"/>
          <w:i/>
        </w:rPr>
        <w:br w:type="page"/>
      </w: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‘A present obligation of the entity arising from past events, the settlement of which is expected to result in an outflow from the entity of resources embodying economic benefits’ is the definition of:</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an expense.</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a liability.</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equity.</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an asset.</w:t>
      </w:r>
    </w:p>
    <w:p>
      <w:pPr>
        <w:adjustRightInd w:val="0"/>
        <w:snapToGrid w:val="0"/>
        <w:rPr>
          <w:rFonts w:ascii="Times New Roman" w:hAnsi="Times New Roman" w:cs="Times New Roman"/>
        </w:rPr>
      </w:pPr>
    </w:p>
    <w:p>
      <w:pPr>
        <w:adjustRightInd w:val="0"/>
        <w:snapToGrid w:val="0"/>
        <w:rPr>
          <w:rFonts w:ascii="Times New Roman" w:hAnsi="Times New Roman" w:cs="Times New Roman"/>
          <w:bCs/>
          <w:i/>
        </w:rPr>
      </w:pPr>
      <w:r>
        <w:rPr>
          <w:rFonts w:ascii="Times New Roman" w:hAnsi="Times New Roman" w:cs="Times New Roman"/>
          <w:i/>
        </w:rPr>
        <w:t>Correct answer: b</w:t>
      </w:r>
      <w:r>
        <w:rPr>
          <w:rFonts w:ascii="Times New Roman" w:hAnsi="Times New Roman" w:cs="Times New Roman"/>
          <w:bCs/>
          <w:i/>
        </w:rPr>
        <w:t xml:space="preserve"> </w:t>
      </w:r>
    </w:p>
    <w:p>
      <w:pPr>
        <w:adjustRightInd w:val="0"/>
        <w:snapToGrid w:val="0"/>
        <w:rPr>
          <w:rFonts w:ascii="Times New Roman" w:hAnsi="Times New Roman" w:cs="Times New Roman"/>
          <w:i/>
        </w:rPr>
      </w:pPr>
      <w:r>
        <w:rPr>
          <w:rFonts w:ascii="Times New Roman" w:hAnsi="Times New Roman" w:cs="Times New Roman"/>
          <w:bCs/>
          <w:i/>
        </w:rPr>
        <w:t xml:space="preserve">Learning Objective 1.8 ~ Evaluate the role of the Conceptual Framework and illustrate the qualitative characteristics of financial statements </w:t>
      </w:r>
    </w:p>
    <w:p>
      <w:pPr>
        <w:adjustRightInd w:val="0"/>
        <w:snapToGrid w:val="0"/>
        <w:rPr>
          <w:rFonts w:ascii="Times New Roman" w:hAnsi="Times New Roman" w:cs="Times New Roman"/>
          <w:i/>
        </w:rPr>
      </w:pP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‘Resources controlled by the entity as a result of past transactions or events and from which future economic benefits are expected to flow to the entity’ is the definition of: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expenses.</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assets.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liabilities.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equity.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b </w:t>
      </w:r>
    </w:p>
    <w:p>
      <w:pPr>
        <w:adjustRightInd w:val="0"/>
        <w:snapToGrid w:val="0"/>
        <w:rPr>
          <w:rFonts w:ascii="Times New Roman" w:hAnsi="Times New Roman" w:cs="Times New Roman"/>
          <w:i/>
        </w:rPr>
      </w:pPr>
      <w:r>
        <w:rPr>
          <w:rFonts w:ascii="Times New Roman" w:hAnsi="Times New Roman" w:cs="Times New Roman"/>
          <w:i/>
        </w:rPr>
        <w:t xml:space="preserve">Learning Objective 1.8 ~ Evaluate the role of the Conceptual Framework and illustrate the qualitative characteristics of financial statements </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these is an asset?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Investments.</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Employee benefits payable.</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General reserve.</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Interest earned on investments.</w:t>
      </w:r>
    </w:p>
    <w:p>
      <w:pPr>
        <w:adjustRightInd w:val="0"/>
        <w:snapToGrid w:val="0"/>
        <w:rPr>
          <w:rFonts w:ascii="Times New Roman" w:hAnsi="Times New Roman" w:cs="Times New Roman"/>
          <w:bCs/>
        </w:rPr>
      </w:pPr>
    </w:p>
    <w:p>
      <w:pPr>
        <w:adjustRightInd w:val="0"/>
        <w:snapToGrid w:val="0"/>
        <w:rPr>
          <w:rFonts w:ascii="Times New Roman" w:hAnsi="Times New Roman" w:cs="Times New Roman"/>
          <w:i/>
        </w:rPr>
      </w:pPr>
      <w:r>
        <w:rPr>
          <w:rFonts w:ascii="Times New Roman" w:hAnsi="Times New Roman" w:cs="Times New Roman"/>
          <w:bCs/>
          <w:i/>
        </w:rPr>
        <w:t xml:space="preserve">Correct answer: </w:t>
      </w:r>
      <w:r>
        <w:rPr>
          <w:rFonts w:ascii="Times New Roman" w:hAnsi="Times New Roman" w:cs="Times New Roman"/>
          <w:i/>
        </w:rPr>
        <w:t xml:space="preserve">a </w:t>
      </w:r>
    </w:p>
    <w:p>
      <w:pPr>
        <w:adjustRightInd w:val="0"/>
        <w:snapToGrid w:val="0"/>
        <w:rPr>
          <w:rFonts w:ascii="Times New Roman" w:hAnsi="Times New Roman" w:cs="Times New Roman"/>
          <w:bCs/>
          <w:i/>
        </w:rPr>
      </w:pPr>
      <w:r>
        <w:rPr>
          <w:rFonts w:ascii="Times New Roman" w:hAnsi="Times New Roman" w:cs="Times New Roman"/>
          <w:i/>
        </w:rPr>
        <w:t xml:space="preserve">Learning Objective 1.8 ~ Evaluate the role of the Conceptual Framework and illustrate the qualitative characteristics of financial statements </w:t>
      </w:r>
    </w:p>
    <w:p>
      <w:pPr>
        <w:adjustRightInd w:val="0"/>
        <w:snapToGrid w:val="0"/>
        <w:rPr>
          <w:rFonts w:ascii="Times New Roman" w:hAnsi="Times New Roman" w:cs="Times New Roman"/>
          <w:bCs/>
          <w:i/>
        </w:rPr>
      </w:pPr>
    </w:p>
    <w:p>
      <w:pPr>
        <w:adjustRightInd w:val="0"/>
        <w:snapToGrid w:val="0"/>
        <w:rPr>
          <w:rFonts w:ascii="Times New Roman" w:hAnsi="Times New Roman" w:cs="Times New Roman"/>
          <w:bCs/>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Which of the following is an example of a liability?</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Allowance for doubtful debts.</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Revenue received in advance.</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Prepayments.</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Accumulated depreciation.</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b</w:t>
      </w:r>
    </w:p>
    <w:p>
      <w:pPr>
        <w:adjustRightInd w:val="0"/>
        <w:snapToGrid w:val="0"/>
        <w:rPr>
          <w:rFonts w:ascii="Times New Roman" w:hAnsi="Times New Roman" w:cs="Times New Roman"/>
          <w:i/>
        </w:rPr>
      </w:pPr>
      <w:r>
        <w:rPr>
          <w:rFonts w:ascii="Times New Roman" w:hAnsi="Times New Roman" w:cs="Times New Roman"/>
          <w:i/>
        </w:rPr>
        <w:t xml:space="preserve">Learning Objective 1.8 ~ Evaluate the role of the Conceptual Framework and illustrate the qualitative characteristics of financial statements </w:t>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‘Decreases in economic benefits in the form of outflows or depletions of assets or incurrences of liabilities that result in a decrease in equity, other than those relating to distributions to equity participants’ is the definition of: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liabilities.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assets.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expenses.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equity.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rPr>
      </w:pPr>
      <w:r>
        <w:rPr>
          <w:rFonts w:ascii="Times New Roman" w:hAnsi="Times New Roman" w:cs="Times New Roman"/>
          <w:i/>
        </w:rPr>
        <w:t xml:space="preserve">Learning Objective 1.8 ~ Evaluate the role of the Conceptual Framework and illustrate the qualitative characteristics of financial statements </w:t>
      </w:r>
    </w:p>
    <w:p>
      <w:pPr>
        <w:rPr>
          <w:rFonts w:ascii="Times New Roman" w:hAnsi="Times New Roman" w:cs="Times New Roman"/>
        </w:rPr>
      </w:pPr>
    </w:p>
    <w:p>
      <w:pPr>
        <w:adjustRightInd w:val="0"/>
        <w:snapToGrid w:val="0"/>
        <w:ind w:left="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Special purpose financial reports provide information for which group(s)?</w:t>
      </w:r>
      <w:r>
        <w:rPr>
          <w:rFonts w:ascii="Times New Roman" w:hAnsi="Times New Roman" w:cs="Times New Roman"/>
        </w:rPr>
        <w:br w:type="textWrapping"/>
      </w:r>
    </w:p>
    <w:tbl>
      <w:tblPr>
        <w:tblStyle w:val="7"/>
        <w:tblW w:w="0" w:type="auto"/>
        <w:tblInd w:w="4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
      <w:tblGrid>
        <w:gridCol w:w="330"/>
        <w:gridCol w:w="2055"/>
        <w:gridCol w:w="24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5" w:type="dxa"/>
            <w:bottom w:w="0" w:type="dxa"/>
            <w:right w:w="15" w:type="dxa"/>
          </w:tblCellMar>
        </w:tblPrEx>
        <w:tc>
          <w:tcPr>
            <w:tcW w:w="330" w:type="dxa"/>
          </w:tcPr>
          <w:p>
            <w:pPr>
              <w:adjustRightInd w:val="0"/>
              <w:snapToGrid w:val="0"/>
              <w:ind w:left="397" w:hanging="397"/>
              <w:rPr>
                <w:rFonts w:ascii="Times New Roman" w:hAnsi="Times New Roman" w:cs="Times New Roman"/>
              </w:rPr>
            </w:pPr>
            <w:r>
              <w:rPr>
                <w:rFonts w:ascii="Times New Roman" w:hAnsi="Times New Roman" w:cs="Times New Roman"/>
              </w:rPr>
              <w:t xml:space="preserve"> </w:t>
            </w:r>
          </w:p>
        </w:tc>
        <w:tc>
          <w:tcPr>
            <w:tcW w:w="2055" w:type="dxa"/>
          </w:tcPr>
          <w:p>
            <w:pPr>
              <w:adjustRightInd w:val="0"/>
              <w:snapToGrid w:val="0"/>
              <w:ind w:left="397" w:hanging="397"/>
              <w:rPr>
                <w:rFonts w:ascii="Times New Roman" w:hAnsi="Times New Roman" w:cs="Times New Roman"/>
              </w:rPr>
            </w:pPr>
            <w:r>
              <w:rPr>
                <w:rFonts w:ascii="Times New Roman" w:hAnsi="Times New Roman" w:cs="Times New Roman"/>
              </w:rPr>
              <w:t>Internal users</w:t>
            </w:r>
          </w:p>
        </w:tc>
        <w:tc>
          <w:tcPr>
            <w:tcW w:w="2435" w:type="dxa"/>
          </w:tcPr>
          <w:p>
            <w:pPr>
              <w:adjustRightInd w:val="0"/>
              <w:snapToGrid w:val="0"/>
              <w:ind w:left="397" w:hanging="397"/>
              <w:rPr>
                <w:rFonts w:ascii="Times New Roman" w:hAnsi="Times New Roman" w:cs="Times New Roman"/>
              </w:rPr>
            </w:pPr>
            <w:r>
              <w:rPr>
                <w:rFonts w:ascii="Times New Roman" w:hAnsi="Times New Roman" w:cs="Times New Roman"/>
              </w:rPr>
              <w:t>External users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5" w:type="dxa"/>
            <w:bottom w:w="0" w:type="dxa"/>
            <w:right w:w="15" w:type="dxa"/>
          </w:tblCellMar>
        </w:tblPrEx>
        <w:tc>
          <w:tcPr>
            <w:tcW w:w="330" w:type="dxa"/>
          </w:tcPr>
          <w:p>
            <w:pPr>
              <w:adjustRightInd w:val="0"/>
              <w:snapToGrid w:val="0"/>
              <w:ind w:left="397" w:hanging="397"/>
              <w:rPr>
                <w:rFonts w:ascii="Times New Roman" w:hAnsi="Times New Roman" w:cs="Times New Roman"/>
              </w:rPr>
            </w:pPr>
            <w:r>
              <w:rPr>
                <w:rFonts w:ascii="Times New Roman" w:hAnsi="Times New Roman" w:cs="Times New Roman"/>
              </w:rPr>
              <w:t>I</w:t>
            </w:r>
          </w:p>
        </w:tc>
        <w:tc>
          <w:tcPr>
            <w:tcW w:w="2055" w:type="dxa"/>
          </w:tcPr>
          <w:p>
            <w:pPr>
              <w:adjustRightInd w:val="0"/>
              <w:snapToGrid w:val="0"/>
              <w:ind w:left="397" w:hanging="397"/>
              <w:rPr>
                <w:rFonts w:ascii="Times New Roman" w:hAnsi="Times New Roman" w:cs="Times New Roman"/>
              </w:rPr>
            </w:pPr>
            <w:r>
              <w:rPr>
                <w:rFonts w:ascii="Times New Roman" w:hAnsi="Times New Roman" w:cs="Times New Roman"/>
              </w:rPr>
              <w:t>Yes</w:t>
            </w:r>
          </w:p>
        </w:tc>
        <w:tc>
          <w:tcPr>
            <w:tcW w:w="2435" w:type="dxa"/>
          </w:tcPr>
          <w:p>
            <w:pPr>
              <w:adjustRightInd w:val="0"/>
              <w:snapToGrid w:val="0"/>
              <w:ind w:left="397" w:hanging="397"/>
              <w:rPr>
                <w:rFonts w:ascii="Times New Roman" w:hAnsi="Times New Roman" w:cs="Times New Roman"/>
              </w:rPr>
            </w:pPr>
            <w:r>
              <w:rPr>
                <w:rFonts w:ascii="Times New Roman" w:hAnsi="Times New Roman" w:cs="Times New Roma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5" w:type="dxa"/>
            <w:bottom w:w="0" w:type="dxa"/>
            <w:right w:w="15" w:type="dxa"/>
          </w:tblCellMar>
        </w:tblPrEx>
        <w:tc>
          <w:tcPr>
            <w:tcW w:w="330" w:type="dxa"/>
          </w:tcPr>
          <w:p>
            <w:pPr>
              <w:adjustRightInd w:val="0"/>
              <w:snapToGrid w:val="0"/>
              <w:ind w:left="397" w:hanging="397"/>
              <w:rPr>
                <w:rFonts w:ascii="Times New Roman" w:hAnsi="Times New Roman" w:cs="Times New Roman"/>
              </w:rPr>
            </w:pPr>
            <w:r>
              <w:rPr>
                <w:rFonts w:ascii="Times New Roman" w:hAnsi="Times New Roman" w:cs="Times New Roman"/>
              </w:rPr>
              <w:t>II</w:t>
            </w:r>
          </w:p>
        </w:tc>
        <w:tc>
          <w:tcPr>
            <w:tcW w:w="2055" w:type="dxa"/>
          </w:tcPr>
          <w:p>
            <w:pPr>
              <w:adjustRightInd w:val="0"/>
              <w:snapToGrid w:val="0"/>
              <w:ind w:left="397" w:hanging="397"/>
              <w:rPr>
                <w:rFonts w:ascii="Times New Roman" w:hAnsi="Times New Roman" w:cs="Times New Roman"/>
              </w:rPr>
            </w:pPr>
            <w:r>
              <w:rPr>
                <w:rFonts w:ascii="Times New Roman" w:hAnsi="Times New Roman" w:cs="Times New Roman"/>
              </w:rPr>
              <w:t>No</w:t>
            </w:r>
          </w:p>
        </w:tc>
        <w:tc>
          <w:tcPr>
            <w:tcW w:w="2435" w:type="dxa"/>
          </w:tcPr>
          <w:p>
            <w:pPr>
              <w:adjustRightInd w:val="0"/>
              <w:snapToGrid w:val="0"/>
              <w:ind w:left="397" w:hanging="397"/>
              <w:rPr>
                <w:rFonts w:ascii="Times New Roman" w:hAnsi="Times New Roman" w:cs="Times New Roman"/>
              </w:rPr>
            </w:pPr>
            <w:r>
              <w:rPr>
                <w:rFonts w:ascii="Times New Roman" w:hAnsi="Times New Roman" w:cs="Times New Roman"/>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5" w:type="dxa"/>
            <w:bottom w:w="0" w:type="dxa"/>
            <w:right w:w="15" w:type="dxa"/>
          </w:tblCellMar>
        </w:tblPrEx>
        <w:tc>
          <w:tcPr>
            <w:tcW w:w="330" w:type="dxa"/>
          </w:tcPr>
          <w:p>
            <w:pPr>
              <w:adjustRightInd w:val="0"/>
              <w:snapToGrid w:val="0"/>
              <w:ind w:left="397" w:hanging="397"/>
              <w:rPr>
                <w:rFonts w:ascii="Times New Roman" w:hAnsi="Times New Roman" w:cs="Times New Roman"/>
              </w:rPr>
            </w:pPr>
            <w:r>
              <w:rPr>
                <w:rFonts w:ascii="Times New Roman" w:hAnsi="Times New Roman" w:cs="Times New Roman"/>
              </w:rPr>
              <w:t>III</w:t>
            </w:r>
          </w:p>
        </w:tc>
        <w:tc>
          <w:tcPr>
            <w:tcW w:w="2055" w:type="dxa"/>
          </w:tcPr>
          <w:p>
            <w:pPr>
              <w:adjustRightInd w:val="0"/>
              <w:snapToGrid w:val="0"/>
              <w:ind w:left="397" w:hanging="397"/>
              <w:rPr>
                <w:rFonts w:ascii="Times New Roman" w:hAnsi="Times New Roman" w:cs="Times New Roman"/>
              </w:rPr>
            </w:pPr>
            <w:r>
              <w:rPr>
                <w:rFonts w:ascii="Times New Roman" w:hAnsi="Times New Roman" w:cs="Times New Roman"/>
              </w:rPr>
              <w:t>No</w:t>
            </w:r>
          </w:p>
        </w:tc>
        <w:tc>
          <w:tcPr>
            <w:tcW w:w="2435" w:type="dxa"/>
          </w:tcPr>
          <w:p>
            <w:pPr>
              <w:adjustRightInd w:val="0"/>
              <w:snapToGrid w:val="0"/>
              <w:ind w:left="397" w:hanging="397"/>
              <w:rPr>
                <w:rFonts w:ascii="Times New Roman" w:hAnsi="Times New Roman" w:cs="Times New Roman"/>
              </w:rPr>
            </w:pPr>
            <w:r>
              <w:rPr>
                <w:rFonts w:ascii="Times New Roman" w:hAnsi="Times New Roman" w:cs="Times New Roma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5" w:type="dxa"/>
            <w:bottom w:w="0" w:type="dxa"/>
            <w:right w:w="15" w:type="dxa"/>
          </w:tblCellMar>
        </w:tblPrEx>
        <w:tc>
          <w:tcPr>
            <w:tcW w:w="330" w:type="dxa"/>
          </w:tcPr>
          <w:p>
            <w:pPr>
              <w:adjustRightInd w:val="0"/>
              <w:snapToGrid w:val="0"/>
              <w:ind w:left="397" w:hanging="397"/>
              <w:rPr>
                <w:rFonts w:ascii="Times New Roman" w:hAnsi="Times New Roman" w:cs="Times New Roman"/>
              </w:rPr>
            </w:pPr>
            <w:r>
              <w:rPr>
                <w:rFonts w:ascii="Times New Roman" w:hAnsi="Times New Roman" w:cs="Times New Roman"/>
              </w:rPr>
              <w:t>IV</w:t>
            </w:r>
          </w:p>
        </w:tc>
        <w:tc>
          <w:tcPr>
            <w:tcW w:w="2055" w:type="dxa"/>
          </w:tcPr>
          <w:p>
            <w:pPr>
              <w:adjustRightInd w:val="0"/>
              <w:snapToGrid w:val="0"/>
              <w:ind w:left="397" w:hanging="397"/>
              <w:rPr>
                <w:rFonts w:ascii="Times New Roman" w:hAnsi="Times New Roman" w:cs="Times New Roman"/>
              </w:rPr>
            </w:pPr>
            <w:r>
              <w:rPr>
                <w:rFonts w:ascii="Times New Roman" w:hAnsi="Times New Roman" w:cs="Times New Roman"/>
              </w:rPr>
              <w:t>Yes</w:t>
            </w:r>
          </w:p>
        </w:tc>
        <w:tc>
          <w:tcPr>
            <w:tcW w:w="2435" w:type="dxa"/>
          </w:tcPr>
          <w:p>
            <w:pPr>
              <w:adjustRightInd w:val="0"/>
              <w:snapToGrid w:val="0"/>
              <w:ind w:left="397" w:hanging="397"/>
              <w:rPr>
                <w:rFonts w:ascii="Times New Roman" w:hAnsi="Times New Roman" w:cs="Times New Roman"/>
              </w:rPr>
            </w:pPr>
            <w:r>
              <w:rPr>
                <w:rFonts w:ascii="Times New Roman" w:hAnsi="Times New Roman" w:cs="Times New Roman"/>
              </w:rPr>
              <w:t>No</w:t>
            </w:r>
          </w:p>
        </w:tc>
      </w:tr>
    </w:tbl>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I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II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III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IV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Learning Objective 1.8 ~: Evaluate the role of the Conceptual Framework and illustrate the qualitative characteristics of financial statements</w:t>
      </w: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Preparing financial statements for external users costs large entities: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nothing, as all charges are reimbursed by the government.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very little, as the statements are quite simple to prepare.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a significant amount.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varying amounts depending on the year in question.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 xml:space="preserve">Learning Objective 1.8 ~ Evaluate the role of the Conceptual Framework and illustrate the qualitative characteristics of financial statements </w:t>
      </w:r>
    </w:p>
    <w:p>
      <w:pPr>
        <w:adjustRightInd w:val="0"/>
        <w:snapToGrid w:val="0"/>
        <w:ind w:left="720" w:hanging="720"/>
        <w:rPr>
          <w:rFonts w:ascii="Times New Roman" w:hAnsi="Times New Roman" w:cs="Times New Roman"/>
          <w:i/>
        </w:rPr>
      </w:pPr>
    </w:p>
    <w:p>
      <w:pPr>
        <w:rPr>
          <w:rFonts w:ascii="Times New Roman" w:hAnsi="Times New Roman" w:cs="Times New Roman"/>
          <w:i/>
        </w:rPr>
      </w:pPr>
      <w:r>
        <w:rPr>
          <w:rFonts w:ascii="Times New Roman" w:hAnsi="Times New Roman" w:cs="Times New Roman"/>
          <w:i/>
        </w:rPr>
        <w:br w:type="page"/>
      </w: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Under the </w:t>
      </w:r>
      <w:r>
        <w:rPr>
          <w:rFonts w:ascii="Times New Roman" w:hAnsi="Times New Roman" w:cs="Times New Roman"/>
          <w:i/>
        </w:rPr>
        <w:t>Conceptual</w:t>
      </w:r>
      <w:r>
        <w:rPr>
          <w:rFonts w:ascii="Times New Roman" w:hAnsi="Times New Roman" w:cs="Times New Roman"/>
        </w:rPr>
        <w:t xml:space="preserve"> </w:t>
      </w:r>
      <w:r>
        <w:rPr>
          <w:rFonts w:ascii="Times New Roman" w:hAnsi="Times New Roman" w:cs="Times New Roman"/>
          <w:i/>
        </w:rPr>
        <w:t>Framework</w:t>
      </w:r>
      <w:r>
        <w:rPr>
          <w:rFonts w:ascii="Times New Roman" w:hAnsi="Times New Roman" w:cs="Times New Roman"/>
        </w:rPr>
        <w:t xml:space="preserve">, the qualitative characteristic of relevance is described as information that: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is of value to users in decision making.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is material.</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can be recorded in accounting reports.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can be reliably measured.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a </w:t>
      </w:r>
    </w:p>
    <w:p>
      <w:pPr>
        <w:adjustRightInd w:val="0"/>
        <w:snapToGrid w:val="0"/>
        <w:rPr>
          <w:rFonts w:ascii="Times New Roman" w:hAnsi="Times New Roman" w:cs="Times New Roman"/>
          <w:i/>
        </w:rPr>
      </w:pPr>
      <w:r>
        <w:rPr>
          <w:rFonts w:ascii="Times New Roman" w:hAnsi="Times New Roman" w:cs="Times New Roman"/>
          <w:i/>
        </w:rPr>
        <w:t xml:space="preserve">Learning Objective 1.8 ~ Evaluate the role of the Conceptual Framework and illustrate the qualitative characteristics of financial statements </w:t>
      </w:r>
    </w:p>
    <w:p>
      <w:pPr>
        <w:rPr>
          <w:rFonts w:ascii="Times New Roman" w:hAnsi="Times New Roman" w:cs="Times New Roman"/>
        </w:rPr>
      </w:pPr>
    </w:p>
    <w:p>
      <w:pPr>
        <w:adjustRightInd w:val="0"/>
        <w:snapToGrid w:val="0"/>
        <w:ind w:left="397" w:hanging="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term ‘general purpose financial statements’ refers to the fact that the information conveyed is: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generally reliable.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useful for general purposes but not for making specific decisions.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potentially valuable for a number of users.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comparable over several accounting periods.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 xml:space="preserve">Learning Objective 1.8 ~ Evaluate the role of the Conceptual Framework and illustrate the qualitative characteristics of financial statements </w:t>
      </w: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is </w:t>
      </w:r>
      <w:r>
        <w:rPr>
          <w:rFonts w:ascii="Times New Roman" w:hAnsi="Times New Roman" w:cs="Times New Roman"/>
          <w:i/>
        </w:rPr>
        <w:t>not</w:t>
      </w:r>
      <w:r>
        <w:rPr>
          <w:rFonts w:ascii="Times New Roman" w:hAnsi="Times New Roman" w:cs="Times New Roman"/>
        </w:rPr>
        <w:t xml:space="preserve"> a limitation of accounting information?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The use of historical data to predict future events.</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The time delay from when events take place and their reporting.</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Its subjective nature.</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Its objective nature. </w:t>
      </w:r>
    </w:p>
    <w:p>
      <w:pPr>
        <w:adjustRightInd w:val="0"/>
        <w:snapToGrid w:val="0"/>
        <w:rPr>
          <w:rFonts w:ascii="Times New Roman" w:hAnsi="Times New Roman" w:cs="Times New Roman"/>
        </w:rPr>
      </w:pPr>
    </w:p>
    <w:p>
      <w:pPr>
        <w:adjustRightInd w:val="0"/>
        <w:snapToGrid w:val="0"/>
        <w:ind w:left="397"/>
        <w:rPr>
          <w:rFonts w:ascii="Times New Roman" w:hAnsi="Times New Roman" w:cs="Times New Roman"/>
          <w:i/>
        </w:rPr>
      </w:pPr>
      <w:r>
        <w:rPr>
          <w:rFonts w:ascii="Times New Roman" w:hAnsi="Times New Roman" w:cs="Times New Roman"/>
          <w:i/>
        </w:rPr>
        <w:t>Correct answer: d</w:t>
      </w:r>
    </w:p>
    <w:p>
      <w:pPr>
        <w:adjustRightInd w:val="0"/>
        <w:snapToGrid w:val="0"/>
        <w:ind w:left="397"/>
        <w:rPr>
          <w:rFonts w:ascii="Times New Roman" w:hAnsi="Times New Roman" w:cs="Times New Roman"/>
          <w:i/>
        </w:rPr>
      </w:pPr>
      <w:r>
        <w:rPr>
          <w:rFonts w:ascii="Times New Roman" w:hAnsi="Times New Roman" w:cs="Times New Roman"/>
          <w:i/>
        </w:rPr>
        <w:t xml:space="preserve">Learning Objective 1.9 ~ Give examples of the limitations of accounting information </w:t>
      </w:r>
    </w:p>
    <w:p>
      <w:pPr>
        <w:rPr>
          <w:rFonts w:ascii="Times New Roman" w:hAnsi="Times New Roman" w:cs="Times New Roman"/>
          <w:i/>
        </w:rPr>
      </w:pPr>
    </w:p>
    <w:p>
      <w:pPr>
        <w:adjustRightInd w:val="0"/>
        <w:snapToGrid w:val="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time delay in Australia in providing the annual report of large companies to external users after the end of the financial year is: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often only two weeks.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always one month.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 xml:space="preserve">often up to three months. </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nil. </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c </w:t>
      </w:r>
    </w:p>
    <w:p>
      <w:pPr>
        <w:adjustRightInd w:val="0"/>
        <w:snapToGrid w:val="0"/>
        <w:rPr>
          <w:rFonts w:ascii="Times New Roman" w:hAnsi="Times New Roman" w:cs="Times New Roman"/>
          <w:i/>
        </w:rPr>
      </w:pPr>
      <w:r>
        <w:rPr>
          <w:rFonts w:ascii="Times New Roman" w:hAnsi="Times New Roman" w:cs="Times New Roman"/>
          <w:i/>
        </w:rPr>
        <w:t xml:space="preserve">Learning Objective 1.9 ~ Give examples of the limitations of accounting information </w:t>
      </w:r>
    </w:p>
    <w:p>
      <w:pPr>
        <w:adjustRightInd w:val="0"/>
        <w:snapToGrid w:val="0"/>
        <w:ind w:left="397" w:hanging="397"/>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When making informed investment decisions, investors are:</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only interested in the company’s financial situation.</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mainly interested in the company’s share price.</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only interested in how long the company has been operating profitably.</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interested in the company’s financial situation and other relevant business factors.</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 xml:space="preserve">Learning Objective 1.9 ~ Give examples of the limitations of accounting information </w:t>
      </w:r>
    </w:p>
    <w:p>
      <w:pPr>
        <w:adjustRightInd w:val="0"/>
        <w:snapToGrid w:val="0"/>
        <w:rPr>
          <w:rFonts w:ascii="Times New Roman" w:hAnsi="Times New Roman" w:cs="Times New Roman"/>
          <w:i/>
        </w:rPr>
      </w:pPr>
    </w:p>
    <w:p>
      <w:pPr>
        <w:adjustRightInd w:val="0"/>
        <w:snapToGrid w:val="0"/>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Subjectivity does </w:t>
      </w:r>
      <w:r>
        <w:rPr>
          <w:rFonts w:ascii="Times New Roman" w:hAnsi="Times New Roman" w:cs="Times New Roman"/>
          <w:i/>
        </w:rPr>
        <w:t>not</w:t>
      </w:r>
      <w:r>
        <w:rPr>
          <w:rFonts w:ascii="Times New Roman" w:hAnsi="Times New Roman" w:cs="Times New Roman"/>
        </w:rPr>
        <w:t xml:space="preserve"> apply to the valuation of:</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cash.</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inventory.</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net accounts receivable.</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property, plant and equipment.</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a </w:t>
      </w:r>
    </w:p>
    <w:p>
      <w:pPr>
        <w:adjustRightInd w:val="0"/>
        <w:snapToGrid w:val="0"/>
        <w:rPr>
          <w:rFonts w:ascii="Times New Roman" w:hAnsi="Times New Roman" w:cs="Times New Roman"/>
          <w:i/>
        </w:rPr>
      </w:pPr>
      <w:r>
        <w:rPr>
          <w:rFonts w:ascii="Times New Roman" w:hAnsi="Times New Roman" w:cs="Times New Roman"/>
          <w:i/>
        </w:rPr>
        <w:t xml:space="preserve">Learning Objective 1.9 ~ Give examples of the limitations of accounting information </w:t>
      </w:r>
    </w:p>
    <w:p>
      <w:pPr>
        <w:adjustRightInd w:val="0"/>
        <w:snapToGrid w:val="0"/>
        <w:rPr>
          <w:rFonts w:ascii="Times New Roman" w:hAnsi="Times New Roman" w:cs="Times New Roman"/>
          <w:i/>
        </w:rPr>
      </w:pPr>
      <w:r>
        <w:rPr>
          <w:rFonts w:ascii="Times New Roman" w:hAnsi="Times New Roman" w:cs="Times New Roman"/>
          <w:i/>
        </w:rPr>
        <w:t xml:space="preserve"> </w:t>
      </w:r>
    </w:p>
    <w:p>
      <w:pPr>
        <w:adjustRightInd w:val="0"/>
        <w:snapToGrid w:val="0"/>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Firms of accountants who work for many different clients are known as: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financial accountants. </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private accountants. </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company accountants.</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 xml:space="preserve">public accountants. </w:t>
      </w:r>
    </w:p>
    <w:p>
      <w:pPr>
        <w:adjustRightInd w:val="0"/>
        <w:snapToGrid w:val="0"/>
        <w:ind w:left="794" w:hanging="397"/>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d </w:t>
      </w:r>
    </w:p>
    <w:p>
      <w:pPr>
        <w:adjustRightInd w:val="0"/>
        <w:snapToGrid w:val="0"/>
        <w:rPr>
          <w:rFonts w:ascii="Times New Roman" w:hAnsi="Times New Roman" w:cs="Times New Roman"/>
          <w:i/>
        </w:rPr>
      </w:pPr>
      <w:r>
        <w:rPr>
          <w:rFonts w:ascii="Times New Roman" w:hAnsi="Times New Roman" w:cs="Times New Roman"/>
          <w:i/>
        </w:rPr>
        <w:t xml:space="preserve">Learning Objective 1.10 ~ Provide examples of exciting opportunities for careers in accounting </w:t>
      </w:r>
    </w:p>
    <w:p>
      <w:pPr>
        <w:adjustRightInd w:val="0"/>
        <w:snapToGrid w:val="0"/>
        <w:ind w:left="720" w:hanging="720"/>
        <w:rPr>
          <w:rFonts w:ascii="Times New Roman" w:hAnsi="Times New Roman" w:cs="Times New Roman"/>
          <w:i/>
        </w:rPr>
      </w:pPr>
    </w:p>
    <w:p>
      <w:pPr>
        <w:adjustRightInd w:val="0"/>
        <w:snapToGrid w:val="0"/>
        <w:ind w:left="397" w:hanging="397"/>
        <w:rPr>
          <w:rFonts w:ascii="Times New Roman" w:hAnsi="Times New Roman" w:cs="Times New Roman"/>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has </w:t>
      </w:r>
      <w:r>
        <w:rPr>
          <w:rFonts w:ascii="Times New Roman" w:hAnsi="Times New Roman" w:cs="Times New Roman"/>
          <w:i/>
        </w:rPr>
        <w:t>not</w:t>
      </w:r>
      <w:r>
        <w:rPr>
          <w:rFonts w:ascii="Times New Roman" w:hAnsi="Times New Roman" w:cs="Times New Roman"/>
        </w:rPr>
        <w:t xml:space="preserve"> been a traditional area of employment for accountants?</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Forensic accounting.</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Audit and assurance.</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Financial accounting.</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Tax accounting.</w:t>
      </w:r>
    </w:p>
    <w:p>
      <w:pPr>
        <w:adjustRightInd w:val="0"/>
        <w:snapToGrid w:val="0"/>
        <w:rPr>
          <w:rFonts w:ascii="Times New Roman" w:hAnsi="Times New Roman" w:cs="Times New Roman"/>
        </w:rPr>
      </w:pPr>
    </w:p>
    <w:p>
      <w:pPr>
        <w:adjustRightInd w:val="0"/>
        <w:snapToGrid w:val="0"/>
        <w:ind w:left="397"/>
        <w:rPr>
          <w:rFonts w:ascii="Times New Roman" w:hAnsi="Times New Roman" w:cs="Times New Roman"/>
          <w:i/>
        </w:rPr>
      </w:pPr>
      <w:r>
        <w:rPr>
          <w:rFonts w:ascii="Times New Roman" w:hAnsi="Times New Roman" w:cs="Times New Roman"/>
          <w:i/>
        </w:rPr>
        <w:t xml:space="preserve">Correct answer: a </w:t>
      </w:r>
    </w:p>
    <w:p>
      <w:pPr>
        <w:adjustRightInd w:val="0"/>
        <w:snapToGrid w:val="0"/>
        <w:ind w:left="397"/>
        <w:rPr>
          <w:rFonts w:ascii="Times New Roman" w:hAnsi="Times New Roman" w:cs="Times New Roman"/>
          <w:i/>
        </w:rPr>
      </w:pPr>
      <w:r>
        <w:rPr>
          <w:rFonts w:ascii="Times New Roman" w:hAnsi="Times New Roman" w:cs="Times New Roman"/>
          <w:i/>
        </w:rPr>
        <w:t xml:space="preserve">Learning Objective 1.10 ~ Provide examples of exciting opportunities for careers in accounting </w:t>
      </w:r>
    </w:p>
    <w:p>
      <w:pPr>
        <w:adjustRightInd w:val="0"/>
        <w:snapToGrid w:val="0"/>
        <w:ind w:left="720" w:hanging="720"/>
        <w:rPr>
          <w:rFonts w:ascii="Times New Roman" w:hAnsi="Times New Roman" w:cs="Times New Roman"/>
          <w:i/>
        </w:rPr>
      </w:pPr>
    </w:p>
    <w:p>
      <w:pPr>
        <w:rPr>
          <w:rFonts w:ascii="Times New Roman" w:hAnsi="Times New Roman" w:cs="Times New Roman"/>
          <w:i/>
        </w:rPr>
      </w:pPr>
      <w:r>
        <w:rPr>
          <w:rFonts w:ascii="Times New Roman" w:hAnsi="Times New Roman" w:cs="Times New Roman"/>
          <w:i/>
        </w:rPr>
        <w:br w:type="page"/>
      </w: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most senior accounting position in a corporation is generally referred to as the: </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chief financial officer.</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general director.</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accounting manager.</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auditor.</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a </w:t>
      </w:r>
    </w:p>
    <w:p>
      <w:pPr>
        <w:adjustRightInd w:val="0"/>
        <w:snapToGrid w:val="0"/>
        <w:rPr>
          <w:rFonts w:ascii="Times New Roman" w:hAnsi="Times New Roman" w:cs="Times New Roman"/>
          <w:i/>
        </w:rPr>
      </w:pPr>
      <w:r>
        <w:rPr>
          <w:rFonts w:ascii="Times New Roman" w:hAnsi="Times New Roman" w:cs="Times New Roman"/>
          <w:i/>
        </w:rPr>
        <w:t xml:space="preserve">Learning Objective 1.10 ~ Provide examples of exciting opportunities for careers in accounting </w:t>
      </w:r>
    </w:p>
    <w:p>
      <w:pPr>
        <w:rPr>
          <w:rFonts w:ascii="Times New Roman" w:hAnsi="Times New Roman" w:cs="Times New Roman"/>
          <w:i/>
        </w:rPr>
      </w:pP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Which of the following is </w:t>
      </w:r>
      <w:r>
        <w:rPr>
          <w:rFonts w:ascii="Times New Roman" w:hAnsi="Times New Roman" w:cs="Times New Roman"/>
          <w:i/>
        </w:rPr>
        <w:t>not</w:t>
      </w:r>
      <w:r>
        <w:rPr>
          <w:rFonts w:ascii="Times New Roman" w:hAnsi="Times New Roman" w:cs="Times New Roman"/>
        </w:rPr>
        <w:t xml:space="preserve"> likely to be a growth area for the accountants of the future?</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Sustainability accounting.</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Forensic accounting.</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Transaction processing.</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E-Commerce.</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Correct answer: c</w:t>
      </w:r>
    </w:p>
    <w:p>
      <w:pPr>
        <w:adjustRightInd w:val="0"/>
        <w:snapToGrid w:val="0"/>
        <w:rPr>
          <w:rFonts w:ascii="Times New Roman" w:hAnsi="Times New Roman" w:cs="Times New Roman"/>
          <w:i/>
        </w:rPr>
      </w:pPr>
      <w:r>
        <w:rPr>
          <w:rFonts w:ascii="Times New Roman" w:hAnsi="Times New Roman" w:cs="Times New Roman"/>
          <w:i/>
        </w:rPr>
        <w:t xml:space="preserve">Learning Objective 1.10 ~ Provide examples of exciting opportunities for careers in accounting </w:t>
      </w:r>
    </w:p>
    <w:p>
      <w:pPr>
        <w:adjustRightInd w:val="0"/>
        <w:snapToGrid w:val="0"/>
        <w:ind w:left="720" w:hanging="720"/>
        <w:rPr>
          <w:rFonts w:ascii="Times New Roman" w:hAnsi="Times New Roman" w:cs="Times New Roman"/>
          <w:i/>
        </w:rPr>
      </w:pPr>
    </w:p>
    <w:p>
      <w:pPr>
        <w:adjustRightInd w:val="0"/>
        <w:snapToGrid w:val="0"/>
        <w:ind w:left="720" w:hanging="720"/>
        <w:rPr>
          <w:rFonts w:ascii="Times New Roman" w:hAnsi="Times New Roman"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The type and nature of work performed by accountants that will be most valued in the future will be:</w:t>
      </w:r>
    </w:p>
    <w:p>
      <w:pPr>
        <w:adjustRightInd w:val="0"/>
        <w:snapToGrid w:val="0"/>
        <w:ind w:left="720" w:hanging="720"/>
        <w:rPr>
          <w:rFonts w:ascii="Times New Roman" w:hAnsi="Times New Roman" w:cs="Times New Roman"/>
        </w:rPr>
      </w:pPr>
    </w:p>
    <w:p>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functions that cannot be automated or outsourced.</w:t>
      </w:r>
    </w:p>
    <w:p>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transaction processing.</w:t>
      </w:r>
    </w:p>
    <w:p>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financial report preparation.</w:t>
      </w:r>
    </w:p>
    <w:p>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auditing.</w:t>
      </w:r>
    </w:p>
    <w:p>
      <w:pPr>
        <w:adjustRightInd w:val="0"/>
        <w:snapToGrid w:val="0"/>
        <w:rPr>
          <w:rFonts w:ascii="Times New Roman" w:hAnsi="Times New Roman" w:cs="Times New Roman"/>
        </w:rPr>
      </w:pPr>
    </w:p>
    <w:p>
      <w:pPr>
        <w:adjustRightInd w:val="0"/>
        <w:snapToGrid w:val="0"/>
        <w:rPr>
          <w:rFonts w:ascii="Times New Roman" w:hAnsi="Times New Roman" w:cs="Times New Roman"/>
          <w:i/>
        </w:rPr>
      </w:pPr>
      <w:r>
        <w:rPr>
          <w:rFonts w:ascii="Times New Roman" w:hAnsi="Times New Roman" w:cs="Times New Roman"/>
          <w:i/>
        </w:rPr>
        <w:t xml:space="preserve">Correct answer: a </w:t>
      </w:r>
    </w:p>
    <w:p>
      <w:pPr>
        <w:adjustRightInd w:val="0"/>
        <w:snapToGrid w:val="0"/>
        <w:rPr>
          <w:rFonts w:ascii="Times New Roman" w:hAnsi="Times New Roman" w:cs="Times New Roman"/>
          <w:i/>
        </w:rPr>
      </w:pPr>
      <w:r>
        <w:rPr>
          <w:rFonts w:ascii="Times New Roman" w:hAnsi="Times New Roman" w:cs="Times New Roman"/>
          <w:i/>
        </w:rPr>
        <w:t xml:space="preserve">Learning Objective 1.10 ~ Provide examples of exciting opportunities for careers in accounting </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rPr>
          <w:rFonts w:ascii="Times New Roman" w:hAnsi="Times New Roman" w:eastAsia="Calibri" w:cs="Times New Roman"/>
          <w:b/>
          <w:sz w:val="28"/>
        </w:rPr>
      </w:pPr>
      <w:r>
        <w:rPr>
          <w:rFonts w:ascii="Times New Roman" w:hAnsi="Times New Roman" w:eastAsia="Calibri" w:cs="Times New Roman"/>
          <w:b/>
          <w:sz w:val="28"/>
        </w:rPr>
        <w:br w:type="page"/>
      </w:r>
    </w:p>
    <w:p>
      <w:pPr>
        <w:spacing w:after="240"/>
        <w:rPr>
          <w:rFonts w:ascii="Times New Roman" w:hAnsi="Times New Roman" w:eastAsia="Calibri" w:cs="Times New Roman"/>
          <w:b/>
        </w:rPr>
      </w:pPr>
      <w:r>
        <w:rPr>
          <w:rFonts w:ascii="Times New Roman" w:hAnsi="Times New Roman" w:eastAsia="Calibri" w:cs="Times New Roman"/>
          <w:b/>
          <w:sz w:val="28"/>
        </w:rPr>
        <w:t>Fill the blanks</w:t>
      </w:r>
    </w:p>
    <w:p>
      <w:pPr>
        <w:rPr>
          <w:rFonts w:ascii="Times New Roman" w:hAnsi="Times New Roman" w:eastAsia="Calibri" w:cs="Times New Roman"/>
          <w:b/>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The work of recording financial transactions is normally carried out by a _______________ not an accountant.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 bookkeeper </w:t>
      </w:r>
    </w:p>
    <w:p>
      <w:pPr>
        <w:rPr>
          <w:rFonts w:ascii="Times New Roman" w:hAnsi="Times New Roman" w:eastAsia="Calibri" w:cs="Times New Roman"/>
          <w:i/>
        </w:rPr>
      </w:pPr>
      <w:r>
        <w:rPr>
          <w:rFonts w:ascii="Times New Roman" w:hAnsi="Times New Roman" w:eastAsia="Calibri" w:cs="Times New Roman"/>
          <w:i/>
        </w:rPr>
        <w:t xml:space="preserve">Learning Objective 1.1 Explain the process of accounting </w:t>
      </w:r>
    </w:p>
    <w:p>
      <w:pPr>
        <w:rPr>
          <w:rFonts w:ascii="Times New Roman" w:hAnsi="Times New Roman" w:eastAsia="Calibri" w:cs="Times New Roman"/>
          <w:i/>
        </w:rPr>
      </w:pPr>
    </w:p>
    <w:p>
      <w:pPr>
        <w:rPr>
          <w:rFonts w:ascii="Times New Roman" w:hAnsi="Times New Roman" w:eastAsia="Calibri" w:cs="Times New Roman"/>
          <w:i/>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Accounting is the process of identifying, communicating, and _______________ economic information for the purposes of decision-making.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a. measuring</w:t>
      </w:r>
    </w:p>
    <w:p>
      <w:pPr>
        <w:rPr>
          <w:rFonts w:ascii="Times New Roman" w:hAnsi="Times New Roman" w:eastAsia="Calibri" w:cs="Times New Roman"/>
          <w:i/>
        </w:rPr>
      </w:pPr>
      <w:r>
        <w:rPr>
          <w:rFonts w:ascii="Times New Roman" w:hAnsi="Times New Roman" w:eastAsia="Calibri" w:cs="Times New Roman"/>
          <w:i/>
        </w:rPr>
        <w:t xml:space="preserve">Learning Objective 1.1 Explain the process of accounting </w:t>
      </w:r>
    </w:p>
    <w:p>
      <w:pPr>
        <w:autoSpaceDE w:val="0"/>
        <w:autoSpaceDN w:val="0"/>
        <w:adjustRightInd w:val="0"/>
        <w:ind w:left="720" w:hanging="720"/>
        <w:rPr>
          <w:rFonts w:ascii="Times New Roman" w:hAnsi="Times New Roman" w:eastAsia="Calibri" w:cs="Times New Roman"/>
          <w:i/>
        </w:rPr>
      </w:pPr>
    </w:p>
    <w:p>
      <w:pPr>
        <w:autoSpaceDE w:val="0"/>
        <w:autoSpaceDN w:val="0"/>
        <w:adjustRightInd w:val="0"/>
        <w:ind w:left="720" w:hanging="720"/>
        <w:rPr>
          <w:rFonts w:ascii="Times New Roman" w:hAnsi="Times New Roman" w:eastAsia="Calibri" w:cs="Times New Roman"/>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The accounting process within an organisation which includes costing, budgeting and planning is known as ____________________ accounting.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 management </w:t>
      </w:r>
    </w:p>
    <w:p>
      <w:pPr>
        <w:rPr>
          <w:rFonts w:ascii="Times New Roman" w:hAnsi="Times New Roman" w:eastAsia="Calibri" w:cs="Times New Roman"/>
          <w:i/>
        </w:rPr>
      </w:pPr>
      <w:r>
        <w:rPr>
          <w:rFonts w:ascii="Times New Roman" w:hAnsi="Times New Roman" w:eastAsia="Calibri" w:cs="Times New Roman"/>
          <w:i/>
        </w:rPr>
        <w:t>Learning Objective 1.3 Explain the differences between financial accounting and management accounting</w:t>
      </w:r>
    </w:p>
    <w:p>
      <w:pPr>
        <w:autoSpaceDE w:val="0"/>
        <w:autoSpaceDN w:val="0"/>
        <w:adjustRightInd w:val="0"/>
        <w:ind w:left="720" w:hanging="720"/>
        <w:rPr>
          <w:rFonts w:ascii="Times New Roman" w:hAnsi="Times New Roman" w:eastAsia="Calibri" w:cs="Times New Roman"/>
          <w:i/>
        </w:rPr>
      </w:pPr>
    </w:p>
    <w:p>
      <w:pPr>
        <w:autoSpaceDE w:val="0"/>
        <w:autoSpaceDN w:val="0"/>
        <w:adjustRightInd w:val="0"/>
        <w:ind w:left="720" w:hanging="720"/>
        <w:rPr>
          <w:rFonts w:ascii="Times New Roman" w:hAnsi="Times New Roman" w:eastAsia="Calibri" w:cs="Times New Roman"/>
          <w:i/>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A company’s financial statements include the Statement of _____________________  Income, the Statement of Financial Position and the Statement of Cash Flows.</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a. Comprehensive</w:t>
      </w:r>
    </w:p>
    <w:p>
      <w:pPr>
        <w:rPr>
          <w:rFonts w:ascii="Times New Roman" w:hAnsi="Times New Roman" w:eastAsia="Calibri" w:cs="Times New Roman"/>
          <w:i/>
        </w:rPr>
      </w:pPr>
      <w:r>
        <w:rPr>
          <w:rFonts w:ascii="Times New Roman" w:hAnsi="Times New Roman" w:eastAsia="Calibri" w:cs="Times New Roman"/>
          <w:i/>
        </w:rPr>
        <w:t>Learning Objective 1.3 Explain the differences between financial accounting and management accounting</w:t>
      </w:r>
    </w:p>
    <w:p>
      <w:pPr>
        <w:autoSpaceDE w:val="0"/>
        <w:autoSpaceDN w:val="0"/>
        <w:adjustRightInd w:val="0"/>
        <w:ind w:left="720" w:hanging="720"/>
        <w:rPr>
          <w:rFonts w:ascii="Times New Roman" w:hAnsi="Times New Roman" w:eastAsia="Calibri" w:cs="Times New Roman"/>
          <w:i/>
        </w:rPr>
      </w:pPr>
    </w:p>
    <w:p>
      <w:pPr>
        <w:autoSpaceDE w:val="0"/>
        <w:autoSpaceDN w:val="0"/>
        <w:adjustRightInd w:val="0"/>
        <w:ind w:left="720" w:hanging="720"/>
        <w:rPr>
          <w:rFonts w:ascii="Times New Roman" w:hAnsi="Times New Roman" w:eastAsia="Calibri" w:cs="Times New Roman"/>
          <w:i/>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A business plan can also be referred to as a __________________________ .</w:t>
      </w:r>
    </w:p>
    <w:p>
      <w:pPr>
        <w:autoSpaceDE w:val="0"/>
        <w:autoSpaceDN w:val="0"/>
        <w:adjustRightInd w:val="0"/>
        <w:ind w:left="720" w:hanging="72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a. blueprint</w:t>
      </w:r>
    </w:p>
    <w:p>
      <w:pPr>
        <w:autoSpaceDE w:val="0"/>
        <w:autoSpaceDN w:val="0"/>
        <w:adjustRightInd w:val="0"/>
        <w:rPr>
          <w:rFonts w:ascii="Times New Roman" w:hAnsi="Times New Roman" w:eastAsia="Calibri" w:cs="Times New Roman"/>
        </w:rPr>
      </w:pPr>
      <w:r>
        <w:rPr>
          <w:rFonts w:ascii="Times New Roman" w:hAnsi="Times New Roman" w:eastAsia="Calibri" w:cs="Times New Roman"/>
          <w:i/>
        </w:rPr>
        <w:t>Learning Objective1.4 Explain the role of accounting information in the business planning process</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Accounting information provides _______________________ with the tools necessary to evaluate the business plan.</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a. management</w:t>
      </w:r>
    </w:p>
    <w:p>
      <w:pPr>
        <w:autoSpaceDE w:val="0"/>
        <w:autoSpaceDN w:val="0"/>
        <w:adjustRightInd w:val="0"/>
        <w:rPr>
          <w:rFonts w:ascii="Times New Roman" w:hAnsi="Times New Roman" w:eastAsia="Calibri" w:cs="Times New Roman"/>
        </w:rPr>
      </w:pPr>
      <w:r>
        <w:rPr>
          <w:rFonts w:ascii="Times New Roman" w:hAnsi="Times New Roman" w:eastAsia="Calibri" w:cs="Times New Roman"/>
          <w:i/>
        </w:rPr>
        <w:t>Learning Objective1.4 Explain the role of accounting information in the business planning process</w:t>
      </w:r>
    </w:p>
    <w:p>
      <w:pPr>
        <w:autoSpaceDE w:val="0"/>
        <w:autoSpaceDN w:val="0"/>
        <w:adjustRightInd w:val="0"/>
        <w:rPr>
          <w:rFonts w:ascii="Times New Roman" w:hAnsi="Times New Roman" w:eastAsia="Calibri" w:cs="Times New Roman"/>
        </w:rPr>
      </w:pPr>
    </w:p>
    <w:p>
      <w:pPr>
        <w:autoSpaceDE w:val="0"/>
        <w:autoSpaceDN w:val="0"/>
        <w:adjustRightInd w:val="0"/>
        <w:ind w:left="720" w:hanging="720"/>
        <w:rPr>
          <w:rFonts w:ascii="Times New Roman" w:hAnsi="Times New Roman" w:eastAsia="Calibri" w:cs="Times New Roman"/>
        </w:rPr>
      </w:pPr>
    </w:p>
    <w:p>
      <w:pPr>
        <w:rPr>
          <w:rFonts w:ascii="Times New Roman" w:hAnsi="Times New Roman" w:eastAsia="Calibri" w:cs="Times New Roman"/>
        </w:rPr>
      </w:pPr>
      <w:r>
        <w:rPr>
          <w:rFonts w:ascii="Times New Roman" w:hAnsi="Times New Roman" w:eastAsia="Calibri" w:cs="Times New Roman"/>
        </w:rPr>
        <w:br w:type="page"/>
      </w: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The global accounting standards that are being followed by more than 120 countries worldwide to prepare their financial statements are known as ___________________.</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a. International Financial Reporting Standards (IFRSs)</w:t>
      </w:r>
    </w:p>
    <w:p>
      <w:pPr>
        <w:autoSpaceDE w:val="0"/>
        <w:autoSpaceDN w:val="0"/>
        <w:adjustRightInd w:val="0"/>
        <w:rPr>
          <w:rFonts w:ascii="Times New Roman" w:hAnsi="Times New Roman" w:eastAsia="Calibri" w:cs="Times New Roman"/>
          <w:i/>
        </w:rPr>
      </w:pPr>
      <w:r>
        <w:rPr>
          <w:rFonts w:ascii="Times New Roman" w:hAnsi="Times New Roman" w:eastAsia="Calibri" w:cs="Times New Roman"/>
          <w:i/>
        </w:rPr>
        <w:t xml:space="preserve">Learning Objective 1.5 Discuss the globalisation of financial reporting </w:t>
      </w:r>
    </w:p>
    <w:p>
      <w:pPr>
        <w:autoSpaceDE w:val="0"/>
        <w:autoSpaceDN w:val="0"/>
        <w:adjustRightInd w:val="0"/>
        <w:ind w:left="720" w:hanging="720"/>
        <w:rPr>
          <w:rFonts w:ascii="Times New Roman" w:hAnsi="Times New Roman" w:eastAsia="Calibri" w:cs="Times New Roman"/>
          <w:i/>
        </w:rPr>
      </w:pPr>
    </w:p>
    <w:p>
      <w:pPr>
        <w:autoSpaceDE w:val="0"/>
        <w:autoSpaceDN w:val="0"/>
        <w:adjustRightInd w:val="0"/>
        <w:ind w:left="720" w:hanging="720"/>
        <w:rPr>
          <w:rFonts w:ascii="Times New Roman" w:hAnsi="Times New Roman" w:eastAsia="Calibri" w:cs="Times New Roman"/>
          <w:i/>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The _________________ </w:t>
      </w:r>
      <w:r>
        <w:rPr>
          <w:rFonts w:ascii="Times New Roman" w:hAnsi="Times New Roman" w:eastAsia="Calibri" w:cs="Times New Roman"/>
          <w:i/>
        </w:rPr>
        <w:t>Act 2001</w:t>
      </w:r>
      <w:r>
        <w:rPr>
          <w:rFonts w:ascii="Times New Roman" w:hAnsi="Times New Roman" w:eastAsia="Calibri" w:cs="Times New Roman"/>
        </w:rPr>
        <w:t xml:space="preserve"> is the most important Act under the authority of the Australian Securities and Investments Commission.</w:t>
      </w:r>
      <w:r>
        <w:rPr>
          <w:rFonts w:ascii="Times New Roman" w:hAnsi="Times New Roman" w:eastAsia="Calibri" w:cs="Times New Roman"/>
        </w:rPr>
        <w:tab/>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 Corporations </w:t>
      </w:r>
    </w:p>
    <w:p>
      <w:pPr>
        <w:rPr>
          <w:rFonts w:ascii="Times New Roman" w:hAnsi="Times New Roman" w:eastAsia="Calibri" w:cs="Times New Roman"/>
          <w:i/>
        </w:rPr>
      </w:pPr>
      <w:r>
        <w:rPr>
          <w:rFonts w:ascii="Times New Roman" w:hAnsi="Times New Roman" w:eastAsia="Calibri" w:cs="Times New Roman"/>
          <w:i/>
        </w:rPr>
        <w:t>Learning Objective 1.6 Identify the sources of company regulation in Australia</w:t>
      </w:r>
    </w:p>
    <w:p>
      <w:pPr>
        <w:rPr>
          <w:rFonts w:ascii="Times New Roman" w:hAnsi="Times New Roman" w:eastAsia="Calibri" w:cs="Times New Roman"/>
          <w:i/>
        </w:rPr>
      </w:pPr>
    </w:p>
    <w:p>
      <w:pPr>
        <w:autoSpaceDE w:val="0"/>
        <w:autoSpaceDN w:val="0"/>
        <w:adjustRightInd w:val="0"/>
        <w:ind w:left="720" w:hanging="720"/>
        <w:rPr>
          <w:rFonts w:ascii="Times New Roman" w:hAnsi="Times New Roman" w:eastAsia="Calibri" w:cs="Times New Roman"/>
          <w:i/>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Entities </w:t>
      </w:r>
      <w:r>
        <w:rPr>
          <w:rFonts w:ascii="Times New Roman" w:hAnsi="Times New Roman" w:eastAsia="Calibri" w:cs="Times New Roman"/>
          <w:szCs w:val="23"/>
        </w:rPr>
        <w:t xml:space="preserve">that issue securities that are quoted on a </w:t>
      </w:r>
      <w:r>
        <w:rPr>
          <w:rFonts w:ascii="Times New Roman" w:hAnsi="Times New Roman" w:eastAsia="Calibri" w:cs="Times New Roman"/>
        </w:rPr>
        <w:t xml:space="preserve">stock market or made available to the public via a prospectus are known as _____________ entities.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 disclosing </w:t>
      </w:r>
    </w:p>
    <w:p>
      <w:pPr>
        <w:rPr>
          <w:rFonts w:ascii="Times New Roman" w:hAnsi="Times New Roman" w:eastAsia="Calibri" w:cs="Times New Roman"/>
        </w:rPr>
      </w:pPr>
      <w:r>
        <w:rPr>
          <w:rFonts w:ascii="Times New Roman" w:hAnsi="Times New Roman" w:eastAsia="Calibri" w:cs="Times New Roman"/>
          <w:i/>
        </w:rPr>
        <w:t>Learning Objective 1.7 Explain the current standard-setting framework</w:t>
      </w:r>
    </w:p>
    <w:p>
      <w:pPr>
        <w:rPr>
          <w:rFonts w:ascii="Times New Roman" w:hAnsi="Times New Roman" w:eastAsia="Calibri" w:cs="Times New Roman"/>
        </w:rPr>
      </w:pPr>
    </w:p>
    <w:p>
      <w:pPr>
        <w:rPr>
          <w:rFonts w:ascii="Times New Roman" w:hAnsi="Times New Roman" w:eastAsia="Calibri" w:cs="Times New Roman"/>
        </w:rPr>
      </w:pPr>
    </w:p>
    <w:p>
      <w:pPr>
        <w:autoSpaceDE w:val="0"/>
        <w:autoSpaceDN w:val="0"/>
        <w:adjustRightInd w:val="0"/>
        <w:ind w:left="720" w:hanging="720"/>
        <w:rPr>
          <w:rFonts w:ascii="Times New Roman" w:hAnsi="Times New Roman" w:eastAsia="Calibri" w:cs="Times New Roman"/>
          <w:i/>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The Financial Reporting Council is responsible for overseeing the accounting and auditing _________________ process for all accounting sectors in Australia.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a.  standard-setting</w:t>
      </w:r>
    </w:p>
    <w:p>
      <w:pPr>
        <w:rPr>
          <w:rFonts w:ascii="Times New Roman" w:hAnsi="Times New Roman" w:eastAsia="Calibri" w:cs="Times New Roman"/>
          <w:i/>
        </w:rPr>
      </w:pPr>
      <w:r>
        <w:rPr>
          <w:rFonts w:ascii="Times New Roman" w:hAnsi="Times New Roman" w:eastAsia="Calibri" w:cs="Times New Roman"/>
          <w:i/>
        </w:rPr>
        <w:t>Learning  1.7 Explain the current standard-setting framework</w:t>
      </w:r>
    </w:p>
    <w:p>
      <w:pPr>
        <w:rPr>
          <w:rFonts w:ascii="Times New Roman" w:hAnsi="Times New Roman" w:eastAsia="Calibri" w:cs="Times New Roman"/>
          <w:i/>
        </w:rPr>
      </w:pPr>
    </w:p>
    <w:p>
      <w:pPr>
        <w:autoSpaceDE w:val="0"/>
        <w:autoSpaceDN w:val="0"/>
        <w:adjustRightInd w:val="0"/>
        <w:rPr>
          <w:rFonts w:ascii="Times New Roman" w:hAnsi="Times New Roman" w:eastAsia="Calibri" w:cs="Times New Roman"/>
          <w:i/>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Accounting reports that do not cater to the general needs common to most users are known as ____________________ purpose financial reports.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 special </w:t>
      </w:r>
    </w:p>
    <w:p>
      <w:pPr>
        <w:rPr>
          <w:rFonts w:ascii="Times New Roman" w:hAnsi="Times New Roman" w:eastAsia="Calibri" w:cs="Times New Roman"/>
          <w:i/>
        </w:rPr>
      </w:pPr>
      <w:r>
        <w:rPr>
          <w:rFonts w:ascii="Times New Roman" w:hAnsi="Times New Roman" w:eastAsia="Calibri" w:cs="Times New Roman"/>
          <w:i/>
        </w:rPr>
        <w:t>Learning Objective 1.8 Evaluate the role of the Conceptual Framework</w:t>
      </w:r>
    </w:p>
    <w:p>
      <w:pPr>
        <w:autoSpaceDE w:val="0"/>
        <w:autoSpaceDN w:val="0"/>
        <w:adjustRightInd w:val="0"/>
        <w:ind w:left="720" w:hanging="720"/>
        <w:rPr>
          <w:rFonts w:ascii="Times New Roman" w:hAnsi="Times New Roman" w:eastAsia="Calibri" w:cs="Times New Roman"/>
          <w:i/>
        </w:rPr>
      </w:pPr>
    </w:p>
    <w:p>
      <w:pPr>
        <w:autoSpaceDE w:val="0"/>
        <w:autoSpaceDN w:val="0"/>
        <w:adjustRightInd w:val="0"/>
        <w:ind w:left="720" w:hanging="720"/>
        <w:rPr>
          <w:rFonts w:ascii="Times New Roman" w:hAnsi="Times New Roman" w:eastAsia="Calibri" w:cs="Times New Roman"/>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The major constraint on the preparation of financial information is ______________ .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a. cost</w:t>
      </w:r>
    </w:p>
    <w:p>
      <w:pPr>
        <w:rPr>
          <w:rFonts w:ascii="Times New Roman" w:hAnsi="Times New Roman" w:eastAsia="Calibri" w:cs="Times New Roman"/>
          <w:i/>
        </w:rPr>
      </w:pPr>
      <w:r>
        <w:rPr>
          <w:rFonts w:ascii="Times New Roman" w:hAnsi="Times New Roman" w:eastAsia="Calibri" w:cs="Times New Roman"/>
          <w:i/>
        </w:rPr>
        <w:t>Learning Objective 1.8 Evaluate the role of the Conceptual Framework</w:t>
      </w:r>
    </w:p>
    <w:p>
      <w:pPr>
        <w:autoSpaceDE w:val="0"/>
        <w:autoSpaceDN w:val="0"/>
        <w:adjustRightInd w:val="0"/>
        <w:ind w:left="720" w:hanging="720"/>
        <w:rPr>
          <w:rFonts w:ascii="Times New Roman" w:hAnsi="Times New Roman" w:eastAsia="Calibri" w:cs="Times New Roman"/>
        </w:rPr>
      </w:pPr>
    </w:p>
    <w:p>
      <w:pPr>
        <w:autoSpaceDE w:val="0"/>
        <w:autoSpaceDN w:val="0"/>
        <w:adjustRightInd w:val="0"/>
        <w:ind w:left="720" w:hanging="720"/>
        <w:rPr>
          <w:rFonts w:ascii="Times New Roman" w:hAnsi="Times New Roman" w:eastAsia="Calibri" w:cs="Times New Roman"/>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The financial reports that meet the information needs of a range of users unable to demand accounting information are called ____________ purpose financial statements.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 general </w:t>
      </w:r>
    </w:p>
    <w:p>
      <w:pPr>
        <w:rPr>
          <w:rFonts w:ascii="Times New Roman" w:hAnsi="Times New Roman" w:eastAsia="Calibri" w:cs="Times New Roman"/>
          <w:i/>
        </w:rPr>
      </w:pPr>
      <w:r>
        <w:rPr>
          <w:rFonts w:ascii="Times New Roman" w:hAnsi="Times New Roman" w:eastAsia="Calibri" w:cs="Times New Roman"/>
          <w:i/>
        </w:rPr>
        <w:t>Learning Objective 1.8 Evaluate the role of the Conceptual Framework</w:t>
      </w:r>
    </w:p>
    <w:p>
      <w:pPr>
        <w:autoSpaceDE w:val="0"/>
        <w:autoSpaceDN w:val="0"/>
        <w:adjustRightInd w:val="0"/>
        <w:ind w:left="720" w:hanging="720"/>
        <w:rPr>
          <w:rFonts w:ascii="Times New Roman" w:hAnsi="Times New Roman" w:eastAsia="Calibri" w:cs="Times New Roman"/>
          <w:i/>
        </w:rPr>
      </w:pPr>
    </w:p>
    <w:p>
      <w:pPr>
        <w:autoSpaceDE w:val="0"/>
        <w:autoSpaceDN w:val="0"/>
        <w:adjustRightInd w:val="0"/>
        <w:ind w:left="720" w:hanging="720"/>
        <w:rPr>
          <w:rFonts w:ascii="Times New Roman" w:hAnsi="Times New Roman" w:eastAsia="Calibri" w:cs="Times New Roman"/>
          <w:i/>
        </w:rPr>
      </w:pPr>
    </w:p>
    <w:p>
      <w:pPr>
        <w:pStyle w:val="17"/>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____________ is the accounting element defined as ‘increases in economic benefits during the accounting period in the form of inflows or enhancements of assets, or decreases of liabilities that result in increases in equity, other than those relating to contributions from equity participants’. </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a. Income </w:t>
      </w:r>
    </w:p>
    <w:p>
      <w:pPr>
        <w:rPr>
          <w:rFonts w:ascii="Times New Roman" w:hAnsi="Times New Roman" w:eastAsia="Calibri" w:cs="Times New Roman"/>
          <w:i/>
        </w:rPr>
      </w:pPr>
      <w:r>
        <w:rPr>
          <w:rFonts w:ascii="Times New Roman" w:hAnsi="Times New Roman" w:eastAsia="Calibri" w:cs="Times New Roman"/>
          <w:i/>
        </w:rPr>
        <w:t>Learning Objective 1.8 Evaluate the role of the Conceptual Framework</w:t>
      </w:r>
    </w:p>
    <w:p>
      <w:pPr>
        <w:ind w:left="720" w:hanging="720"/>
        <w:rPr>
          <w:rFonts w:ascii="Times New Roman" w:hAnsi="Times New Roman" w:eastAsia="Calibri" w:cs="Times New Roman"/>
          <w:i/>
        </w:rPr>
      </w:pPr>
    </w:p>
    <w:p>
      <w:pPr>
        <w:ind w:left="720" w:hanging="720"/>
        <w:rPr>
          <w:rFonts w:ascii="Times New Roman" w:hAnsi="Times New Roman" w:eastAsia="Calibri" w:cs="Times New Roman"/>
          <w:i/>
        </w:rPr>
      </w:pPr>
    </w:p>
    <w:p>
      <w:pPr>
        <w:pStyle w:val="17"/>
        <w:numPr>
          <w:ilvl w:val="0"/>
          <w:numId w:val="1"/>
        </w:numPr>
        <w:adjustRightInd w:val="0"/>
        <w:snapToGrid w:val="0"/>
        <w:rPr>
          <w:rFonts w:ascii="Times New Roman" w:hAnsi="Times New Roman" w:cs="Times New Roman"/>
        </w:rPr>
      </w:pPr>
      <w:r>
        <w:rPr>
          <w:rFonts w:ascii="Times New Roman" w:hAnsi="Times New Roman" w:cs="Times New Roman"/>
        </w:rPr>
        <w:t xml:space="preserve">The information provided in financial statements is the result of past transactions and does not provide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information.</w:t>
      </w:r>
    </w:p>
    <w:p>
      <w:pPr>
        <w:pStyle w:val="17"/>
        <w:adjustRightInd w:val="0"/>
        <w:snapToGrid w:val="0"/>
        <w:rPr>
          <w:rFonts w:ascii="Times New Roman" w:hAnsi="Times New Roman" w:cs="Times New Roman"/>
          <w:i/>
        </w:rPr>
      </w:pPr>
    </w:p>
    <w:p>
      <w:pPr>
        <w:adjustRightInd w:val="0"/>
        <w:snapToGrid w:val="0"/>
        <w:rPr>
          <w:rFonts w:ascii="Times New Roman" w:hAnsi="Times New Roman" w:cs="Times New Roman"/>
        </w:rPr>
      </w:pPr>
      <w:r>
        <w:rPr>
          <w:rFonts w:ascii="Times New Roman" w:hAnsi="Times New Roman" w:cs="Times New Roman"/>
        </w:rPr>
        <w:t>a. forecast</w:t>
      </w:r>
    </w:p>
    <w:p>
      <w:pPr>
        <w:adjustRightInd w:val="0"/>
        <w:snapToGrid w:val="0"/>
        <w:rPr>
          <w:rFonts w:ascii="Times New Roman" w:hAnsi="Times New Roman" w:cs="Times New Roman"/>
          <w:i/>
        </w:rPr>
      </w:pPr>
      <w:r>
        <w:rPr>
          <w:rFonts w:ascii="Times New Roman" w:hAnsi="Times New Roman" w:cs="Times New Roman"/>
          <w:i/>
        </w:rPr>
        <w:t xml:space="preserve">Learning Objective 1.9 ~ Limitations of accounting information </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pStyle w:val="17"/>
        <w:numPr>
          <w:ilvl w:val="0"/>
          <w:numId w:val="1"/>
        </w:numPr>
        <w:rPr>
          <w:rFonts w:ascii="Times New Roman" w:hAnsi="Times New Roman" w:eastAsia="Calibri" w:cs="Times New Roman"/>
        </w:rPr>
      </w:pPr>
      <w:r>
        <w:rPr>
          <w:rFonts w:ascii="Times New Roman" w:hAnsi="Times New Roman" w:eastAsia="Calibri" w:cs="Times New Roman"/>
        </w:rPr>
        <w:t>Corporate ______________ principles include appropriate auditing, board independence, corporate responsibility, financial transparency and information disclosure.</w:t>
      </w:r>
    </w:p>
    <w:p>
      <w:pPr>
        <w:autoSpaceDE w:val="0"/>
        <w:autoSpaceDN w:val="0"/>
        <w:adjustRightInd w:val="0"/>
        <w:rPr>
          <w:rFonts w:ascii="Times New Roman" w:hAnsi="Times New Roman" w:eastAsia="Calibri" w:cs="Times New Roman"/>
        </w:rPr>
      </w:pPr>
    </w:p>
    <w:p>
      <w:pPr>
        <w:autoSpaceDE w:val="0"/>
        <w:autoSpaceDN w:val="0"/>
        <w:adjustRightInd w:val="0"/>
        <w:rPr>
          <w:rFonts w:ascii="Times New Roman" w:hAnsi="Times New Roman" w:eastAsia="Calibri" w:cs="Times New Roman"/>
        </w:rPr>
      </w:pPr>
      <w:r>
        <w:rPr>
          <w:rFonts w:ascii="Times New Roman" w:hAnsi="Times New Roman" w:eastAsia="Calibri" w:cs="Times New Roman"/>
        </w:rPr>
        <w:t>a. governance</w:t>
      </w:r>
    </w:p>
    <w:p>
      <w:pPr>
        <w:rPr>
          <w:rFonts w:ascii="Times New Roman" w:hAnsi="Times New Roman" w:eastAsia="Calibri" w:cs="Times New Roman"/>
          <w:i/>
        </w:rPr>
      </w:pPr>
      <w:r>
        <w:rPr>
          <w:rFonts w:ascii="Times New Roman" w:hAnsi="Times New Roman" w:eastAsia="Calibri" w:cs="Times New Roman"/>
          <w:i/>
        </w:rPr>
        <w:t>Learning Objective 1.9 Limitations of accounting information</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p>
      <w:pPr>
        <w:pStyle w:val="17"/>
        <w:widowControl w:val="0"/>
        <w:numPr>
          <w:ilvl w:val="0"/>
          <w:numId w:val="1"/>
        </w:numPr>
        <w:autoSpaceDE w:val="0"/>
        <w:autoSpaceDN w:val="0"/>
        <w:adjustRightInd w:val="0"/>
        <w:rPr>
          <w:rFonts w:ascii="Times New Roman" w:hAnsi="Times New Roman" w:eastAsia="Calibri" w:cs="Times New Roman"/>
        </w:rPr>
      </w:pPr>
      <w:r>
        <w:rPr>
          <w:rFonts w:ascii="Times New Roman" w:hAnsi="Times New Roman" w:eastAsia="Calibri" w:cs="Times New Roman"/>
        </w:rPr>
        <w:t>The area of accounting that helps to solve crimes such as computer hacking and the theft of large amounts of money through hoax schemes on the internet is referred to as _____________________ accounting.</w:t>
      </w:r>
    </w:p>
    <w:p>
      <w:pPr>
        <w:widowControl w:val="0"/>
        <w:autoSpaceDE w:val="0"/>
        <w:autoSpaceDN w:val="0"/>
        <w:adjustRightInd w:val="0"/>
        <w:rPr>
          <w:rFonts w:ascii="Times New Roman" w:hAnsi="Times New Roman" w:eastAsia="Calibri" w:cs="Times New Roman"/>
        </w:rPr>
      </w:pPr>
    </w:p>
    <w:p>
      <w:pPr>
        <w:widowControl w:val="0"/>
        <w:autoSpaceDE w:val="0"/>
        <w:autoSpaceDN w:val="0"/>
        <w:adjustRightInd w:val="0"/>
        <w:rPr>
          <w:rFonts w:ascii="Times New Roman" w:hAnsi="Times New Roman" w:eastAsia="Calibri" w:cs="Times New Roman"/>
        </w:rPr>
      </w:pPr>
      <w:r>
        <w:rPr>
          <w:rFonts w:ascii="Times New Roman" w:hAnsi="Times New Roman" w:eastAsia="Calibri" w:cs="Times New Roman"/>
        </w:rPr>
        <w:t>a. Forensic</w:t>
      </w:r>
    </w:p>
    <w:p>
      <w:pPr>
        <w:widowControl w:val="0"/>
        <w:autoSpaceDE w:val="0"/>
        <w:autoSpaceDN w:val="0"/>
        <w:adjustRightInd w:val="0"/>
        <w:rPr>
          <w:rFonts w:ascii="Times New Roman" w:hAnsi="Times New Roman" w:eastAsia="Calibri" w:cs="Times New Roman"/>
          <w:i/>
        </w:rPr>
      </w:pPr>
      <w:r>
        <w:rPr>
          <w:rFonts w:ascii="Times New Roman" w:hAnsi="Times New Roman" w:eastAsia="Calibri" w:cs="Times New Roman"/>
          <w:i/>
        </w:rPr>
        <w:t>Learning Objective 1.10 Opportunities for careers in accounting</w:t>
      </w:r>
    </w:p>
    <w:p>
      <w:pPr>
        <w:adjustRightInd w:val="0"/>
        <w:snapToGrid w:val="0"/>
        <w:rPr>
          <w:rFonts w:ascii="Times New Roman" w:hAnsi="Times New Roman" w:cs="Times New Roman"/>
          <w:i/>
        </w:rPr>
      </w:pPr>
    </w:p>
    <w:p>
      <w:pPr>
        <w:adjustRightInd w:val="0"/>
        <w:snapToGrid w:val="0"/>
        <w:rPr>
          <w:rFonts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0" w:h="16840"/>
      <w:pgMar w:top="1440" w:right="1440" w:bottom="1440" w:left="1440" w:header="708" w:footer="708" w:gutter="0"/>
      <w:pgNumType w:start="0"/>
      <w:cols w:space="708"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456" w:wrap="around" w:vAnchor="text" w:hAnchor="page" w:x="9986" w:yAlign="top"/>
      <w:tabs>
        <w:tab w:val="center" w:pos="4680"/>
        <w:tab w:val="right" w:pos="9360"/>
      </w:tabs>
      <w:rPr>
        <w:rFonts w:ascii="Times New Roman" w:hAnsi="Times New Roman" w:eastAsia="Calibri" w:cs="Times New Roman"/>
        <w:sz w:val="20"/>
        <w:szCs w:val="22"/>
      </w:rPr>
    </w:pPr>
    <w:r>
      <w:rPr>
        <w:rFonts w:ascii="Times New Roman" w:hAnsi="Times New Roman" w:eastAsia="Calibri" w:cs="Times New Roman"/>
        <w:sz w:val="20"/>
        <w:szCs w:val="22"/>
      </w:rPr>
      <w:t>1.</w:t>
    </w:r>
    <w:r>
      <w:rPr>
        <w:rFonts w:ascii="Times New Roman" w:hAnsi="Times New Roman" w:eastAsia="Calibri" w:cs="Times New Roman"/>
        <w:sz w:val="20"/>
        <w:szCs w:val="22"/>
      </w:rPr>
      <w:fldChar w:fldCharType="begin"/>
    </w:r>
    <w:r>
      <w:rPr>
        <w:rFonts w:ascii="Times New Roman" w:hAnsi="Times New Roman" w:eastAsia="Calibri" w:cs="Times New Roman"/>
        <w:sz w:val="20"/>
        <w:szCs w:val="22"/>
      </w:rPr>
      <w:instrText xml:space="preserve">PAGE  </w:instrText>
    </w:r>
    <w:r>
      <w:rPr>
        <w:rFonts w:ascii="Times New Roman" w:hAnsi="Times New Roman" w:eastAsia="Calibri" w:cs="Times New Roman"/>
        <w:sz w:val="20"/>
        <w:szCs w:val="22"/>
      </w:rPr>
      <w:fldChar w:fldCharType="separate"/>
    </w:r>
    <w:r>
      <w:rPr>
        <w:rFonts w:ascii="Times New Roman" w:hAnsi="Times New Roman" w:eastAsia="Calibri" w:cs="Times New Roman"/>
        <w:sz w:val="20"/>
        <w:szCs w:val="22"/>
      </w:rPr>
      <w:t>1</w:t>
    </w:r>
    <w:r>
      <w:rPr>
        <w:rFonts w:ascii="Times New Roman" w:hAnsi="Times New Roman" w:eastAsia="Calibri" w:cs="Times New Roman"/>
        <w:sz w:val="20"/>
        <w:szCs w:val="22"/>
      </w:rPr>
      <w:fldChar w:fldCharType="end"/>
    </w:r>
  </w:p>
  <w:p>
    <w:pPr>
      <w:tabs>
        <w:tab w:val="center" w:pos="4680"/>
        <w:tab w:val="right" w:pos="9360"/>
      </w:tabs>
      <w:jc w:val="center"/>
      <w:rPr>
        <w:rFonts w:hint="default" w:ascii="Times New Roman" w:hAnsi="Times New Roman" w:eastAsia="宋体" w:cs="Times New Roman"/>
        <w:sz w:val="22"/>
        <w:szCs w:val="22"/>
        <w:lang w:val="en-US" w:eastAsia="zh-CN"/>
      </w:rPr>
    </w:pPr>
    <w:r>
      <w:rPr>
        <w:rFonts w:ascii="Times New Roman" w:hAnsi="Times New Roman" w:eastAsia="Calibri" w:cs="Times New Roman"/>
        <w:sz w:val="20"/>
        <w:szCs w:val="22"/>
        <w:lang w:val="en-US"/>
      </w:rPr>
      <w:t>© John Wiley and Sons Australia, Ltd 20</w:t>
    </w:r>
    <w:r>
      <w:rPr>
        <w:rFonts w:hint="eastAsia" w:ascii="Times New Roman" w:hAnsi="Times New Roman" w:eastAsia="宋体" w:cs="Times New Roman"/>
        <w:sz w:val="20"/>
        <w:szCs w:val="22"/>
        <w:lang w:val="en-US" w:eastAsia="zh-CN"/>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494" w:wrap="around" w:vAnchor="text" w:hAnchor="page" w:x="9948" w:yAlign="top"/>
      <w:tabs>
        <w:tab w:val="center" w:pos="4680"/>
        <w:tab w:val="right" w:pos="9360"/>
      </w:tabs>
      <w:rPr>
        <w:rFonts w:ascii="Times New Roman" w:hAnsi="Times New Roman" w:eastAsia="Calibri" w:cs="Times New Roman"/>
        <w:sz w:val="20"/>
        <w:szCs w:val="22"/>
      </w:rPr>
    </w:pPr>
    <w:r>
      <w:rPr>
        <w:rFonts w:ascii="Times New Roman" w:hAnsi="Times New Roman" w:eastAsia="Calibri" w:cs="Times New Roman"/>
        <w:sz w:val="20"/>
        <w:szCs w:val="22"/>
      </w:rPr>
      <w:t>1.</w:t>
    </w:r>
    <w:r>
      <w:rPr>
        <w:rFonts w:ascii="Times New Roman" w:hAnsi="Times New Roman" w:eastAsia="Calibri" w:cs="Times New Roman"/>
        <w:sz w:val="20"/>
        <w:szCs w:val="22"/>
      </w:rPr>
      <w:fldChar w:fldCharType="begin"/>
    </w:r>
    <w:r>
      <w:rPr>
        <w:rFonts w:ascii="Times New Roman" w:hAnsi="Times New Roman" w:eastAsia="Calibri" w:cs="Times New Roman"/>
        <w:sz w:val="20"/>
        <w:szCs w:val="22"/>
      </w:rPr>
      <w:instrText xml:space="preserve">PAGE  </w:instrText>
    </w:r>
    <w:r>
      <w:rPr>
        <w:rFonts w:ascii="Times New Roman" w:hAnsi="Times New Roman" w:eastAsia="Calibri" w:cs="Times New Roman"/>
        <w:sz w:val="20"/>
        <w:szCs w:val="22"/>
      </w:rPr>
      <w:fldChar w:fldCharType="separate"/>
    </w:r>
    <w:r>
      <w:rPr>
        <w:rFonts w:ascii="Times New Roman" w:hAnsi="Times New Roman" w:eastAsia="Calibri" w:cs="Times New Roman"/>
        <w:sz w:val="20"/>
        <w:szCs w:val="22"/>
      </w:rPr>
      <w:t>2</w:t>
    </w:r>
    <w:r>
      <w:rPr>
        <w:rFonts w:ascii="Times New Roman" w:hAnsi="Times New Roman" w:eastAsia="Calibri" w:cs="Times New Roman"/>
        <w:sz w:val="20"/>
        <w:szCs w:val="22"/>
      </w:rPr>
      <w:fldChar w:fldCharType="end"/>
    </w:r>
  </w:p>
  <w:p>
    <w:pPr>
      <w:tabs>
        <w:tab w:val="center" w:pos="4680"/>
        <w:tab w:val="right" w:pos="9360"/>
      </w:tabs>
      <w:jc w:val="center"/>
      <w:rPr>
        <w:rFonts w:ascii="Times New Roman" w:hAnsi="Times New Roman" w:eastAsia="Calibri" w:cs="Times New Roman"/>
        <w:sz w:val="22"/>
        <w:szCs w:val="22"/>
      </w:rPr>
    </w:pPr>
    <w:r>
      <w:rPr>
        <w:rFonts w:ascii="Times New Roman" w:hAnsi="Times New Roman" w:eastAsia="Calibri" w:cs="Times New Roman"/>
        <w:sz w:val="20"/>
        <w:szCs w:val="22"/>
        <w:lang w:val="en-US"/>
      </w:rPr>
      <w:t>© John Wiley and Sons Australia, Ltd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jc w:val="right"/>
      <w:rPr>
        <w:rFonts w:ascii="Times New Roman" w:hAnsi="Times New Roman" w:eastAsia="Calibri" w:cs="Times New Roman"/>
        <w:i/>
        <w:sz w:val="20"/>
        <w:szCs w:val="20"/>
      </w:rPr>
    </w:pPr>
    <w:r>
      <w:rPr>
        <w:rFonts w:ascii="Times New Roman" w:hAnsi="Times New Roman" w:eastAsia="Calibri" w:cs="Times New Roman"/>
        <w:i/>
        <w:sz w:val="20"/>
        <w:szCs w:val="20"/>
      </w:rPr>
      <w:t>Chapter 1: Introduction to accounting and business decision making</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rPr>
    </w:pPr>
    <w:r>
      <w:rPr>
        <w:rFonts w:ascii="Times New Roman" w:hAnsi="Times New Roman" w:cs="Times New Roman"/>
        <w:i/>
        <w:iCs/>
        <w:sz w:val="20"/>
        <w:szCs w:val="20"/>
      </w:rPr>
      <w:t xml:space="preserve">Testbank to accompany Accounting: business reporting for decision making </w:t>
    </w:r>
    <w:r>
      <w:rPr>
        <w:rFonts w:hint="eastAsia" w:ascii="Times New Roman" w:hAnsi="Times New Roman" w:eastAsia="宋体" w:cs="Times New Roman"/>
        <w:i/>
        <w:iCs/>
        <w:sz w:val="20"/>
        <w:szCs w:val="20"/>
        <w:lang w:val="en-US" w:eastAsia="zh-CN"/>
      </w:rPr>
      <w:t>7</w:t>
    </w:r>
    <w:bookmarkStart w:id="0" w:name="_GoBack"/>
    <w:bookmarkEnd w:id="0"/>
    <w:r>
      <w:rPr>
        <w:rFonts w:ascii="Times New Roman" w:hAnsi="Times New Roman" w:cs="Times New Roman"/>
        <w:i/>
        <w:iCs/>
        <w:sz w:val="20"/>
        <w:szCs w:val="20"/>
      </w:rPr>
      <w:t>e</w:t>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0EAC"/>
    <w:multiLevelType w:val="multilevel"/>
    <w:tmpl w:val="136A0EAC"/>
    <w:lvl w:ilvl="0" w:tentative="0">
      <w:start w:val="1"/>
      <w:numFmt w:val="lowerLetter"/>
      <w:lvlText w:val="%1."/>
      <w:lvlJc w:val="left"/>
      <w:pPr>
        <w:ind w:left="757" w:hanging="360"/>
      </w:pPr>
      <w:rPr>
        <w:rFonts w:hint="default"/>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1">
    <w:nsid w:val="14443335"/>
    <w:multiLevelType w:val="multilevel"/>
    <w:tmpl w:val="14443335"/>
    <w:lvl w:ilvl="0" w:tentative="0">
      <w:start w:val="1"/>
      <w:numFmt w:val="low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0A3F87"/>
    <w:multiLevelType w:val="multilevel"/>
    <w:tmpl w:val="160A3F87"/>
    <w:lvl w:ilvl="0" w:tentative="0">
      <w:start w:val="1"/>
      <w:numFmt w:val="upperRoman"/>
      <w:lvlText w:val="%1."/>
      <w:lvlJc w:val="righ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
    <w:nsid w:val="19BE3CAA"/>
    <w:multiLevelType w:val="multilevel"/>
    <w:tmpl w:val="19BE3CA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EFE3BC2"/>
    <w:multiLevelType w:val="multilevel"/>
    <w:tmpl w:val="1EFE3BC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39D6BC0"/>
    <w:multiLevelType w:val="multilevel"/>
    <w:tmpl w:val="239D6BC0"/>
    <w:lvl w:ilvl="0" w:tentative="0">
      <w:start w:val="4"/>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4697A6E"/>
    <w:multiLevelType w:val="multilevel"/>
    <w:tmpl w:val="54697A6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67554C1"/>
    <w:multiLevelType w:val="multilevel"/>
    <w:tmpl w:val="667554C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trackedChanges" w:enforcement="0"/>
  <w:defaultTabStop w:val="720"/>
  <w:evenAndOddHeaders w:val="1"/>
  <w:displayHorizontalDrawingGridEvery w:val="0"/>
  <w:displayVerticalDrawingGridEvery w:val="0"/>
  <w:doNotUseMarginsForDrawingGridOrigin w:val="1"/>
  <w:drawingGridHorizontalOrigin w:val="1800"/>
  <w:drawingGridVerticalOrigin w:val="1440"/>
  <w:noPunctuationKerning w:val="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1E"/>
    <w:rsid w:val="00000D93"/>
    <w:rsid w:val="00004164"/>
    <w:rsid w:val="00012560"/>
    <w:rsid w:val="000259DD"/>
    <w:rsid w:val="000443A3"/>
    <w:rsid w:val="00047C97"/>
    <w:rsid w:val="000573AA"/>
    <w:rsid w:val="00063633"/>
    <w:rsid w:val="00065854"/>
    <w:rsid w:val="0006706A"/>
    <w:rsid w:val="00083AE8"/>
    <w:rsid w:val="000849AB"/>
    <w:rsid w:val="00085664"/>
    <w:rsid w:val="000A23D8"/>
    <w:rsid w:val="000A2ABF"/>
    <w:rsid w:val="000A2CB7"/>
    <w:rsid w:val="000E362F"/>
    <w:rsid w:val="000F5E3A"/>
    <w:rsid w:val="00120B0F"/>
    <w:rsid w:val="00123436"/>
    <w:rsid w:val="0013488F"/>
    <w:rsid w:val="00151967"/>
    <w:rsid w:val="00157927"/>
    <w:rsid w:val="001614E9"/>
    <w:rsid w:val="00163513"/>
    <w:rsid w:val="0016572A"/>
    <w:rsid w:val="001841AF"/>
    <w:rsid w:val="0018587C"/>
    <w:rsid w:val="001868AA"/>
    <w:rsid w:val="001907F6"/>
    <w:rsid w:val="001942C5"/>
    <w:rsid w:val="001A377F"/>
    <w:rsid w:val="001A500B"/>
    <w:rsid w:val="001D2AF4"/>
    <w:rsid w:val="001D33F8"/>
    <w:rsid w:val="001D444B"/>
    <w:rsid w:val="001E7E9D"/>
    <w:rsid w:val="001F6852"/>
    <w:rsid w:val="002055DD"/>
    <w:rsid w:val="00210D94"/>
    <w:rsid w:val="002355F4"/>
    <w:rsid w:val="00240F54"/>
    <w:rsid w:val="002510C8"/>
    <w:rsid w:val="00257013"/>
    <w:rsid w:val="002656D9"/>
    <w:rsid w:val="00294BA9"/>
    <w:rsid w:val="002A0ADD"/>
    <w:rsid w:val="002A6971"/>
    <w:rsid w:val="002C614A"/>
    <w:rsid w:val="002D03F3"/>
    <w:rsid w:val="002D36B9"/>
    <w:rsid w:val="002D746C"/>
    <w:rsid w:val="002E55BC"/>
    <w:rsid w:val="002F24C0"/>
    <w:rsid w:val="002F4059"/>
    <w:rsid w:val="00301E17"/>
    <w:rsid w:val="00303032"/>
    <w:rsid w:val="0031083C"/>
    <w:rsid w:val="00327524"/>
    <w:rsid w:val="003310CA"/>
    <w:rsid w:val="003363DF"/>
    <w:rsid w:val="0034015B"/>
    <w:rsid w:val="00342172"/>
    <w:rsid w:val="00343C20"/>
    <w:rsid w:val="00345E6F"/>
    <w:rsid w:val="00346156"/>
    <w:rsid w:val="00361283"/>
    <w:rsid w:val="00363786"/>
    <w:rsid w:val="003A59C6"/>
    <w:rsid w:val="003A6243"/>
    <w:rsid w:val="003B5A89"/>
    <w:rsid w:val="003B67B4"/>
    <w:rsid w:val="003E2E5B"/>
    <w:rsid w:val="003F0A2C"/>
    <w:rsid w:val="00403383"/>
    <w:rsid w:val="00403A15"/>
    <w:rsid w:val="00403B86"/>
    <w:rsid w:val="0040559F"/>
    <w:rsid w:val="00431D2B"/>
    <w:rsid w:val="0043562C"/>
    <w:rsid w:val="00441B06"/>
    <w:rsid w:val="00467E3A"/>
    <w:rsid w:val="00492AA0"/>
    <w:rsid w:val="00493978"/>
    <w:rsid w:val="00493E66"/>
    <w:rsid w:val="00493FAD"/>
    <w:rsid w:val="004969CA"/>
    <w:rsid w:val="004A2742"/>
    <w:rsid w:val="004B11BF"/>
    <w:rsid w:val="004B2544"/>
    <w:rsid w:val="004B40E0"/>
    <w:rsid w:val="004D40F8"/>
    <w:rsid w:val="004E7192"/>
    <w:rsid w:val="004F1033"/>
    <w:rsid w:val="004F13C0"/>
    <w:rsid w:val="004F6057"/>
    <w:rsid w:val="004F638B"/>
    <w:rsid w:val="00517E85"/>
    <w:rsid w:val="00531BB9"/>
    <w:rsid w:val="00547451"/>
    <w:rsid w:val="00550CC3"/>
    <w:rsid w:val="005511F0"/>
    <w:rsid w:val="00561707"/>
    <w:rsid w:val="005671CA"/>
    <w:rsid w:val="00567C27"/>
    <w:rsid w:val="00577ED8"/>
    <w:rsid w:val="005915DC"/>
    <w:rsid w:val="00591D8E"/>
    <w:rsid w:val="00597769"/>
    <w:rsid w:val="005A2351"/>
    <w:rsid w:val="005C0858"/>
    <w:rsid w:val="005C3475"/>
    <w:rsid w:val="005E0269"/>
    <w:rsid w:val="005E2019"/>
    <w:rsid w:val="006052C7"/>
    <w:rsid w:val="00620A96"/>
    <w:rsid w:val="0062176E"/>
    <w:rsid w:val="00621A48"/>
    <w:rsid w:val="00623E1B"/>
    <w:rsid w:val="006326C4"/>
    <w:rsid w:val="00632FC7"/>
    <w:rsid w:val="00634433"/>
    <w:rsid w:val="00647653"/>
    <w:rsid w:val="00647852"/>
    <w:rsid w:val="00650F7E"/>
    <w:rsid w:val="00657229"/>
    <w:rsid w:val="00670FC6"/>
    <w:rsid w:val="0067228D"/>
    <w:rsid w:val="00674AAF"/>
    <w:rsid w:val="00693C6D"/>
    <w:rsid w:val="006D1651"/>
    <w:rsid w:val="006D3A30"/>
    <w:rsid w:val="006F27BE"/>
    <w:rsid w:val="007006F2"/>
    <w:rsid w:val="00705239"/>
    <w:rsid w:val="00705D34"/>
    <w:rsid w:val="00713D5F"/>
    <w:rsid w:val="00721BB3"/>
    <w:rsid w:val="00723E5C"/>
    <w:rsid w:val="0073097F"/>
    <w:rsid w:val="00734E7E"/>
    <w:rsid w:val="007356BE"/>
    <w:rsid w:val="007619A4"/>
    <w:rsid w:val="00767E4D"/>
    <w:rsid w:val="00794024"/>
    <w:rsid w:val="007A7D68"/>
    <w:rsid w:val="007B7ACF"/>
    <w:rsid w:val="007C5EDC"/>
    <w:rsid w:val="007F676C"/>
    <w:rsid w:val="00802BE0"/>
    <w:rsid w:val="00806917"/>
    <w:rsid w:val="00815E13"/>
    <w:rsid w:val="00845D25"/>
    <w:rsid w:val="008466CC"/>
    <w:rsid w:val="00873B53"/>
    <w:rsid w:val="00891A12"/>
    <w:rsid w:val="00896494"/>
    <w:rsid w:val="008C630C"/>
    <w:rsid w:val="008D7F20"/>
    <w:rsid w:val="008F57A5"/>
    <w:rsid w:val="0090102D"/>
    <w:rsid w:val="00901913"/>
    <w:rsid w:val="00902B22"/>
    <w:rsid w:val="009031BD"/>
    <w:rsid w:val="00916687"/>
    <w:rsid w:val="00932B4F"/>
    <w:rsid w:val="00945DC1"/>
    <w:rsid w:val="00946D8B"/>
    <w:rsid w:val="00954B4D"/>
    <w:rsid w:val="00960BF4"/>
    <w:rsid w:val="00963E9A"/>
    <w:rsid w:val="009678CC"/>
    <w:rsid w:val="009700B1"/>
    <w:rsid w:val="00973C15"/>
    <w:rsid w:val="0098342D"/>
    <w:rsid w:val="0098729A"/>
    <w:rsid w:val="00990847"/>
    <w:rsid w:val="009A3E65"/>
    <w:rsid w:val="009C39E5"/>
    <w:rsid w:val="009E2496"/>
    <w:rsid w:val="009E6536"/>
    <w:rsid w:val="009E65BD"/>
    <w:rsid w:val="009F2009"/>
    <w:rsid w:val="009F7DC0"/>
    <w:rsid w:val="00A03FA0"/>
    <w:rsid w:val="00A134DD"/>
    <w:rsid w:val="00A3054F"/>
    <w:rsid w:val="00A5251E"/>
    <w:rsid w:val="00A5465C"/>
    <w:rsid w:val="00A6358C"/>
    <w:rsid w:val="00A73922"/>
    <w:rsid w:val="00A801C9"/>
    <w:rsid w:val="00A835E2"/>
    <w:rsid w:val="00A93D1A"/>
    <w:rsid w:val="00AA0CA4"/>
    <w:rsid w:val="00AB26F1"/>
    <w:rsid w:val="00AB7515"/>
    <w:rsid w:val="00AC2401"/>
    <w:rsid w:val="00AC2F63"/>
    <w:rsid w:val="00AC35D3"/>
    <w:rsid w:val="00AC5F89"/>
    <w:rsid w:val="00AC71FC"/>
    <w:rsid w:val="00AD0D60"/>
    <w:rsid w:val="00AF3642"/>
    <w:rsid w:val="00AF6877"/>
    <w:rsid w:val="00B13F08"/>
    <w:rsid w:val="00B320FB"/>
    <w:rsid w:val="00B35C5D"/>
    <w:rsid w:val="00B5791D"/>
    <w:rsid w:val="00B80909"/>
    <w:rsid w:val="00B83AF0"/>
    <w:rsid w:val="00B85C5A"/>
    <w:rsid w:val="00B936DF"/>
    <w:rsid w:val="00BA1255"/>
    <w:rsid w:val="00BA755E"/>
    <w:rsid w:val="00BA7A32"/>
    <w:rsid w:val="00BC62CA"/>
    <w:rsid w:val="00BE0DAB"/>
    <w:rsid w:val="00BF0295"/>
    <w:rsid w:val="00BF5080"/>
    <w:rsid w:val="00BF5AA6"/>
    <w:rsid w:val="00C00920"/>
    <w:rsid w:val="00C14BE7"/>
    <w:rsid w:val="00C20D88"/>
    <w:rsid w:val="00C25A98"/>
    <w:rsid w:val="00C33880"/>
    <w:rsid w:val="00C50B8B"/>
    <w:rsid w:val="00C60E0A"/>
    <w:rsid w:val="00C67CAF"/>
    <w:rsid w:val="00C70D79"/>
    <w:rsid w:val="00C82072"/>
    <w:rsid w:val="00C90150"/>
    <w:rsid w:val="00CA7E8B"/>
    <w:rsid w:val="00CC246B"/>
    <w:rsid w:val="00CD1721"/>
    <w:rsid w:val="00CD6C43"/>
    <w:rsid w:val="00CE5D78"/>
    <w:rsid w:val="00CE629F"/>
    <w:rsid w:val="00CF6CC3"/>
    <w:rsid w:val="00D1183A"/>
    <w:rsid w:val="00D17BFB"/>
    <w:rsid w:val="00D25E88"/>
    <w:rsid w:val="00D32F63"/>
    <w:rsid w:val="00D44283"/>
    <w:rsid w:val="00D45B5A"/>
    <w:rsid w:val="00D528F6"/>
    <w:rsid w:val="00D566B9"/>
    <w:rsid w:val="00D72F8B"/>
    <w:rsid w:val="00D803DB"/>
    <w:rsid w:val="00D83F51"/>
    <w:rsid w:val="00D87121"/>
    <w:rsid w:val="00D8741D"/>
    <w:rsid w:val="00DA14F1"/>
    <w:rsid w:val="00DA484E"/>
    <w:rsid w:val="00DB0C94"/>
    <w:rsid w:val="00DB6ED9"/>
    <w:rsid w:val="00DC0BE7"/>
    <w:rsid w:val="00DD54DF"/>
    <w:rsid w:val="00DD5E3B"/>
    <w:rsid w:val="00DE3C42"/>
    <w:rsid w:val="00DF06F7"/>
    <w:rsid w:val="00DF2BF2"/>
    <w:rsid w:val="00E020EA"/>
    <w:rsid w:val="00E04D3C"/>
    <w:rsid w:val="00E063BB"/>
    <w:rsid w:val="00E06D9A"/>
    <w:rsid w:val="00E10DDB"/>
    <w:rsid w:val="00E16A80"/>
    <w:rsid w:val="00E20066"/>
    <w:rsid w:val="00E20B37"/>
    <w:rsid w:val="00E45E7D"/>
    <w:rsid w:val="00E533AF"/>
    <w:rsid w:val="00E5441E"/>
    <w:rsid w:val="00E81BDD"/>
    <w:rsid w:val="00E878B6"/>
    <w:rsid w:val="00E94CD7"/>
    <w:rsid w:val="00E966CA"/>
    <w:rsid w:val="00EA3EBF"/>
    <w:rsid w:val="00EA6F28"/>
    <w:rsid w:val="00EC0F19"/>
    <w:rsid w:val="00EC502F"/>
    <w:rsid w:val="00ED027A"/>
    <w:rsid w:val="00ED3F63"/>
    <w:rsid w:val="00ED6E85"/>
    <w:rsid w:val="00F07FEB"/>
    <w:rsid w:val="00F4013B"/>
    <w:rsid w:val="00F40BCF"/>
    <w:rsid w:val="00F44E9E"/>
    <w:rsid w:val="00F50B4E"/>
    <w:rsid w:val="00F54E13"/>
    <w:rsid w:val="00F713C1"/>
    <w:rsid w:val="00F83180"/>
    <w:rsid w:val="00F9613C"/>
    <w:rsid w:val="00FB2200"/>
    <w:rsid w:val="00FB23FA"/>
    <w:rsid w:val="00FC5AA9"/>
    <w:rsid w:val="00FE1A63"/>
    <w:rsid w:val="00FE2B7F"/>
    <w:rsid w:val="00FE3744"/>
    <w:rsid w:val="00FF28B0"/>
    <w:rsid w:val="00FF3873"/>
    <w:rsid w:val="1D114FED"/>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TW"/>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AU" w:eastAsia="en-US"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iPriority w:val="0"/>
    <w:rPr>
      <w:sz w:val="20"/>
      <w:szCs w:val="20"/>
    </w:rPr>
  </w:style>
  <w:style w:type="paragraph" w:styleId="3">
    <w:name w:val="Balloon Text"/>
    <w:basedOn w:val="1"/>
    <w:link w:val="12"/>
    <w:uiPriority w:val="0"/>
    <w:rPr>
      <w:rFonts w:ascii="Tahoma" w:hAnsi="Tahoma" w:cs="Tahoma"/>
      <w:sz w:val="16"/>
      <w:szCs w:val="16"/>
    </w:rPr>
  </w:style>
  <w:style w:type="paragraph" w:styleId="4">
    <w:name w:val="footer"/>
    <w:basedOn w:val="1"/>
    <w:link w:val="14"/>
    <w:uiPriority w:val="0"/>
    <w:pPr>
      <w:tabs>
        <w:tab w:val="center" w:pos="4513"/>
        <w:tab w:val="right" w:pos="9026"/>
      </w:tabs>
    </w:pPr>
  </w:style>
  <w:style w:type="paragraph" w:styleId="5">
    <w:name w:val="header"/>
    <w:basedOn w:val="1"/>
    <w:link w:val="13"/>
    <w:uiPriority w:val="0"/>
    <w:pPr>
      <w:tabs>
        <w:tab w:val="center" w:pos="4513"/>
        <w:tab w:val="right" w:pos="9026"/>
      </w:tabs>
    </w:pPr>
  </w:style>
  <w:style w:type="paragraph" w:styleId="6">
    <w:name w:val="annotation subject"/>
    <w:basedOn w:val="2"/>
    <w:next w:val="2"/>
    <w:link w:val="16"/>
    <w:uiPriority w:val="0"/>
    <w:rPr>
      <w:b/>
      <w:bCs/>
    </w:rPr>
  </w:style>
  <w:style w:type="character" w:styleId="9">
    <w:name w:val="annotation reference"/>
    <w:basedOn w:val="8"/>
    <w:uiPriority w:val="0"/>
    <w:rPr>
      <w:sz w:val="16"/>
      <w:szCs w:val="16"/>
    </w:rPr>
  </w:style>
  <w:style w:type="paragraph" w:customStyle="1" w:styleId="10">
    <w:name w:val="[Normal]"/>
    <w:uiPriority w:val="0"/>
    <w:pPr>
      <w:autoSpaceDE w:val="0"/>
      <w:autoSpaceDN w:val="0"/>
      <w:adjustRightInd w:val="0"/>
    </w:pPr>
    <w:rPr>
      <w:rFonts w:ascii="Arial" w:hAnsi="Arial" w:eastAsia="Calibri" w:cs="Arial"/>
      <w:sz w:val="24"/>
      <w:szCs w:val="24"/>
      <w:lang w:val="en-AU" w:eastAsia="en-US" w:bidi="ar-SA"/>
    </w:rPr>
  </w:style>
  <w:style w:type="paragraph" w:customStyle="1" w:styleId="11">
    <w:name w:val="BODY"/>
    <w:basedOn w:val="10"/>
    <w:uiPriority w:val="99"/>
    <w:rPr>
      <w:sz w:val="23"/>
      <w:szCs w:val="23"/>
    </w:rPr>
  </w:style>
  <w:style w:type="character" w:customStyle="1" w:styleId="12">
    <w:name w:val="Balloon Text Char"/>
    <w:basedOn w:val="8"/>
    <w:link w:val="3"/>
    <w:uiPriority w:val="0"/>
    <w:rPr>
      <w:rFonts w:ascii="Tahoma" w:hAnsi="Tahoma" w:cs="Tahoma"/>
      <w:sz w:val="16"/>
      <w:szCs w:val="16"/>
    </w:rPr>
  </w:style>
  <w:style w:type="character" w:customStyle="1" w:styleId="13">
    <w:name w:val="Header Char"/>
    <w:basedOn w:val="8"/>
    <w:link w:val="5"/>
    <w:uiPriority w:val="0"/>
  </w:style>
  <w:style w:type="character" w:customStyle="1" w:styleId="14">
    <w:name w:val="Footer Char"/>
    <w:basedOn w:val="8"/>
    <w:link w:val="4"/>
    <w:uiPriority w:val="0"/>
  </w:style>
  <w:style w:type="character" w:customStyle="1" w:styleId="15">
    <w:name w:val="Comment Text Char"/>
    <w:basedOn w:val="8"/>
    <w:link w:val="2"/>
    <w:uiPriority w:val="0"/>
    <w:rPr>
      <w:sz w:val="20"/>
      <w:szCs w:val="20"/>
    </w:rPr>
  </w:style>
  <w:style w:type="character" w:customStyle="1" w:styleId="16">
    <w:name w:val="Comment Subject Char"/>
    <w:basedOn w:val="15"/>
    <w:link w:val="6"/>
    <w:uiPriority w:val="0"/>
    <w:rPr>
      <w:b/>
      <w:bCs/>
      <w:sz w:val="20"/>
      <w:szCs w:val="20"/>
    </w:rPr>
  </w:style>
  <w:style w:type="paragraph" w:styleId="17">
    <w:name w:val="List Paragraph"/>
    <w:basedOn w:val="1"/>
    <w:uiPriority w:val="0"/>
    <w:pPr>
      <w:ind w:left="720"/>
      <w:contextualSpacing/>
    </w:pPr>
  </w:style>
  <w:style w:type="paragraph" w:customStyle="1" w:styleId="18">
    <w:name w:val="Revision"/>
    <w:hidden/>
    <w:uiPriority w:val="0"/>
    <w:rPr>
      <w:rFonts w:asciiTheme="minorHAnsi" w:hAnsiTheme="minorHAnsi" w:eastAsiaTheme="minorHAnsi" w:cstheme="minorBidi"/>
      <w:sz w:val="24"/>
      <w:szCs w:val="24"/>
      <w:lang w:val="en-A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Dragon of '64</Company>
  <Pages>19</Pages>
  <Words>3744</Words>
  <Characters>21347</Characters>
  <Lines>177</Lines>
  <Paragraphs>50</Paragraphs>
  <TotalTime>0</TotalTime>
  <ScaleCrop>false</ScaleCrop>
  <LinksUpToDate>false</LinksUpToDate>
  <CharactersWithSpaces>25041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2016-10-03T23:11:00Z</dcterms:created>
  <dc:creator>Weiyun Yu</dc:creator>
  <cp:lastModifiedBy>阿彪</cp:lastModifiedBy>
  <cp:lastPrinted>2012-02-01T02:28:00Z</cp:lastPrinted>
  <dcterms:modified xsi:type="dcterms:W3CDTF">2020-04-25T01:42:05Z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