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3AC" w:rsidRPr="000E657E" w:rsidRDefault="001713AC" w:rsidP="00A3125D">
      <w:pPr>
        <w:ind w:right="-7"/>
        <w:jc w:val="center"/>
        <w:rPr>
          <w:rFonts w:ascii="Arial" w:hAnsi="Arial" w:cs="Arial"/>
          <w:b/>
          <w:sz w:val="48"/>
          <w:lang w:val="en-CA"/>
        </w:rPr>
      </w:pPr>
      <w:r w:rsidRPr="000E657E">
        <w:rPr>
          <w:rFonts w:ascii="Arial" w:hAnsi="Arial" w:cs="Arial"/>
          <w:b/>
          <w:sz w:val="48"/>
          <w:lang w:val="en-CA"/>
        </w:rPr>
        <w:t>CHAPTER 1</w:t>
      </w:r>
    </w:p>
    <w:p w:rsidR="001713AC" w:rsidRPr="000E657E" w:rsidRDefault="001713AC" w:rsidP="00A3125D">
      <w:pPr>
        <w:ind w:right="-7"/>
        <w:jc w:val="center"/>
        <w:rPr>
          <w:rFonts w:ascii="Arial" w:hAnsi="Arial" w:cs="Arial"/>
          <w:b/>
          <w:sz w:val="40"/>
          <w:lang w:val="en-CA"/>
        </w:rPr>
      </w:pPr>
    </w:p>
    <w:p w:rsidR="001713AC" w:rsidRDefault="001B3620" w:rsidP="001B3620">
      <w:pPr>
        <w:ind w:right="-291"/>
        <w:jc w:val="center"/>
        <w:rPr>
          <w:rFonts w:ascii="Arial" w:hAnsi="Arial" w:cs="Arial"/>
          <w:b/>
          <w:sz w:val="36"/>
          <w:lang w:val="en-CA"/>
        </w:rPr>
      </w:pPr>
      <w:r w:rsidRPr="000E657E">
        <w:rPr>
          <w:rFonts w:ascii="Arial" w:hAnsi="Arial" w:cs="Arial"/>
          <w:b/>
          <w:sz w:val="36"/>
          <w:lang w:val="en-CA"/>
        </w:rPr>
        <w:t>OVERVIEW OF CORPORATE FINANCIAL REPORTING</w:t>
      </w:r>
    </w:p>
    <w:p w:rsidR="00C04B05" w:rsidRDefault="00C04B05" w:rsidP="001B3620">
      <w:pPr>
        <w:ind w:right="-291"/>
        <w:jc w:val="center"/>
        <w:rPr>
          <w:rFonts w:ascii="Arial" w:hAnsi="Arial" w:cs="Arial"/>
          <w:b/>
          <w:sz w:val="36"/>
          <w:lang w:val="en-CA"/>
        </w:rPr>
      </w:pPr>
    </w:p>
    <w:p w:rsidR="00C04B05" w:rsidRPr="00B81239" w:rsidRDefault="00C04B05" w:rsidP="00C04B05">
      <w:pPr>
        <w:pStyle w:val="1Head"/>
        <w:spacing w:after="120" w:line="276" w:lineRule="auto"/>
        <w:rPr>
          <w:rFonts w:ascii="Arial" w:hAnsi="Arial" w:cs="Arial"/>
          <w:szCs w:val="28"/>
        </w:rPr>
      </w:pPr>
      <w:r w:rsidRPr="00B81239">
        <w:rPr>
          <w:rFonts w:ascii="Arial" w:hAnsi="Arial" w:cs="Arial"/>
        </w:rPr>
        <w:t>Learning Objectives</w:t>
      </w:r>
    </w:p>
    <w:p w:rsidR="00C04B05" w:rsidRPr="00D565D1" w:rsidRDefault="00C04B05" w:rsidP="00C04B05">
      <w:pPr>
        <w:pStyle w:val="ListParagraph"/>
        <w:widowControl w:val="0"/>
        <w:tabs>
          <w:tab w:val="left" w:pos="284"/>
        </w:tabs>
        <w:ind w:left="284" w:hanging="284"/>
        <w:jc w:val="both"/>
        <w:rPr>
          <w:rFonts w:ascii="Arial" w:hAnsi="Arial" w:cs="Arial"/>
          <w:sz w:val="28"/>
          <w:szCs w:val="28"/>
        </w:rPr>
      </w:pPr>
    </w:p>
    <w:tbl>
      <w:tblPr>
        <w:tblW w:w="0" w:type="auto"/>
        <w:tblLook w:val="04A0" w:firstRow="1" w:lastRow="0" w:firstColumn="1" w:lastColumn="0" w:noHBand="0" w:noVBand="1"/>
      </w:tblPr>
      <w:tblGrid>
        <w:gridCol w:w="8322"/>
      </w:tblGrid>
      <w:tr w:rsidR="00C04B05" w:rsidRPr="00D565D1" w:rsidTr="00C04B05">
        <w:tc>
          <w:tcPr>
            <w:tcW w:w="8322" w:type="dxa"/>
          </w:tcPr>
          <w:p w:rsidR="00C04B05" w:rsidRPr="00D565D1" w:rsidRDefault="00C04B05" w:rsidP="00C04B05">
            <w:pPr>
              <w:pStyle w:val="ListParagraph"/>
              <w:widowControl w:val="0"/>
              <w:numPr>
                <w:ilvl w:val="0"/>
                <w:numId w:val="60"/>
              </w:numPr>
              <w:tabs>
                <w:tab w:val="left" w:pos="284"/>
              </w:tabs>
              <w:spacing w:after="0"/>
              <w:ind w:left="284" w:hanging="284"/>
              <w:jc w:val="both"/>
              <w:rPr>
                <w:rFonts w:ascii="Arial" w:hAnsi="Arial" w:cs="Arial"/>
                <w:sz w:val="28"/>
                <w:szCs w:val="28"/>
              </w:rPr>
            </w:pPr>
            <w:r w:rsidRPr="00D565D1">
              <w:rPr>
                <w:rFonts w:ascii="Arial" w:hAnsi="Arial" w:cs="Arial"/>
                <w:sz w:val="28"/>
                <w:szCs w:val="28"/>
              </w:rPr>
              <w:t>Define financial accounting and understand its relationship to economic decision-making.</w:t>
            </w:r>
          </w:p>
        </w:tc>
      </w:tr>
      <w:tr w:rsidR="00C04B05" w:rsidRPr="00D565D1" w:rsidTr="00C04B05">
        <w:tc>
          <w:tcPr>
            <w:tcW w:w="8322" w:type="dxa"/>
          </w:tcPr>
          <w:p w:rsidR="00C04B05" w:rsidRPr="00D565D1" w:rsidRDefault="00C04B05" w:rsidP="00C04B05">
            <w:pPr>
              <w:pStyle w:val="ListParagraph"/>
              <w:widowControl w:val="0"/>
              <w:numPr>
                <w:ilvl w:val="0"/>
                <w:numId w:val="60"/>
              </w:numPr>
              <w:tabs>
                <w:tab w:val="left" w:pos="284"/>
              </w:tabs>
              <w:spacing w:after="0"/>
              <w:ind w:left="284" w:hanging="284"/>
              <w:jc w:val="both"/>
              <w:rPr>
                <w:rFonts w:ascii="Arial" w:hAnsi="Arial" w:cs="Arial"/>
                <w:sz w:val="28"/>
                <w:szCs w:val="28"/>
              </w:rPr>
            </w:pPr>
            <w:r w:rsidRPr="00D565D1">
              <w:rPr>
                <w:rFonts w:ascii="Arial" w:hAnsi="Arial" w:cs="Arial"/>
                <w:sz w:val="28"/>
                <w:szCs w:val="28"/>
              </w:rPr>
              <w:t>Identify the main users of financial accounting information and explain how they use this information.</w:t>
            </w:r>
          </w:p>
        </w:tc>
      </w:tr>
      <w:tr w:rsidR="00C04B05" w:rsidRPr="00D565D1" w:rsidTr="00C04B05">
        <w:tc>
          <w:tcPr>
            <w:tcW w:w="8322" w:type="dxa"/>
          </w:tcPr>
          <w:p w:rsidR="00C04B05" w:rsidRPr="00D565D1" w:rsidRDefault="00C04B05" w:rsidP="00C04B05">
            <w:pPr>
              <w:pStyle w:val="ListParagraph"/>
              <w:widowControl w:val="0"/>
              <w:numPr>
                <w:ilvl w:val="0"/>
                <w:numId w:val="60"/>
              </w:numPr>
              <w:tabs>
                <w:tab w:val="left" w:pos="284"/>
              </w:tabs>
              <w:spacing w:after="0"/>
              <w:ind w:left="284" w:hanging="284"/>
              <w:jc w:val="both"/>
              <w:rPr>
                <w:rFonts w:ascii="Arial" w:hAnsi="Arial" w:cs="Arial"/>
                <w:sz w:val="28"/>
                <w:szCs w:val="28"/>
              </w:rPr>
            </w:pPr>
            <w:r w:rsidRPr="00D565D1">
              <w:rPr>
                <w:rFonts w:ascii="Arial" w:hAnsi="Arial" w:cs="Arial"/>
                <w:sz w:val="28"/>
                <w:szCs w:val="28"/>
              </w:rPr>
              <w:t>Describe the major forms of business organization and explain the key distinctions between them.</w:t>
            </w:r>
          </w:p>
        </w:tc>
      </w:tr>
      <w:tr w:rsidR="00C04B05" w:rsidRPr="00D565D1" w:rsidTr="00C04B05">
        <w:tc>
          <w:tcPr>
            <w:tcW w:w="8322" w:type="dxa"/>
          </w:tcPr>
          <w:p w:rsidR="00C04B05" w:rsidRPr="00D565D1" w:rsidRDefault="00C04B05" w:rsidP="00C04B05">
            <w:pPr>
              <w:pStyle w:val="ListParagraph"/>
              <w:widowControl w:val="0"/>
              <w:numPr>
                <w:ilvl w:val="0"/>
                <w:numId w:val="60"/>
              </w:numPr>
              <w:tabs>
                <w:tab w:val="left" w:pos="284"/>
              </w:tabs>
              <w:spacing w:after="0"/>
              <w:ind w:left="284" w:hanging="284"/>
              <w:jc w:val="both"/>
              <w:rPr>
                <w:rFonts w:ascii="Arial" w:hAnsi="Arial" w:cs="Arial"/>
                <w:sz w:val="28"/>
                <w:szCs w:val="28"/>
              </w:rPr>
            </w:pPr>
            <w:r w:rsidRPr="00D565D1">
              <w:rPr>
                <w:rFonts w:ascii="Arial" w:hAnsi="Arial" w:cs="Arial"/>
                <w:sz w:val="28"/>
                <w:szCs w:val="28"/>
              </w:rPr>
              <w:t>Explain the three categories of business activities and identify examples of transactions related to each category.</w:t>
            </w:r>
          </w:p>
        </w:tc>
      </w:tr>
      <w:tr w:rsidR="00C04B05" w:rsidRPr="00D565D1" w:rsidTr="00C04B05">
        <w:tc>
          <w:tcPr>
            <w:tcW w:w="8322" w:type="dxa"/>
          </w:tcPr>
          <w:p w:rsidR="00C04B05" w:rsidRPr="00D565D1" w:rsidRDefault="00C04B05" w:rsidP="00C04B05">
            <w:pPr>
              <w:pStyle w:val="ListParagraph"/>
              <w:widowControl w:val="0"/>
              <w:numPr>
                <w:ilvl w:val="0"/>
                <w:numId w:val="60"/>
              </w:numPr>
              <w:tabs>
                <w:tab w:val="left" w:pos="284"/>
              </w:tabs>
              <w:spacing w:after="0"/>
              <w:ind w:left="284" w:hanging="284"/>
              <w:jc w:val="both"/>
              <w:rPr>
                <w:rFonts w:ascii="Arial" w:hAnsi="Arial" w:cs="Arial"/>
                <w:sz w:val="28"/>
                <w:szCs w:val="28"/>
              </w:rPr>
            </w:pPr>
            <w:r w:rsidRPr="00D565D1">
              <w:rPr>
                <w:rFonts w:ascii="Arial" w:hAnsi="Arial" w:cs="Arial"/>
                <w:sz w:val="28"/>
                <w:szCs w:val="28"/>
              </w:rPr>
              <w:t>Identify and explain the content and reporting objectives of the four basic financial statements and the notes to the financial statements.</w:t>
            </w:r>
          </w:p>
        </w:tc>
      </w:tr>
    </w:tbl>
    <w:p w:rsidR="00C04B05" w:rsidRPr="00D565D1" w:rsidRDefault="00C04B05" w:rsidP="00C04B05">
      <w:pPr>
        <w:pStyle w:val="ListParagraph"/>
        <w:widowControl w:val="0"/>
        <w:tabs>
          <w:tab w:val="left" w:pos="284"/>
        </w:tabs>
        <w:ind w:left="284" w:hanging="284"/>
        <w:jc w:val="both"/>
        <w:rPr>
          <w:rFonts w:ascii="Arial" w:hAnsi="Arial" w:cs="Arial"/>
          <w:sz w:val="28"/>
          <w:szCs w:val="28"/>
        </w:rPr>
      </w:pPr>
    </w:p>
    <w:p w:rsidR="00C04B05" w:rsidRPr="00D565D1" w:rsidRDefault="00C04B05" w:rsidP="00C04B05">
      <w:pPr>
        <w:pStyle w:val="ListParagraph"/>
        <w:widowControl w:val="0"/>
        <w:tabs>
          <w:tab w:val="left" w:pos="284"/>
        </w:tabs>
        <w:ind w:left="284" w:hanging="284"/>
        <w:jc w:val="both"/>
        <w:rPr>
          <w:rFonts w:ascii="Arial" w:hAnsi="Arial" w:cs="Arial"/>
          <w:sz w:val="28"/>
          <w:szCs w:val="28"/>
        </w:rPr>
      </w:pPr>
    </w:p>
    <w:p w:rsidR="00C04B05" w:rsidRPr="00B51C13" w:rsidRDefault="00C04B05" w:rsidP="00B51C13">
      <w:pPr>
        <w:spacing w:line="276" w:lineRule="auto"/>
        <w:rPr>
          <w:rFonts w:ascii="Arial" w:hAnsi="Arial" w:cs="Arial"/>
          <w:sz w:val="26"/>
          <w:szCs w:val="26"/>
        </w:rPr>
      </w:pPr>
      <w:r>
        <w:br w:type="page"/>
      </w:r>
      <w:r w:rsidRPr="00B51C13">
        <w:rPr>
          <w:rFonts w:ascii="Arial" w:hAnsi="Arial" w:cs="Arial"/>
          <w:sz w:val="26"/>
          <w:szCs w:val="26"/>
        </w:rPr>
        <w:lastRenderedPageBreak/>
        <w:t>Summary of Questions by Learning Objectives and Bloom’s Taxonomy</w:t>
      </w:r>
    </w:p>
    <w:p w:rsidR="00C04B05" w:rsidRPr="00B51C13" w:rsidRDefault="00C04B05" w:rsidP="00C04B05">
      <w:pPr>
        <w:spacing w:line="220" w:lineRule="exact"/>
        <w:rPr>
          <w:rFonts w:ascii="Arial" w:hAnsi="Arial" w:cs="Arial"/>
          <w:sz w:val="26"/>
          <w:szCs w:val="26"/>
        </w:rPr>
      </w:pPr>
    </w:p>
    <w:tbl>
      <w:tblPr>
        <w:tblW w:w="503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0"/>
        <w:gridCol w:w="606"/>
        <w:gridCol w:w="606"/>
        <w:gridCol w:w="606"/>
        <w:gridCol w:w="606"/>
        <w:gridCol w:w="606"/>
        <w:gridCol w:w="606"/>
        <w:gridCol w:w="606"/>
        <w:gridCol w:w="98"/>
        <w:gridCol w:w="506"/>
        <w:gridCol w:w="607"/>
        <w:gridCol w:w="607"/>
        <w:gridCol w:w="53"/>
        <w:gridCol w:w="555"/>
        <w:gridCol w:w="607"/>
        <w:gridCol w:w="607"/>
        <w:gridCol w:w="609"/>
      </w:tblGrid>
      <w:tr w:rsidR="00C04B05" w:rsidRPr="00B51C13" w:rsidTr="00C04B05">
        <w:tc>
          <w:tcPr>
            <w:tcW w:w="265" w:type="pct"/>
            <w:tcBorders>
              <w:top w:val="single" w:sz="4" w:space="0" w:color="auto"/>
              <w:left w:val="single" w:sz="4" w:space="0" w:color="auto"/>
              <w:bottom w:val="single" w:sz="4" w:space="0" w:color="auto"/>
              <w:right w:val="nil"/>
            </w:tcBorders>
            <w:shd w:val="clear" w:color="auto" w:fill="C0C0C0"/>
          </w:tcPr>
          <w:p w:rsidR="00C04B05" w:rsidRPr="00B51C13" w:rsidRDefault="00C04B05" w:rsidP="00C04B05">
            <w:pPr>
              <w:spacing w:before="40" w:after="40"/>
              <w:jc w:val="center"/>
              <w:rPr>
                <w:rFonts w:ascii="Arial" w:hAnsi="Arial" w:cs="Arial"/>
                <w:b/>
                <w:sz w:val="26"/>
                <w:szCs w:val="26"/>
              </w:rPr>
            </w:pPr>
            <w:r w:rsidRPr="00B51C13">
              <w:rPr>
                <w:rFonts w:ascii="Arial" w:hAnsi="Arial" w:cs="Arial"/>
                <w:b/>
                <w:sz w:val="26"/>
                <w:szCs w:val="26"/>
              </w:rPr>
              <w:t>Item</w:t>
            </w:r>
          </w:p>
        </w:tc>
        <w:tc>
          <w:tcPr>
            <w:tcW w:w="338" w:type="pct"/>
            <w:tcBorders>
              <w:top w:val="single" w:sz="4" w:space="0" w:color="auto"/>
              <w:left w:val="nil"/>
              <w:bottom w:val="single" w:sz="4" w:space="0" w:color="auto"/>
              <w:right w:val="nil"/>
            </w:tcBorders>
            <w:shd w:val="clear" w:color="auto" w:fill="C0C0C0"/>
          </w:tcPr>
          <w:p w:rsidR="00C04B05" w:rsidRPr="00B51C13" w:rsidRDefault="00C04B05" w:rsidP="00C04B05">
            <w:pPr>
              <w:spacing w:before="40" w:after="40"/>
              <w:jc w:val="center"/>
              <w:rPr>
                <w:rFonts w:ascii="Arial" w:hAnsi="Arial" w:cs="Arial"/>
                <w:b/>
                <w:sz w:val="26"/>
                <w:szCs w:val="26"/>
              </w:rPr>
            </w:pPr>
            <w:r w:rsidRPr="00B51C13">
              <w:rPr>
                <w:rFonts w:ascii="Arial" w:hAnsi="Arial" w:cs="Arial"/>
                <w:b/>
                <w:sz w:val="26"/>
                <w:szCs w:val="26"/>
              </w:rPr>
              <w:t>LO</w:t>
            </w:r>
          </w:p>
        </w:tc>
        <w:tc>
          <w:tcPr>
            <w:tcW w:w="338" w:type="pct"/>
            <w:tcBorders>
              <w:top w:val="single" w:sz="4" w:space="0" w:color="auto"/>
              <w:left w:val="nil"/>
              <w:bottom w:val="single" w:sz="4" w:space="0" w:color="auto"/>
              <w:right w:val="double" w:sz="4" w:space="0" w:color="auto"/>
            </w:tcBorders>
            <w:shd w:val="clear" w:color="auto" w:fill="C0C0C0"/>
          </w:tcPr>
          <w:p w:rsidR="00C04B05" w:rsidRPr="00B51C13" w:rsidRDefault="00C04B05" w:rsidP="00C04B05">
            <w:pPr>
              <w:spacing w:before="40" w:after="40"/>
              <w:jc w:val="center"/>
              <w:rPr>
                <w:rFonts w:ascii="Arial" w:hAnsi="Arial" w:cs="Arial"/>
                <w:b/>
                <w:sz w:val="26"/>
                <w:szCs w:val="26"/>
              </w:rPr>
            </w:pPr>
            <w:r w:rsidRPr="00B51C13">
              <w:rPr>
                <w:rFonts w:ascii="Arial" w:hAnsi="Arial" w:cs="Arial"/>
                <w:b/>
                <w:sz w:val="26"/>
                <w:szCs w:val="26"/>
              </w:rPr>
              <w:t>BT</w:t>
            </w:r>
          </w:p>
        </w:tc>
        <w:tc>
          <w:tcPr>
            <w:tcW w:w="338" w:type="pct"/>
            <w:tcBorders>
              <w:top w:val="single" w:sz="4" w:space="0" w:color="auto"/>
              <w:left w:val="double" w:sz="4" w:space="0" w:color="auto"/>
              <w:bottom w:val="single" w:sz="4" w:space="0" w:color="auto"/>
              <w:right w:val="nil"/>
            </w:tcBorders>
            <w:shd w:val="clear" w:color="auto" w:fill="C0C0C0"/>
          </w:tcPr>
          <w:p w:rsidR="00C04B05" w:rsidRPr="00B51C13" w:rsidRDefault="00C04B05" w:rsidP="00C04B05">
            <w:pPr>
              <w:spacing w:before="40" w:after="40"/>
              <w:jc w:val="center"/>
              <w:rPr>
                <w:rFonts w:ascii="Arial" w:hAnsi="Arial" w:cs="Arial"/>
                <w:b/>
                <w:sz w:val="26"/>
                <w:szCs w:val="26"/>
              </w:rPr>
            </w:pPr>
            <w:r w:rsidRPr="00B51C13">
              <w:rPr>
                <w:rFonts w:ascii="Arial" w:hAnsi="Arial" w:cs="Arial"/>
                <w:b/>
                <w:sz w:val="26"/>
                <w:szCs w:val="26"/>
              </w:rPr>
              <w:t>Item</w:t>
            </w:r>
          </w:p>
        </w:tc>
        <w:tc>
          <w:tcPr>
            <w:tcW w:w="338" w:type="pct"/>
            <w:tcBorders>
              <w:top w:val="single" w:sz="4" w:space="0" w:color="auto"/>
              <w:left w:val="nil"/>
              <w:bottom w:val="single" w:sz="4" w:space="0" w:color="auto"/>
              <w:right w:val="nil"/>
            </w:tcBorders>
            <w:shd w:val="clear" w:color="auto" w:fill="C0C0C0"/>
          </w:tcPr>
          <w:p w:rsidR="00C04B05" w:rsidRPr="00B51C13" w:rsidRDefault="00C04B05" w:rsidP="00C04B05">
            <w:pPr>
              <w:spacing w:before="40" w:after="40"/>
              <w:jc w:val="center"/>
              <w:rPr>
                <w:rFonts w:ascii="Arial" w:hAnsi="Arial" w:cs="Arial"/>
                <w:b/>
                <w:sz w:val="26"/>
                <w:szCs w:val="26"/>
              </w:rPr>
            </w:pPr>
            <w:r w:rsidRPr="00B51C13">
              <w:rPr>
                <w:rFonts w:ascii="Arial" w:hAnsi="Arial" w:cs="Arial"/>
                <w:b/>
                <w:sz w:val="26"/>
                <w:szCs w:val="26"/>
              </w:rPr>
              <w:t>LO</w:t>
            </w:r>
          </w:p>
        </w:tc>
        <w:tc>
          <w:tcPr>
            <w:tcW w:w="338" w:type="pct"/>
            <w:tcBorders>
              <w:top w:val="single" w:sz="4" w:space="0" w:color="auto"/>
              <w:left w:val="nil"/>
              <w:bottom w:val="single" w:sz="4" w:space="0" w:color="auto"/>
              <w:right w:val="double" w:sz="4" w:space="0" w:color="auto"/>
            </w:tcBorders>
            <w:shd w:val="clear" w:color="auto" w:fill="C0C0C0"/>
          </w:tcPr>
          <w:p w:rsidR="00C04B05" w:rsidRPr="00B51C13" w:rsidRDefault="00C04B05" w:rsidP="00C04B05">
            <w:pPr>
              <w:spacing w:before="40" w:after="40"/>
              <w:jc w:val="center"/>
              <w:rPr>
                <w:rFonts w:ascii="Arial" w:hAnsi="Arial" w:cs="Arial"/>
                <w:b/>
                <w:sz w:val="26"/>
                <w:szCs w:val="26"/>
              </w:rPr>
            </w:pPr>
            <w:r w:rsidRPr="00B51C13">
              <w:rPr>
                <w:rFonts w:ascii="Arial" w:hAnsi="Arial" w:cs="Arial"/>
                <w:b/>
                <w:sz w:val="26"/>
                <w:szCs w:val="26"/>
              </w:rPr>
              <w:t>BT</w:t>
            </w:r>
          </w:p>
        </w:tc>
        <w:tc>
          <w:tcPr>
            <w:tcW w:w="338" w:type="pct"/>
            <w:tcBorders>
              <w:top w:val="single" w:sz="4" w:space="0" w:color="auto"/>
              <w:left w:val="double" w:sz="4" w:space="0" w:color="auto"/>
              <w:bottom w:val="single" w:sz="4" w:space="0" w:color="auto"/>
              <w:right w:val="nil"/>
            </w:tcBorders>
            <w:shd w:val="clear" w:color="auto" w:fill="C0C0C0"/>
          </w:tcPr>
          <w:p w:rsidR="00C04B05" w:rsidRPr="00B51C13" w:rsidRDefault="00C04B05" w:rsidP="00C04B05">
            <w:pPr>
              <w:spacing w:before="40" w:after="40"/>
              <w:jc w:val="center"/>
              <w:rPr>
                <w:rFonts w:ascii="Arial" w:hAnsi="Arial" w:cs="Arial"/>
                <w:b/>
                <w:sz w:val="26"/>
                <w:szCs w:val="26"/>
              </w:rPr>
            </w:pPr>
            <w:r w:rsidRPr="00B51C13">
              <w:rPr>
                <w:rFonts w:ascii="Arial" w:hAnsi="Arial" w:cs="Arial"/>
                <w:b/>
                <w:sz w:val="26"/>
                <w:szCs w:val="26"/>
              </w:rPr>
              <w:t>Item</w:t>
            </w:r>
          </w:p>
        </w:tc>
        <w:tc>
          <w:tcPr>
            <w:tcW w:w="338" w:type="pct"/>
            <w:tcBorders>
              <w:top w:val="single" w:sz="4" w:space="0" w:color="auto"/>
              <w:left w:val="nil"/>
              <w:bottom w:val="single" w:sz="4" w:space="0" w:color="auto"/>
              <w:right w:val="nil"/>
            </w:tcBorders>
            <w:shd w:val="clear" w:color="auto" w:fill="C0C0C0"/>
          </w:tcPr>
          <w:p w:rsidR="00C04B05" w:rsidRPr="00B51C13" w:rsidRDefault="00C04B05" w:rsidP="00C04B05">
            <w:pPr>
              <w:spacing w:before="40" w:after="40"/>
              <w:jc w:val="center"/>
              <w:rPr>
                <w:rFonts w:ascii="Arial" w:hAnsi="Arial" w:cs="Arial"/>
                <w:b/>
                <w:sz w:val="26"/>
                <w:szCs w:val="26"/>
              </w:rPr>
            </w:pPr>
            <w:r w:rsidRPr="00B51C13">
              <w:rPr>
                <w:rFonts w:ascii="Arial" w:hAnsi="Arial" w:cs="Arial"/>
                <w:b/>
                <w:sz w:val="26"/>
                <w:szCs w:val="26"/>
              </w:rPr>
              <w:t>LO</w:t>
            </w:r>
          </w:p>
        </w:tc>
        <w:tc>
          <w:tcPr>
            <w:tcW w:w="338" w:type="pct"/>
            <w:gridSpan w:val="2"/>
            <w:tcBorders>
              <w:top w:val="single" w:sz="4" w:space="0" w:color="auto"/>
              <w:left w:val="nil"/>
              <w:bottom w:val="single" w:sz="4" w:space="0" w:color="auto"/>
              <w:right w:val="double" w:sz="4" w:space="0" w:color="auto"/>
            </w:tcBorders>
            <w:shd w:val="clear" w:color="auto" w:fill="C0C0C0"/>
          </w:tcPr>
          <w:p w:rsidR="00C04B05" w:rsidRPr="00B51C13" w:rsidRDefault="00C04B05" w:rsidP="00C04B05">
            <w:pPr>
              <w:spacing w:before="40" w:after="40"/>
              <w:jc w:val="center"/>
              <w:rPr>
                <w:rFonts w:ascii="Arial" w:hAnsi="Arial" w:cs="Arial"/>
                <w:b/>
                <w:sz w:val="26"/>
                <w:szCs w:val="26"/>
              </w:rPr>
            </w:pPr>
            <w:r w:rsidRPr="00B51C13">
              <w:rPr>
                <w:rFonts w:ascii="Arial" w:hAnsi="Arial" w:cs="Arial"/>
                <w:b/>
                <w:sz w:val="26"/>
                <w:szCs w:val="26"/>
              </w:rPr>
              <w:t>BT</w:t>
            </w:r>
          </w:p>
        </w:tc>
        <w:tc>
          <w:tcPr>
            <w:tcW w:w="338" w:type="pct"/>
            <w:tcBorders>
              <w:top w:val="single" w:sz="4" w:space="0" w:color="auto"/>
              <w:left w:val="double" w:sz="4" w:space="0" w:color="auto"/>
              <w:bottom w:val="single" w:sz="4" w:space="0" w:color="auto"/>
              <w:right w:val="nil"/>
            </w:tcBorders>
            <w:shd w:val="clear" w:color="auto" w:fill="C0C0C0"/>
          </w:tcPr>
          <w:p w:rsidR="00C04B05" w:rsidRPr="00B51C13" w:rsidRDefault="00C04B05" w:rsidP="00C04B05">
            <w:pPr>
              <w:spacing w:before="40" w:after="40"/>
              <w:jc w:val="center"/>
              <w:rPr>
                <w:rFonts w:ascii="Arial" w:hAnsi="Arial" w:cs="Arial"/>
                <w:b/>
                <w:sz w:val="26"/>
                <w:szCs w:val="26"/>
              </w:rPr>
            </w:pPr>
            <w:r w:rsidRPr="00B51C13">
              <w:rPr>
                <w:rFonts w:ascii="Arial" w:hAnsi="Arial" w:cs="Arial"/>
                <w:b/>
                <w:sz w:val="26"/>
                <w:szCs w:val="26"/>
              </w:rPr>
              <w:t>Item</w:t>
            </w:r>
          </w:p>
        </w:tc>
        <w:tc>
          <w:tcPr>
            <w:tcW w:w="338" w:type="pct"/>
            <w:tcBorders>
              <w:top w:val="single" w:sz="4" w:space="0" w:color="auto"/>
              <w:left w:val="nil"/>
              <w:bottom w:val="single" w:sz="4" w:space="0" w:color="auto"/>
              <w:right w:val="nil"/>
            </w:tcBorders>
            <w:shd w:val="clear" w:color="auto" w:fill="C0C0C0"/>
          </w:tcPr>
          <w:p w:rsidR="00C04B05" w:rsidRPr="00B51C13" w:rsidRDefault="00C04B05" w:rsidP="00C04B05">
            <w:pPr>
              <w:spacing w:before="40" w:after="40"/>
              <w:jc w:val="center"/>
              <w:rPr>
                <w:rFonts w:ascii="Arial" w:hAnsi="Arial" w:cs="Arial"/>
                <w:b/>
                <w:sz w:val="26"/>
                <w:szCs w:val="26"/>
              </w:rPr>
            </w:pPr>
            <w:r w:rsidRPr="00B51C13">
              <w:rPr>
                <w:rFonts w:ascii="Arial" w:hAnsi="Arial" w:cs="Arial"/>
                <w:b/>
                <w:sz w:val="26"/>
                <w:szCs w:val="26"/>
              </w:rPr>
              <w:t>LO</w:t>
            </w:r>
          </w:p>
        </w:tc>
        <w:tc>
          <w:tcPr>
            <w:tcW w:w="340" w:type="pct"/>
            <w:gridSpan w:val="2"/>
            <w:tcBorders>
              <w:top w:val="single" w:sz="4" w:space="0" w:color="auto"/>
              <w:left w:val="nil"/>
              <w:bottom w:val="single" w:sz="4" w:space="0" w:color="auto"/>
              <w:right w:val="double" w:sz="4" w:space="0" w:color="auto"/>
            </w:tcBorders>
            <w:shd w:val="clear" w:color="auto" w:fill="C0C0C0"/>
          </w:tcPr>
          <w:p w:rsidR="00C04B05" w:rsidRPr="00B51C13" w:rsidRDefault="00C04B05" w:rsidP="00C04B05">
            <w:pPr>
              <w:spacing w:before="40" w:after="40"/>
              <w:jc w:val="center"/>
              <w:rPr>
                <w:rFonts w:ascii="Arial" w:hAnsi="Arial" w:cs="Arial"/>
                <w:b/>
                <w:sz w:val="26"/>
                <w:szCs w:val="26"/>
              </w:rPr>
            </w:pPr>
            <w:r w:rsidRPr="00B51C13">
              <w:rPr>
                <w:rFonts w:ascii="Arial" w:hAnsi="Arial" w:cs="Arial"/>
                <w:b/>
                <w:sz w:val="26"/>
                <w:szCs w:val="26"/>
              </w:rPr>
              <w:t>BT</w:t>
            </w:r>
          </w:p>
        </w:tc>
        <w:tc>
          <w:tcPr>
            <w:tcW w:w="338" w:type="pct"/>
            <w:tcBorders>
              <w:top w:val="single" w:sz="4" w:space="0" w:color="auto"/>
              <w:left w:val="double" w:sz="4" w:space="0" w:color="auto"/>
              <w:bottom w:val="single" w:sz="4" w:space="0" w:color="auto"/>
              <w:right w:val="nil"/>
            </w:tcBorders>
            <w:shd w:val="clear" w:color="auto" w:fill="C0C0C0"/>
          </w:tcPr>
          <w:p w:rsidR="00C04B05" w:rsidRPr="00B51C13" w:rsidRDefault="00C04B05" w:rsidP="00C04B05">
            <w:pPr>
              <w:spacing w:before="40" w:after="40"/>
              <w:jc w:val="center"/>
              <w:rPr>
                <w:rFonts w:ascii="Arial" w:hAnsi="Arial" w:cs="Arial"/>
                <w:b/>
                <w:sz w:val="26"/>
                <w:szCs w:val="26"/>
              </w:rPr>
            </w:pPr>
            <w:r w:rsidRPr="00B51C13">
              <w:rPr>
                <w:rFonts w:ascii="Arial" w:hAnsi="Arial" w:cs="Arial"/>
                <w:b/>
                <w:sz w:val="26"/>
                <w:szCs w:val="26"/>
              </w:rPr>
              <w:t>Item</w:t>
            </w:r>
          </w:p>
        </w:tc>
        <w:tc>
          <w:tcPr>
            <w:tcW w:w="338" w:type="pct"/>
            <w:tcBorders>
              <w:top w:val="single" w:sz="4" w:space="0" w:color="auto"/>
              <w:left w:val="nil"/>
              <w:bottom w:val="single" w:sz="4" w:space="0" w:color="auto"/>
              <w:right w:val="nil"/>
            </w:tcBorders>
            <w:shd w:val="clear" w:color="auto" w:fill="C0C0C0"/>
          </w:tcPr>
          <w:p w:rsidR="00C04B05" w:rsidRPr="00B51C13" w:rsidRDefault="00C04B05" w:rsidP="00C04B05">
            <w:pPr>
              <w:spacing w:before="40" w:after="40"/>
              <w:jc w:val="center"/>
              <w:rPr>
                <w:rFonts w:ascii="Arial" w:hAnsi="Arial" w:cs="Arial"/>
                <w:b/>
                <w:sz w:val="26"/>
                <w:szCs w:val="26"/>
              </w:rPr>
            </w:pPr>
            <w:r w:rsidRPr="00B51C13">
              <w:rPr>
                <w:rFonts w:ascii="Arial" w:hAnsi="Arial" w:cs="Arial"/>
                <w:b/>
                <w:sz w:val="26"/>
                <w:szCs w:val="26"/>
              </w:rPr>
              <w:t>LO</w:t>
            </w:r>
          </w:p>
        </w:tc>
        <w:tc>
          <w:tcPr>
            <w:tcW w:w="339" w:type="pct"/>
            <w:tcBorders>
              <w:top w:val="single" w:sz="4" w:space="0" w:color="auto"/>
              <w:left w:val="nil"/>
              <w:bottom w:val="single" w:sz="4" w:space="0" w:color="auto"/>
              <w:right w:val="single" w:sz="4" w:space="0" w:color="auto"/>
            </w:tcBorders>
            <w:shd w:val="clear" w:color="auto" w:fill="C0C0C0"/>
          </w:tcPr>
          <w:p w:rsidR="00C04B05" w:rsidRPr="00B51C13" w:rsidRDefault="00C04B05" w:rsidP="00C04B05">
            <w:pPr>
              <w:spacing w:before="40" w:after="40"/>
              <w:jc w:val="center"/>
              <w:rPr>
                <w:rFonts w:ascii="Arial" w:hAnsi="Arial" w:cs="Arial"/>
                <w:b/>
                <w:sz w:val="26"/>
                <w:szCs w:val="26"/>
              </w:rPr>
            </w:pPr>
            <w:r w:rsidRPr="00B51C13">
              <w:rPr>
                <w:rFonts w:ascii="Arial" w:hAnsi="Arial" w:cs="Arial"/>
                <w:b/>
                <w:sz w:val="26"/>
                <w:szCs w:val="26"/>
              </w:rPr>
              <w:t>BT</w:t>
            </w:r>
          </w:p>
        </w:tc>
      </w:tr>
      <w:tr w:rsidR="00C04B05" w:rsidRPr="00B51C13" w:rsidTr="00C04B05">
        <w:trPr>
          <w:cantSplit/>
        </w:trPr>
        <w:tc>
          <w:tcPr>
            <w:tcW w:w="5000" w:type="pct"/>
            <w:gridSpan w:val="17"/>
            <w:tcBorders>
              <w:top w:val="single" w:sz="4" w:space="0" w:color="auto"/>
              <w:left w:val="single" w:sz="4" w:space="0" w:color="auto"/>
              <w:bottom w:val="nil"/>
              <w:right w:val="single" w:sz="4" w:space="0" w:color="auto"/>
            </w:tcBorders>
          </w:tcPr>
          <w:p w:rsidR="00C04B05" w:rsidRPr="00B51C13" w:rsidRDefault="00C04B05" w:rsidP="00C04B05">
            <w:pPr>
              <w:spacing w:before="40" w:after="40"/>
              <w:jc w:val="center"/>
              <w:rPr>
                <w:rFonts w:ascii="Arial" w:hAnsi="Arial" w:cs="Arial"/>
                <w:b/>
                <w:sz w:val="26"/>
                <w:szCs w:val="26"/>
              </w:rPr>
            </w:pPr>
            <w:r w:rsidRPr="00B51C13">
              <w:rPr>
                <w:rFonts w:ascii="Arial" w:hAnsi="Arial" w:cs="Arial"/>
                <w:b/>
                <w:sz w:val="26"/>
                <w:szCs w:val="26"/>
              </w:rPr>
              <w:t>Discussion Questions</w:t>
            </w:r>
          </w:p>
        </w:tc>
      </w:tr>
      <w:tr w:rsidR="00C04B05" w:rsidRPr="00B51C13" w:rsidTr="00C04B05">
        <w:tc>
          <w:tcPr>
            <w:tcW w:w="265" w:type="pct"/>
            <w:tcBorders>
              <w:top w:val="single" w:sz="4" w:space="0" w:color="auto"/>
              <w:left w:val="single" w:sz="4" w:space="0" w:color="auto"/>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 </w:t>
            </w:r>
            <w:r w:rsidRPr="00B51C13">
              <w:rPr>
                <w:rFonts w:ascii="Arial" w:hAnsi="Arial" w:cs="Arial"/>
                <w:sz w:val="26"/>
                <w:szCs w:val="26"/>
              </w:rPr>
              <w:t>1.</w:t>
            </w:r>
          </w:p>
        </w:tc>
        <w:tc>
          <w:tcPr>
            <w:tcW w:w="338" w:type="pct"/>
            <w:tcBorders>
              <w:top w:val="single" w:sz="4" w:space="0" w:color="auto"/>
              <w:left w:val="nil"/>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1</w:t>
            </w:r>
          </w:p>
        </w:tc>
        <w:tc>
          <w:tcPr>
            <w:tcW w:w="338" w:type="pct"/>
            <w:tcBorders>
              <w:top w:val="single" w:sz="4" w:space="0" w:color="auto"/>
              <w:left w:val="nil"/>
              <w:bottom w:val="nil"/>
              <w:right w:val="double" w:sz="4" w:space="0" w:color="auto"/>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K</w:t>
            </w:r>
          </w:p>
        </w:tc>
        <w:tc>
          <w:tcPr>
            <w:tcW w:w="338" w:type="pct"/>
            <w:tcBorders>
              <w:top w:val="single" w:sz="4" w:space="0" w:color="auto"/>
              <w:left w:val="double" w:sz="4" w:space="0" w:color="auto"/>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 </w:t>
            </w:r>
            <w:r w:rsidRPr="00B51C13">
              <w:rPr>
                <w:rFonts w:ascii="Arial" w:hAnsi="Arial" w:cs="Arial"/>
                <w:sz w:val="26"/>
                <w:szCs w:val="26"/>
              </w:rPr>
              <w:t>6.</w:t>
            </w:r>
          </w:p>
        </w:tc>
        <w:tc>
          <w:tcPr>
            <w:tcW w:w="338" w:type="pct"/>
            <w:tcBorders>
              <w:top w:val="single" w:sz="4" w:space="0" w:color="auto"/>
              <w:left w:val="nil"/>
              <w:bottom w:val="nil"/>
              <w:right w:val="nil"/>
            </w:tcBorders>
            <w:vAlign w:val="bottom"/>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2</w:t>
            </w:r>
          </w:p>
        </w:tc>
        <w:tc>
          <w:tcPr>
            <w:tcW w:w="338" w:type="pct"/>
            <w:tcBorders>
              <w:top w:val="single" w:sz="4" w:space="0" w:color="auto"/>
              <w:left w:val="nil"/>
              <w:bottom w:val="nil"/>
              <w:right w:val="double" w:sz="4" w:space="0" w:color="auto"/>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C</w:t>
            </w:r>
          </w:p>
        </w:tc>
        <w:tc>
          <w:tcPr>
            <w:tcW w:w="338" w:type="pct"/>
            <w:tcBorders>
              <w:top w:val="single" w:sz="4" w:space="0" w:color="auto"/>
              <w:left w:val="double" w:sz="4" w:space="0" w:color="auto"/>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11.</w:t>
            </w:r>
          </w:p>
        </w:tc>
        <w:tc>
          <w:tcPr>
            <w:tcW w:w="394" w:type="pct"/>
            <w:gridSpan w:val="2"/>
            <w:tcBorders>
              <w:top w:val="single" w:sz="4" w:space="0" w:color="auto"/>
              <w:left w:val="nil"/>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4</w:t>
            </w:r>
          </w:p>
        </w:tc>
        <w:tc>
          <w:tcPr>
            <w:tcW w:w="282" w:type="pct"/>
            <w:tcBorders>
              <w:top w:val="single" w:sz="4" w:space="0" w:color="auto"/>
              <w:left w:val="nil"/>
              <w:bottom w:val="nil"/>
              <w:right w:val="double" w:sz="4" w:space="0" w:color="auto"/>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C</w:t>
            </w:r>
          </w:p>
        </w:tc>
        <w:tc>
          <w:tcPr>
            <w:tcW w:w="338" w:type="pct"/>
            <w:tcBorders>
              <w:top w:val="single" w:sz="4" w:space="0" w:color="auto"/>
              <w:left w:val="double" w:sz="4" w:space="0" w:color="auto"/>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16.</w:t>
            </w:r>
          </w:p>
        </w:tc>
        <w:tc>
          <w:tcPr>
            <w:tcW w:w="369" w:type="pct"/>
            <w:gridSpan w:val="2"/>
            <w:tcBorders>
              <w:top w:val="single" w:sz="4" w:space="0" w:color="auto"/>
              <w:left w:val="nil"/>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4</w:t>
            </w:r>
          </w:p>
        </w:tc>
        <w:tc>
          <w:tcPr>
            <w:tcW w:w="309" w:type="pct"/>
            <w:tcBorders>
              <w:top w:val="single" w:sz="4" w:space="0" w:color="auto"/>
              <w:left w:val="nil"/>
              <w:bottom w:val="nil"/>
              <w:right w:val="double" w:sz="4" w:space="0" w:color="auto"/>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C</w:t>
            </w:r>
          </w:p>
        </w:tc>
        <w:tc>
          <w:tcPr>
            <w:tcW w:w="338" w:type="pct"/>
            <w:tcBorders>
              <w:top w:val="single" w:sz="4" w:space="0" w:color="auto"/>
              <w:left w:val="double" w:sz="4" w:space="0" w:color="auto"/>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21.</w:t>
            </w:r>
          </w:p>
        </w:tc>
        <w:tc>
          <w:tcPr>
            <w:tcW w:w="338" w:type="pct"/>
            <w:tcBorders>
              <w:top w:val="single" w:sz="4" w:space="0" w:color="auto"/>
              <w:left w:val="nil"/>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5</w:t>
            </w:r>
          </w:p>
        </w:tc>
        <w:tc>
          <w:tcPr>
            <w:tcW w:w="339" w:type="pct"/>
            <w:tcBorders>
              <w:top w:val="single" w:sz="4" w:space="0" w:color="auto"/>
              <w:left w:val="nil"/>
              <w:bottom w:val="nil"/>
              <w:right w:val="single" w:sz="4" w:space="0" w:color="auto"/>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C</w:t>
            </w:r>
          </w:p>
        </w:tc>
      </w:tr>
      <w:tr w:rsidR="00C04B05" w:rsidRPr="00B51C13" w:rsidTr="00C04B05">
        <w:tc>
          <w:tcPr>
            <w:tcW w:w="265" w:type="pct"/>
            <w:tcBorders>
              <w:top w:val="nil"/>
              <w:left w:val="single" w:sz="4" w:space="0" w:color="auto"/>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 </w:t>
            </w:r>
            <w:r w:rsidRPr="00B51C13">
              <w:rPr>
                <w:rFonts w:ascii="Arial" w:hAnsi="Arial" w:cs="Arial"/>
                <w:sz w:val="26"/>
                <w:szCs w:val="26"/>
              </w:rPr>
              <w:t>2.</w:t>
            </w:r>
          </w:p>
        </w:tc>
        <w:tc>
          <w:tcPr>
            <w:tcW w:w="338" w:type="pct"/>
            <w:tcBorders>
              <w:top w:val="nil"/>
              <w:left w:val="nil"/>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3</w:t>
            </w:r>
          </w:p>
        </w:tc>
        <w:tc>
          <w:tcPr>
            <w:tcW w:w="338" w:type="pct"/>
            <w:tcBorders>
              <w:top w:val="nil"/>
              <w:left w:val="nil"/>
              <w:bottom w:val="nil"/>
              <w:right w:val="double" w:sz="4" w:space="0" w:color="auto"/>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K</w:t>
            </w:r>
          </w:p>
        </w:tc>
        <w:tc>
          <w:tcPr>
            <w:tcW w:w="338" w:type="pct"/>
            <w:tcBorders>
              <w:top w:val="nil"/>
              <w:left w:val="double" w:sz="4" w:space="0" w:color="auto"/>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 </w:t>
            </w:r>
            <w:r w:rsidRPr="00B51C13">
              <w:rPr>
                <w:rFonts w:ascii="Arial" w:hAnsi="Arial" w:cs="Arial"/>
                <w:sz w:val="26"/>
                <w:szCs w:val="26"/>
              </w:rPr>
              <w:t>7.</w:t>
            </w:r>
          </w:p>
        </w:tc>
        <w:tc>
          <w:tcPr>
            <w:tcW w:w="338" w:type="pct"/>
            <w:tcBorders>
              <w:top w:val="nil"/>
              <w:left w:val="nil"/>
              <w:bottom w:val="nil"/>
              <w:right w:val="nil"/>
            </w:tcBorders>
            <w:vAlign w:val="bottom"/>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2</w:t>
            </w:r>
          </w:p>
        </w:tc>
        <w:tc>
          <w:tcPr>
            <w:tcW w:w="338" w:type="pct"/>
            <w:tcBorders>
              <w:top w:val="nil"/>
              <w:left w:val="nil"/>
              <w:bottom w:val="nil"/>
              <w:right w:val="double" w:sz="4" w:space="0" w:color="auto"/>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C</w:t>
            </w:r>
          </w:p>
        </w:tc>
        <w:tc>
          <w:tcPr>
            <w:tcW w:w="338" w:type="pct"/>
            <w:tcBorders>
              <w:top w:val="nil"/>
              <w:left w:val="double" w:sz="4" w:space="0" w:color="auto"/>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12.</w:t>
            </w:r>
          </w:p>
        </w:tc>
        <w:tc>
          <w:tcPr>
            <w:tcW w:w="394" w:type="pct"/>
            <w:gridSpan w:val="2"/>
            <w:tcBorders>
              <w:top w:val="nil"/>
              <w:left w:val="nil"/>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4</w:t>
            </w:r>
          </w:p>
        </w:tc>
        <w:tc>
          <w:tcPr>
            <w:tcW w:w="282" w:type="pct"/>
            <w:tcBorders>
              <w:top w:val="nil"/>
              <w:left w:val="nil"/>
              <w:bottom w:val="nil"/>
              <w:right w:val="double" w:sz="4" w:space="0" w:color="auto"/>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C</w:t>
            </w:r>
          </w:p>
        </w:tc>
        <w:tc>
          <w:tcPr>
            <w:tcW w:w="338" w:type="pct"/>
            <w:tcBorders>
              <w:top w:val="nil"/>
              <w:left w:val="double" w:sz="4" w:space="0" w:color="auto"/>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17.</w:t>
            </w:r>
          </w:p>
        </w:tc>
        <w:tc>
          <w:tcPr>
            <w:tcW w:w="369" w:type="pct"/>
            <w:gridSpan w:val="2"/>
            <w:tcBorders>
              <w:top w:val="nil"/>
              <w:left w:val="nil"/>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5</w:t>
            </w:r>
          </w:p>
        </w:tc>
        <w:tc>
          <w:tcPr>
            <w:tcW w:w="309" w:type="pct"/>
            <w:tcBorders>
              <w:top w:val="nil"/>
              <w:left w:val="nil"/>
              <w:bottom w:val="nil"/>
              <w:right w:val="double" w:sz="4" w:space="0" w:color="auto"/>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C</w:t>
            </w:r>
          </w:p>
        </w:tc>
        <w:tc>
          <w:tcPr>
            <w:tcW w:w="338" w:type="pct"/>
            <w:tcBorders>
              <w:top w:val="nil"/>
              <w:left w:val="double" w:sz="4" w:space="0" w:color="auto"/>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22.</w:t>
            </w:r>
          </w:p>
        </w:tc>
        <w:tc>
          <w:tcPr>
            <w:tcW w:w="338" w:type="pct"/>
            <w:tcBorders>
              <w:top w:val="nil"/>
              <w:left w:val="nil"/>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5</w:t>
            </w:r>
          </w:p>
        </w:tc>
        <w:tc>
          <w:tcPr>
            <w:tcW w:w="339" w:type="pct"/>
            <w:tcBorders>
              <w:top w:val="nil"/>
              <w:left w:val="nil"/>
              <w:bottom w:val="nil"/>
              <w:right w:val="single" w:sz="4" w:space="0" w:color="auto"/>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C</w:t>
            </w:r>
          </w:p>
        </w:tc>
      </w:tr>
      <w:tr w:rsidR="00C04B05" w:rsidRPr="00B51C13" w:rsidTr="00C04B05">
        <w:tc>
          <w:tcPr>
            <w:tcW w:w="265" w:type="pct"/>
            <w:tcBorders>
              <w:top w:val="nil"/>
              <w:left w:val="single" w:sz="4" w:space="0" w:color="auto"/>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 </w:t>
            </w:r>
            <w:r w:rsidRPr="00B51C13">
              <w:rPr>
                <w:rFonts w:ascii="Arial" w:hAnsi="Arial" w:cs="Arial"/>
                <w:sz w:val="26"/>
                <w:szCs w:val="26"/>
              </w:rPr>
              <w:t>3.</w:t>
            </w:r>
          </w:p>
        </w:tc>
        <w:tc>
          <w:tcPr>
            <w:tcW w:w="338" w:type="pct"/>
            <w:tcBorders>
              <w:top w:val="nil"/>
              <w:left w:val="nil"/>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3</w:t>
            </w:r>
          </w:p>
        </w:tc>
        <w:tc>
          <w:tcPr>
            <w:tcW w:w="338" w:type="pct"/>
            <w:tcBorders>
              <w:top w:val="nil"/>
              <w:left w:val="nil"/>
              <w:bottom w:val="nil"/>
              <w:right w:val="double" w:sz="4" w:space="0" w:color="auto"/>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C</w:t>
            </w:r>
          </w:p>
        </w:tc>
        <w:tc>
          <w:tcPr>
            <w:tcW w:w="338" w:type="pct"/>
            <w:tcBorders>
              <w:top w:val="nil"/>
              <w:left w:val="double" w:sz="4" w:space="0" w:color="auto"/>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 </w:t>
            </w:r>
            <w:r w:rsidRPr="00B51C13">
              <w:rPr>
                <w:rFonts w:ascii="Arial" w:hAnsi="Arial" w:cs="Arial"/>
                <w:sz w:val="26"/>
                <w:szCs w:val="26"/>
              </w:rPr>
              <w:t>8.</w:t>
            </w:r>
          </w:p>
        </w:tc>
        <w:tc>
          <w:tcPr>
            <w:tcW w:w="338" w:type="pct"/>
            <w:tcBorders>
              <w:top w:val="nil"/>
              <w:left w:val="nil"/>
              <w:bottom w:val="nil"/>
              <w:right w:val="nil"/>
            </w:tcBorders>
            <w:vAlign w:val="bottom"/>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2</w:t>
            </w:r>
          </w:p>
        </w:tc>
        <w:tc>
          <w:tcPr>
            <w:tcW w:w="338" w:type="pct"/>
            <w:tcBorders>
              <w:top w:val="nil"/>
              <w:left w:val="nil"/>
              <w:bottom w:val="nil"/>
              <w:right w:val="double" w:sz="4" w:space="0" w:color="auto"/>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C</w:t>
            </w:r>
          </w:p>
        </w:tc>
        <w:tc>
          <w:tcPr>
            <w:tcW w:w="338" w:type="pct"/>
            <w:tcBorders>
              <w:top w:val="nil"/>
              <w:left w:val="double" w:sz="4" w:space="0" w:color="auto"/>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13.</w:t>
            </w:r>
          </w:p>
        </w:tc>
        <w:tc>
          <w:tcPr>
            <w:tcW w:w="394" w:type="pct"/>
            <w:gridSpan w:val="2"/>
            <w:tcBorders>
              <w:top w:val="nil"/>
              <w:left w:val="nil"/>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4</w:t>
            </w:r>
          </w:p>
        </w:tc>
        <w:tc>
          <w:tcPr>
            <w:tcW w:w="282" w:type="pct"/>
            <w:tcBorders>
              <w:top w:val="nil"/>
              <w:left w:val="nil"/>
              <w:bottom w:val="nil"/>
              <w:right w:val="double" w:sz="4" w:space="0" w:color="auto"/>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C</w:t>
            </w:r>
          </w:p>
        </w:tc>
        <w:tc>
          <w:tcPr>
            <w:tcW w:w="338" w:type="pct"/>
            <w:tcBorders>
              <w:top w:val="nil"/>
              <w:left w:val="double" w:sz="4" w:space="0" w:color="auto"/>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18.</w:t>
            </w:r>
          </w:p>
        </w:tc>
        <w:tc>
          <w:tcPr>
            <w:tcW w:w="369" w:type="pct"/>
            <w:gridSpan w:val="2"/>
            <w:tcBorders>
              <w:top w:val="nil"/>
              <w:left w:val="nil"/>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5</w:t>
            </w:r>
          </w:p>
        </w:tc>
        <w:tc>
          <w:tcPr>
            <w:tcW w:w="309" w:type="pct"/>
            <w:tcBorders>
              <w:top w:val="nil"/>
              <w:left w:val="nil"/>
              <w:bottom w:val="nil"/>
              <w:right w:val="double" w:sz="4" w:space="0" w:color="auto"/>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C</w:t>
            </w:r>
          </w:p>
        </w:tc>
        <w:tc>
          <w:tcPr>
            <w:tcW w:w="338" w:type="pct"/>
            <w:tcBorders>
              <w:top w:val="nil"/>
              <w:left w:val="double" w:sz="4" w:space="0" w:color="auto"/>
              <w:bottom w:val="nil"/>
              <w:right w:val="nil"/>
            </w:tcBorders>
          </w:tcPr>
          <w:p w:rsidR="00C04B05" w:rsidRPr="00B51C13" w:rsidRDefault="00C04B05" w:rsidP="00C04B05">
            <w:pPr>
              <w:spacing w:before="20" w:after="20"/>
              <w:jc w:val="center"/>
              <w:rPr>
                <w:rFonts w:ascii="Arial" w:hAnsi="Arial" w:cs="Arial"/>
                <w:sz w:val="26"/>
                <w:szCs w:val="26"/>
              </w:rPr>
            </w:pPr>
          </w:p>
        </w:tc>
        <w:tc>
          <w:tcPr>
            <w:tcW w:w="338" w:type="pct"/>
            <w:tcBorders>
              <w:top w:val="nil"/>
              <w:left w:val="nil"/>
              <w:bottom w:val="nil"/>
              <w:right w:val="nil"/>
            </w:tcBorders>
          </w:tcPr>
          <w:p w:rsidR="00C04B05" w:rsidRPr="00B51C13" w:rsidRDefault="00C04B05" w:rsidP="00C04B05">
            <w:pPr>
              <w:spacing w:before="20" w:after="20"/>
              <w:jc w:val="center"/>
              <w:rPr>
                <w:rFonts w:ascii="Arial" w:hAnsi="Arial" w:cs="Arial"/>
                <w:sz w:val="26"/>
                <w:szCs w:val="26"/>
              </w:rPr>
            </w:pPr>
          </w:p>
        </w:tc>
        <w:tc>
          <w:tcPr>
            <w:tcW w:w="339" w:type="pct"/>
            <w:tcBorders>
              <w:top w:val="nil"/>
              <w:left w:val="nil"/>
              <w:bottom w:val="nil"/>
              <w:right w:val="single" w:sz="4" w:space="0" w:color="auto"/>
            </w:tcBorders>
          </w:tcPr>
          <w:p w:rsidR="00C04B05" w:rsidRPr="00B51C13" w:rsidRDefault="00C04B05" w:rsidP="00C04B05">
            <w:pPr>
              <w:spacing w:before="20" w:after="20"/>
              <w:jc w:val="center"/>
              <w:rPr>
                <w:rFonts w:ascii="Arial" w:hAnsi="Arial" w:cs="Arial"/>
                <w:sz w:val="26"/>
                <w:szCs w:val="26"/>
              </w:rPr>
            </w:pPr>
          </w:p>
        </w:tc>
      </w:tr>
      <w:tr w:rsidR="00C04B05" w:rsidRPr="00B51C13" w:rsidTr="00C04B05">
        <w:tc>
          <w:tcPr>
            <w:tcW w:w="265" w:type="pct"/>
            <w:tcBorders>
              <w:top w:val="nil"/>
              <w:left w:val="single" w:sz="4" w:space="0" w:color="auto"/>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 </w:t>
            </w:r>
            <w:r w:rsidRPr="00B51C13">
              <w:rPr>
                <w:rFonts w:ascii="Arial" w:hAnsi="Arial" w:cs="Arial"/>
                <w:sz w:val="26"/>
                <w:szCs w:val="26"/>
              </w:rPr>
              <w:t>4.</w:t>
            </w:r>
          </w:p>
        </w:tc>
        <w:tc>
          <w:tcPr>
            <w:tcW w:w="338" w:type="pct"/>
            <w:tcBorders>
              <w:top w:val="nil"/>
              <w:left w:val="nil"/>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3</w:t>
            </w:r>
          </w:p>
        </w:tc>
        <w:tc>
          <w:tcPr>
            <w:tcW w:w="338" w:type="pct"/>
            <w:tcBorders>
              <w:top w:val="nil"/>
              <w:left w:val="nil"/>
              <w:bottom w:val="nil"/>
              <w:right w:val="double" w:sz="4" w:space="0" w:color="auto"/>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C</w:t>
            </w:r>
          </w:p>
        </w:tc>
        <w:tc>
          <w:tcPr>
            <w:tcW w:w="338" w:type="pct"/>
            <w:tcBorders>
              <w:top w:val="nil"/>
              <w:left w:val="double" w:sz="4" w:space="0" w:color="auto"/>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 </w:t>
            </w:r>
            <w:r w:rsidRPr="00B51C13">
              <w:rPr>
                <w:rFonts w:ascii="Arial" w:hAnsi="Arial" w:cs="Arial"/>
                <w:sz w:val="26"/>
                <w:szCs w:val="26"/>
              </w:rPr>
              <w:t>9.</w:t>
            </w:r>
          </w:p>
        </w:tc>
        <w:tc>
          <w:tcPr>
            <w:tcW w:w="338" w:type="pct"/>
            <w:tcBorders>
              <w:top w:val="nil"/>
              <w:left w:val="nil"/>
              <w:bottom w:val="nil"/>
              <w:right w:val="nil"/>
            </w:tcBorders>
            <w:vAlign w:val="bottom"/>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4</w:t>
            </w:r>
          </w:p>
        </w:tc>
        <w:tc>
          <w:tcPr>
            <w:tcW w:w="338" w:type="pct"/>
            <w:tcBorders>
              <w:top w:val="nil"/>
              <w:left w:val="nil"/>
              <w:bottom w:val="nil"/>
              <w:right w:val="double" w:sz="4" w:space="0" w:color="auto"/>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C</w:t>
            </w:r>
          </w:p>
        </w:tc>
        <w:tc>
          <w:tcPr>
            <w:tcW w:w="338" w:type="pct"/>
            <w:tcBorders>
              <w:top w:val="nil"/>
              <w:left w:val="double" w:sz="4" w:space="0" w:color="auto"/>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14.</w:t>
            </w:r>
          </w:p>
        </w:tc>
        <w:tc>
          <w:tcPr>
            <w:tcW w:w="394" w:type="pct"/>
            <w:gridSpan w:val="2"/>
            <w:tcBorders>
              <w:top w:val="nil"/>
              <w:left w:val="nil"/>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4</w:t>
            </w:r>
          </w:p>
        </w:tc>
        <w:tc>
          <w:tcPr>
            <w:tcW w:w="282" w:type="pct"/>
            <w:tcBorders>
              <w:top w:val="nil"/>
              <w:left w:val="nil"/>
              <w:bottom w:val="nil"/>
              <w:right w:val="double" w:sz="4" w:space="0" w:color="auto"/>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C</w:t>
            </w:r>
          </w:p>
        </w:tc>
        <w:tc>
          <w:tcPr>
            <w:tcW w:w="338" w:type="pct"/>
            <w:tcBorders>
              <w:top w:val="nil"/>
              <w:left w:val="double" w:sz="4" w:space="0" w:color="auto"/>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19.</w:t>
            </w:r>
          </w:p>
        </w:tc>
        <w:tc>
          <w:tcPr>
            <w:tcW w:w="369" w:type="pct"/>
            <w:gridSpan w:val="2"/>
            <w:tcBorders>
              <w:top w:val="nil"/>
              <w:left w:val="nil"/>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5</w:t>
            </w:r>
          </w:p>
        </w:tc>
        <w:tc>
          <w:tcPr>
            <w:tcW w:w="309" w:type="pct"/>
            <w:tcBorders>
              <w:top w:val="nil"/>
              <w:left w:val="nil"/>
              <w:bottom w:val="nil"/>
              <w:right w:val="double" w:sz="4" w:space="0" w:color="auto"/>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C</w:t>
            </w:r>
          </w:p>
        </w:tc>
        <w:tc>
          <w:tcPr>
            <w:tcW w:w="338" w:type="pct"/>
            <w:tcBorders>
              <w:top w:val="nil"/>
              <w:left w:val="double" w:sz="4" w:space="0" w:color="auto"/>
              <w:bottom w:val="nil"/>
              <w:right w:val="nil"/>
            </w:tcBorders>
          </w:tcPr>
          <w:p w:rsidR="00C04B05" w:rsidRPr="00B51C13" w:rsidRDefault="00C04B05" w:rsidP="00C04B05">
            <w:pPr>
              <w:spacing w:before="20" w:after="20"/>
              <w:jc w:val="center"/>
              <w:rPr>
                <w:rFonts w:ascii="Arial" w:hAnsi="Arial" w:cs="Arial"/>
                <w:sz w:val="26"/>
                <w:szCs w:val="26"/>
              </w:rPr>
            </w:pPr>
          </w:p>
        </w:tc>
        <w:tc>
          <w:tcPr>
            <w:tcW w:w="338" w:type="pct"/>
            <w:tcBorders>
              <w:top w:val="nil"/>
              <w:left w:val="nil"/>
              <w:bottom w:val="nil"/>
              <w:right w:val="nil"/>
            </w:tcBorders>
          </w:tcPr>
          <w:p w:rsidR="00C04B05" w:rsidRPr="00B51C13" w:rsidRDefault="00C04B05" w:rsidP="00C04B05">
            <w:pPr>
              <w:spacing w:before="20" w:after="20"/>
              <w:jc w:val="center"/>
              <w:rPr>
                <w:rFonts w:ascii="Arial" w:hAnsi="Arial" w:cs="Arial"/>
                <w:sz w:val="26"/>
                <w:szCs w:val="26"/>
              </w:rPr>
            </w:pPr>
          </w:p>
        </w:tc>
        <w:tc>
          <w:tcPr>
            <w:tcW w:w="339" w:type="pct"/>
            <w:tcBorders>
              <w:top w:val="nil"/>
              <w:left w:val="nil"/>
              <w:bottom w:val="nil"/>
              <w:right w:val="single" w:sz="4" w:space="0" w:color="auto"/>
            </w:tcBorders>
          </w:tcPr>
          <w:p w:rsidR="00C04B05" w:rsidRPr="00B51C13" w:rsidRDefault="00C04B05" w:rsidP="00C04B05">
            <w:pPr>
              <w:spacing w:before="20" w:after="20"/>
              <w:jc w:val="center"/>
              <w:rPr>
                <w:rFonts w:ascii="Arial" w:hAnsi="Arial" w:cs="Arial"/>
                <w:sz w:val="26"/>
                <w:szCs w:val="26"/>
              </w:rPr>
            </w:pPr>
          </w:p>
        </w:tc>
      </w:tr>
      <w:tr w:rsidR="00C04B05" w:rsidRPr="00B51C13" w:rsidTr="00C04B05">
        <w:tc>
          <w:tcPr>
            <w:tcW w:w="265" w:type="pct"/>
            <w:tcBorders>
              <w:top w:val="nil"/>
              <w:left w:val="single" w:sz="4" w:space="0" w:color="auto"/>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 </w:t>
            </w:r>
            <w:r w:rsidRPr="00B51C13">
              <w:rPr>
                <w:rFonts w:ascii="Arial" w:hAnsi="Arial" w:cs="Arial"/>
                <w:sz w:val="26"/>
                <w:szCs w:val="26"/>
              </w:rPr>
              <w:t>5.</w:t>
            </w:r>
          </w:p>
        </w:tc>
        <w:tc>
          <w:tcPr>
            <w:tcW w:w="338" w:type="pct"/>
            <w:tcBorders>
              <w:top w:val="nil"/>
              <w:left w:val="nil"/>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2</w:t>
            </w:r>
          </w:p>
        </w:tc>
        <w:tc>
          <w:tcPr>
            <w:tcW w:w="338" w:type="pct"/>
            <w:tcBorders>
              <w:top w:val="nil"/>
              <w:left w:val="nil"/>
              <w:bottom w:val="nil"/>
              <w:right w:val="double" w:sz="4" w:space="0" w:color="auto"/>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C</w:t>
            </w:r>
          </w:p>
        </w:tc>
        <w:tc>
          <w:tcPr>
            <w:tcW w:w="338" w:type="pct"/>
            <w:tcBorders>
              <w:top w:val="nil"/>
              <w:left w:val="double" w:sz="4" w:space="0" w:color="auto"/>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10.</w:t>
            </w:r>
          </w:p>
        </w:tc>
        <w:tc>
          <w:tcPr>
            <w:tcW w:w="338" w:type="pct"/>
            <w:tcBorders>
              <w:top w:val="nil"/>
              <w:left w:val="nil"/>
              <w:bottom w:val="nil"/>
              <w:right w:val="nil"/>
            </w:tcBorders>
            <w:vAlign w:val="bottom"/>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5</w:t>
            </w:r>
          </w:p>
        </w:tc>
        <w:tc>
          <w:tcPr>
            <w:tcW w:w="338" w:type="pct"/>
            <w:tcBorders>
              <w:top w:val="nil"/>
              <w:left w:val="nil"/>
              <w:bottom w:val="nil"/>
              <w:right w:val="double" w:sz="4" w:space="0" w:color="auto"/>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C</w:t>
            </w:r>
          </w:p>
        </w:tc>
        <w:tc>
          <w:tcPr>
            <w:tcW w:w="338" w:type="pct"/>
            <w:tcBorders>
              <w:top w:val="nil"/>
              <w:left w:val="double" w:sz="4" w:space="0" w:color="auto"/>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15.</w:t>
            </w:r>
          </w:p>
        </w:tc>
        <w:tc>
          <w:tcPr>
            <w:tcW w:w="394" w:type="pct"/>
            <w:gridSpan w:val="2"/>
            <w:tcBorders>
              <w:top w:val="nil"/>
              <w:left w:val="nil"/>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4</w:t>
            </w:r>
          </w:p>
        </w:tc>
        <w:tc>
          <w:tcPr>
            <w:tcW w:w="282" w:type="pct"/>
            <w:tcBorders>
              <w:top w:val="nil"/>
              <w:left w:val="nil"/>
              <w:bottom w:val="nil"/>
              <w:right w:val="double" w:sz="4" w:space="0" w:color="auto"/>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C</w:t>
            </w:r>
          </w:p>
        </w:tc>
        <w:tc>
          <w:tcPr>
            <w:tcW w:w="338" w:type="pct"/>
            <w:tcBorders>
              <w:top w:val="nil"/>
              <w:left w:val="double" w:sz="4" w:space="0" w:color="auto"/>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20.</w:t>
            </w:r>
          </w:p>
        </w:tc>
        <w:tc>
          <w:tcPr>
            <w:tcW w:w="369" w:type="pct"/>
            <w:gridSpan w:val="2"/>
            <w:tcBorders>
              <w:top w:val="nil"/>
              <w:left w:val="nil"/>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5</w:t>
            </w:r>
          </w:p>
        </w:tc>
        <w:tc>
          <w:tcPr>
            <w:tcW w:w="309" w:type="pct"/>
            <w:tcBorders>
              <w:top w:val="nil"/>
              <w:left w:val="nil"/>
              <w:bottom w:val="nil"/>
              <w:right w:val="double" w:sz="4" w:space="0" w:color="auto"/>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C</w:t>
            </w:r>
          </w:p>
        </w:tc>
        <w:tc>
          <w:tcPr>
            <w:tcW w:w="338" w:type="pct"/>
            <w:tcBorders>
              <w:top w:val="nil"/>
              <w:left w:val="double" w:sz="4" w:space="0" w:color="auto"/>
              <w:bottom w:val="nil"/>
              <w:right w:val="nil"/>
            </w:tcBorders>
          </w:tcPr>
          <w:p w:rsidR="00C04B05" w:rsidRPr="00B51C13" w:rsidRDefault="00C04B05" w:rsidP="00C04B05">
            <w:pPr>
              <w:spacing w:before="20" w:after="20"/>
              <w:jc w:val="center"/>
              <w:rPr>
                <w:rFonts w:ascii="Arial" w:hAnsi="Arial" w:cs="Arial"/>
                <w:sz w:val="26"/>
                <w:szCs w:val="26"/>
              </w:rPr>
            </w:pPr>
          </w:p>
        </w:tc>
        <w:tc>
          <w:tcPr>
            <w:tcW w:w="338" w:type="pct"/>
            <w:tcBorders>
              <w:top w:val="nil"/>
              <w:left w:val="nil"/>
              <w:bottom w:val="nil"/>
              <w:right w:val="nil"/>
            </w:tcBorders>
          </w:tcPr>
          <w:p w:rsidR="00C04B05" w:rsidRPr="00B51C13" w:rsidRDefault="00C04B05" w:rsidP="00C04B05">
            <w:pPr>
              <w:spacing w:before="20" w:after="20"/>
              <w:jc w:val="center"/>
              <w:rPr>
                <w:rFonts w:ascii="Arial" w:hAnsi="Arial" w:cs="Arial"/>
                <w:sz w:val="26"/>
                <w:szCs w:val="26"/>
              </w:rPr>
            </w:pPr>
          </w:p>
        </w:tc>
        <w:tc>
          <w:tcPr>
            <w:tcW w:w="339" w:type="pct"/>
            <w:tcBorders>
              <w:top w:val="nil"/>
              <w:left w:val="nil"/>
              <w:bottom w:val="nil"/>
              <w:right w:val="single" w:sz="4" w:space="0" w:color="auto"/>
            </w:tcBorders>
          </w:tcPr>
          <w:p w:rsidR="00C04B05" w:rsidRPr="00B51C13" w:rsidRDefault="00C04B05" w:rsidP="00C04B05">
            <w:pPr>
              <w:spacing w:before="20" w:after="20"/>
              <w:jc w:val="center"/>
              <w:rPr>
                <w:rFonts w:ascii="Arial" w:hAnsi="Arial" w:cs="Arial"/>
                <w:sz w:val="26"/>
                <w:szCs w:val="26"/>
              </w:rPr>
            </w:pPr>
          </w:p>
        </w:tc>
      </w:tr>
      <w:tr w:rsidR="00C04B05" w:rsidRPr="00B51C13" w:rsidTr="00C04B05">
        <w:trPr>
          <w:cantSplit/>
        </w:trPr>
        <w:tc>
          <w:tcPr>
            <w:tcW w:w="5000" w:type="pct"/>
            <w:gridSpan w:val="17"/>
            <w:tcBorders>
              <w:top w:val="single" w:sz="4" w:space="0" w:color="auto"/>
              <w:left w:val="single" w:sz="4" w:space="0" w:color="auto"/>
              <w:bottom w:val="nil"/>
              <w:right w:val="single" w:sz="4" w:space="0" w:color="auto"/>
            </w:tcBorders>
          </w:tcPr>
          <w:p w:rsidR="00C04B05" w:rsidRPr="00B51C13" w:rsidRDefault="00C04B05" w:rsidP="00C04B05">
            <w:pPr>
              <w:spacing w:before="40" w:after="40"/>
              <w:jc w:val="center"/>
              <w:rPr>
                <w:rFonts w:ascii="Arial" w:hAnsi="Arial" w:cs="Arial"/>
                <w:b/>
                <w:sz w:val="26"/>
                <w:szCs w:val="26"/>
              </w:rPr>
            </w:pPr>
            <w:r w:rsidRPr="00B51C13">
              <w:rPr>
                <w:rFonts w:ascii="Arial" w:hAnsi="Arial" w:cs="Arial"/>
                <w:b/>
                <w:sz w:val="26"/>
                <w:szCs w:val="26"/>
              </w:rPr>
              <w:t>Application Problems</w:t>
            </w:r>
          </w:p>
        </w:tc>
      </w:tr>
      <w:tr w:rsidR="00C04B05" w:rsidRPr="00B51C13" w:rsidTr="00C04B05">
        <w:tc>
          <w:tcPr>
            <w:tcW w:w="265" w:type="pct"/>
            <w:tcBorders>
              <w:top w:val="single" w:sz="4" w:space="0" w:color="auto"/>
              <w:left w:val="single" w:sz="4" w:space="0" w:color="auto"/>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 </w:t>
            </w:r>
            <w:r w:rsidRPr="00B51C13">
              <w:rPr>
                <w:rFonts w:ascii="Arial" w:hAnsi="Arial" w:cs="Arial"/>
                <w:sz w:val="26"/>
                <w:szCs w:val="26"/>
              </w:rPr>
              <w:t>1.</w:t>
            </w:r>
          </w:p>
        </w:tc>
        <w:tc>
          <w:tcPr>
            <w:tcW w:w="338" w:type="pct"/>
            <w:tcBorders>
              <w:top w:val="single" w:sz="4" w:space="0" w:color="auto"/>
              <w:left w:val="nil"/>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4</w:t>
            </w:r>
          </w:p>
        </w:tc>
        <w:tc>
          <w:tcPr>
            <w:tcW w:w="338" w:type="pct"/>
            <w:tcBorders>
              <w:top w:val="single" w:sz="4" w:space="0" w:color="auto"/>
              <w:left w:val="nil"/>
              <w:bottom w:val="nil"/>
              <w:right w:val="double" w:sz="4" w:space="0" w:color="auto"/>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C</w:t>
            </w:r>
          </w:p>
        </w:tc>
        <w:tc>
          <w:tcPr>
            <w:tcW w:w="338" w:type="pct"/>
            <w:tcBorders>
              <w:top w:val="single" w:sz="4" w:space="0" w:color="auto"/>
              <w:left w:val="double" w:sz="4" w:space="0" w:color="auto"/>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 </w:t>
            </w:r>
            <w:r w:rsidRPr="00B51C13">
              <w:rPr>
                <w:rFonts w:ascii="Arial" w:hAnsi="Arial" w:cs="Arial"/>
                <w:sz w:val="26"/>
                <w:szCs w:val="26"/>
              </w:rPr>
              <w:t>4.</w:t>
            </w:r>
          </w:p>
        </w:tc>
        <w:tc>
          <w:tcPr>
            <w:tcW w:w="338" w:type="pct"/>
            <w:tcBorders>
              <w:top w:val="single" w:sz="4" w:space="0" w:color="auto"/>
              <w:left w:val="nil"/>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5</w:t>
            </w:r>
          </w:p>
        </w:tc>
        <w:tc>
          <w:tcPr>
            <w:tcW w:w="338" w:type="pct"/>
            <w:tcBorders>
              <w:top w:val="single" w:sz="4" w:space="0" w:color="auto"/>
              <w:left w:val="nil"/>
              <w:bottom w:val="nil"/>
              <w:right w:val="double" w:sz="4" w:space="0" w:color="auto"/>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C</w:t>
            </w:r>
          </w:p>
        </w:tc>
        <w:tc>
          <w:tcPr>
            <w:tcW w:w="338" w:type="pct"/>
            <w:tcBorders>
              <w:top w:val="single" w:sz="4" w:space="0" w:color="auto"/>
              <w:left w:val="double" w:sz="4" w:space="0" w:color="auto"/>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 </w:t>
            </w:r>
            <w:r w:rsidRPr="00B51C13">
              <w:rPr>
                <w:rFonts w:ascii="Arial" w:hAnsi="Arial" w:cs="Arial"/>
                <w:sz w:val="26"/>
                <w:szCs w:val="26"/>
              </w:rPr>
              <w:t>7.</w:t>
            </w:r>
          </w:p>
        </w:tc>
        <w:tc>
          <w:tcPr>
            <w:tcW w:w="394" w:type="pct"/>
            <w:gridSpan w:val="2"/>
            <w:tcBorders>
              <w:top w:val="single" w:sz="4" w:space="0" w:color="auto"/>
              <w:left w:val="nil"/>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5</w:t>
            </w:r>
          </w:p>
        </w:tc>
        <w:tc>
          <w:tcPr>
            <w:tcW w:w="282" w:type="pct"/>
            <w:tcBorders>
              <w:top w:val="single" w:sz="4" w:space="0" w:color="auto"/>
              <w:left w:val="nil"/>
              <w:bottom w:val="nil"/>
              <w:right w:val="double" w:sz="4" w:space="0" w:color="auto"/>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AP</w:t>
            </w:r>
          </w:p>
        </w:tc>
        <w:tc>
          <w:tcPr>
            <w:tcW w:w="338" w:type="pct"/>
            <w:tcBorders>
              <w:top w:val="single" w:sz="4" w:space="0" w:color="auto"/>
              <w:left w:val="double" w:sz="4" w:space="0" w:color="auto"/>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10.</w:t>
            </w:r>
          </w:p>
        </w:tc>
        <w:tc>
          <w:tcPr>
            <w:tcW w:w="369" w:type="pct"/>
            <w:gridSpan w:val="2"/>
            <w:tcBorders>
              <w:top w:val="single" w:sz="4" w:space="0" w:color="auto"/>
              <w:left w:val="nil"/>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5</w:t>
            </w:r>
          </w:p>
        </w:tc>
        <w:tc>
          <w:tcPr>
            <w:tcW w:w="309" w:type="pct"/>
            <w:tcBorders>
              <w:top w:val="single" w:sz="4" w:space="0" w:color="auto"/>
              <w:left w:val="nil"/>
              <w:bottom w:val="nil"/>
              <w:right w:val="double" w:sz="4" w:space="0" w:color="auto"/>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AP</w:t>
            </w:r>
          </w:p>
        </w:tc>
        <w:tc>
          <w:tcPr>
            <w:tcW w:w="338" w:type="pct"/>
            <w:tcBorders>
              <w:top w:val="single" w:sz="4" w:space="0" w:color="auto"/>
              <w:left w:val="double" w:sz="4" w:space="0" w:color="auto"/>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13.</w:t>
            </w:r>
          </w:p>
        </w:tc>
        <w:tc>
          <w:tcPr>
            <w:tcW w:w="338" w:type="pct"/>
            <w:tcBorders>
              <w:top w:val="single" w:sz="4" w:space="0" w:color="auto"/>
              <w:left w:val="nil"/>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5</w:t>
            </w:r>
          </w:p>
        </w:tc>
        <w:tc>
          <w:tcPr>
            <w:tcW w:w="339" w:type="pct"/>
            <w:tcBorders>
              <w:top w:val="single" w:sz="4" w:space="0" w:color="auto"/>
              <w:left w:val="nil"/>
              <w:bottom w:val="nil"/>
              <w:right w:val="single" w:sz="4" w:space="0" w:color="auto"/>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AP</w:t>
            </w:r>
          </w:p>
        </w:tc>
      </w:tr>
      <w:tr w:rsidR="00C04B05" w:rsidRPr="00B51C13" w:rsidTr="00C04B05">
        <w:trPr>
          <w:trHeight w:val="293"/>
        </w:trPr>
        <w:tc>
          <w:tcPr>
            <w:tcW w:w="265" w:type="pct"/>
            <w:tcBorders>
              <w:top w:val="nil"/>
              <w:left w:val="single" w:sz="4" w:space="0" w:color="auto"/>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 </w:t>
            </w:r>
            <w:r w:rsidRPr="00B51C13">
              <w:rPr>
                <w:rFonts w:ascii="Arial" w:hAnsi="Arial" w:cs="Arial"/>
                <w:sz w:val="26"/>
                <w:szCs w:val="26"/>
              </w:rPr>
              <w:t>2.</w:t>
            </w:r>
          </w:p>
        </w:tc>
        <w:tc>
          <w:tcPr>
            <w:tcW w:w="338" w:type="pct"/>
            <w:tcBorders>
              <w:top w:val="nil"/>
              <w:left w:val="nil"/>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4</w:t>
            </w:r>
          </w:p>
        </w:tc>
        <w:tc>
          <w:tcPr>
            <w:tcW w:w="338" w:type="pct"/>
            <w:tcBorders>
              <w:top w:val="nil"/>
              <w:left w:val="nil"/>
              <w:bottom w:val="nil"/>
              <w:right w:val="double" w:sz="4" w:space="0" w:color="auto"/>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C</w:t>
            </w:r>
          </w:p>
        </w:tc>
        <w:tc>
          <w:tcPr>
            <w:tcW w:w="338" w:type="pct"/>
            <w:tcBorders>
              <w:top w:val="nil"/>
              <w:left w:val="double" w:sz="4" w:space="0" w:color="auto"/>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 </w:t>
            </w:r>
            <w:r w:rsidRPr="00B51C13">
              <w:rPr>
                <w:rFonts w:ascii="Arial" w:hAnsi="Arial" w:cs="Arial"/>
                <w:sz w:val="26"/>
                <w:szCs w:val="26"/>
              </w:rPr>
              <w:t>5.</w:t>
            </w:r>
          </w:p>
        </w:tc>
        <w:tc>
          <w:tcPr>
            <w:tcW w:w="338" w:type="pct"/>
            <w:tcBorders>
              <w:top w:val="nil"/>
              <w:left w:val="nil"/>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5</w:t>
            </w:r>
          </w:p>
        </w:tc>
        <w:tc>
          <w:tcPr>
            <w:tcW w:w="338" w:type="pct"/>
            <w:tcBorders>
              <w:top w:val="nil"/>
              <w:left w:val="nil"/>
              <w:bottom w:val="nil"/>
              <w:right w:val="double" w:sz="4" w:space="0" w:color="auto"/>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AP</w:t>
            </w:r>
          </w:p>
        </w:tc>
        <w:tc>
          <w:tcPr>
            <w:tcW w:w="338" w:type="pct"/>
            <w:tcBorders>
              <w:top w:val="nil"/>
              <w:left w:val="double" w:sz="4" w:space="0" w:color="auto"/>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 </w:t>
            </w:r>
            <w:r w:rsidRPr="00B51C13">
              <w:rPr>
                <w:rFonts w:ascii="Arial" w:hAnsi="Arial" w:cs="Arial"/>
                <w:sz w:val="26"/>
                <w:szCs w:val="26"/>
              </w:rPr>
              <w:t>8.</w:t>
            </w:r>
          </w:p>
        </w:tc>
        <w:tc>
          <w:tcPr>
            <w:tcW w:w="394" w:type="pct"/>
            <w:gridSpan w:val="2"/>
            <w:tcBorders>
              <w:top w:val="nil"/>
              <w:left w:val="nil"/>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5</w:t>
            </w:r>
          </w:p>
        </w:tc>
        <w:tc>
          <w:tcPr>
            <w:tcW w:w="282" w:type="pct"/>
            <w:tcBorders>
              <w:top w:val="nil"/>
              <w:left w:val="nil"/>
              <w:bottom w:val="nil"/>
              <w:right w:val="double" w:sz="4" w:space="0" w:color="auto"/>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AP</w:t>
            </w:r>
          </w:p>
        </w:tc>
        <w:tc>
          <w:tcPr>
            <w:tcW w:w="338" w:type="pct"/>
            <w:tcBorders>
              <w:top w:val="nil"/>
              <w:left w:val="double" w:sz="4" w:space="0" w:color="auto"/>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11.</w:t>
            </w:r>
          </w:p>
        </w:tc>
        <w:tc>
          <w:tcPr>
            <w:tcW w:w="369" w:type="pct"/>
            <w:gridSpan w:val="2"/>
            <w:tcBorders>
              <w:top w:val="nil"/>
              <w:left w:val="nil"/>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5</w:t>
            </w:r>
          </w:p>
        </w:tc>
        <w:tc>
          <w:tcPr>
            <w:tcW w:w="309" w:type="pct"/>
            <w:tcBorders>
              <w:top w:val="nil"/>
              <w:left w:val="nil"/>
              <w:bottom w:val="nil"/>
              <w:right w:val="double" w:sz="4" w:space="0" w:color="auto"/>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AP</w:t>
            </w:r>
          </w:p>
        </w:tc>
        <w:tc>
          <w:tcPr>
            <w:tcW w:w="338" w:type="pct"/>
            <w:tcBorders>
              <w:top w:val="nil"/>
              <w:left w:val="double" w:sz="4" w:space="0" w:color="auto"/>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14.</w:t>
            </w:r>
          </w:p>
        </w:tc>
        <w:tc>
          <w:tcPr>
            <w:tcW w:w="338" w:type="pct"/>
            <w:tcBorders>
              <w:top w:val="nil"/>
              <w:left w:val="nil"/>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5</w:t>
            </w:r>
          </w:p>
        </w:tc>
        <w:tc>
          <w:tcPr>
            <w:tcW w:w="339" w:type="pct"/>
            <w:tcBorders>
              <w:top w:val="nil"/>
              <w:left w:val="nil"/>
              <w:bottom w:val="nil"/>
              <w:right w:val="single" w:sz="4" w:space="0" w:color="auto"/>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AP</w:t>
            </w:r>
          </w:p>
        </w:tc>
      </w:tr>
      <w:tr w:rsidR="00C04B05" w:rsidRPr="00B51C13" w:rsidTr="00C04B05">
        <w:tc>
          <w:tcPr>
            <w:tcW w:w="265" w:type="pct"/>
            <w:tcBorders>
              <w:top w:val="nil"/>
              <w:left w:val="single" w:sz="4" w:space="0" w:color="auto"/>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 </w:t>
            </w:r>
            <w:r w:rsidRPr="00B51C13">
              <w:rPr>
                <w:rFonts w:ascii="Arial" w:hAnsi="Arial" w:cs="Arial"/>
                <w:sz w:val="26"/>
                <w:szCs w:val="26"/>
              </w:rPr>
              <w:t>3.</w:t>
            </w:r>
          </w:p>
        </w:tc>
        <w:tc>
          <w:tcPr>
            <w:tcW w:w="338" w:type="pct"/>
            <w:tcBorders>
              <w:top w:val="nil"/>
              <w:left w:val="nil"/>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4</w:t>
            </w:r>
          </w:p>
        </w:tc>
        <w:tc>
          <w:tcPr>
            <w:tcW w:w="338" w:type="pct"/>
            <w:tcBorders>
              <w:top w:val="nil"/>
              <w:left w:val="nil"/>
              <w:bottom w:val="nil"/>
              <w:right w:val="double" w:sz="4" w:space="0" w:color="auto"/>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AP</w:t>
            </w:r>
          </w:p>
        </w:tc>
        <w:tc>
          <w:tcPr>
            <w:tcW w:w="338" w:type="pct"/>
            <w:tcBorders>
              <w:top w:val="nil"/>
              <w:left w:val="double" w:sz="4" w:space="0" w:color="auto"/>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 </w:t>
            </w:r>
            <w:r w:rsidRPr="00B51C13">
              <w:rPr>
                <w:rFonts w:ascii="Arial" w:hAnsi="Arial" w:cs="Arial"/>
                <w:sz w:val="26"/>
                <w:szCs w:val="26"/>
              </w:rPr>
              <w:t>6.</w:t>
            </w:r>
          </w:p>
        </w:tc>
        <w:tc>
          <w:tcPr>
            <w:tcW w:w="338" w:type="pct"/>
            <w:tcBorders>
              <w:top w:val="nil"/>
              <w:left w:val="nil"/>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5</w:t>
            </w:r>
          </w:p>
        </w:tc>
        <w:tc>
          <w:tcPr>
            <w:tcW w:w="338" w:type="pct"/>
            <w:tcBorders>
              <w:top w:val="nil"/>
              <w:left w:val="nil"/>
              <w:bottom w:val="nil"/>
              <w:right w:val="double" w:sz="4" w:space="0" w:color="auto"/>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AP</w:t>
            </w:r>
          </w:p>
        </w:tc>
        <w:tc>
          <w:tcPr>
            <w:tcW w:w="338" w:type="pct"/>
            <w:tcBorders>
              <w:top w:val="nil"/>
              <w:left w:val="double" w:sz="4" w:space="0" w:color="auto"/>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 </w:t>
            </w:r>
            <w:r w:rsidRPr="00B51C13">
              <w:rPr>
                <w:rFonts w:ascii="Arial" w:hAnsi="Arial" w:cs="Arial"/>
                <w:sz w:val="26"/>
                <w:szCs w:val="26"/>
              </w:rPr>
              <w:t>9.</w:t>
            </w:r>
          </w:p>
        </w:tc>
        <w:tc>
          <w:tcPr>
            <w:tcW w:w="394" w:type="pct"/>
            <w:gridSpan w:val="2"/>
            <w:tcBorders>
              <w:top w:val="nil"/>
              <w:left w:val="nil"/>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5</w:t>
            </w:r>
          </w:p>
        </w:tc>
        <w:tc>
          <w:tcPr>
            <w:tcW w:w="282" w:type="pct"/>
            <w:tcBorders>
              <w:top w:val="nil"/>
              <w:left w:val="nil"/>
              <w:bottom w:val="nil"/>
              <w:right w:val="double" w:sz="4" w:space="0" w:color="auto"/>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AP</w:t>
            </w:r>
          </w:p>
        </w:tc>
        <w:tc>
          <w:tcPr>
            <w:tcW w:w="338" w:type="pct"/>
            <w:tcBorders>
              <w:top w:val="nil"/>
              <w:left w:val="double" w:sz="4" w:space="0" w:color="auto"/>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12.</w:t>
            </w:r>
          </w:p>
        </w:tc>
        <w:tc>
          <w:tcPr>
            <w:tcW w:w="369" w:type="pct"/>
            <w:gridSpan w:val="2"/>
            <w:tcBorders>
              <w:top w:val="nil"/>
              <w:left w:val="nil"/>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5</w:t>
            </w:r>
          </w:p>
        </w:tc>
        <w:tc>
          <w:tcPr>
            <w:tcW w:w="309" w:type="pct"/>
            <w:tcBorders>
              <w:top w:val="nil"/>
              <w:left w:val="nil"/>
              <w:bottom w:val="nil"/>
              <w:right w:val="double" w:sz="4" w:space="0" w:color="auto"/>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AP</w:t>
            </w:r>
          </w:p>
        </w:tc>
        <w:tc>
          <w:tcPr>
            <w:tcW w:w="338" w:type="pct"/>
            <w:tcBorders>
              <w:top w:val="nil"/>
              <w:left w:val="double" w:sz="4" w:space="0" w:color="auto"/>
              <w:bottom w:val="nil"/>
              <w:right w:val="nil"/>
            </w:tcBorders>
          </w:tcPr>
          <w:p w:rsidR="00C04B05" w:rsidRPr="00B51C13" w:rsidRDefault="00C04B05" w:rsidP="00C04B05">
            <w:pPr>
              <w:spacing w:before="20" w:after="20"/>
              <w:jc w:val="center"/>
              <w:rPr>
                <w:rFonts w:ascii="Arial" w:hAnsi="Arial" w:cs="Arial"/>
                <w:sz w:val="26"/>
                <w:szCs w:val="26"/>
              </w:rPr>
            </w:pPr>
          </w:p>
        </w:tc>
        <w:tc>
          <w:tcPr>
            <w:tcW w:w="338" w:type="pct"/>
            <w:tcBorders>
              <w:top w:val="nil"/>
              <w:left w:val="nil"/>
              <w:bottom w:val="nil"/>
              <w:right w:val="nil"/>
            </w:tcBorders>
          </w:tcPr>
          <w:p w:rsidR="00C04B05" w:rsidRPr="00B51C13" w:rsidRDefault="00C04B05" w:rsidP="00C04B05">
            <w:pPr>
              <w:spacing w:before="20" w:after="20"/>
              <w:jc w:val="center"/>
              <w:rPr>
                <w:rFonts w:ascii="Arial" w:hAnsi="Arial" w:cs="Arial"/>
                <w:sz w:val="26"/>
                <w:szCs w:val="26"/>
              </w:rPr>
            </w:pPr>
          </w:p>
        </w:tc>
        <w:tc>
          <w:tcPr>
            <w:tcW w:w="339" w:type="pct"/>
            <w:tcBorders>
              <w:top w:val="nil"/>
              <w:left w:val="nil"/>
              <w:bottom w:val="nil"/>
              <w:right w:val="single" w:sz="4" w:space="0" w:color="auto"/>
            </w:tcBorders>
          </w:tcPr>
          <w:p w:rsidR="00C04B05" w:rsidRPr="00B51C13" w:rsidRDefault="00C04B05" w:rsidP="00C04B05">
            <w:pPr>
              <w:spacing w:before="20" w:after="20"/>
              <w:jc w:val="center"/>
              <w:rPr>
                <w:rFonts w:ascii="Arial" w:hAnsi="Arial" w:cs="Arial"/>
                <w:sz w:val="26"/>
                <w:szCs w:val="26"/>
              </w:rPr>
            </w:pPr>
          </w:p>
        </w:tc>
      </w:tr>
      <w:tr w:rsidR="00C04B05" w:rsidRPr="00B51C13" w:rsidTr="00C04B05">
        <w:trPr>
          <w:cantSplit/>
        </w:trPr>
        <w:tc>
          <w:tcPr>
            <w:tcW w:w="5000" w:type="pct"/>
            <w:gridSpan w:val="17"/>
            <w:tcBorders>
              <w:top w:val="single" w:sz="4" w:space="0" w:color="auto"/>
              <w:left w:val="single" w:sz="4" w:space="0" w:color="auto"/>
              <w:bottom w:val="nil"/>
              <w:right w:val="single" w:sz="4" w:space="0" w:color="auto"/>
            </w:tcBorders>
          </w:tcPr>
          <w:p w:rsidR="00C04B05" w:rsidRPr="00B51C13" w:rsidRDefault="00C04B05" w:rsidP="00C04B05">
            <w:pPr>
              <w:spacing w:before="40" w:after="40"/>
              <w:jc w:val="center"/>
              <w:rPr>
                <w:rFonts w:ascii="Arial" w:hAnsi="Arial" w:cs="Arial"/>
                <w:b/>
                <w:sz w:val="26"/>
                <w:szCs w:val="26"/>
              </w:rPr>
            </w:pPr>
            <w:r w:rsidRPr="00B51C13">
              <w:rPr>
                <w:rFonts w:ascii="Arial" w:hAnsi="Arial" w:cs="Arial"/>
                <w:b/>
                <w:sz w:val="26"/>
                <w:szCs w:val="26"/>
              </w:rPr>
              <w:t>User Perspective Problems</w:t>
            </w:r>
          </w:p>
        </w:tc>
      </w:tr>
      <w:tr w:rsidR="00C04B05" w:rsidRPr="00B51C13" w:rsidTr="00C04B05">
        <w:tc>
          <w:tcPr>
            <w:tcW w:w="265" w:type="pct"/>
            <w:tcBorders>
              <w:top w:val="single" w:sz="4" w:space="0" w:color="auto"/>
              <w:left w:val="single" w:sz="4" w:space="0" w:color="auto"/>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 </w:t>
            </w:r>
            <w:r w:rsidRPr="00B51C13">
              <w:rPr>
                <w:rFonts w:ascii="Arial" w:hAnsi="Arial" w:cs="Arial"/>
                <w:sz w:val="26"/>
                <w:szCs w:val="26"/>
              </w:rPr>
              <w:t>1.</w:t>
            </w:r>
          </w:p>
        </w:tc>
        <w:tc>
          <w:tcPr>
            <w:tcW w:w="338" w:type="pct"/>
            <w:tcBorders>
              <w:top w:val="single" w:sz="4" w:space="0" w:color="auto"/>
              <w:left w:val="nil"/>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2</w:t>
            </w:r>
          </w:p>
        </w:tc>
        <w:tc>
          <w:tcPr>
            <w:tcW w:w="338" w:type="pct"/>
            <w:tcBorders>
              <w:top w:val="single" w:sz="4" w:space="0" w:color="auto"/>
              <w:left w:val="nil"/>
              <w:bottom w:val="nil"/>
              <w:right w:val="double" w:sz="4" w:space="0" w:color="auto"/>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C</w:t>
            </w:r>
          </w:p>
        </w:tc>
        <w:tc>
          <w:tcPr>
            <w:tcW w:w="338" w:type="pct"/>
            <w:tcBorders>
              <w:top w:val="single" w:sz="4" w:space="0" w:color="auto"/>
              <w:left w:val="double" w:sz="4" w:space="0" w:color="auto"/>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 </w:t>
            </w:r>
            <w:r w:rsidRPr="00B51C13">
              <w:rPr>
                <w:rFonts w:ascii="Arial" w:hAnsi="Arial" w:cs="Arial"/>
                <w:sz w:val="26"/>
                <w:szCs w:val="26"/>
              </w:rPr>
              <w:t>2.</w:t>
            </w:r>
          </w:p>
        </w:tc>
        <w:tc>
          <w:tcPr>
            <w:tcW w:w="338" w:type="pct"/>
            <w:tcBorders>
              <w:top w:val="single" w:sz="4" w:space="0" w:color="auto"/>
              <w:left w:val="nil"/>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2</w:t>
            </w:r>
          </w:p>
        </w:tc>
        <w:tc>
          <w:tcPr>
            <w:tcW w:w="338" w:type="pct"/>
            <w:tcBorders>
              <w:top w:val="single" w:sz="4" w:space="0" w:color="auto"/>
              <w:left w:val="nil"/>
              <w:bottom w:val="nil"/>
              <w:right w:val="double" w:sz="4" w:space="0" w:color="auto"/>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C</w:t>
            </w:r>
          </w:p>
        </w:tc>
        <w:tc>
          <w:tcPr>
            <w:tcW w:w="338" w:type="pct"/>
            <w:tcBorders>
              <w:top w:val="single" w:sz="4" w:space="0" w:color="auto"/>
              <w:left w:val="double" w:sz="4" w:space="0" w:color="auto"/>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 </w:t>
            </w:r>
            <w:r w:rsidRPr="00B51C13">
              <w:rPr>
                <w:rFonts w:ascii="Arial" w:hAnsi="Arial" w:cs="Arial"/>
                <w:sz w:val="26"/>
                <w:szCs w:val="26"/>
              </w:rPr>
              <w:t>3.</w:t>
            </w:r>
          </w:p>
        </w:tc>
        <w:tc>
          <w:tcPr>
            <w:tcW w:w="394" w:type="pct"/>
            <w:gridSpan w:val="2"/>
            <w:tcBorders>
              <w:top w:val="single" w:sz="4" w:space="0" w:color="auto"/>
              <w:left w:val="nil"/>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3</w:t>
            </w:r>
          </w:p>
        </w:tc>
        <w:tc>
          <w:tcPr>
            <w:tcW w:w="282" w:type="pct"/>
            <w:tcBorders>
              <w:top w:val="single" w:sz="4" w:space="0" w:color="auto"/>
              <w:left w:val="nil"/>
              <w:bottom w:val="nil"/>
              <w:right w:val="double" w:sz="4" w:space="0" w:color="auto"/>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C</w:t>
            </w:r>
          </w:p>
        </w:tc>
        <w:tc>
          <w:tcPr>
            <w:tcW w:w="338" w:type="pct"/>
            <w:tcBorders>
              <w:top w:val="single" w:sz="4" w:space="0" w:color="auto"/>
              <w:left w:val="double" w:sz="4" w:space="0" w:color="auto"/>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4.</w:t>
            </w:r>
          </w:p>
        </w:tc>
        <w:tc>
          <w:tcPr>
            <w:tcW w:w="369" w:type="pct"/>
            <w:gridSpan w:val="2"/>
            <w:tcBorders>
              <w:top w:val="single" w:sz="4" w:space="0" w:color="auto"/>
              <w:left w:val="nil"/>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2</w:t>
            </w:r>
          </w:p>
        </w:tc>
        <w:tc>
          <w:tcPr>
            <w:tcW w:w="309" w:type="pct"/>
            <w:tcBorders>
              <w:top w:val="single" w:sz="4" w:space="0" w:color="auto"/>
              <w:left w:val="nil"/>
              <w:bottom w:val="nil"/>
              <w:right w:val="double" w:sz="4" w:space="0" w:color="auto"/>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C</w:t>
            </w:r>
          </w:p>
        </w:tc>
        <w:tc>
          <w:tcPr>
            <w:tcW w:w="338" w:type="pct"/>
            <w:tcBorders>
              <w:top w:val="single" w:sz="4" w:space="0" w:color="auto"/>
              <w:left w:val="double" w:sz="4" w:space="0" w:color="auto"/>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5.</w:t>
            </w:r>
          </w:p>
        </w:tc>
        <w:tc>
          <w:tcPr>
            <w:tcW w:w="338" w:type="pct"/>
            <w:tcBorders>
              <w:top w:val="single" w:sz="4" w:space="0" w:color="auto"/>
              <w:left w:val="nil"/>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2</w:t>
            </w:r>
          </w:p>
        </w:tc>
        <w:tc>
          <w:tcPr>
            <w:tcW w:w="339" w:type="pct"/>
            <w:tcBorders>
              <w:top w:val="single" w:sz="4" w:space="0" w:color="auto"/>
              <w:left w:val="nil"/>
              <w:bottom w:val="nil"/>
              <w:right w:val="single" w:sz="4" w:space="0" w:color="auto"/>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C</w:t>
            </w:r>
          </w:p>
        </w:tc>
      </w:tr>
      <w:tr w:rsidR="00C04B05" w:rsidRPr="00B51C13" w:rsidTr="00C04B05">
        <w:trPr>
          <w:cantSplit/>
        </w:trPr>
        <w:tc>
          <w:tcPr>
            <w:tcW w:w="5000" w:type="pct"/>
            <w:gridSpan w:val="17"/>
            <w:tcBorders>
              <w:top w:val="single" w:sz="4" w:space="0" w:color="auto"/>
              <w:left w:val="single" w:sz="4" w:space="0" w:color="auto"/>
              <w:bottom w:val="nil"/>
              <w:right w:val="single" w:sz="4" w:space="0" w:color="auto"/>
            </w:tcBorders>
          </w:tcPr>
          <w:p w:rsidR="00C04B05" w:rsidRPr="00B51C13" w:rsidRDefault="00C04B05" w:rsidP="00C04B05">
            <w:pPr>
              <w:spacing w:before="40" w:after="40"/>
              <w:jc w:val="center"/>
              <w:rPr>
                <w:rFonts w:ascii="Arial" w:hAnsi="Arial" w:cs="Arial"/>
                <w:b/>
                <w:sz w:val="26"/>
                <w:szCs w:val="26"/>
              </w:rPr>
            </w:pPr>
            <w:r w:rsidRPr="00B51C13">
              <w:rPr>
                <w:rFonts w:ascii="Arial" w:hAnsi="Arial" w:cs="Arial"/>
                <w:b/>
                <w:sz w:val="26"/>
                <w:szCs w:val="26"/>
              </w:rPr>
              <w:t>Work in Process</w:t>
            </w:r>
          </w:p>
        </w:tc>
      </w:tr>
      <w:tr w:rsidR="00C04B05" w:rsidRPr="00B51C13" w:rsidTr="00C04B05">
        <w:tc>
          <w:tcPr>
            <w:tcW w:w="265" w:type="pct"/>
            <w:tcBorders>
              <w:top w:val="single" w:sz="4" w:space="0" w:color="auto"/>
              <w:left w:val="single" w:sz="4" w:space="0" w:color="auto"/>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 </w:t>
            </w:r>
            <w:r w:rsidRPr="00B51C13">
              <w:rPr>
                <w:rFonts w:ascii="Arial" w:hAnsi="Arial" w:cs="Arial"/>
                <w:sz w:val="26"/>
                <w:szCs w:val="26"/>
              </w:rPr>
              <w:t>1.</w:t>
            </w:r>
          </w:p>
        </w:tc>
        <w:tc>
          <w:tcPr>
            <w:tcW w:w="338" w:type="pct"/>
            <w:tcBorders>
              <w:top w:val="single" w:sz="4" w:space="0" w:color="auto"/>
              <w:left w:val="nil"/>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5</w:t>
            </w:r>
          </w:p>
        </w:tc>
        <w:tc>
          <w:tcPr>
            <w:tcW w:w="338" w:type="pct"/>
            <w:tcBorders>
              <w:top w:val="single" w:sz="4" w:space="0" w:color="auto"/>
              <w:left w:val="nil"/>
              <w:bottom w:val="nil"/>
              <w:right w:val="double" w:sz="4" w:space="0" w:color="auto"/>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C</w:t>
            </w:r>
          </w:p>
        </w:tc>
        <w:tc>
          <w:tcPr>
            <w:tcW w:w="338" w:type="pct"/>
            <w:tcBorders>
              <w:top w:val="single" w:sz="4" w:space="0" w:color="auto"/>
              <w:left w:val="double" w:sz="4" w:space="0" w:color="auto"/>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 </w:t>
            </w:r>
            <w:r w:rsidRPr="00B51C13">
              <w:rPr>
                <w:rFonts w:ascii="Arial" w:hAnsi="Arial" w:cs="Arial"/>
                <w:sz w:val="26"/>
                <w:szCs w:val="26"/>
              </w:rPr>
              <w:t>2.</w:t>
            </w:r>
          </w:p>
        </w:tc>
        <w:tc>
          <w:tcPr>
            <w:tcW w:w="338" w:type="pct"/>
            <w:tcBorders>
              <w:top w:val="single" w:sz="4" w:space="0" w:color="auto"/>
              <w:left w:val="nil"/>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5</w:t>
            </w:r>
          </w:p>
        </w:tc>
        <w:tc>
          <w:tcPr>
            <w:tcW w:w="338" w:type="pct"/>
            <w:tcBorders>
              <w:top w:val="single" w:sz="4" w:space="0" w:color="auto"/>
              <w:left w:val="nil"/>
              <w:bottom w:val="nil"/>
              <w:right w:val="double" w:sz="4" w:space="0" w:color="auto"/>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C</w:t>
            </w:r>
          </w:p>
        </w:tc>
        <w:tc>
          <w:tcPr>
            <w:tcW w:w="338" w:type="pct"/>
            <w:tcBorders>
              <w:top w:val="single" w:sz="4" w:space="0" w:color="auto"/>
              <w:left w:val="double" w:sz="4" w:space="0" w:color="auto"/>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 </w:t>
            </w:r>
            <w:r w:rsidRPr="00B51C13">
              <w:rPr>
                <w:rFonts w:ascii="Arial" w:hAnsi="Arial" w:cs="Arial"/>
                <w:sz w:val="26"/>
                <w:szCs w:val="26"/>
              </w:rPr>
              <w:t>3.</w:t>
            </w:r>
          </w:p>
        </w:tc>
        <w:tc>
          <w:tcPr>
            <w:tcW w:w="394" w:type="pct"/>
            <w:gridSpan w:val="2"/>
            <w:tcBorders>
              <w:top w:val="single" w:sz="4" w:space="0" w:color="auto"/>
              <w:left w:val="nil"/>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5</w:t>
            </w:r>
          </w:p>
        </w:tc>
        <w:tc>
          <w:tcPr>
            <w:tcW w:w="282" w:type="pct"/>
            <w:tcBorders>
              <w:top w:val="single" w:sz="4" w:space="0" w:color="auto"/>
              <w:left w:val="nil"/>
              <w:bottom w:val="nil"/>
              <w:right w:val="double" w:sz="4" w:space="0" w:color="auto"/>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C</w:t>
            </w:r>
          </w:p>
        </w:tc>
        <w:tc>
          <w:tcPr>
            <w:tcW w:w="338" w:type="pct"/>
            <w:tcBorders>
              <w:top w:val="single" w:sz="4" w:space="0" w:color="auto"/>
              <w:left w:val="double" w:sz="4" w:space="0" w:color="auto"/>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4.</w:t>
            </w:r>
          </w:p>
        </w:tc>
        <w:tc>
          <w:tcPr>
            <w:tcW w:w="369" w:type="pct"/>
            <w:gridSpan w:val="2"/>
            <w:tcBorders>
              <w:top w:val="single" w:sz="4" w:space="0" w:color="auto"/>
              <w:left w:val="nil"/>
              <w:bottom w:val="nil"/>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5</w:t>
            </w:r>
          </w:p>
        </w:tc>
        <w:tc>
          <w:tcPr>
            <w:tcW w:w="309" w:type="pct"/>
            <w:tcBorders>
              <w:top w:val="single" w:sz="4" w:space="0" w:color="auto"/>
              <w:left w:val="nil"/>
              <w:bottom w:val="nil"/>
              <w:right w:val="double" w:sz="4" w:space="0" w:color="auto"/>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C</w:t>
            </w:r>
          </w:p>
        </w:tc>
        <w:tc>
          <w:tcPr>
            <w:tcW w:w="338" w:type="pct"/>
            <w:tcBorders>
              <w:top w:val="single" w:sz="4" w:space="0" w:color="auto"/>
              <w:left w:val="double" w:sz="4" w:space="0" w:color="auto"/>
              <w:bottom w:val="nil"/>
              <w:right w:val="nil"/>
            </w:tcBorders>
          </w:tcPr>
          <w:p w:rsidR="00C04B05" w:rsidRPr="00B51C13" w:rsidRDefault="00C04B05" w:rsidP="00C04B05">
            <w:pPr>
              <w:spacing w:before="20" w:after="20"/>
              <w:jc w:val="center"/>
              <w:rPr>
                <w:rFonts w:ascii="Arial" w:hAnsi="Arial" w:cs="Arial"/>
                <w:sz w:val="26"/>
                <w:szCs w:val="26"/>
              </w:rPr>
            </w:pPr>
          </w:p>
        </w:tc>
        <w:tc>
          <w:tcPr>
            <w:tcW w:w="338" w:type="pct"/>
            <w:tcBorders>
              <w:top w:val="single" w:sz="4" w:space="0" w:color="auto"/>
              <w:left w:val="nil"/>
              <w:bottom w:val="nil"/>
              <w:right w:val="nil"/>
            </w:tcBorders>
          </w:tcPr>
          <w:p w:rsidR="00C04B05" w:rsidRPr="00B51C13" w:rsidRDefault="00C04B05" w:rsidP="00C04B05">
            <w:pPr>
              <w:spacing w:before="20" w:after="20"/>
              <w:jc w:val="center"/>
              <w:rPr>
                <w:rFonts w:ascii="Arial" w:hAnsi="Arial" w:cs="Arial"/>
                <w:sz w:val="26"/>
                <w:szCs w:val="26"/>
              </w:rPr>
            </w:pPr>
          </w:p>
        </w:tc>
        <w:tc>
          <w:tcPr>
            <w:tcW w:w="339" w:type="pct"/>
            <w:tcBorders>
              <w:top w:val="single" w:sz="4" w:space="0" w:color="auto"/>
              <w:left w:val="nil"/>
              <w:bottom w:val="nil"/>
              <w:right w:val="single" w:sz="4" w:space="0" w:color="auto"/>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 </w:t>
            </w:r>
          </w:p>
        </w:tc>
      </w:tr>
      <w:tr w:rsidR="00C04B05" w:rsidRPr="00B51C13" w:rsidTr="00C04B05">
        <w:trPr>
          <w:cantSplit/>
        </w:trPr>
        <w:tc>
          <w:tcPr>
            <w:tcW w:w="5000" w:type="pct"/>
            <w:gridSpan w:val="17"/>
            <w:tcBorders>
              <w:top w:val="single" w:sz="4" w:space="0" w:color="auto"/>
              <w:left w:val="single" w:sz="4" w:space="0" w:color="auto"/>
              <w:bottom w:val="nil"/>
              <w:right w:val="single" w:sz="4" w:space="0" w:color="auto"/>
            </w:tcBorders>
          </w:tcPr>
          <w:p w:rsidR="00C04B05" w:rsidRPr="00B51C13" w:rsidRDefault="00C04B05" w:rsidP="00C04B05">
            <w:pPr>
              <w:spacing w:before="40" w:after="40"/>
              <w:jc w:val="center"/>
              <w:rPr>
                <w:rFonts w:ascii="Arial" w:hAnsi="Arial" w:cs="Arial"/>
                <w:b/>
                <w:sz w:val="26"/>
                <w:szCs w:val="26"/>
              </w:rPr>
            </w:pPr>
            <w:r w:rsidRPr="00B51C13">
              <w:rPr>
                <w:rFonts w:ascii="Arial" w:hAnsi="Arial" w:cs="Arial"/>
                <w:b/>
                <w:sz w:val="26"/>
                <w:szCs w:val="26"/>
              </w:rPr>
              <w:t>Reading and Interpreting Published Financial Statements</w:t>
            </w:r>
          </w:p>
        </w:tc>
      </w:tr>
      <w:tr w:rsidR="00C04B05" w:rsidRPr="00B51C13" w:rsidTr="00C04B05">
        <w:tc>
          <w:tcPr>
            <w:tcW w:w="265" w:type="pct"/>
            <w:tcBorders>
              <w:top w:val="single" w:sz="4" w:space="0" w:color="auto"/>
              <w:left w:val="single" w:sz="4" w:space="0" w:color="auto"/>
              <w:bottom w:val="single" w:sz="4" w:space="0" w:color="auto"/>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 </w:t>
            </w:r>
            <w:r w:rsidRPr="00B51C13">
              <w:rPr>
                <w:rFonts w:ascii="Arial" w:hAnsi="Arial" w:cs="Arial"/>
                <w:sz w:val="26"/>
                <w:szCs w:val="26"/>
              </w:rPr>
              <w:t>1.</w:t>
            </w:r>
          </w:p>
        </w:tc>
        <w:tc>
          <w:tcPr>
            <w:tcW w:w="338" w:type="pct"/>
            <w:tcBorders>
              <w:top w:val="single" w:sz="4" w:space="0" w:color="auto"/>
              <w:left w:val="nil"/>
              <w:bottom w:val="single" w:sz="4" w:space="0" w:color="auto"/>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5</w:t>
            </w:r>
          </w:p>
        </w:tc>
        <w:tc>
          <w:tcPr>
            <w:tcW w:w="338" w:type="pct"/>
            <w:tcBorders>
              <w:top w:val="single" w:sz="4" w:space="0" w:color="auto"/>
              <w:left w:val="nil"/>
              <w:bottom w:val="single" w:sz="4" w:space="0" w:color="auto"/>
              <w:right w:val="double" w:sz="4" w:space="0" w:color="auto"/>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AN</w:t>
            </w:r>
          </w:p>
        </w:tc>
        <w:tc>
          <w:tcPr>
            <w:tcW w:w="338" w:type="pct"/>
            <w:tcBorders>
              <w:top w:val="single" w:sz="4" w:space="0" w:color="auto"/>
              <w:left w:val="double" w:sz="4" w:space="0" w:color="auto"/>
              <w:bottom w:val="single" w:sz="4" w:space="0" w:color="auto"/>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 </w:t>
            </w:r>
            <w:r w:rsidRPr="00B51C13">
              <w:rPr>
                <w:rFonts w:ascii="Arial" w:hAnsi="Arial" w:cs="Arial"/>
                <w:sz w:val="26"/>
                <w:szCs w:val="26"/>
              </w:rPr>
              <w:t>3.</w:t>
            </w:r>
          </w:p>
        </w:tc>
        <w:tc>
          <w:tcPr>
            <w:tcW w:w="338" w:type="pct"/>
            <w:tcBorders>
              <w:top w:val="single" w:sz="4" w:space="0" w:color="auto"/>
              <w:left w:val="nil"/>
              <w:bottom w:val="single" w:sz="4" w:space="0" w:color="auto"/>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5</w:t>
            </w:r>
          </w:p>
        </w:tc>
        <w:tc>
          <w:tcPr>
            <w:tcW w:w="338" w:type="pct"/>
            <w:tcBorders>
              <w:top w:val="single" w:sz="4" w:space="0" w:color="auto"/>
              <w:left w:val="nil"/>
              <w:bottom w:val="single" w:sz="4" w:space="0" w:color="auto"/>
              <w:right w:val="double" w:sz="4" w:space="0" w:color="auto"/>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AN</w:t>
            </w:r>
          </w:p>
        </w:tc>
        <w:tc>
          <w:tcPr>
            <w:tcW w:w="338" w:type="pct"/>
            <w:tcBorders>
              <w:top w:val="single" w:sz="4" w:space="0" w:color="auto"/>
              <w:left w:val="double" w:sz="4" w:space="0" w:color="auto"/>
              <w:bottom w:val="single" w:sz="4" w:space="0" w:color="auto"/>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 </w:t>
            </w:r>
            <w:r w:rsidRPr="00B51C13">
              <w:rPr>
                <w:rFonts w:ascii="Arial" w:hAnsi="Arial" w:cs="Arial"/>
                <w:sz w:val="26"/>
                <w:szCs w:val="26"/>
              </w:rPr>
              <w:t>5.</w:t>
            </w:r>
          </w:p>
        </w:tc>
        <w:tc>
          <w:tcPr>
            <w:tcW w:w="394" w:type="pct"/>
            <w:gridSpan w:val="2"/>
            <w:tcBorders>
              <w:top w:val="single" w:sz="4" w:space="0" w:color="auto"/>
              <w:left w:val="nil"/>
              <w:bottom w:val="single" w:sz="4" w:space="0" w:color="auto"/>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2,5</w:t>
            </w:r>
          </w:p>
        </w:tc>
        <w:tc>
          <w:tcPr>
            <w:tcW w:w="282" w:type="pct"/>
            <w:tcBorders>
              <w:top w:val="single" w:sz="4" w:space="0" w:color="auto"/>
              <w:left w:val="nil"/>
              <w:bottom w:val="single" w:sz="4" w:space="0" w:color="auto"/>
              <w:right w:val="double" w:sz="4" w:space="0" w:color="auto"/>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C</w:t>
            </w:r>
          </w:p>
        </w:tc>
        <w:tc>
          <w:tcPr>
            <w:tcW w:w="338" w:type="pct"/>
            <w:tcBorders>
              <w:top w:val="single" w:sz="4" w:space="0" w:color="auto"/>
              <w:left w:val="double" w:sz="4" w:space="0" w:color="auto"/>
              <w:bottom w:val="single" w:sz="4" w:space="0" w:color="auto"/>
              <w:right w:val="nil"/>
            </w:tcBorders>
          </w:tcPr>
          <w:p w:rsidR="00C04B05" w:rsidRPr="00B51C13" w:rsidRDefault="00C04B05" w:rsidP="00C04B05">
            <w:pPr>
              <w:spacing w:before="20" w:after="20"/>
              <w:jc w:val="center"/>
              <w:rPr>
                <w:rFonts w:ascii="Arial" w:hAnsi="Arial" w:cs="Arial"/>
                <w:sz w:val="26"/>
                <w:szCs w:val="26"/>
              </w:rPr>
            </w:pPr>
          </w:p>
        </w:tc>
        <w:tc>
          <w:tcPr>
            <w:tcW w:w="369" w:type="pct"/>
            <w:gridSpan w:val="2"/>
            <w:tcBorders>
              <w:top w:val="single" w:sz="4" w:space="0" w:color="auto"/>
              <w:left w:val="nil"/>
              <w:bottom w:val="single" w:sz="4" w:space="0" w:color="auto"/>
              <w:right w:val="nil"/>
            </w:tcBorders>
          </w:tcPr>
          <w:p w:rsidR="00C04B05" w:rsidRPr="00B51C13" w:rsidRDefault="00C04B05" w:rsidP="00C04B05">
            <w:pPr>
              <w:spacing w:before="20" w:after="20"/>
              <w:jc w:val="center"/>
              <w:rPr>
                <w:rFonts w:ascii="Arial" w:hAnsi="Arial" w:cs="Arial"/>
                <w:sz w:val="26"/>
                <w:szCs w:val="26"/>
              </w:rPr>
            </w:pPr>
          </w:p>
        </w:tc>
        <w:tc>
          <w:tcPr>
            <w:tcW w:w="309" w:type="pct"/>
            <w:tcBorders>
              <w:top w:val="single" w:sz="4" w:space="0" w:color="auto"/>
              <w:left w:val="nil"/>
              <w:bottom w:val="single" w:sz="4" w:space="0" w:color="auto"/>
              <w:right w:val="double" w:sz="4" w:space="0" w:color="auto"/>
            </w:tcBorders>
          </w:tcPr>
          <w:p w:rsidR="00C04B05" w:rsidRPr="00B51C13" w:rsidRDefault="00C04B05" w:rsidP="00C04B05">
            <w:pPr>
              <w:spacing w:before="20" w:after="20"/>
              <w:jc w:val="center"/>
              <w:rPr>
                <w:rFonts w:ascii="Arial" w:hAnsi="Arial" w:cs="Arial"/>
                <w:sz w:val="26"/>
                <w:szCs w:val="26"/>
              </w:rPr>
            </w:pPr>
          </w:p>
        </w:tc>
        <w:tc>
          <w:tcPr>
            <w:tcW w:w="338" w:type="pct"/>
            <w:tcBorders>
              <w:top w:val="single" w:sz="4" w:space="0" w:color="auto"/>
              <w:left w:val="double" w:sz="4" w:space="0" w:color="auto"/>
              <w:bottom w:val="single" w:sz="4" w:space="0" w:color="auto"/>
              <w:right w:val="nil"/>
            </w:tcBorders>
          </w:tcPr>
          <w:p w:rsidR="00C04B05" w:rsidRPr="00B51C13" w:rsidRDefault="00C04B05" w:rsidP="00C04B05">
            <w:pPr>
              <w:spacing w:before="20" w:after="20"/>
              <w:jc w:val="center"/>
              <w:rPr>
                <w:rFonts w:ascii="Arial" w:hAnsi="Arial" w:cs="Arial"/>
                <w:sz w:val="26"/>
                <w:szCs w:val="26"/>
              </w:rPr>
            </w:pPr>
          </w:p>
        </w:tc>
        <w:tc>
          <w:tcPr>
            <w:tcW w:w="338" w:type="pct"/>
            <w:tcBorders>
              <w:top w:val="single" w:sz="4" w:space="0" w:color="auto"/>
              <w:left w:val="nil"/>
              <w:bottom w:val="single" w:sz="4" w:space="0" w:color="auto"/>
              <w:right w:val="nil"/>
            </w:tcBorders>
          </w:tcPr>
          <w:p w:rsidR="00C04B05" w:rsidRPr="00B51C13" w:rsidRDefault="00C04B05" w:rsidP="00C04B05">
            <w:pPr>
              <w:spacing w:before="20" w:after="20"/>
              <w:jc w:val="center"/>
              <w:rPr>
                <w:rFonts w:ascii="Arial" w:hAnsi="Arial" w:cs="Arial"/>
                <w:sz w:val="26"/>
                <w:szCs w:val="26"/>
              </w:rPr>
            </w:pPr>
          </w:p>
        </w:tc>
        <w:tc>
          <w:tcPr>
            <w:tcW w:w="339" w:type="pct"/>
            <w:tcBorders>
              <w:top w:val="single" w:sz="4" w:space="0" w:color="auto"/>
              <w:left w:val="nil"/>
              <w:bottom w:val="single" w:sz="4" w:space="0" w:color="auto"/>
              <w:right w:val="single" w:sz="4" w:space="0" w:color="auto"/>
            </w:tcBorders>
          </w:tcPr>
          <w:p w:rsidR="00C04B05" w:rsidRPr="00B51C13" w:rsidRDefault="00C04B05" w:rsidP="00C04B05">
            <w:pPr>
              <w:spacing w:before="20" w:after="20"/>
              <w:jc w:val="center"/>
              <w:rPr>
                <w:rFonts w:ascii="Arial" w:hAnsi="Arial" w:cs="Arial"/>
                <w:sz w:val="26"/>
                <w:szCs w:val="26"/>
              </w:rPr>
            </w:pPr>
          </w:p>
        </w:tc>
      </w:tr>
      <w:tr w:rsidR="00C04B05" w:rsidRPr="00B51C13" w:rsidTr="00C04B05">
        <w:tc>
          <w:tcPr>
            <w:tcW w:w="265" w:type="pct"/>
            <w:tcBorders>
              <w:top w:val="single" w:sz="4" w:space="0" w:color="auto"/>
              <w:left w:val="single" w:sz="4" w:space="0" w:color="auto"/>
              <w:bottom w:val="single" w:sz="4" w:space="0" w:color="auto"/>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 </w:t>
            </w:r>
            <w:r w:rsidRPr="00B51C13">
              <w:rPr>
                <w:rFonts w:ascii="Arial" w:hAnsi="Arial" w:cs="Arial"/>
                <w:sz w:val="26"/>
                <w:szCs w:val="26"/>
              </w:rPr>
              <w:t>2.</w:t>
            </w:r>
          </w:p>
        </w:tc>
        <w:tc>
          <w:tcPr>
            <w:tcW w:w="338" w:type="pct"/>
            <w:tcBorders>
              <w:top w:val="single" w:sz="4" w:space="0" w:color="auto"/>
              <w:left w:val="nil"/>
              <w:bottom w:val="single" w:sz="4" w:space="0" w:color="auto"/>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5</w:t>
            </w:r>
          </w:p>
        </w:tc>
        <w:tc>
          <w:tcPr>
            <w:tcW w:w="338" w:type="pct"/>
            <w:tcBorders>
              <w:top w:val="single" w:sz="4" w:space="0" w:color="auto"/>
              <w:left w:val="nil"/>
              <w:bottom w:val="single" w:sz="4" w:space="0" w:color="auto"/>
              <w:right w:val="double" w:sz="4" w:space="0" w:color="auto"/>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AN</w:t>
            </w:r>
          </w:p>
        </w:tc>
        <w:tc>
          <w:tcPr>
            <w:tcW w:w="338" w:type="pct"/>
            <w:tcBorders>
              <w:top w:val="single" w:sz="4" w:space="0" w:color="auto"/>
              <w:left w:val="double" w:sz="4" w:space="0" w:color="auto"/>
              <w:bottom w:val="single" w:sz="4" w:space="0" w:color="auto"/>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 </w:t>
            </w:r>
            <w:r w:rsidRPr="00B51C13">
              <w:rPr>
                <w:rFonts w:ascii="Arial" w:hAnsi="Arial" w:cs="Arial"/>
                <w:sz w:val="26"/>
                <w:szCs w:val="26"/>
              </w:rPr>
              <w:t>4.</w:t>
            </w:r>
          </w:p>
        </w:tc>
        <w:tc>
          <w:tcPr>
            <w:tcW w:w="338" w:type="pct"/>
            <w:tcBorders>
              <w:top w:val="single" w:sz="4" w:space="0" w:color="auto"/>
              <w:left w:val="nil"/>
              <w:bottom w:val="single" w:sz="4" w:space="0" w:color="auto"/>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5</w:t>
            </w:r>
          </w:p>
        </w:tc>
        <w:tc>
          <w:tcPr>
            <w:tcW w:w="338" w:type="pct"/>
            <w:tcBorders>
              <w:top w:val="single" w:sz="4" w:space="0" w:color="auto"/>
              <w:left w:val="nil"/>
              <w:bottom w:val="single" w:sz="4" w:space="0" w:color="auto"/>
              <w:right w:val="double" w:sz="4" w:space="0" w:color="auto"/>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AN</w:t>
            </w:r>
          </w:p>
        </w:tc>
        <w:tc>
          <w:tcPr>
            <w:tcW w:w="338" w:type="pct"/>
            <w:tcBorders>
              <w:top w:val="single" w:sz="4" w:space="0" w:color="auto"/>
              <w:left w:val="double" w:sz="4" w:space="0" w:color="auto"/>
              <w:bottom w:val="single" w:sz="4" w:space="0" w:color="auto"/>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 </w:t>
            </w:r>
            <w:r w:rsidRPr="00B51C13">
              <w:rPr>
                <w:rFonts w:ascii="Arial" w:hAnsi="Arial" w:cs="Arial"/>
                <w:sz w:val="26"/>
                <w:szCs w:val="26"/>
              </w:rPr>
              <w:t>6.</w:t>
            </w:r>
          </w:p>
        </w:tc>
        <w:tc>
          <w:tcPr>
            <w:tcW w:w="394" w:type="pct"/>
            <w:gridSpan w:val="2"/>
            <w:tcBorders>
              <w:top w:val="single" w:sz="4" w:space="0" w:color="auto"/>
              <w:left w:val="nil"/>
              <w:bottom w:val="single" w:sz="4" w:space="0" w:color="auto"/>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5</w:t>
            </w:r>
          </w:p>
        </w:tc>
        <w:tc>
          <w:tcPr>
            <w:tcW w:w="282" w:type="pct"/>
            <w:tcBorders>
              <w:top w:val="single" w:sz="4" w:space="0" w:color="auto"/>
              <w:left w:val="nil"/>
              <w:bottom w:val="single" w:sz="4" w:space="0" w:color="auto"/>
              <w:right w:val="double" w:sz="4" w:space="0" w:color="auto"/>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AN</w:t>
            </w:r>
          </w:p>
        </w:tc>
        <w:tc>
          <w:tcPr>
            <w:tcW w:w="338" w:type="pct"/>
            <w:tcBorders>
              <w:top w:val="single" w:sz="4" w:space="0" w:color="auto"/>
              <w:left w:val="double" w:sz="4" w:space="0" w:color="auto"/>
              <w:bottom w:val="single" w:sz="4" w:space="0" w:color="auto"/>
              <w:right w:val="nil"/>
            </w:tcBorders>
          </w:tcPr>
          <w:p w:rsidR="00C04B05" w:rsidRPr="00B51C13" w:rsidRDefault="00C04B05" w:rsidP="00C04B05">
            <w:pPr>
              <w:spacing w:before="20" w:after="20"/>
              <w:jc w:val="center"/>
              <w:rPr>
                <w:rFonts w:ascii="Arial" w:hAnsi="Arial" w:cs="Arial"/>
                <w:sz w:val="26"/>
                <w:szCs w:val="26"/>
              </w:rPr>
            </w:pPr>
          </w:p>
        </w:tc>
        <w:tc>
          <w:tcPr>
            <w:tcW w:w="369" w:type="pct"/>
            <w:gridSpan w:val="2"/>
            <w:tcBorders>
              <w:top w:val="single" w:sz="4" w:space="0" w:color="auto"/>
              <w:left w:val="nil"/>
              <w:bottom w:val="single" w:sz="4" w:space="0" w:color="auto"/>
              <w:right w:val="nil"/>
            </w:tcBorders>
          </w:tcPr>
          <w:p w:rsidR="00C04B05" w:rsidRPr="00B51C13" w:rsidRDefault="00C04B05" w:rsidP="00C04B05">
            <w:pPr>
              <w:spacing w:before="20" w:after="20"/>
              <w:jc w:val="center"/>
              <w:rPr>
                <w:rFonts w:ascii="Arial" w:hAnsi="Arial" w:cs="Arial"/>
                <w:sz w:val="26"/>
                <w:szCs w:val="26"/>
              </w:rPr>
            </w:pPr>
          </w:p>
        </w:tc>
        <w:tc>
          <w:tcPr>
            <w:tcW w:w="309" w:type="pct"/>
            <w:tcBorders>
              <w:top w:val="single" w:sz="4" w:space="0" w:color="auto"/>
              <w:left w:val="nil"/>
              <w:bottom w:val="single" w:sz="4" w:space="0" w:color="auto"/>
              <w:right w:val="double" w:sz="4" w:space="0" w:color="auto"/>
            </w:tcBorders>
          </w:tcPr>
          <w:p w:rsidR="00C04B05" w:rsidRPr="00B51C13" w:rsidRDefault="00C04B05" w:rsidP="00C04B05">
            <w:pPr>
              <w:spacing w:before="20" w:after="20"/>
              <w:jc w:val="center"/>
              <w:rPr>
                <w:rFonts w:ascii="Arial" w:hAnsi="Arial" w:cs="Arial"/>
                <w:sz w:val="26"/>
                <w:szCs w:val="26"/>
              </w:rPr>
            </w:pPr>
          </w:p>
        </w:tc>
        <w:tc>
          <w:tcPr>
            <w:tcW w:w="338" w:type="pct"/>
            <w:tcBorders>
              <w:top w:val="single" w:sz="4" w:space="0" w:color="auto"/>
              <w:left w:val="double" w:sz="4" w:space="0" w:color="auto"/>
              <w:bottom w:val="single" w:sz="4" w:space="0" w:color="auto"/>
              <w:right w:val="nil"/>
            </w:tcBorders>
          </w:tcPr>
          <w:p w:rsidR="00C04B05" w:rsidRPr="00B51C13" w:rsidRDefault="00C04B05" w:rsidP="00C04B05">
            <w:pPr>
              <w:spacing w:before="20" w:after="20"/>
              <w:jc w:val="center"/>
              <w:rPr>
                <w:rFonts w:ascii="Arial" w:hAnsi="Arial" w:cs="Arial"/>
                <w:sz w:val="26"/>
                <w:szCs w:val="26"/>
              </w:rPr>
            </w:pPr>
          </w:p>
        </w:tc>
        <w:tc>
          <w:tcPr>
            <w:tcW w:w="338" w:type="pct"/>
            <w:tcBorders>
              <w:top w:val="single" w:sz="4" w:space="0" w:color="auto"/>
              <w:left w:val="nil"/>
              <w:bottom w:val="single" w:sz="4" w:space="0" w:color="auto"/>
              <w:right w:val="nil"/>
            </w:tcBorders>
          </w:tcPr>
          <w:p w:rsidR="00C04B05" w:rsidRPr="00B51C13" w:rsidRDefault="00C04B05" w:rsidP="00C04B05">
            <w:pPr>
              <w:spacing w:before="20" w:after="20"/>
              <w:jc w:val="center"/>
              <w:rPr>
                <w:rFonts w:ascii="Arial" w:hAnsi="Arial" w:cs="Arial"/>
                <w:sz w:val="26"/>
                <w:szCs w:val="26"/>
              </w:rPr>
            </w:pPr>
          </w:p>
        </w:tc>
        <w:tc>
          <w:tcPr>
            <w:tcW w:w="339" w:type="pct"/>
            <w:tcBorders>
              <w:top w:val="single" w:sz="4" w:space="0" w:color="auto"/>
              <w:left w:val="nil"/>
              <w:bottom w:val="single" w:sz="4" w:space="0" w:color="auto"/>
              <w:right w:val="single" w:sz="4" w:space="0" w:color="auto"/>
            </w:tcBorders>
          </w:tcPr>
          <w:p w:rsidR="00C04B05" w:rsidRPr="00B51C13" w:rsidRDefault="00C04B05" w:rsidP="00C04B05">
            <w:pPr>
              <w:spacing w:before="20" w:after="20"/>
              <w:jc w:val="center"/>
              <w:rPr>
                <w:rFonts w:ascii="Arial" w:hAnsi="Arial" w:cs="Arial"/>
                <w:sz w:val="26"/>
                <w:szCs w:val="26"/>
              </w:rPr>
            </w:pPr>
          </w:p>
        </w:tc>
      </w:tr>
      <w:tr w:rsidR="00C04B05" w:rsidRPr="00B51C13" w:rsidTr="00C04B05">
        <w:tc>
          <w:tcPr>
            <w:tcW w:w="5000" w:type="pct"/>
            <w:gridSpan w:val="17"/>
            <w:tcBorders>
              <w:top w:val="single" w:sz="4" w:space="0" w:color="auto"/>
              <w:left w:val="single" w:sz="4" w:space="0" w:color="auto"/>
              <w:bottom w:val="single" w:sz="4" w:space="0" w:color="auto"/>
              <w:right w:val="single" w:sz="4" w:space="0" w:color="auto"/>
            </w:tcBorders>
          </w:tcPr>
          <w:p w:rsidR="00C04B05" w:rsidRPr="00B51C13" w:rsidRDefault="00C04B05" w:rsidP="00C04B05">
            <w:pPr>
              <w:spacing w:before="40" w:after="40"/>
              <w:jc w:val="center"/>
              <w:rPr>
                <w:rFonts w:ascii="Arial" w:hAnsi="Arial" w:cs="Arial"/>
                <w:b/>
                <w:sz w:val="26"/>
                <w:szCs w:val="26"/>
              </w:rPr>
            </w:pPr>
            <w:r w:rsidRPr="00B51C13">
              <w:rPr>
                <w:rFonts w:ascii="Arial" w:hAnsi="Arial" w:cs="Arial"/>
                <w:b/>
                <w:sz w:val="26"/>
                <w:szCs w:val="26"/>
              </w:rPr>
              <w:t>Cases</w:t>
            </w:r>
          </w:p>
        </w:tc>
      </w:tr>
      <w:tr w:rsidR="00C04B05" w:rsidRPr="00B51C13" w:rsidTr="00C04B05">
        <w:tc>
          <w:tcPr>
            <w:tcW w:w="265" w:type="pct"/>
            <w:tcBorders>
              <w:top w:val="single" w:sz="4" w:space="0" w:color="auto"/>
              <w:left w:val="single" w:sz="4" w:space="0" w:color="auto"/>
              <w:bottom w:val="single" w:sz="4" w:space="0" w:color="auto"/>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 </w:t>
            </w:r>
            <w:r w:rsidRPr="00B51C13">
              <w:rPr>
                <w:rFonts w:ascii="Arial" w:hAnsi="Arial" w:cs="Arial"/>
                <w:sz w:val="26"/>
                <w:szCs w:val="26"/>
              </w:rPr>
              <w:t>1.</w:t>
            </w:r>
          </w:p>
        </w:tc>
        <w:tc>
          <w:tcPr>
            <w:tcW w:w="338" w:type="pct"/>
            <w:tcBorders>
              <w:top w:val="single" w:sz="4" w:space="0" w:color="auto"/>
              <w:left w:val="nil"/>
              <w:bottom w:val="single" w:sz="4" w:space="0" w:color="auto"/>
              <w:right w:val="nil"/>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2</w:t>
            </w:r>
          </w:p>
        </w:tc>
        <w:tc>
          <w:tcPr>
            <w:tcW w:w="338" w:type="pct"/>
            <w:tcBorders>
              <w:top w:val="single" w:sz="4" w:space="0" w:color="auto"/>
              <w:left w:val="nil"/>
              <w:bottom w:val="single" w:sz="4" w:space="0" w:color="auto"/>
              <w:right w:val="double" w:sz="4" w:space="0" w:color="auto"/>
            </w:tcBorders>
          </w:tcPr>
          <w:p w:rsidR="00C04B05" w:rsidRPr="00B51C13" w:rsidRDefault="00C04B05" w:rsidP="00C04B05">
            <w:pPr>
              <w:spacing w:before="20" w:after="20"/>
              <w:jc w:val="center"/>
              <w:rPr>
                <w:rFonts w:ascii="Arial" w:hAnsi="Arial" w:cs="Arial"/>
                <w:sz w:val="26"/>
                <w:szCs w:val="26"/>
              </w:rPr>
            </w:pPr>
            <w:r w:rsidRPr="00B51C13">
              <w:rPr>
                <w:rFonts w:ascii="Arial" w:hAnsi="Arial" w:cs="Arial"/>
                <w:sz w:val="26"/>
                <w:szCs w:val="26"/>
              </w:rPr>
              <w:t>C</w:t>
            </w:r>
          </w:p>
        </w:tc>
        <w:tc>
          <w:tcPr>
            <w:tcW w:w="338" w:type="pct"/>
            <w:tcBorders>
              <w:top w:val="single" w:sz="4" w:space="0" w:color="auto"/>
              <w:left w:val="double" w:sz="4" w:space="0" w:color="auto"/>
              <w:bottom w:val="single" w:sz="4" w:space="0" w:color="auto"/>
              <w:right w:val="nil"/>
            </w:tcBorders>
          </w:tcPr>
          <w:p w:rsidR="00C04B05" w:rsidRPr="00B51C13" w:rsidRDefault="00C04B05" w:rsidP="00C04B05">
            <w:pPr>
              <w:spacing w:before="20" w:after="20"/>
              <w:jc w:val="center"/>
              <w:rPr>
                <w:rFonts w:ascii="Arial" w:hAnsi="Arial" w:cs="Arial"/>
                <w:sz w:val="26"/>
                <w:szCs w:val="26"/>
              </w:rPr>
            </w:pPr>
          </w:p>
        </w:tc>
        <w:tc>
          <w:tcPr>
            <w:tcW w:w="338" w:type="pct"/>
            <w:tcBorders>
              <w:top w:val="single" w:sz="4" w:space="0" w:color="auto"/>
              <w:left w:val="nil"/>
              <w:bottom w:val="single" w:sz="4" w:space="0" w:color="auto"/>
              <w:right w:val="nil"/>
            </w:tcBorders>
          </w:tcPr>
          <w:p w:rsidR="00C04B05" w:rsidRPr="00B51C13" w:rsidRDefault="00C04B05" w:rsidP="00C04B05">
            <w:pPr>
              <w:spacing w:before="20" w:after="20"/>
              <w:jc w:val="center"/>
              <w:rPr>
                <w:rFonts w:ascii="Arial" w:hAnsi="Arial" w:cs="Arial"/>
                <w:sz w:val="26"/>
                <w:szCs w:val="26"/>
              </w:rPr>
            </w:pPr>
          </w:p>
        </w:tc>
        <w:tc>
          <w:tcPr>
            <w:tcW w:w="338" w:type="pct"/>
            <w:tcBorders>
              <w:top w:val="single" w:sz="4" w:space="0" w:color="auto"/>
              <w:left w:val="nil"/>
              <w:bottom w:val="single" w:sz="4" w:space="0" w:color="auto"/>
              <w:right w:val="double" w:sz="4" w:space="0" w:color="auto"/>
            </w:tcBorders>
          </w:tcPr>
          <w:p w:rsidR="00C04B05" w:rsidRPr="00B51C13" w:rsidRDefault="00C04B05" w:rsidP="00C04B05">
            <w:pPr>
              <w:spacing w:before="20" w:after="20"/>
              <w:jc w:val="center"/>
              <w:rPr>
                <w:rFonts w:ascii="Arial" w:hAnsi="Arial" w:cs="Arial"/>
                <w:sz w:val="26"/>
                <w:szCs w:val="26"/>
              </w:rPr>
            </w:pPr>
          </w:p>
        </w:tc>
        <w:tc>
          <w:tcPr>
            <w:tcW w:w="338" w:type="pct"/>
            <w:tcBorders>
              <w:top w:val="single" w:sz="4" w:space="0" w:color="auto"/>
              <w:left w:val="double" w:sz="4" w:space="0" w:color="auto"/>
              <w:bottom w:val="single" w:sz="4" w:space="0" w:color="auto"/>
              <w:right w:val="nil"/>
            </w:tcBorders>
          </w:tcPr>
          <w:p w:rsidR="00C04B05" w:rsidRPr="00B51C13" w:rsidRDefault="00C04B05" w:rsidP="00C04B05">
            <w:pPr>
              <w:spacing w:before="20" w:after="20"/>
              <w:jc w:val="center"/>
              <w:rPr>
                <w:rFonts w:ascii="Arial" w:hAnsi="Arial" w:cs="Arial"/>
                <w:sz w:val="26"/>
                <w:szCs w:val="26"/>
              </w:rPr>
            </w:pPr>
          </w:p>
        </w:tc>
        <w:tc>
          <w:tcPr>
            <w:tcW w:w="394" w:type="pct"/>
            <w:gridSpan w:val="2"/>
            <w:tcBorders>
              <w:top w:val="single" w:sz="4" w:space="0" w:color="auto"/>
              <w:left w:val="nil"/>
              <w:bottom w:val="single" w:sz="4" w:space="0" w:color="auto"/>
              <w:right w:val="nil"/>
            </w:tcBorders>
          </w:tcPr>
          <w:p w:rsidR="00C04B05" w:rsidRPr="00B51C13" w:rsidRDefault="00C04B05" w:rsidP="00C04B05">
            <w:pPr>
              <w:spacing w:before="20" w:after="20"/>
              <w:jc w:val="center"/>
              <w:rPr>
                <w:rFonts w:ascii="Arial" w:hAnsi="Arial" w:cs="Arial"/>
                <w:sz w:val="26"/>
                <w:szCs w:val="26"/>
              </w:rPr>
            </w:pPr>
          </w:p>
        </w:tc>
        <w:tc>
          <w:tcPr>
            <w:tcW w:w="282" w:type="pct"/>
            <w:tcBorders>
              <w:top w:val="single" w:sz="4" w:space="0" w:color="auto"/>
              <w:left w:val="nil"/>
              <w:bottom w:val="single" w:sz="4" w:space="0" w:color="auto"/>
              <w:right w:val="double" w:sz="4" w:space="0" w:color="auto"/>
            </w:tcBorders>
          </w:tcPr>
          <w:p w:rsidR="00C04B05" w:rsidRPr="00B51C13" w:rsidRDefault="00C04B05" w:rsidP="00C04B05">
            <w:pPr>
              <w:spacing w:before="20" w:after="20"/>
              <w:jc w:val="center"/>
              <w:rPr>
                <w:rFonts w:ascii="Arial" w:hAnsi="Arial" w:cs="Arial"/>
                <w:sz w:val="26"/>
                <w:szCs w:val="26"/>
              </w:rPr>
            </w:pPr>
          </w:p>
        </w:tc>
        <w:tc>
          <w:tcPr>
            <w:tcW w:w="338" w:type="pct"/>
            <w:tcBorders>
              <w:top w:val="single" w:sz="4" w:space="0" w:color="auto"/>
              <w:left w:val="double" w:sz="4" w:space="0" w:color="auto"/>
              <w:bottom w:val="single" w:sz="4" w:space="0" w:color="auto"/>
              <w:right w:val="nil"/>
            </w:tcBorders>
          </w:tcPr>
          <w:p w:rsidR="00C04B05" w:rsidRPr="00B51C13" w:rsidRDefault="00C04B05" w:rsidP="00C04B05">
            <w:pPr>
              <w:spacing w:before="20" w:after="20"/>
              <w:jc w:val="center"/>
              <w:rPr>
                <w:rFonts w:ascii="Arial" w:hAnsi="Arial" w:cs="Arial"/>
                <w:sz w:val="26"/>
                <w:szCs w:val="26"/>
              </w:rPr>
            </w:pPr>
          </w:p>
        </w:tc>
        <w:tc>
          <w:tcPr>
            <w:tcW w:w="369" w:type="pct"/>
            <w:gridSpan w:val="2"/>
            <w:tcBorders>
              <w:top w:val="single" w:sz="4" w:space="0" w:color="auto"/>
              <w:left w:val="nil"/>
              <w:bottom w:val="single" w:sz="4" w:space="0" w:color="auto"/>
              <w:right w:val="nil"/>
            </w:tcBorders>
          </w:tcPr>
          <w:p w:rsidR="00C04B05" w:rsidRPr="00B51C13" w:rsidRDefault="00C04B05" w:rsidP="00C04B05">
            <w:pPr>
              <w:spacing w:before="20" w:after="20"/>
              <w:jc w:val="center"/>
              <w:rPr>
                <w:rFonts w:ascii="Arial" w:hAnsi="Arial" w:cs="Arial"/>
                <w:sz w:val="26"/>
                <w:szCs w:val="26"/>
              </w:rPr>
            </w:pPr>
          </w:p>
        </w:tc>
        <w:tc>
          <w:tcPr>
            <w:tcW w:w="309" w:type="pct"/>
            <w:tcBorders>
              <w:top w:val="single" w:sz="4" w:space="0" w:color="auto"/>
              <w:left w:val="nil"/>
              <w:bottom w:val="single" w:sz="4" w:space="0" w:color="auto"/>
              <w:right w:val="double" w:sz="4" w:space="0" w:color="auto"/>
            </w:tcBorders>
          </w:tcPr>
          <w:p w:rsidR="00C04B05" w:rsidRPr="00B51C13" w:rsidRDefault="00C04B05" w:rsidP="00C04B05">
            <w:pPr>
              <w:spacing w:before="20" w:after="20"/>
              <w:jc w:val="center"/>
              <w:rPr>
                <w:rFonts w:ascii="Arial" w:hAnsi="Arial" w:cs="Arial"/>
                <w:sz w:val="26"/>
                <w:szCs w:val="26"/>
              </w:rPr>
            </w:pPr>
          </w:p>
        </w:tc>
        <w:tc>
          <w:tcPr>
            <w:tcW w:w="338" w:type="pct"/>
            <w:tcBorders>
              <w:top w:val="single" w:sz="4" w:space="0" w:color="auto"/>
              <w:left w:val="double" w:sz="4" w:space="0" w:color="auto"/>
              <w:bottom w:val="single" w:sz="4" w:space="0" w:color="auto"/>
              <w:right w:val="nil"/>
            </w:tcBorders>
          </w:tcPr>
          <w:p w:rsidR="00C04B05" w:rsidRPr="00B51C13" w:rsidRDefault="00C04B05" w:rsidP="00C04B05">
            <w:pPr>
              <w:spacing w:before="20" w:after="20"/>
              <w:jc w:val="center"/>
              <w:rPr>
                <w:rFonts w:ascii="Arial" w:hAnsi="Arial" w:cs="Arial"/>
                <w:sz w:val="26"/>
                <w:szCs w:val="26"/>
              </w:rPr>
            </w:pPr>
          </w:p>
        </w:tc>
        <w:tc>
          <w:tcPr>
            <w:tcW w:w="338" w:type="pct"/>
            <w:tcBorders>
              <w:top w:val="single" w:sz="4" w:space="0" w:color="auto"/>
              <w:left w:val="nil"/>
              <w:bottom w:val="single" w:sz="4" w:space="0" w:color="auto"/>
              <w:right w:val="nil"/>
            </w:tcBorders>
          </w:tcPr>
          <w:p w:rsidR="00C04B05" w:rsidRPr="00B51C13" w:rsidRDefault="00C04B05" w:rsidP="00C04B05">
            <w:pPr>
              <w:spacing w:before="20" w:after="20"/>
              <w:jc w:val="center"/>
              <w:rPr>
                <w:rFonts w:ascii="Arial" w:hAnsi="Arial" w:cs="Arial"/>
                <w:sz w:val="26"/>
                <w:szCs w:val="26"/>
              </w:rPr>
            </w:pPr>
          </w:p>
        </w:tc>
        <w:tc>
          <w:tcPr>
            <w:tcW w:w="339" w:type="pct"/>
            <w:tcBorders>
              <w:top w:val="single" w:sz="4" w:space="0" w:color="auto"/>
              <w:left w:val="nil"/>
              <w:bottom w:val="single" w:sz="4" w:space="0" w:color="auto"/>
              <w:right w:val="single" w:sz="4" w:space="0" w:color="auto"/>
            </w:tcBorders>
          </w:tcPr>
          <w:p w:rsidR="00C04B05" w:rsidRPr="00B51C13" w:rsidRDefault="00C04B05" w:rsidP="00C04B05">
            <w:pPr>
              <w:spacing w:before="20" w:after="20"/>
              <w:jc w:val="center"/>
              <w:rPr>
                <w:rFonts w:ascii="Arial" w:hAnsi="Arial" w:cs="Arial"/>
                <w:sz w:val="26"/>
                <w:szCs w:val="26"/>
              </w:rPr>
            </w:pPr>
          </w:p>
        </w:tc>
      </w:tr>
    </w:tbl>
    <w:p w:rsidR="00C04B05" w:rsidRPr="00B51C13" w:rsidRDefault="00C04B05" w:rsidP="00C04B05">
      <w:pPr>
        <w:rPr>
          <w:rFonts w:ascii="Arial" w:hAnsi="Arial" w:cs="Arial"/>
          <w:b/>
          <w:sz w:val="26"/>
          <w:szCs w:val="26"/>
        </w:rPr>
      </w:pPr>
    </w:p>
    <w:p w:rsidR="00C04B05" w:rsidRPr="00B51C13" w:rsidRDefault="00C04B05" w:rsidP="00C04B05">
      <w:pPr>
        <w:rPr>
          <w:rFonts w:ascii="Arial" w:hAnsi="Arial" w:cs="Arial"/>
          <w:sz w:val="26"/>
          <w:szCs w:val="26"/>
        </w:rPr>
      </w:pPr>
      <w:r w:rsidRPr="00B51C13">
        <w:rPr>
          <w:rFonts w:ascii="Arial" w:hAnsi="Arial" w:cs="Arial"/>
          <w:sz w:val="26"/>
          <w:szCs w:val="26"/>
        </w:rPr>
        <w:br w:type="page"/>
      </w:r>
    </w:p>
    <w:tbl>
      <w:tblPr>
        <w:tblW w:w="8555" w:type="dxa"/>
        <w:tblInd w:w="534" w:type="dxa"/>
        <w:tblLook w:val="04A0" w:firstRow="1" w:lastRow="0" w:firstColumn="1" w:lastColumn="0" w:noHBand="0" w:noVBand="1"/>
      </w:tblPr>
      <w:tblGrid>
        <w:gridCol w:w="1525"/>
        <w:gridCol w:w="650"/>
        <w:gridCol w:w="1740"/>
        <w:gridCol w:w="4642"/>
      </w:tblGrid>
      <w:tr w:rsidR="00C04B05" w:rsidRPr="00B51C13" w:rsidTr="00B51C13">
        <w:trPr>
          <w:trHeight w:val="315"/>
        </w:trPr>
        <w:tc>
          <w:tcPr>
            <w:tcW w:w="8555" w:type="dxa"/>
            <w:gridSpan w:val="4"/>
            <w:tcBorders>
              <w:top w:val="nil"/>
              <w:left w:val="nil"/>
              <w:bottom w:val="nil"/>
              <w:right w:val="nil"/>
            </w:tcBorders>
            <w:shd w:val="clear" w:color="auto" w:fill="auto"/>
            <w:noWrap/>
            <w:vAlign w:val="bottom"/>
            <w:hideMark/>
          </w:tcPr>
          <w:p w:rsidR="00C04B05" w:rsidRPr="00B51C13" w:rsidRDefault="00C04B05" w:rsidP="00C04B05">
            <w:pPr>
              <w:rPr>
                <w:rFonts w:ascii="Arial" w:hAnsi="Arial" w:cs="Arial"/>
                <w:color w:val="000000"/>
                <w:sz w:val="26"/>
                <w:szCs w:val="26"/>
                <w:lang w:eastAsia="en-CA"/>
              </w:rPr>
            </w:pPr>
            <w:r w:rsidRPr="00B51C13">
              <w:rPr>
                <w:rFonts w:ascii="Arial" w:hAnsi="Arial" w:cs="Arial"/>
                <w:bCs/>
                <w:color w:val="000000"/>
                <w:sz w:val="26"/>
                <w:szCs w:val="26"/>
                <w:lang w:eastAsia="en-CA"/>
              </w:rPr>
              <w:lastRenderedPageBreak/>
              <w:t>Legend</w:t>
            </w:r>
            <w:r w:rsidRPr="00B51C13">
              <w:rPr>
                <w:rFonts w:ascii="Arial" w:hAnsi="Arial" w:cs="Arial"/>
                <w:b/>
                <w:bCs/>
                <w:color w:val="000000"/>
                <w:sz w:val="26"/>
                <w:szCs w:val="26"/>
                <w:lang w:eastAsia="en-CA"/>
              </w:rPr>
              <w:t xml:space="preserve">: </w:t>
            </w:r>
            <w:r w:rsidRPr="00B51C13">
              <w:rPr>
                <w:rFonts w:ascii="Arial" w:hAnsi="Arial" w:cs="Arial"/>
                <w:color w:val="000000"/>
                <w:sz w:val="26"/>
                <w:szCs w:val="26"/>
                <w:lang w:eastAsia="en-CA"/>
              </w:rPr>
              <w:t>The following abbreviations will appear throughout the solutions manual file.</w:t>
            </w:r>
          </w:p>
        </w:tc>
      </w:tr>
      <w:tr w:rsidR="00C04B05" w:rsidRPr="00B51C13" w:rsidTr="00B51C13">
        <w:trPr>
          <w:trHeight w:val="300"/>
        </w:trPr>
        <w:tc>
          <w:tcPr>
            <w:tcW w:w="1525" w:type="dxa"/>
            <w:tcBorders>
              <w:top w:val="nil"/>
              <w:left w:val="nil"/>
              <w:bottom w:val="nil"/>
              <w:right w:val="nil"/>
            </w:tcBorders>
            <w:shd w:val="clear" w:color="auto" w:fill="auto"/>
            <w:noWrap/>
            <w:vAlign w:val="bottom"/>
            <w:hideMark/>
          </w:tcPr>
          <w:p w:rsidR="00C04B05" w:rsidRPr="00B51C13" w:rsidRDefault="00C04B05" w:rsidP="00C04B05">
            <w:pPr>
              <w:rPr>
                <w:rFonts w:ascii="Arial" w:hAnsi="Arial" w:cs="Arial"/>
                <w:color w:val="000000"/>
                <w:sz w:val="26"/>
                <w:szCs w:val="26"/>
                <w:lang w:eastAsia="en-CA"/>
              </w:rPr>
            </w:pPr>
          </w:p>
        </w:tc>
        <w:tc>
          <w:tcPr>
            <w:tcW w:w="648" w:type="dxa"/>
            <w:tcBorders>
              <w:top w:val="nil"/>
              <w:left w:val="nil"/>
              <w:bottom w:val="nil"/>
              <w:right w:val="nil"/>
            </w:tcBorders>
            <w:shd w:val="clear" w:color="auto" w:fill="auto"/>
            <w:noWrap/>
            <w:vAlign w:val="bottom"/>
            <w:hideMark/>
          </w:tcPr>
          <w:p w:rsidR="00C04B05" w:rsidRPr="00B51C13" w:rsidRDefault="00C04B05" w:rsidP="00C04B05">
            <w:pPr>
              <w:rPr>
                <w:rFonts w:ascii="Arial" w:hAnsi="Arial" w:cs="Arial"/>
                <w:color w:val="000000"/>
                <w:sz w:val="26"/>
                <w:szCs w:val="26"/>
                <w:lang w:eastAsia="en-CA"/>
              </w:rPr>
            </w:pPr>
          </w:p>
        </w:tc>
        <w:tc>
          <w:tcPr>
            <w:tcW w:w="1740" w:type="dxa"/>
            <w:tcBorders>
              <w:top w:val="nil"/>
              <w:left w:val="nil"/>
              <w:bottom w:val="nil"/>
              <w:right w:val="nil"/>
            </w:tcBorders>
            <w:shd w:val="clear" w:color="auto" w:fill="auto"/>
            <w:noWrap/>
            <w:vAlign w:val="bottom"/>
            <w:hideMark/>
          </w:tcPr>
          <w:p w:rsidR="00C04B05" w:rsidRPr="00B51C13" w:rsidRDefault="00C04B05" w:rsidP="00C04B05">
            <w:pPr>
              <w:rPr>
                <w:rFonts w:ascii="Arial" w:hAnsi="Arial" w:cs="Arial"/>
                <w:color w:val="000000"/>
                <w:sz w:val="26"/>
                <w:szCs w:val="26"/>
                <w:lang w:eastAsia="en-CA"/>
              </w:rPr>
            </w:pPr>
          </w:p>
        </w:tc>
        <w:tc>
          <w:tcPr>
            <w:tcW w:w="4642" w:type="dxa"/>
            <w:tcBorders>
              <w:top w:val="nil"/>
              <w:left w:val="nil"/>
              <w:bottom w:val="nil"/>
              <w:right w:val="nil"/>
            </w:tcBorders>
            <w:shd w:val="clear" w:color="auto" w:fill="auto"/>
            <w:noWrap/>
            <w:vAlign w:val="bottom"/>
            <w:hideMark/>
          </w:tcPr>
          <w:p w:rsidR="00C04B05" w:rsidRPr="00B51C13" w:rsidRDefault="00C04B05" w:rsidP="00C04B05">
            <w:pPr>
              <w:rPr>
                <w:rFonts w:ascii="Arial" w:hAnsi="Arial" w:cs="Arial"/>
                <w:color w:val="000000"/>
                <w:sz w:val="26"/>
                <w:szCs w:val="26"/>
                <w:lang w:eastAsia="en-CA"/>
              </w:rPr>
            </w:pPr>
          </w:p>
        </w:tc>
      </w:tr>
      <w:tr w:rsidR="00C04B05" w:rsidRPr="00B51C13" w:rsidTr="00B51C13">
        <w:trPr>
          <w:trHeight w:val="300"/>
        </w:trPr>
        <w:tc>
          <w:tcPr>
            <w:tcW w:w="1525" w:type="dxa"/>
            <w:tcBorders>
              <w:top w:val="single" w:sz="4" w:space="0" w:color="auto"/>
              <w:left w:val="single" w:sz="4" w:space="0" w:color="auto"/>
              <w:bottom w:val="single" w:sz="4" w:space="0" w:color="auto"/>
              <w:right w:val="nil"/>
            </w:tcBorders>
            <w:shd w:val="clear" w:color="auto" w:fill="auto"/>
            <w:noWrap/>
            <w:vAlign w:val="bottom"/>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LO</w:t>
            </w:r>
          </w:p>
        </w:tc>
        <w:tc>
          <w:tcPr>
            <w:tcW w:w="2388" w:type="dxa"/>
            <w:gridSpan w:val="2"/>
            <w:tcBorders>
              <w:top w:val="single" w:sz="4" w:space="0" w:color="auto"/>
              <w:left w:val="nil"/>
              <w:bottom w:val="single" w:sz="4" w:space="0" w:color="auto"/>
              <w:right w:val="nil"/>
            </w:tcBorders>
            <w:shd w:val="clear" w:color="auto" w:fill="auto"/>
            <w:noWrap/>
            <w:vAlign w:val="bottom"/>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Learning objective</w:t>
            </w:r>
          </w:p>
        </w:tc>
        <w:tc>
          <w:tcPr>
            <w:tcW w:w="4642" w:type="dxa"/>
            <w:tcBorders>
              <w:top w:val="single" w:sz="4" w:space="0" w:color="auto"/>
              <w:left w:val="nil"/>
              <w:bottom w:val="single" w:sz="4" w:space="0" w:color="auto"/>
              <w:right w:val="single" w:sz="4" w:space="0" w:color="auto"/>
            </w:tcBorders>
            <w:shd w:val="clear" w:color="auto" w:fill="auto"/>
            <w:noWrap/>
            <w:vAlign w:val="bottom"/>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 </w:t>
            </w:r>
          </w:p>
        </w:tc>
      </w:tr>
      <w:tr w:rsidR="00C04B05" w:rsidRPr="00B51C13" w:rsidTr="00B51C13">
        <w:trPr>
          <w:trHeight w:val="300"/>
        </w:trPr>
        <w:tc>
          <w:tcPr>
            <w:tcW w:w="1525" w:type="dxa"/>
            <w:tcBorders>
              <w:top w:val="nil"/>
              <w:left w:val="single" w:sz="4" w:space="0" w:color="auto"/>
              <w:bottom w:val="nil"/>
              <w:right w:val="nil"/>
            </w:tcBorders>
            <w:shd w:val="clear" w:color="auto" w:fill="auto"/>
            <w:noWrap/>
            <w:vAlign w:val="bottom"/>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BT</w:t>
            </w:r>
          </w:p>
        </w:tc>
        <w:tc>
          <w:tcPr>
            <w:tcW w:w="2388" w:type="dxa"/>
            <w:gridSpan w:val="2"/>
            <w:tcBorders>
              <w:top w:val="single" w:sz="4" w:space="0" w:color="auto"/>
              <w:left w:val="nil"/>
              <w:bottom w:val="nil"/>
              <w:right w:val="nil"/>
            </w:tcBorders>
            <w:shd w:val="clear" w:color="auto" w:fill="auto"/>
            <w:noWrap/>
            <w:vAlign w:val="bottom"/>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Bloom's Taxonomy</w:t>
            </w:r>
          </w:p>
        </w:tc>
        <w:tc>
          <w:tcPr>
            <w:tcW w:w="4642" w:type="dxa"/>
            <w:tcBorders>
              <w:top w:val="nil"/>
              <w:left w:val="nil"/>
              <w:bottom w:val="nil"/>
              <w:right w:val="single" w:sz="4" w:space="0" w:color="auto"/>
            </w:tcBorders>
            <w:shd w:val="clear" w:color="auto" w:fill="auto"/>
            <w:noWrap/>
            <w:vAlign w:val="bottom"/>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 </w:t>
            </w:r>
          </w:p>
        </w:tc>
      </w:tr>
      <w:tr w:rsidR="00C04B05" w:rsidRPr="00B51C13" w:rsidTr="00B51C13">
        <w:trPr>
          <w:trHeight w:val="300"/>
        </w:trPr>
        <w:tc>
          <w:tcPr>
            <w:tcW w:w="1525" w:type="dxa"/>
            <w:tcBorders>
              <w:top w:val="nil"/>
              <w:left w:val="single" w:sz="4" w:space="0" w:color="auto"/>
              <w:bottom w:val="nil"/>
              <w:right w:val="nil"/>
            </w:tcBorders>
            <w:shd w:val="clear" w:color="auto" w:fill="auto"/>
            <w:noWrap/>
            <w:vAlign w:val="bottom"/>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 </w:t>
            </w:r>
          </w:p>
        </w:tc>
        <w:tc>
          <w:tcPr>
            <w:tcW w:w="648" w:type="dxa"/>
            <w:tcBorders>
              <w:top w:val="nil"/>
              <w:left w:val="nil"/>
              <w:bottom w:val="nil"/>
              <w:right w:val="nil"/>
            </w:tcBorders>
            <w:shd w:val="clear" w:color="auto" w:fill="auto"/>
            <w:noWrap/>
            <w:vAlign w:val="bottom"/>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K</w:t>
            </w:r>
          </w:p>
        </w:tc>
        <w:tc>
          <w:tcPr>
            <w:tcW w:w="1740" w:type="dxa"/>
            <w:tcBorders>
              <w:top w:val="nil"/>
              <w:left w:val="nil"/>
              <w:bottom w:val="nil"/>
              <w:right w:val="nil"/>
            </w:tcBorders>
            <w:shd w:val="clear" w:color="auto" w:fill="auto"/>
            <w:noWrap/>
            <w:vAlign w:val="bottom"/>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Knowledge</w:t>
            </w:r>
          </w:p>
        </w:tc>
        <w:tc>
          <w:tcPr>
            <w:tcW w:w="4642" w:type="dxa"/>
            <w:tcBorders>
              <w:top w:val="nil"/>
              <w:left w:val="nil"/>
              <w:bottom w:val="nil"/>
              <w:right w:val="single" w:sz="4" w:space="0" w:color="auto"/>
            </w:tcBorders>
            <w:shd w:val="clear" w:color="auto" w:fill="auto"/>
            <w:noWrap/>
            <w:vAlign w:val="bottom"/>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 </w:t>
            </w:r>
          </w:p>
        </w:tc>
      </w:tr>
      <w:tr w:rsidR="00C04B05" w:rsidRPr="00B51C13" w:rsidTr="00B51C13">
        <w:trPr>
          <w:trHeight w:val="300"/>
        </w:trPr>
        <w:tc>
          <w:tcPr>
            <w:tcW w:w="1525" w:type="dxa"/>
            <w:tcBorders>
              <w:top w:val="nil"/>
              <w:left w:val="single" w:sz="4" w:space="0" w:color="auto"/>
              <w:bottom w:val="nil"/>
              <w:right w:val="nil"/>
            </w:tcBorders>
            <w:shd w:val="clear" w:color="auto" w:fill="auto"/>
            <w:noWrap/>
            <w:vAlign w:val="bottom"/>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 </w:t>
            </w:r>
          </w:p>
        </w:tc>
        <w:tc>
          <w:tcPr>
            <w:tcW w:w="648" w:type="dxa"/>
            <w:tcBorders>
              <w:top w:val="nil"/>
              <w:left w:val="nil"/>
              <w:bottom w:val="nil"/>
              <w:right w:val="nil"/>
            </w:tcBorders>
            <w:shd w:val="clear" w:color="auto" w:fill="auto"/>
            <w:noWrap/>
            <w:vAlign w:val="bottom"/>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C</w:t>
            </w:r>
          </w:p>
        </w:tc>
        <w:tc>
          <w:tcPr>
            <w:tcW w:w="6382" w:type="dxa"/>
            <w:gridSpan w:val="2"/>
            <w:tcBorders>
              <w:top w:val="nil"/>
              <w:left w:val="nil"/>
              <w:bottom w:val="nil"/>
              <w:right w:val="single" w:sz="4" w:space="0" w:color="000000"/>
            </w:tcBorders>
            <w:shd w:val="clear" w:color="auto" w:fill="auto"/>
            <w:noWrap/>
            <w:vAlign w:val="bottom"/>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Comprehension</w:t>
            </w:r>
          </w:p>
        </w:tc>
      </w:tr>
      <w:tr w:rsidR="00C04B05" w:rsidRPr="00B51C13" w:rsidTr="00B51C13">
        <w:trPr>
          <w:trHeight w:val="300"/>
        </w:trPr>
        <w:tc>
          <w:tcPr>
            <w:tcW w:w="1525" w:type="dxa"/>
            <w:tcBorders>
              <w:top w:val="nil"/>
              <w:left w:val="single" w:sz="4" w:space="0" w:color="auto"/>
              <w:bottom w:val="nil"/>
              <w:right w:val="nil"/>
            </w:tcBorders>
            <w:shd w:val="clear" w:color="auto" w:fill="auto"/>
            <w:noWrap/>
            <w:vAlign w:val="bottom"/>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 </w:t>
            </w:r>
          </w:p>
        </w:tc>
        <w:tc>
          <w:tcPr>
            <w:tcW w:w="648" w:type="dxa"/>
            <w:tcBorders>
              <w:top w:val="nil"/>
              <w:left w:val="nil"/>
              <w:bottom w:val="nil"/>
              <w:right w:val="nil"/>
            </w:tcBorders>
            <w:shd w:val="clear" w:color="auto" w:fill="auto"/>
            <w:noWrap/>
            <w:vAlign w:val="bottom"/>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AP</w:t>
            </w:r>
          </w:p>
        </w:tc>
        <w:tc>
          <w:tcPr>
            <w:tcW w:w="1740" w:type="dxa"/>
            <w:tcBorders>
              <w:top w:val="nil"/>
              <w:left w:val="nil"/>
              <w:bottom w:val="nil"/>
              <w:right w:val="nil"/>
            </w:tcBorders>
            <w:shd w:val="clear" w:color="auto" w:fill="auto"/>
            <w:noWrap/>
            <w:vAlign w:val="bottom"/>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Application</w:t>
            </w:r>
          </w:p>
        </w:tc>
        <w:tc>
          <w:tcPr>
            <w:tcW w:w="4642" w:type="dxa"/>
            <w:tcBorders>
              <w:top w:val="nil"/>
              <w:left w:val="nil"/>
              <w:bottom w:val="nil"/>
              <w:right w:val="single" w:sz="4" w:space="0" w:color="auto"/>
            </w:tcBorders>
            <w:shd w:val="clear" w:color="auto" w:fill="auto"/>
            <w:noWrap/>
            <w:vAlign w:val="bottom"/>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 </w:t>
            </w:r>
          </w:p>
        </w:tc>
      </w:tr>
      <w:tr w:rsidR="00C04B05" w:rsidRPr="00B51C13" w:rsidTr="00B51C13">
        <w:trPr>
          <w:trHeight w:val="300"/>
        </w:trPr>
        <w:tc>
          <w:tcPr>
            <w:tcW w:w="1525" w:type="dxa"/>
            <w:tcBorders>
              <w:top w:val="nil"/>
              <w:left w:val="single" w:sz="4" w:space="0" w:color="auto"/>
              <w:bottom w:val="nil"/>
              <w:right w:val="nil"/>
            </w:tcBorders>
            <w:shd w:val="clear" w:color="auto" w:fill="auto"/>
            <w:noWrap/>
            <w:vAlign w:val="bottom"/>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 </w:t>
            </w:r>
          </w:p>
        </w:tc>
        <w:tc>
          <w:tcPr>
            <w:tcW w:w="648" w:type="dxa"/>
            <w:tcBorders>
              <w:top w:val="nil"/>
              <w:left w:val="nil"/>
              <w:bottom w:val="nil"/>
              <w:right w:val="nil"/>
            </w:tcBorders>
            <w:shd w:val="clear" w:color="auto" w:fill="auto"/>
            <w:noWrap/>
            <w:vAlign w:val="bottom"/>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AN</w:t>
            </w:r>
          </w:p>
        </w:tc>
        <w:tc>
          <w:tcPr>
            <w:tcW w:w="1740" w:type="dxa"/>
            <w:tcBorders>
              <w:top w:val="nil"/>
              <w:left w:val="nil"/>
              <w:bottom w:val="nil"/>
              <w:right w:val="nil"/>
            </w:tcBorders>
            <w:shd w:val="clear" w:color="auto" w:fill="auto"/>
            <w:noWrap/>
            <w:vAlign w:val="bottom"/>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Analysis</w:t>
            </w:r>
          </w:p>
        </w:tc>
        <w:tc>
          <w:tcPr>
            <w:tcW w:w="4642" w:type="dxa"/>
            <w:tcBorders>
              <w:top w:val="nil"/>
              <w:left w:val="nil"/>
              <w:bottom w:val="nil"/>
              <w:right w:val="single" w:sz="4" w:space="0" w:color="auto"/>
            </w:tcBorders>
            <w:shd w:val="clear" w:color="auto" w:fill="auto"/>
            <w:noWrap/>
            <w:vAlign w:val="bottom"/>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 </w:t>
            </w:r>
          </w:p>
        </w:tc>
      </w:tr>
      <w:tr w:rsidR="00C04B05" w:rsidRPr="00B51C13" w:rsidTr="00B51C13">
        <w:trPr>
          <w:trHeight w:val="300"/>
        </w:trPr>
        <w:tc>
          <w:tcPr>
            <w:tcW w:w="1525" w:type="dxa"/>
            <w:tcBorders>
              <w:top w:val="nil"/>
              <w:left w:val="single" w:sz="4" w:space="0" w:color="auto"/>
              <w:bottom w:val="nil"/>
              <w:right w:val="nil"/>
            </w:tcBorders>
            <w:shd w:val="clear" w:color="auto" w:fill="auto"/>
            <w:noWrap/>
            <w:vAlign w:val="bottom"/>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 </w:t>
            </w:r>
          </w:p>
        </w:tc>
        <w:tc>
          <w:tcPr>
            <w:tcW w:w="648" w:type="dxa"/>
            <w:tcBorders>
              <w:top w:val="nil"/>
              <w:left w:val="nil"/>
              <w:bottom w:val="nil"/>
              <w:right w:val="nil"/>
            </w:tcBorders>
            <w:shd w:val="clear" w:color="auto" w:fill="auto"/>
            <w:noWrap/>
            <w:vAlign w:val="bottom"/>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S</w:t>
            </w:r>
          </w:p>
        </w:tc>
        <w:tc>
          <w:tcPr>
            <w:tcW w:w="1740" w:type="dxa"/>
            <w:tcBorders>
              <w:top w:val="nil"/>
              <w:left w:val="nil"/>
              <w:bottom w:val="nil"/>
              <w:right w:val="nil"/>
            </w:tcBorders>
            <w:shd w:val="clear" w:color="auto" w:fill="auto"/>
            <w:noWrap/>
            <w:vAlign w:val="bottom"/>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Synthesis</w:t>
            </w:r>
          </w:p>
        </w:tc>
        <w:tc>
          <w:tcPr>
            <w:tcW w:w="4642" w:type="dxa"/>
            <w:tcBorders>
              <w:top w:val="nil"/>
              <w:left w:val="nil"/>
              <w:bottom w:val="nil"/>
              <w:right w:val="single" w:sz="4" w:space="0" w:color="auto"/>
            </w:tcBorders>
            <w:shd w:val="clear" w:color="auto" w:fill="auto"/>
            <w:noWrap/>
            <w:vAlign w:val="bottom"/>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 </w:t>
            </w:r>
          </w:p>
        </w:tc>
      </w:tr>
      <w:tr w:rsidR="00C04B05" w:rsidRPr="00B51C13" w:rsidTr="00B51C13">
        <w:trPr>
          <w:trHeight w:val="300"/>
        </w:trPr>
        <w:tc>
          <w:tcPr>
            <w:tcW w:w="1525" w:type="dxa"/>
            <w:tcBorders>
              <w:top w:val="nil"/>
              <w:left w:val="single" w:sz="4" w:space="0" w:color="auto"/>
              <w:bottom w:val="single" w:sz="4" w:space="0" w:color="auto"/>
              <w:right w:val="nil"/>
            </w:tcBorders>
            <w:shd w:val="clear" w:color="auto" w:fill="auto"/>
            <w:noWrap/>
            <w:vAlign w:val="bottom"/>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 </w:t>
            </w:r>
          </w:p>
        </w:tc>
        <w:tc>
          <w:tcPr>
            <w:tcW w:w="648" w:type="dxa"/>
            <w:tcBorders>
              <w:top w:val="nil"/>
              <w:left w:val="nil"/>
              <w:bottom w:val="single" w:sz="4" w:space="0" w:color="auto"/>
              <w:right w:val="nil"/>
            </w:tcBorders>
            <w:shd w:val="clear" w:color="auto" w:fill="auto"/>
            <w:noWrap/>
            <w:vAlign w:val="bottom"/>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E</w:t>
            </w:r>
          </w:p>
        </w:tc>
        <w:tc>
          <w:tcPr>
            <w:tcW w:w="1740" w:type="dxa"/>
            <w:tcBorders>
              <w:top w:val="nil"/>
              <w:left w:val="nil"/>
              <w:bottom w:val="single" w:sz="4" w:space="0" w:color="auto"/>
              <w:right w:val="nil"/>
            </w:tcBorders>
            <w:shd w:val="clear" w:color="auto" w:fill="auto"/>
            <w:noWrap/>
            <w:vAlign w:val="bottom"/>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Evaluation</w:t>
            </w:r>
          </w:p>
        </w:tc>
        <w:tc>
          <w:tcPr>
            <w:tcW w:w="4642" w:type="dxa"/>
            <w:tcBorders>
              <w:top w:val="nil"/>
              <w:left w:val="nil"/>
              <w:bottom w:val="single" w:sz="4" w:space="0" w:color="auto"/>
              <w:right w:val="single" w:sz="4" w:space="0" w:color="auto"/>
            </w:tcBorders>
            <w:shd w:val="clear" w:color="auto" w:fill="auto"/>
            <w:noWrap/>
            <w:vAlign w:val="bottom"/>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 </w:t>
            </w:r>
          </w:p>
        </w:tc>
      </w:tr>
      <w:tr w:rsidR="00C04B05" w:rsidRPr="00B51C13" w:rsidTr="00B51C13">
        <w:trPr>
          <w:trHeight w:val="300"/>
        </w:trPr>
        <w:tc>
          <w:tcPr>
            <w:tcW w:w="1525" w:type="dxa"/>
            <w:tcBorders>
              <w:top w:val="nil"/>
              <w:left w:val="single" w:sz="4" w:space="0" w:color="auto"/>
              <w:bottom w:val="nil"/>
              <w:right w:val="nil"/>
            </w:tcBorders>
            <w:shd w:val="clear" w:color="auto" w:fill="auto"/>
            <w:noWrap/>
            <w:vAlign w:val="bottom"/>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Difficulty:</w:t>
            </w:r>
          </w:p>
        </w:tc>
        <w:tc>
          <w:tcPr>
            <w:tcW w:w="2388" w:type="dxa"/>
            <w:gridSpan w:val="2"/>
            <w:tcBorders>
              <w:top w:val="single" w:sz="4" w:space="0" w:color="auto"/>
              <w:left w:val="nil"/>
              <w:bottom w:val="nil"/>
              <w:right w:val="nil"/>
            </w:tcBorders>
            <w:shd w:val="clear" w:color="auto" w:fill="auto"/>
            <w:noWrap/>
            <w:vAlign w:val="bottom"/>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Level of difficulty</w:t>
            </w:r>
          </w:p>
        </w:tc>
        <w:tc>
          <w:tcPr>
            <w:tcW w:w="4642" w:type="dxa"/>
            <w:tcBorders>
              <w:top w:val="nil"/>
              <w:left w:val="nil"/>
              <w:bottom w:val="nil"/>
              <w:right w:val="single" w:sz="4" w:space="0" w:color="auto"/>
            </w:tcBorders>
            <w:shd w:val="clear" w:color="auto" w:fill="auto"/>
            <w:noWrap/>
            <w:vAlign w:val="bottom"/>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 </w:t>
            </w:r>
          </w:p>
        </w:tc>
      </w:tr>
      <w:tr w:rsidR="00C04B05" w:rsidRPr="00B51C13" w:rsidTr="00B51C13">
        <w:trPr>
          <w:trHeight w:val="300"/>
        </w:trPr>
        <w:tc>
          <w:tcPr>
            <w:tcW w:w="1525" w:type="dxa"/>
            <w:tcBorders>
              <w:top w:val="nil"/>
              <w:left w:val="single" w:sz="4" w:space="0" w:color="auto"/>
              <w:bottom w:val="nil"/>
              <w:right w:val="nil"/>
            </w:tcBorders>
            <w:shd w:val="clear" w:color="auto" w:fill="auto"/>
            <w:noWrap/>
            <w:vAlign w:val="bottom"/>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 </w:t>
            </w:r>
          </w:p>
        </w:tc>
        <w:tc>
          <w:tcPr>
            <w:tcW w:w="648" w:type="dxa"/>
            <w:tcBorders>
              <w:top w:val="nil"/>
              <w:left w:val="nil"/>
              <w:bottom w:val="nil"/>
              <w:right w:val="nil"/>
            </w:tcBorders>
            <w:shd w:val="clear" w:color="auto" w:fill="auto"/>
            <w:noWrap/>
            <w:vAlign w:val="bottom"/>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E</w:t>
            </w:r>
          </w:p>
        </w:tc>
        <w:tc>
          <w:tcPr>
            <w:tcW w:w="1740" w:type="dxa"/>
            <w:tcBorders>
              <w:top w:val="nil"/>
              <w:left w:val="nil"/>
              <w:bottom w:val="nil"/>
              <w:right w:val="nil"/>
            </w:tcBorders>
            <w:shd w:val="clear" w:color="auto" w:fill="auto"/>
            <w:noWrap/>
            <w:vAlign w:val="bottom"/>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Easy</w:t>
            </w:r>
          </w:p>
        </w:tc>
        <w:tc>
          <w:tcPr>
            <w:tcW w:w="4642" w:type="dxa"/>
            <w:tcBorders>
              <w:top w:val="nil"/>
              <w:left w:val="nil"/>
              <w:bottom w:val="nil"/>
              <w:right w:val="single" w:sz="4" w:space="0" w:color="auto"/>
            </w:tcBorders>
            <w:shd w:val="clear" w:color="auto" w:fill="auto"/>
            <w:noWrap/>
            <w:vAlign w:val="bottom"/>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 </w:t>
            </w:r>
          </w:p>
        </w:tc>
      </w:tr>
      <w:tr w:rsidR="00C04B05" w:rsidRPr="00B51C13" w:rsidTr="00B51C13">
        <w:trPr>
          <w:trHeight w:val="300"/>
        </w:trPr>
        <w:tc>
          <w:tcPr>
            <w:tcW w:w="1525" w:type="dxa"/>
            <w:tcBorders>
              <w:top w:val="nil"/>
              <w:left w:val="single" w:sz="4" w:space="0" w:color="auto"/>
              <w:bottom w:val="nil"/>
              <w:right w:val="nil"/>
            </w:tcBorders>
            <w:shd w:val="clear" w:color="auto" w:fill="auto"/>
            <w:noWrap/>
            <w:vAlign w:val="bottom"/>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 </w:t>
            </w:r>
          </w:p>
        </w:tc>
        <w:tc>
          <w:tcPr>
            <w:tcW w:w="648" w:type="dxa"/>
            <w:tcBorders>
              <w:top w:val="nil"/>
              <w:left w:val="nil"/>
              <w:bottom w:val="nil"/>
              <w:right w:val="nil"/>
            </w:tcBorders>
            <w:shd w:val="clear" w:color="auto" w:fill="auto"/>
            <w:noWrap/>
            <w:vAlign w:val="bottom"/>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M</w:t>
            </w:r>
          </w:p>
        </w:tc>
        <w:tc>
          <w:tcPr>
            <w:tcW w:w="1740" w:type="dxa"/>
            <w:tcBorders>
              <w:top w:val="nil"/>
              <w:left w:val="nil"/>
              <w:bottom w:val="nil"/>
              <w:right w:val="nil"/>
            </w:tcBorders>
            <w:shd w:val="clear" w:color="auto" w:fill="auto"/>
            <w:noWrap/>
            <w:vAlign w:val="bottom"/>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Medium</w:t>
            </w:r>
          </w:p>
        </w:tc>
        <w:tc>
          <w:tcPr>
            <w:tcW w:w="4642" w:type="dxa"/>
            <w:tcBorders>
              <w:top w:val="nil"/>
              <w:left w:val="nil"/>
              <w:bottom w:val="nil"/>
              <w:right w:val="single" w:sz="4" w:space="0" w:color="auto"/>
            </w:tcBorders>
            <w:shd w:val="clear" w:color="auto" w:fill="auto"/>
            <w:noWrap/>
            <w:vAlign w:val="bottom"/>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 </w:t>
            </w:r>
          </w:p>
        </w:tc>
      </w:tr>
      <w:tr w:rsidR="00C04B05" w:rsidRPr="00B51C13" w:rsidTr="00B51C13">
        <w:trPr>
          <w:trHeight w:val="285"/>
        </w:trPr>
        <w:tc>
          <w:tcPr>
            <w:tcW w:w="1525" w:type="dxa"/>
            <w:tcBorders>
              <w:top w:val="nil"/>
              <w:left w:val="single" w:sz="4" w:space="0" w:color="auto"/>
              <w:bottom w:val="single" w:sz="4" w:space="0" w:color="auto"/>
              <w:right w:val="nil"/>
            </w:tcBorders>
            <w:shd w:val="clear" w:color="auto" w:fill="auto"/>
            <w:noWrap/>
            <w:vAlign w:val="bottom"/>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 </w:t>
            </w:r>
          </w:p>
        </w:tc>
        <w:tc>
          <w:tcPr>
            <w:tcW w:w="648" w:type="dxa"/>
            <w:tcBorders>
              <w:top w:val="nil"/>
              <w:left w:val="nil"/>
              <w:bottom w:val="single" w:sz="4" w:space="0" w:color="auto"/>
              <w:right w:val="nil"/>
            </w:tcBorders>
            <w:shd w:val="clear" w:color="auto" w:fill="auto"/>
            <w:noWrap/>
            <w:vAlign w:val="bottom"/>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H</w:t>
            </w:r>
          </w:p>
        </w:tc>
        <w:tc>
          <w:tcPr>
            <w:tcW w:w="1740" w:type="dxa"/>
            <w:tcBorders>
              <w:top w:val="nil"/>
              <w:left w:val="nil"/>
              <w:bottom w:val="single" w:sz="4" w:space="0" w:color="auto"/>
              <w:right w:val="nil"/>
            </w:tcBorders>
            <w:shd w:val="clear" w:color="auto" w:fill="auto"/>
            <w:noWrap/>
            <w:vAlign w:val="bottom"/>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Hard</w:t>
            </w:r>
          </w:p>
        </w:tc>
        <w:tc>
          <w:tcPr>
            <w:tcW w:w="4642" w:type="dxa"/>
            <w:tcBorders>
              <w:top w:val="nil"/>
              <w:left w:val="nil"/>
              <w:bottom w:val="single" w:sz="4" w:space="0" w:color="auto"/>
              <w:right w:val="single" w:sz="4" w:space="0" w:color="auto"/>
            </w:tcBorders>
            <w:shd w:val="clear" w:color="auto" w:fill="auto"/>
            <w:noWrap/>
            <w:vAlign w:val="bottom"/>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 </w:t>
            </w:r>
          </w:p>
        </w:tc>
      </w:tr>
      <w:tr w:rsidR="00C04B05" w:rsidRPr="00B51C13" w:rsidTr="00B51C13">
        <w:trPr>
          <w:trHeight w:val="315"/>
        </w:trPr>
        <w:tc>
          <w:tcPr>
            <w:tcW w:w="1525" w:type="dxa"/>
            <w:tcBorders>
              <w:top w:val="nil"/>
              <w:left w:val="single" w:sz="4" w:space="0" w:color="auto"/>
              <w:bottom w:val="single" w:sz="4" w:space="0" w:color="auto"/>
              <w:right w:val="nil"/>
            </w:tcBorders>
            <w:shd w:val="clear" w:color="auto" w:fill="auto"/>
            <w:noWrap/>
            <w:vAlign w:val="bottom"/>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Time:</w:t>
            </w:r>
          </w:p>
        </w:tc>
        <w:tc>
          <w:tcPr>
            <w:tcW w:w="703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Estimated time to complete in minutes</w:t>
            </w:r>
          </w:p>
        </w:tc>
      </w:tr>
      <w:tr w:rsidR="00C04B05" w:rsidRPr="00B51C13" w:rsidTr="00B51C13">
        <w:trPr>
          <w:trHeight w:val="330"/>
        </w:trPr>
        <w:tc>
          <w:tcPr>
            <w:tcW w:w="1525" w:type="dxa"/>
            <w:tcBorders>
              <w:top w:val="nil"/>
              <w:left w:val="single" w:sz="4" w:space="0" w:color="auto"/>
              <w:bottom w:val="nil"/>
              <w:right w:val="nil"/>
            </w:tcBorders>
            <w:shd w:val="clear" w:color="auto" w:fill="auto"/>
            <w:noWrap/>
            <w:vAlign w:val="bottom"/>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AACSB</w:t>
            </w:r>
          </w:p>
        </w:tc>
        <w:tc>
          <w:tcPr>
            <w:tcW w:w="7030" w:type="dxa"/>
            <w:gridSpan w:val="3"/>
            <w:tcBorders>
              <w:top w:val="single" w:sz="4" w:space="0" w:color="auto"/>
              <w:left w:val="nil"/>
              <w:bottom w:val="nil"/>
              <w:right w:val="single" w:sz="4" w:space="0" w:color="000000"/>
            </w:tcBorders>
            <w:shd w:val="clear" w:color="auto" w:fill="auto"/>
            <w:noWrap/>
            <w:vAlign w:val="bottom"/>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Association to Advance Collegiate Schools of Business</w:t>
            </w:r>
          </w:p>
        </w:tc>
      </w:tr>
      <w:tr w:rsidR="00C04B05" w:rsidRPr="00B51C13" w:rsidTr="00B51C13">
        <w:trPr>
          <w:trHeight w:val="300"/>
        </w:trPr>
        <w:tc>
          <w:tcPr>
            <w:tcW w:w="1525" w:type="dxa"/>
            <w:tcBorders>
              <w:top w:val="nil"/>
              <w:left w:val="single" w:sz="4" w:space="0" w:color="auto"/>
              <w:bottom w:val="nil"/>
              <w:right w:val="nil"/>
            </w:tcBorders>
            <w:shd w:val="clear" w:color="auto" w:fill="auto"/>
            <w:noWrap/>
            <w:vAlign w:val="bottom"/>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 </w:t>
            </w:r>
          </w:p>
        </w:tc>
        <w:tc>
          <w:tcPr>
            <w:tcW w:w="2388" w:type="dxa"/>
            <w:gridSpan w:val="2"/>
            <w:tcBorders>
              <w:top w:val="nil"/>
              <w:left w:val="nil"/>
              <w:bottom w:val="nil"/>
              <w:right w:val="nil"/>
            </w:tcBorders>
            <w:shd w:val="clear" w:color="auto" w:fill="auto"/>
            <w:noWrap/>
            <w:vAlign w:val="bottom"/>
            <w:hideMark/>
          </w:tcPr>
          <w:p w:rsidR="00C04B05" w:rsidRPr="00B51C13" w:rsidRDefault="00C04B05" w:rsidP="00C04B05">
            <w:pPr>
              <w:spacing w:line="276" w:lineRule="auto"/>
              <w:rPr>
                <w:rFonts w:ascii="Arial" w:hAnsi="Arial" w:cs="Arial"/>
                <w:sz w:val="26"/>
                <w:szCs w:val="26"/>
                <w:lang w:eastAsia="en-CA"/>
              </w:rPr>
            </w:pPr>
            <w:r w:rsidRPr="00B51C13">
              <w:rPr>
                <w:rFonts w:ascii="Arial" w:hAnsi="Arial" w:cs="Arial"/>
                <w:sz w:val="26"/>
                <w:szCs w:val="26"/>
                <w:lang w:eastAsia="en-CA"/>
              </w:rPr>
              <w:t>Communication</w:t>
            </w:r>
          </w:p>
        </w:tc>
        <w:tc>
          <w:tcPr>
            <w:tcW w:w="4642" w:type="dxa"/>
            <w:tcBorders>
              <w:top w:val="nil"/>
              <w:left w:val="nil"/>
              <w:bottom w:val="nil"/>
              <w:right w:val="single" w:sz="4" w:space="0" w:color="auto"/>
            </w:tcBorders>
            <w:shd w:val="clear" w:color="auto" w:fill="auto"/>
            <w:vAlign w:val="center"/>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Communication</w:t>
            </w:r>
          </w:p>
        </w:tc>
      </w:tr>
      <w:tr w:rsidR="00C04B05" w:rsidRPr="00B51C13" w:rsidTr="00B51C13">
        <w:trPr>
          <w:trHeight w:val="300"/>
        </w:trPr>
        <w:tc>
          <w:tcPr>
            <w:tcW w:w="1525" w:type="dxa"/>
            <w:tcBorders>
              <w:top w:val="nil"/>
              <w:left w:val="single" w:sz="4" w:space="0" w:color="auto"/>
              <w:bottom w:val="nil"/>
              <w:right w:val="nil"/>
            </w:tcBorders>
            <w:shd w:val="clear" w:color="auto" w:fill="auto"/>
            <w:noWrap/>
            <w:vAlign w:val="bottom"/>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 </w:t>
            </w:r>
          </w:p>
        </w:tc>
        <w:tc>
          <w:tcPr>
            <w:tcW w:w="2388" w:type="dxa"/>
            <w:gridSpan w:val="2"/>
            <w:tcBorders>
              <w:top w:val="nil"/>
              <w:left w:val="nil"/>
              <w:bottom w:val="nil"/>
              <w:right w:val="nil"/>
            </w:tcBorders>
            <w:shd w:val="clear" w:color="auto" w:fill="auto"/>
            <w:noWrap/>
            <w:vAlign w:val="bottom"/>
            <w:hideMark/>
          </w:tcPr>
          <w:p w:rsidR="00C04B05" w:rsidRPr="00B51C13" w:rsidRDefault="00C04B05" w:rsidP="00C04B05">
            <w:pPr>
              <w:spacing w:line="276" w:lineRule="auto"/>
              <w:rPr>
                <w:rFonts w:ascii="Arial" w:hAnsi="Arial" w:cs="Arial"/>
                <w:sz w:val="26"/>
                <w:szCs w:val="26"/>
                <w:lang w:eastAsia="en-CA"/>
              </w:rPr>
            </w:pPr>
            <w:r w:rsidRPr="00B51C13">
              <w:rPr>
                <w:rFonts w:ascii="Arial" w:hAnsi="Arial" w:cs="Arial"/>
                <w:sz w:val="26"/>
                <w:szCs w:val="26"/>
                <w:lang w:eastAsia="en-CA"/>
              </w:rPr>
              <w:t>Ethics</w:t>
            </w:r>
          </w:p>
        </w:tc>
        <w:tc>
          <w:tcPr>
            <w:tcW w:w="4642" w:type="dxa"/>
            <w:tcBorders>
              <w:top w:val="nil"/>
              <w:left w:val="nil"/>
              <w:bottom w:val="nil"/>
              <w:right w:val="single" w:sz="4" w:space="0" w:color="auto"/>
            </w:tcBorders>
            <w:shd w:val="clear" w:color="auto" w:fill="auto"/>
            <w:vAlign w:val="center"/>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Ethics</w:t>
            </w:r>
          </w:p>
        </w:tc>
      </w:tr>
      <w:tr w:rsidR="00C04B05" w:rsidRPr="00B51C13" w:rsidTr="00B51C13">
        <w:trPr>
          <w:trHeight w:val="330"/>
        </w:trPr>
        <w:tc>
          <w:tcPr>
            <w:tcW w:w="1525" w:type="dxa"/>
            <w:tcBorders>
              <w:top w:val="nil"/>
              <w:left w:val="single" w:sz="4" w:space="0" w:color="auto"/>
              <w:bottom w:val="nil"/>
              <w:right w:val="nil"/>
            </w:tcBorders>
            <w:shd w:val="clear" w:color="auto" w:fill="auto"/>
            <w:noWrap/>
            <w:vAlign w:val="bottom"/>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 </w:t>
            </w:r>
          </w:p>
        </w:tc>
        <w:tc>
          <w:tcPr>
            <w:tcW w:w="2388" w:type="dxa"/>
            <w:gridSpan w:val="2"/>
            <w:tcBorders>
              <w:top w:val="nil"/>
              <w:left w:val="nil"/>
              <w:bottom w:val="nil"/>
              <w:right w:val="nil"/>
            </w:tcBorders>
            <w:shd w:val="clear" w:color="auto" w:fill="auto"/>
            <w:noWrap/>
            <w:vAlign w:val="bottom"/>
            <w:hideMark/>
          </w:tcPr>
          <w:p w:rsidR="00C04B05" w:rsidRPr="00B51C13" w:rsidRDefault="00C04B05" w:rsidP="00C04B05">
            <w:pPr>
              <w:spacing w:line="276" w:lineRule="auto"/>
              <w:rPr>
                <w:rFonts w:ascii="Arial" w:hAnsi="Arial" w:cs="Arial"/>
                <w:sz w:val="26"/>
                <w:szCs w:val="26"/>
                <w:lang w:eastAsia="en-CA"/>
              </w:rPr>
            </w:pPr>
            <w:r w:rsidRPr="00B51C13">
              <w:rPr>
                <w:rFonts w:ascii="Arial" w:hAnsi="Arial" w:cs="Arial"/>
                <w:sz w:val="26"/>
                <w:szCs w:val="26"/>
                <w:lang w:eastAsia="en-CA"/>
              </w:rPr>
              <w:t>Analytic</w:t>
            </w:r>
          </w:p>
        </w:tc>
        <w:tc>
          <w:tcPr>
            <w:tcW w:w="4642" w:type="dxa"/>
            <w:tcBorders>
              <w:top w:val="nil"/>
              <w:left w:val="nil"/>
              <w:bottom w:val="nil"/>
              <w:right w:val="single" w:sz="4" w:space="0" w:color="auto"/>
            </w:tcBorders>
            <w:shd w:val="clear" w:color="auto" w:fill="auto"/>
            <w:vAlign w:val="center"/>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Analytic</w:t>
            </w:r>
          </w:p>
        </w:tc>
      </w:tr>
      <w:tr w:rsidR="00C04B05" w:rsidRPr="00B51C13" w:rsidTr="00B51C13">
        <w:trPr>
          <w:trHeight w:val="330"/>
        </w:trPr>
        <w:tc>
          <w:tcPr>
            <w:tcW w:w="1525" w:type="dxa"/>
            <w:tcBorders>
              <w:top w:val="nil"/>
              <w:left w:val="single" w:sz="4" w:space="0" w:color="auto"/>
              <w:bottom w:val="nil"/>
              <w:right w:val="nil"/>
            </w:tcBorders>
            <w:shd w:val="clear" w:color="auto" w:fill="auto"/>
            <w:noWrap/>
            <w:vAlign w:val="bottom"/>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 </w:t>
            </w:r>
          </w:p>
        </w:tc>
        <w:tc>
          <w:tcPr>
            <w:tcW w:w="2388" w:type="dxa"/>
            <w:gridSpan w:val="2"/>
            <w:tcBorders>
              <w:top w:val="nil"/>
              <w:left w:val="nil"/>
              <w:bottom w:val="nil"/>
              <w:right w:val="nil"/>
            </w:tcBorders>
            <w:shd w:val="clear" w:color="auto" w:fill="auto"/>
            <w:noWrap/>
            <w:vAlign w:val="bottom"/>
            <w:hideMark/>
          </w:tcPr>
          <w:p w:rsidR="00C04B05" w:rsidRPr="00B51C13" w:rsidRDefault="00C04B05" w:rsidP="00C04B05">
            <w:pPr>
              <w:spacing w:line="276" w:lineRule="auto"/>
              <w:rPr>
                <w:rFonts w:ascii="Arial" w:hAnsi="Arial" w:cs="Arial"/>
                <w:sz w:val="26"/>
                <w:szCs w:val="26"/>
                <w:lang w:eastAsia="en-CA"/>
              </w:rPr>
            </w:pPr>
            <w:r w:rsidRPr="00B51C13">
              <w:rPr>
                <w:rFonts w:ascii="Arial" w:hAnsi="Arial" w:cs="Arial"/>
                <w:sz w:val="26"/>
                <w:szCs w:val="26"/>
                <w:lang w:eastAsia="en-CA"/>
              </w:rPr>
              <w:t>Tech.</w:t>
            </w:r>
          </w:p>
        </w:tc>
        <w:tc>
          <w:tcPr>
            <w:tcW w:w="4642" w:type="dxa"/>
            <w:tcBorders>
              <w:top w:val="nil"/>
              <w:left w:val="nil"/>
              <w:bottom w:val="nil"/>
              <w:right w:val="single" w:sz="4" w:space="0" w:color="auto"/>
            </w:tcBorders>
            <w:shd w:val="clear" w:color="auto" w:fill="auto"/>
            <w:vAlign w:val="center"/>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Technology</w:t>
            </w:r>
          </w:p>
        </w:tc>
      </w:tr>
      <w:tr w:rsidR="00C04B05" w:rsidRPr="00B51C13" w:rsidTr="00B51C13">
        <w:trPr>
          <w:trHeight w:val="315"/>
        </w:trPr>
        <w:tc>
          <w:tcPr>
            <w:tcW w:w="1525" w:type="dxa"/>
            <w:tcBorders>
              <w:top w:val="nil"/>
              <w:left w:val="single" w:sz="4" w:space="0" w:color="auto"/>
              <w:bottom w:val="nil"/>
              <w:right w:val="nil"/>
            </w:tcBorders>
            <w:shd w:val="clear" w:color="auto" w:fill="auto"/>
            <w:noWrap/>
            <w:vAlign w:val="bottom"/>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 </w:t>
            </w:r>
          </w:p>
        </w:tc>
        <w:tc>
          <w:tcPr>
            <w:tcW w:w="2388" w:type="dxa"/>
            <w:gridSpan w:val="2"/>
            <w:tcBorders>
              <w:top w:val="nil"/>
              <w:left w:val="nil"/>
              <w:bottom w:val="nil"/>
              <w:right w:val="nil"/>
            </w:tcBorders>
            <w:shd w:val="clear" w:color="auto" w:fill="auto"/>
            <w:noWrap/>
            <w:vAlign w:val="bottom"/>
            <w:hideMark/>
          </w:tcPr>
          <w:p w:rsidR="00C04B05" w:rsidRPr="00B51C13" w:rsidRDefault="00C04B05" w:rsidP="00C04B05">
            <w:pPr>
              <w:spacing w:line="276" w:lineRule="auto"/>
              <w:rPr>
                <w:rFonts w:ascii="Arial" w:hAnsi="Arial" w:cs="Arial"/>
                <w:sz w:val="26"/>
                <w:szCs w:val="26"/>
                <w:lang w:eastAsia="en-CA"/>
              </w:rPr>
            </w:pPr>
            <w:r w:rsidRPr="00B51C13">
              <w:rPr>
                <w:rFonts w:ascii="Arial" w:hAnsi="Arial" w:cs="Arial"/>
                <w:sz w:val="26"/>
                <w:szCs w:val="26"/>
                <w:lang w:eastAsia="en-CA"/>
              </w:rPr>
              <w:t>Diversity</w:t>
            </w:r>
          </w:p>
        </w:tc>
        <w:tc>
          <w:tcPr>
            <w:tcW w:w="4642" w:type="dxa"/>
            <w:tcBorders>
              <w:top w:val="nil"/>
              <w:left w:val="nil"/>
              <w:bottom w:val="nil"/>
              <w:right w:val="single" w:sz="4" w:space="0" w:color="auto"/>
            </w:tcBorders>
            <w:shd w:val="clear" w:color="auto" w:fill="auto"/>
            <w:vAlign w:val="center"/>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Diversity</w:t>
            </w:r>
          </w:p>
        </w:tc>
      </w:tr>
      <w:tr w:rsidR="00C04B05" w:rsidRPr="00B51C13" w:rsidTr="00B51C13">
        <w:trPr>
          <w:trHeight w:val="330"/>
        </w:trPr>
        <w:tc>
          <w:tcPr>
            <w:tcW w:w="1525" w:type="dxa"/>
            <w:tcBorders>
              <w:top w:val="nil"/>
              <w:left w:val="single" w:sz="4" w:space="0" w:color="auto"/>
              <w:bottom w:val="single" w:sz="4" w:space="0" w:color="auto"/>
              <w:right w:val="nil"/>
            </w:tcBorders>
            <w:shd w:val="clear" w:color="auto" w:fill="auto"/>
            <w:noWrap/>
            <w:vAlign w:val="bottom"/>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 </w:t>
            </w:r>
          </w:p>
        </w:tc>
        <w:tc>
          <w:tcPr>
            <w:tcW w:w="2388" w:type="dxa"/>
            <w:gridSpan w:val="2"/>
            <w:tcBorders>
              <w:top w:val="nil"/>
              <w:left w:val="nil"/>
              <w:bottom w:val="nil"/>
              <w:right w:val="nil"/>
            </w:tcBorders>
            <w:shd w:val="clear" w:color="auto" w:fill="auto"/>
            <w:noWrap/>
            <w:vAlign w:val="bottom"/>
            <w:hideMark/>
          </w:tcPr>
          <w:p w:rsidR="00C04B05" w:rsidRPr="00B51C13" w:rsidRDefault="00C04B05" w:rsidP="00C04B05">
            <w:pPr>
              <w:spacing w:line="276" w:lineRule="auto"/>
              <w:rPr>
                <w:rFonts w:ascii="Arial" w:hAnsi="Arial" w:cs="Arial"/>
                <w:sz w:val="26"/>
                <w:szCs w:val="26"/>
                <w:lang w:eastAsia="en-CA"/>
              </w:rPr>
            </w:pPr>
            <w:r w:rsidRPr="00B51C13">
              <w:rPr>
                <w:rFonts w:ascii="Arial" w:hAnsi="Arial" w:cs="Arial"/>
                <w:sz w:val="26"/>
                <w:szCs w:val="26"/>
                <w:lang w:eastAsia="en-CA"/>
              </w:rPr>
              <w:t>Reflec. Thinking</w:t>
            </w:r>
          </w:p>
        </w:tc>
        <w:tc>
          <w:tcPr>
            <w:tcW w:w="4642" w:type="dxa"/>
            <w:tcBorders>
              <w:top w:val="nil"/>
              <w:left w:val="nil"/>
              <w:bottom w:val="single" w:sz="4" w:space="0" w:color="auto"/>
              <w:right w:val="single" w:sz="4" w:space="0" w:color="auto"/>
            </w:tcBorders>
            <w:shd w:val="clear" w:color="auto" w:fill="auto"/>
            <w:vAlign w:val="center"/>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Reflective Thinking</w:t>
            </w:r>
          </w:p>
        </w:tc>
      </w:tr>
      <w:tr w:rsidR="00C04B05" w:rsidRPr="00B51C13" w:rsidTr="00B51C13">
        <w:trPr>
          <w:trHeight w:val="300"/>
        </w:trPr>
        <w:tc>
          <w:tcPr>
            <w:tcW w:w="1525" w:type="dxa"/>
            <w:tcBorders>
              <w:top w:val="nil"/>
              <w:left w:val="single" w:sz="4" w:space="0" w:color="auto"/>
              <w:bottom w:val="nil"/>
              <w:right w:val="nil"/>
            </w:tcBorders>
            <w:shd w:val="clear" w:color="auto" w:fill="auto"/>
            <w:noWrap/>
            <w:vAlign w:val="bottom"/>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CPA CM</w:t>
            </w:r>
          </w:p>
        </w:tc>
        <w:tc>
          <w:tcPr>
            <w:tcW w:w="7030" w:type="dxa"/>
            <w:gridSpan w:val="3"/>
            <w:tcBorders>
              <w:top w:val="single" w:sz="4" w:space="0" w:color="auto"/>
              <w:left w:val="nil"/>
              <w:bottom w:val="nil"/>
              <w:right w:val="single" w:sz="4" w:space="0" w:color="000000"/>
            </w:tcBorders>
            <w:shd w:val="clear" w:color="auto" w:fill="auto"/>
            <w:noWrap/>
            <w:vAlign w:val="bottom"/>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CPA Canada Competency Map</w:t>
            </w:r>
          </w:p>
        </w:tc>
      </w:tr>
      <w:tr w:rsidR="00C04B05" w:rsidRPr="00B51C13" w:rsidTr="00B51C13">
        <w:trPr>
          <w:trHeight w:val="300"/>
        </w:trPr>
        <w:tc>
          <w:tcPr>
            <w:tcW w:w="1525" w:type="dxa"/>
            <w:tcBorders>
              <w:top w:val="nil"/>
              <w:left w:val="single" w:sz="4" w:space="0" w:color="auto"/>
              <w:bottom w:val="nil"/>
              <w:right w:val="nil"/>
            </w:tcBorders>
            <w:shd w:val="clear" w:color="auto" w:fill="auto"/>
            <w:noWrap/>
            <w:vAlign w:val="bottom"/>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 </w:t>
            </w:r>
          </w:p>
        </w:tc>
        <w:tc>
          <w:tcPr>
            <w:tcW w:w="2388" w:type="dxa"/>
            <w:gridSpan w:val="2"/>
            <w:tcBorders>
              <w:top w:val="nil"/>
              <w:left w:val="nil"/>
              <w:bottom w:val="nil"/>
              <w:right w:val="nil"/>
            </w:tcBorders>
            <w:shd w:val="clear" w:color="auto" w:fill="auto"/>
            <w:noWrap/>
            <w:vAlign w:val="bottom"/>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Ethics</w:t>
            </w:r>
          </w:p>
        </w:tc>
        <w:tc>
          <w:tcPr>
            <w:tcW w:w="4642" w:type="dxa"/>
            <w:tcBorders>
              <w:top w:val="nil"/>
              <w:left w:val="nil"/>
              <w:bottom w:val="nil"/>
              <w:right w:val="single" w:sz="4" w:space="0" w:color="auto"/>
            </w:tcBorders>
            <w:shd w:val="clear" w:color="auto" w:fill="auto"/>
            <w:noWrap/>
            <w:vAlign w:val="bottom"/>
            <w:hideMark/>
          </w:tcPr>
          <w:p w:rsidR="00C04B05" w:rsidRPr="00B51C13" w:rsidRDefault="00C04B05" w:rsidP="00C04B05">
            <w:pPr>
              <w:spacing w:line="276" w:lineRule="auto"/>
              <w:rPr>
                <w:rFonts w:ascii="Arial" w:hAnsi="Arial" w:cs="Arial"/>
                <w:sz w:val="26"/>
                <w:szCs w:val="26"/>
                <w:lang w:eastAsia="en-CA"/>
              </w:rPr>
            </w:pPr>
            <w:r w:rsidRPr="00B51C13">
              <w:rPr>
                <w:rFonts w:ascii="Arial" w:hAnsi="Arial" w:cs="Arial"/>
                <w:sz w:val="26"/>
                <w:szCs w:val="26"/>
                <w:lang w:eastAsia="en-CA"/>
              </w:rPr>
              <w:t>Professional and Ethical Behaviour</w:t>
            </w:r>
          </w:p>
        </w:tc>
      </w:tr>
      <w:tr w:rsidR="00C04B05" w:rsidRPr="00B51C13" w:rsidTr="00B51C13">
        <w:trPr>
          <w:trHeight w:val="300"/>
        </w:trPr>
        <w:tc>
          <w:tcPr>
            <w:tcW w:w="1525" w:type="dxa"/>
            <w:tcBorders>
              <w:top w:val="nil"/>
              <w:left w:val="single" w:sz="4" w:space="0" w:color="auto"/>
              <w:bottom w:val="nil"/>
              <w:right w:val="nil"/>
            </w:tcBorders>
            <w:shd w:val="clear" w:color="auto" w:fill="auto"/>
            <w:noWrap/>
            <w:vAlign w:val="bottom"/>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 </w:t>
            </w:r>
          </w:p>
        </w:tc>
        <w:tc>
          <w:tcPr>
            <w:tcW w:w="2388" w:type="dxa"/>
            <w:gridSpan w:val="2"/>
            <w:tcBorders>
              <w:top w:val="nil"/>
              <w:left w:val="nil"/>
              <w:bottom w:val="nil"/>
              <w:right w:val="nil"/>
            </w:tcBorders>
            <w:shd w:val="clear" w:color="auto" w:fill="auto"/>
            <w:noWrap/>
            <w:vAlign w:val="bottom"/>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PS and DM</w:t>
            </w:r>
          </w:p>
        </w:tc>
        <w:tc>
          <w:tcPr>
            <w:tcW w:w="4642" w:type="dxa"/>
            <w:tcBorders>
              <w:top w:val="nil"/>
              <w:left w:val="nil"/>
              <w:bottom w:val="nil"/>
              <w:right w:val="single" w:sz="4" w:space="0" w:color="auto"/>
            </w:tcBorders>
            <w:shd w:val="clear" w:color="auto" w:fill="auto"/>
            <w:noWrap/>
            <w:vAlign w:val="bottom"/>
            <w:hideMark/>
          </w:tcPr>
          <w:p w:rsidR="00C04B05" w:rsidRPr="00B51C13" w:rsidRDefault="00C04B05" w:rsidP="00C04B05">
            <w:pPr>
              <w:spacing w:line="276" w:lineRule="auto"/>
              <w:rPr>
                <w:rFonts w:ascii="Arial" w:hAnsi="Arial" w:cs="Arial"/>
                <w:sz w:val="26"/>
                <w:szCs w:val="26"/>
                <w:lang w:eastAsia="en-CA"/>
              </w:rPr>
            </w:pPr>
            <w:r w:rsidRPr="00B51C13">
              <w:rPr>
                <w:rFonts w:ascii="Arial" w:hAnsi="Arial" w:cs="Arial"/>
                <w:sz w:val="26"/>
                <w:szCs w:val="26"/>
                <w:lang w:eastAsia="en-CA"/>
              </w:rPr>
              <w:t>Problem-Solving and Decision-Making</w:t>
            </w:r>
          </w:p>
        </w:tc>
      </w:tr>
      <w:tr w:rsidR="00C04B05" w:rsidRPr="00B51C13" w:rsidTr="00B51C13">
        <w:trPr>
          <w:trHeight w:val="300"/>
        </w:trPr>
        <w:tc>
          <w:tcPr>
            <w:tcW w:w="1525" w:type="dxa"/>
            <w:tcBorders>
              <w:top w:val="nil"/>
              <w:left w:val="single" w:sz="4" w:space="0" w:color="auto"/>
              <w:bottom w:val="nil"/>
              <w:right w:val="nil"/>
            </w:tcBorders>
            <w:shd w:val="clear" w:color="auto" w:fill="auto"/>
            <w:noWrap/>
            <w:vAlign w:val="bottom"/>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 </w:t>
            </w:r>
          </w:p>
        </w:tc>
        <w:tc>
          <w:tcPr>
            <w:tcW w:w="2388" w:type="dxa"/>
            <w:gridSpan w:val="2"/>
            <w:tcBorders>
              <w:top w:val="nil"/>
              <w:left w:val="nil"/>
              <w:bottom w:val="nil"/>
              <w:right w:val="nil"/>
            </w:tcBorders>
            <w:shd w:val="clear" w:color="auto" w:fill="auto"/>
            <w:noWrap/>
            <w:vAlign w:val="bottom"/>
            <w:hideMark/>
          </w:tcPr>
          <w:p w:rsidR="00C04B05" w:rsidRPr="00B51C13" w:rsidRDefault="00C04B05" w:rsidP="00C04B05">
            <w:pPr>
              <w:spacing w:line="276" w:lineRule="auto"/>
              <w:rPr>
                <w:rFonts w:ascii="Arial" w:hAnsi="Arial" w:cs="Arial"/>
                <w:sz w:val="26"/>
                <w:szCs w:val="26"/>
                <w:lang w:eastAsia="en-CA"/>
              </w:rPr>
            </w:pPr>
            <w:r w:rsidRPr="00B51C13">
              <w:rPr>
                <w:rFonts w:ascii="Arial" w:hAnsi="Arial" w:cs="Arial"/>
                <w:sz w:val="26"/>
                <w:szCs w:val="26"/>
                <w:lang w:eastAsia="en-CA"/>
              </w:rPr>
              <w:t>Comm.</w:t>
            </w:r>
          </w:p>
        </w:tc>
        <w:tc>
          <w:tcPr>
            <w:tcW w:w="4642" w:type="dxa"/>
            <w:tcBorders>
              <w:top w:val="nil"/>
              <w:left w:val="nil"/>
              <w:bottom w:val="nil"/>
              <w:right w:val="single" w:sz="4" w:space="0" w:color="auto"/>
            </w:tcBorders>
            <w:shd w:val="clear" w:color="auto" w:fill="auto"/>
            <w:noWrap/>
            <w:vAlign w:val="bottom"/>
            <w:hideMark/>
          </w:tcPr>
          <w:p w:rsidR="00C04B05" w:rsidRPr="00B51C13" w:rsidRDefault="00C04B05" w:rsidP="00C04B05">
            <w:pPr>
              <w:spacing w:line="276" w:lineRule="auto"/>
              <w:rPr>
                <w:rFonts w:ascii="Arial" w:hAnsi="Arial" w:cs="Arial"/>
                <w:sz w:val="26"/>
                <w:szCs w:val="26"/>
                <w:lang w:eastAsia="en-CA"/>
              </w:rPr>
            </w:pPr>
            <w:r w:rsidRPr="00B51C13">
              <w:rPr>
                <w:rFonts w:ascii="Arial" w:hAnsi="Arial" w:cs="Arial"/>
                <w:sz w:val="26"/>
                <w:szCs w:val="26"/>
                <w:lang w:eastAsia="en-CA"/>
              </w:rPr>
              <w:t>Communication</w:t>
            </w:r>
          </w:p>
        </w:tc>
      </w:tr>
      <w:tr w:rsidR="00C04B05" w:rsidRPr="00B51C13" w:rsidTr="00B51C13">
        <w:trPr>
          <w:trHeight w:val="300"/>
        </w:trPr>
        <w:tc>
          <w:tcPr>
            <w:tcW w:w="1525" w:type="dxa"/>
            <w:tcBorders>
              <w:top w:val="nil"/>
              <w:left w:val="single" w:sz="4" w:space="0" w:color="auto"/>
              <w:bottom w:val="nil"/>
              <w:right w:val="nil"/>
            </w:tcBorders>
            <w:shd w:val="clear" w:color="auto" w:fill="auto"/>
            <w:noWrap/>
            <w:vAlign w:val="bottom"/>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 </w:t>
            </w:r>
          </w:p>
        </w:tc>
        <w:tc>
          <w:tcPr>
            <w:tcW w:w="2388" w:type="dxa"/>
            <w:gridSpan w:val="2"/>
            <w:tcBorders>
              <w:top w:val="nil"/>
              <w:left w:val="nil"/>
              <w:bottom w:val="nil"/>
              <w:right w:val="nil"/>
            </w:tcBorders>
            <w:shd w:val="clear" w:color="auto" w:fill="auto"/>
            <w:noWrap/>
            <w:vAlign w:val="bottom"/>
            <w:hideMark/>
          </w:tcPr>
          <w:p w:rsidR="00C04B05" w:rsidRPr="00B51C13" w:rsidRDefault="00C04B05" w:rsidP="00C04B05">
            <w:pPr>
              <w:spacing w:line="276" w:lineRule="auto"/>
              <w:rPr>
                <w:rFonts w:ascii="Arial" w:hAnsi="Arial" w:cs="Arial"/>
                <w:sz w:val="26"/>
                <w:szCs w:val="26"/>
                <w:lang w:eastAsia="en-CA"/>
              </w:rPr>
            </w:pPr>
            <w:r w:rsidRPr="00B51C13">
              <w:rPr>
                <w:rFonts w:ascii="Arial" w:hAnsi="Arial" w:cs="Arial"/>
                <w:sz w:val="26"/>
                <w:szCs w:val="26"/>
                <w:lang w:eastAsia="en-CA"/>
              </w:rPr>
              <w:t>Self-Mgt.</w:t>
            </w:r>
          </w:p>
        </w:tc>
        <w:tc>
          <w:tcPr>
            <w:tcW w:w="4642" w:type="dxa"/>
            <w:tcBorders>
              <w:top w:val="nil"/>
              <w:left w:val="nil"/>
              <w:bottom w:val="nil"/>
              <w:right w:val="single" w:sz="4" w:space="0" w:color="auto"/>
            </w:tcBorders>
            <w:shd w:val="clear" w:color="auto" w:fill="auto"/>
            <w:noWrap/>
            <w:vAlign w:val="bottom"/>
            <w:hideMark/>
          </w:tcPr>
          <w:p w:rsidR="00C04B05" w:rsidRPr="00B51C13" w:rsidRDefault="00C04B05" w:rsidP="00C04B05">
            <w:pPr>
              <w:spacing w:line="276" w:lineRule="auto"/>
              <w:rPr>
                <w:rFonts w:ascii="Arial" w:hAnsi="Arial" w:cs="Arial"/>
                <w:sz w:val="26"/>
                <w:szCs w:val="26"/>
                <w:lang w:eastAsia="en-CA"/>
              </w:rPr>
            </w:pPr>
            <w:r w:rsidRPr="00B51C13">
              <w:rPr>
                <w:rFonts w:ascii="Arial" w:hAnsi="Arial" w:cs="Arial"/>
                <w:sz w:val="26"/>
                <w:szCs w:val="26"/>
                <w:lang w:eastAsia="en-CA"/>
              </w:rPr>
              <w:t>Self-Management</w:t>
            </w:r>
          </w:p>
        </w:tc>
      </w:tr>
      <w:tr w:rsidR="00C04B05" w:rsidRPr="00B51C13" w:rsidTr="00B51C13">
        <w:trPr>
          <w:trHeight w:val="300"/>
        </w:trPr>
        <w:tc>
          <w:tcPr>
            <w:tcW w:w="1525" w:type="dxa"/>
            <w:tcBorders>
              <w:top w:val="nil"/>
              <w:left w:val="single" w:sz="4" w:space="0" w:color="auto"/>
              <w:bottom w:val="nil"/>
              <w:right w:val="nil"/>
            </w:tcBorders>
            <w:shd w:val="clear" w:color="auto" w:fill="auto"/>
            <w:noWrap/>
            <w:vAlign w:val="bottom"/>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 </w:t>
            </w:r>
          </w:p>
        </w:tc>
        <w:tc>
          <w:tcPr>
            <w:tcW w:w="2388" w:type="dxa"/>
            <w:gridSpan w:val="2"/>
            <w:tcBorders>
              <w:top w:val="nil"/>
              <w:left w:val="nil"/>
              <w:bottom w:val="nil"/>
              <w:right w:val="nil"/>
            </w:tcBorders>
            <w:shd w:val="clear" w:color="auto" w:fill="auto"/>
            <w:noWrap/>
            <w:vAlign w:val="bottom"/>
            <w:hideMark/>
          </w:tcPr>
          <w:p w:rsidR="00C04B05" w:rsidRPr="00B51C13" w:rsidRDefault="00C04B05" w:rsidP="00C04B05">
            <w:pPr>
              <w:spacing w:line="276" w:lineRule="auto"/>
              <w:rPr>
                <w:rFonts w:ascii="Arial" w:hAnsi="Arial" w:cs="Arial"/>
                <w:sz w:val="26"/>
                <w:szCs w:val="26"/>
                <w:lang w:eastAsia="en-CA"/>
              </w:rPr>
            </w:pPr>
            <w:r w:rsidRPr="00B51C13">
              <w:rPr>
                <w:rFonts w:ascii="Arial" w:hAnsi="Arial" w:cs="Arial"/>
                <w:sz w:val="26"/>
                <w:szCs w:val="26"/>
                <w:lang w:eastAsia="en-CA"/>
              </w:rPr>
              <w:t>Team &amp; Lead</w:t>
            </w:r>
          </w:p>
        </w:tc>
        <w:tc>
          <w:tcPr>
            <w:tcW w:w="4642" w:type="dxa"/>
            <w:tcBorders>
              <w:top w:val="nil"/>
              <w:left w:val="nil"/>
              <w:bottom w:val="nil"/>
              <w:right w:val="single" w:sz="4" w:space="0" w:color="auto"/>
            </w:tcBorders>
            <w:shd w:val="clear" w:color="auto" w:fill="auto"/>
            <w:noWrap/>
            <w:vAlign w:val="bottom"/>
            <w:hideMark/>
          </w:tcPr>
          <w:p w:rsidR="00C04B05" w:rsidRPr="00B51C13" w:rsidRDefault="00C04B05" w:rsidP="00C04B05">
            <w:pPr>
              <w:spacing w:line="276" w:lineRule="auto"/>
              <w:rPr>
                <w:rFonts w:ascii="Arial" w:hAnsi="Arial" w:cs="Arial"/>
                <w:sz w:val="26"/>
                <w:szCs w:val="26"/>
                <w:lang w:eastAsia="en-CA"/>
              </w:rPr>
            </w:pPr>
            <w:r w:rsidRPr="00B51C13">
              <w:rPr>
                <w:rFonts w:ascii="Arial" w:hAnsi="Arial" w:cs="Arial"/>
                <w:sz w:val="26"/>
                <w:szCs w:val="26"/>
                <w:lang w:eastAsia="en-CA"/>
              </w:rPr>
              <w:t>Teamwork and Leadership</w:t>
            </w:r>
          </w:p>
        </w:tc>
      </w:tr>
      <w:tr w:rsidR="00C04B05" w:rsidRPr="00B51C13" w:rsidTr="00B51C13">
        <w:trPr>
          <w:trHeight w:val="300"/>
        </w:trPr>
        <w:tc>
          <w:tcPr>
            <w:tcW w:w="1525" w:type="dxa"/>
            <w:tcBorders>
              <w:top w:val="nil"/>
              <w:left w:val="single" w:sz="4" w:space="0" w:color="auto"/>
              <w:bottom w:val="nil"/>
              <w:right w:val="nil"/>
            </w:tcBorders>
            <w:shd w:val="clear" w:color="auto" w:fill="auto"/>
            <w:noWrap/>
            <w:vAlign w:val="bottom"/>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 </w:t>
            </w:r>
          </w:p>
        </w:tc>
        <w:tc>
          <w:tcPr>
            <w:tcW w:w="2388" w:type="dxa"/>
            <w:gridSpan w:val="2"/>
            <w:tcBorders>
              <w:top w:val="nil"/>
              <w:left w:val="nil"/>
              <w:bottom w:val="nil"/>
              <w:right w:val="nil"/>
            </w:tcBorders>
            <w:shd w:val="clear" w:color="auto" w:fill="auto"/>
            <w:noWrap/>
            <w:vAlign w:val="bottom"/>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Reporting</w:t>
            </w:r>
          </w:p>
        </w:tc>
        <w:tc>
          <w:tcPr>
            <w:tcW w:w="4642" w:type="dxa"/>
            <w:tcBorders>
              <w:top w:val="nil"/>
              <w:left w:val="nil"/>
              <w:bottom w:val="nil"/>
              <w:right w:val="single" w:sz="4" w:space="0" w:color="auto"/>
            </w:tcBorders>
            <w:shd w:val="clear" w:color="auto" w:fill="auto"/>
            <w:noWrap/>
            <w:vAlign w:val="bottom"/>
            <w:hideMark/>
          </w:tcPr>
          <w:p w:rsidR="00C04B05" w:rsidRPr="00B51C13" w:rsidRDefault="00C04B05" w:rsidP="00C04B05">
            <w:pPr>
              <w:spacing w:line="276" w:lineRule="auto"/>
              <w:rPr>
                <w:rFonts w:ascii="Arial" w:hAnsi="Arial" w:cs="Arial"/>
                <w:sz w:val="26"/>
                <w:szCs w:val="26"/>
                <w:lang w:eastAsia="en-CA"/>
              </w:rPr>
            </w:pPr>
            <w:r w:rsidRPr="00B51C13">
              <w:rPr>
                <w:rFonts w:ascii="Arial" w:hAnsi="Arial" w:cs="Arial"/>
                <w:sz w:val="26"/>
                <w:szCs w:val="26"/>
                <w:lang w:eastAsia="en-CA"/>
              </w:rPr>
              <w:t>Financial Reporting</w:t>
            </w:r>
          </w:p>
        </w:tc>
      </w:tr>
      <w:tr w:rsidR="00C04B05" w:rsidRPr="00B51C13" w:rsidTr="00B51C13">
        <w:trPr>
          <w:trHeight w:val="300"/>
        </w:trPr>
        <w:tc>
          <w:tcPr>
            <w:tcW w:w="1525" w:type="dxa"/>
            <w:tcBorders>
              <w:top w:val="nil"/>
              <w:left w:val="single" w:sz="4" w:space="0" w:color="auto"/>
              <w:bottom w:val="nil"/>
              <w:right w:val="nil"/>
            </w:tcBorders>
            <w:shd w:val="clear" w:color="auto" w:fill="auto"/>
            <w:noWrap/>
            <w:vAlign w:val="bottom"/>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 </w:t>
            </w:r>
          </w:p>
        </w:tc>
        <w:tc>
          <w:tcPr>
            <w:tcW w:w="2388" w:type="dxa"/>
            <w:gridSpan w:val="2"/>
            <w:tcBorders>
              <w:top w:val="nil"/>
              <w:left w:val="nil"/>
              <w:bottom w:val="nil"/>
              <w:right w:val="nil"/>
            </w:tcBorders>
            <w:shd w:val="clear" w:color="auto" w:fill="auto"/>
            <w:noWrap/>
            <w:vAlign w:val="bottom"/>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Stat. &amp; Gov.</w:t>
            </w:r>
          </w:p>
        </w:tc>
        <w:tc>
          <w:tcPr>
            <w:tcW w:w="4642" w:type="dxa"/>
            <w:tcBorders>
              <w:top w:val="nil"/>
              <w:left w:val="nil"/>
              <w:bottom w:val="nil"/>
              <w:right w:val="single" w:sz="4" w:space="0" w:color="auto"/>
            </w:tcBorders>
            <w:shd w:val="clear" w:color="auto" w:fill="auto"/>
            <w:noWrap/>
            <w:vAlign w:val="bottom"/>
            <w:hideMark/>
          </w:tcPr>
          <w:p w:rsidR="00C04B05" w:rsidRPr="00B51C13" w:rsidRDefault="00C04B05" w:rsidP="00C04B05">
            <w:pPr>
              <w:spacing w:line="276" w:lineRule="auto"/>
              <w:rPr>
                <w:rFonts w:ascii="Arial" w:hAnsi="Arial" w:cs="Arial"/>
                <w:sz w:val="26"/>
                <w:szCs w:val="26"/>
                <w:lang w:eastAsia="en-CA"/>
              </w:rPr>
            </w:pPr>
            <w:r w:rsidRPr="00B51C13">
              <w:rPr>
                <w:rFonts w:ascii="Arial" w:hAnsi="Arial" w:cs="Arial"/>
                <w:sz w:val="26"/>
                <w:szCs w:val="26"/>
                <w:lang w:eastAsia="en-CA"/>
              </w:rPr>
              <w:t>Strategy and Governance</w:t>
            </w:r>
          </w:p>
        </w:tc>
      </w:tr>
      <w:tr w:rsidR="00C04B05" w:rsidRPr="00B51C13" w:rsidTr="00B51C13">
        <w:trPr>
          <w:trHeight w:val="300"/>
        </w:trPr>
        <w:tc>
          <w:tcPr>
            <w:tcW w:w="1525" w:type="dxa"/>
            <w:tcBorders>
              <w:top w:val="nil"/>
              <w:left w:val="single" w:sz="4" w:space="0" w:color="auto"/>
              <w:bottom w:val="nil"/>
              <w:right w:val="nil"/>
            </w:tcBorders>
            <w:shd w:val="clear" w:color="auto" w:fill="auto"/>
            <w:noWrap/>
            <w:vAlign w:val="bottom"/>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 </w:t>
            </w:r>
          </w:p>
        </w:tc>
        <w:tc>
          <w:tcPr>
            <w:tcW w:w="2388" w:type="dxa"/>
            <w:gridSpan w:val="2"/>
            <w:tcBorders>
              <w:top w:val="nil"/>
              <w:left w:val="nil"/>
              <w:bottom w:val="nil"/>
              <w:right w:val="nil"/>
            </w:tcBorders>
            <w:shd w:val="clear" w:color="auto" w:fill="auto"/>
            <w:noWrap/>
            <w:vAlign w:val="bottom"/>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Mgt. Accounting</w:t>
            </w:r>
          </w:p>
        </w:tc>
        <w:tc>
          <w:tcPr>
            <w:tcW w:w="4642" w:type="dxa"/>
            <w:tcBorders>
              <w:top w:val="nil"/>
              <w:left w:val="nil"/>
              <w:bottom w:val="nil"/>
              <w:right w:val="single" w:sz="4" w:space="0" w:color="auto"/>
            </w:tcBorders>
            <w:shd w:val="clear" w:color="auto" w:fill="auto"/>
            <w:noWrap/>
            <w:vAlign w:val="bottom"/>
            <w:hideMark/>
          </w:tcPr>
          <w:p w:rsidR="00C04B05" w:rsidRPr="00B51C13" w:rsidRDefault="00C04B05" w:rsidP="00C04B05">
            <w:pPr>
              <w:spacing w:line="276" w:lineRule="auto"/>
              <w:rPr>
                <w:rFonts w:ascii="Arial" w:hAnsi="Arial" w:cs="Arial"/>
                <w:sz w:val="26"/>
                <w:szCs w:val="26"/>
                <w:lang w:eastAsia="en-CA"/>
              </w:rPr>
            </w:pPr>
            <w:r w:rsidRPr="00B51C13">
              <w:rPr>
                <w:rFonts w:ascii="Arial" w:hAnsi="Arial" w:cs="Arial"/>
                <w:sz w:val="26"/>
                <w:szCs w:val="26"/>
                <w:lang w:eastAsia="en-CA"/>
              </w:rPr>
              <w:t>Management Accounting</w:t>
            </w:r>
          </w:p>
        </w:tc>
      </w:tr>
      <w:tr w:rsidR="00C04B05" w:rsidRPr="00B51C13" w:rsidTr="00B51C13">
        <w:trPr>
          <w:trHeight w:val="300"/>
        </w:trPr>
        <w:tc>
          <w:tcPr>
            <w:tcW w:w="1525" w:type="dxa"/>
            <w:tcBorders>
              <w:top w:val="nil"/>
              <w:left w:val="single" w:sz="4" w:space="0" w:color="auto"/>
              <w:bottom w:val="nil"/>
              <w:right w:val="nil"/>
            </w:tcBorders>
            <w:shd w:val="clear" w:color="auto" w:fill="auto"/>
            <w:noWrap/>
            <w:vAlign w:val="bottom"/>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 </w:t>
            </w:r>
          </w:p>
        </w:tc>
        <w:tc>
          <w:tcPr>
            <w:tcW w:w="2388" w:type="dxa"/>
            <w:gridSpan w:val="2"/>
            <w:tcBorders>
              <w:top w:val="nil"/>
              <w:left w:val="nil"/>
              <w:bottom w:val="nil"/>
              <w:right w:val="nil"/>
            </w:tcBorders>
            <w:shd w:val="clear" w:color="auto" w:fill="auto"/>
            <w:noWrap/>
            <w:vAlign w:val="bottom"/>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Audit</w:t>
            </w:r>
          </w:p>
        </w:tc>
        <w:tc>
          <w:tcPr>
            <w:tcW w:w="4642" w:type="dxa"/>
            <w:tcBorders>
              <w:top w:val="nil"/>
              <w:left w:val="nil"/>
              <w:bottom w:val="nil"/>
              <w:right w:val="single" w:sz="4" w:space="0" w:color="auto"/>
            </w:tcBorders>
            <w:shd w:val="clear" w:color="auto" w:fill="auto"/>
            <w:noWrap/>
            <w:vAlign w:val="bottom"/>
            <w:hideMark/>
          </w:tcPr>
          <w:p w:rsidR="00C04B05" w:rsidRPr="00B51C13" w:rsidRDefault="00C04B05" w:rsidP="00C04B05">
            <w:pPr>
              <w:spacing w:line="276" w:lineRule="auto"/>
              <w:rPr>
                <w:rFonts w:ascii="Arial" w:hAnsi="Arial" w:cs="Arial"/>
                <w:sz w:val="26"/>
                <w:szCs w:val="26"/>
                <w:lang w:eastAsia="en-CA"/>
              </w:rPr>
            </w:pPr>
            <w:r w:rsidRPr="00B51C13">
              <w:rPr>
                <w:rFonts w:ascii="Arial" w:hAnsi="Arial" w:cs="Arial"/>
                <w:sz w:val="26"/>
                <w:szCs w:val="26"/>
                <w:lang w:eastAsia="en-CA"/>
              </w:rPr>
              <w:t>Audit and Assurance</w:t>
            </w:r>
          </w:p>
        </w:tc>
      </w:tr>
      <w:tr w:rsidR="00C04B05" w:rsidRPr="00B51C13" w:rsidTr="00B51C13">
        <w:trPr>
          <w:trHeight w:val="300"/>
        </w:trPr>
        <w:tc>
          <w:tcPr>
            <w:tcW w:w="1525" w:type="dxa"/>
            <w:tcBorders>
              <w:top w:val="nil"/>
              <w:left w:val="single" w:sz="4" w:space="0" w:color="auto"/>
              <w:bottom w:val="nil"/>
              <w:right w:val="nil"/>
            </w:tcBorders>
            <w:shd w:val="clear" w:color="auto" w:fill="auto"/>
            <w:noWrap/>
            <w:vAlign w:val="bottom"/>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 </w:t>
            </w:r>
          </w:p>
        </w:tc>
        <w:tc>
          <w:tcPr>
            <w:tcW w:w="2388" w:type="dxa"/>
            <w:gridSpan w:val="2"/>
            <w:tcBorders>
              <w:top w:val="nil"/>
              <w:left w:val="nil"/>
              <w:bottom w:val="nil"/>
              <w:right w:val="nil"/>
            </w:tcBorders>
            <w:shd w:val="clear" w:color="auto" w:fill="auto"/>
            <w:noWrap/>
            <w:vAlign w:val="bottom"/>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Finance</w:t>
            </w:r>
          </w:p>
        </w:tc>
        <w:tc>
          <w:tcPr>
            <w:tcW w:w="4642" w:type="dxa"/>
            <w:tcBorders>
              <w:top w:val="nil"/>
              <w:left w:val="nil"/>
              <w:bottom w:val="nil"/>
              <w:right w:val="single" w:sz="4" w:space="0" w:color="auto"/>
            </w:tcBorders>
            <w:shd w:val="clear" w:color="auto" w:fill="auto"/>
            <w:noWrap/>
            <w:vAlign w:val="bottom"/>
            <w:hideMark/>
          </w:tcPr>
          <w:p w:rsidR="00C04B05" w:rsidRPr="00B51C13" w:rsidRDefault="00C04B05" w:rsidP="00C04B05">
            <w:pPr>
              <w:spacing w:line="276" w:lineRule="auto"/>
              <w:rPr>
                <w:rFonts w:ascii="Arial" w:hAnsi="Arial" w:cs="Arial"/>
                <w:sz w:val="26"/>
                <w:szCs w:val="26"/>
                <w:lang w:eastAsia="en-CA"/>
              </w:rPr>
            </w:pPr>
            <w:r w:rsidRPr="00B51C13">
              <w:rPr>
                <w:rFonts w:ascii="Arial" w:hAnsi="Arial" w:cs="Arial"/>
                <w:sz w:val="26"/>
                <w:szCs w:val="26"/>
                <w:lang w:eastAsia="en-CA"/>
              </w:rPr>
              <w:t>Finance</w:t>
            </w:r>
          </w:p>
        </w:tc>
      </w:tr>
      <w:tr w:rsidR="00C04B05" w:rsidRPr="00B51C13" w:rsidTr="00B51C13">
        <w:trPr>
          <w:trHeight w:val="300"/>
        </w:trPr>
        <w:tc>
          <w:tcPr>
            <w:tcW w:w="1525" w:type="dxa"/>
            <w:tcBorders>
              <w:top w:val="nil"/>
              <w:left w:val="single" w:sz="4" w:space="0" w:color="auto"/>
              <w:bottom w:val="single" w:sz="4" w:space="0" w:color="auto"/>
              <w:right w:val="nil"/>
            </w:tcBorders>
            <w:shd w:val="clear" w:color="auto" w:fill="auto"/>
            <w:noWrap/>
            <w:vAlign w:val="bottom"/>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 </w:t>
            </w:r>
          </w:p>
        </w:tc>
        <w:tc>
          <w:tcPr>
            <w:tcW w:w="648" w:type="dxa"/>
            <w:tcBorders>
              <w:top w:val="nil"/>
              <w:left w:val="nil"/>
              <w:bottom w:val="single" w:sz="4" w:space="0" w:color="auto"/>
              <w:right w:val="nil"/>
            </w:tcBorders>
            <w:shd w:val="clear" w:color="auto" w:fill="auto"/>
            <w:noWrap/>
            <w:vAlign w:val="bottom"/>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Tax</w:t>
            </w:r>
          </w:p>
        </w:tc>
        <w:tc>
          <w:tcPr>
            <w:tcW w:w="1740" w:type="dxa"/>
            <w:tcBorders>
              <w:top w:val="nil"/>
              <w:left w:val="nil"/>
              <w:bottom w:val="single" w:sz="4" w:space="0" w:color="auto"/>
              <w:right w:val="nil"/>
            </w:tcBorders>
            <w:shd w:val="clear" w:color="auto" w:fill="auto"/>
            <w:noWrap/>
            <w:vAlign w:val="bottom"/>
            <w:hideMark/>
          </w:tcPr>
          <w:p w:rsidR="00C04B05" w:rsidRPr="00B51C13" w:rsidRDefault="00C04B05" w:rsidP="00C04B05">
            <w:pPr>
              <w:spacing w:line="276" w:lineRule="auto"/>
              <w:rPr>
                <w:rFonts w:ascii="Arial" w:hAnsi="Arial" w:cs="Arial"/>
                <w:color w:val="000000"/>
                <w:sz w:val="26"/>
                <w:szCs w:val="26"/>
                <w:lang w:eastAsia="en-CA"/>
              </w:rPr>
            </w:pPr>
            <w:r w:rsidRPr="00B51C13">
              <w:rPr>
                <w:rFonts w:ascii="Arial" w:hAnsi="Arial" w:cs="Arial"/>
                <w:color w:val="000000"/>
                <w:sz w:val="26"/>
                <w:szCs w:val="26"/>
                <w:lang w:eastAsia="en-CA"/>
              </w:rPr>
              <w:t> </w:t>
            </w:r>
          </w:p>
        </w:tc>
        <w:tc>
          <w:tcPr>
            <w:tcW w:w="4642" w:type="dxa"/>
            <w:tcBorders>
              <w:top w:val="nil"/>
              <w:left w:val="nil"/>
              <w:bottom w:val="single" w:sz="4" w:space="0" w:color="auto"/>
              <w:right w:val="single" w:sz="4" w:space="0" w:color="auto"/>
            </w:tcBorders>
            <w:shd w:val="clear" w:color="auto" w:fill="auto"/>
            <w:noWrap/>
            <w:vAlign w:val="bottom"/>
            <w:hideMark/>
          </w:tcPr>
          <w:p w:rsidR="00C04B05" w:rsidRPr="00B51C13" w:rsidRDefault="00C04B05" w:rsidP="00C04B05">
            <w:pPr>
              <w:spacing w:line="276" w:lineRule="auto"/>
              <w:rPr>
                <w:rFonts w:ascii="Arial" w:hAnsi="Arial" w:cs="Arial"/>
                <w:sz w:val="26"/>
                <w:szCs w:val="26"/>
                <w:lang w:eastAsia="en-CA"/>
              </w:rPr>
            </w:pPr>
            <w:r w:rsidRPr="00B51C13">
              <w:rPr>
                <w:rFonts w:ascii="Arial" w:hAnsi="Arial" w:cs="Arial"/>
                <w:sz w:val="26"/>
                <w:szCs w:val="26"/>
                <w:lang w:eastAsia="en-CA"/>
              </w:rPr>
              <w:t>Taxation</w:t>
            </w:r>
          </w:p>
        </w:tc>
      </w:tr>
    </w:tbl>
    <w:p w:rsidR="001713AC" w:rsidRPr="00342A19" w:rsidRDefault="001B3620" w:rsidP="00342A19">
      <w:pPr>
        <w:ind w:right="-7"/>
        <w:jc w:val="center"/>
        <w:rPr>
          <w:rFonts w:ascii="Arial" w:hAnsi="Arial" w:cs="Arial"/>
          <w:b/>
          <w:sz w:val="36"/>
          <w:lang w:val="en-CA"/>
        </w:rPr>
      </w:pPr>
      <w:r>
        <w:rPr>
          <w:rFonts w:ascii="Arial" w:hAnsi="Arial" w:cs="Arial"/>
          <w:b/>
          <w:sz w:val="36"/>
          <w:lang w:val="en-CA"/>
        </w:rPr>
        <w:br w:type="page"/>
      </w:r>
      <w:r w:rsidR="004C4F3F">
        <w:rPr>
          <w:rFonts w:ascii="Arial" w:hAnsi="Arial" w:cs="Arial"/>
          <w:b/>
          <w:sz w:val="36"/>
          <w:lang w:val="en-CA"/>
        </w:rPr>
        <w:lastRenderedPageBreak/>
        <w:t>SOLUTIONS TO DISCUSSION QUESTIONS</w:t>
      </w:r>
    </w:p>
    <w:p w:rsidR="001713AC" w:rsidRPr="000E657E" w:rsidRDefault="001713AC" w:rsidP="00A3125D">
      <w:pPr>
        <w:ind w:right="-7"/>
        <w:jc w:val="both"/>
        <w:rPr>
          <w:rFonts w:ascii="Arial" w:hAnsi="Arial" w:cs="Arial"/>
          <w:sz w:val="24"/>
          <w:lang w:val="en-CA"/>
        </w:rPr>
      </w:pPr>
    </w:p>
    <w:p w:rsidR="00621C99" w:rsidRDefault="00874443" w:rsidP="000C5B37">
      <w:pPr>
        <w:ind w:left="720" w:right="-858" w:hanging="1429"/>
        <w:jc w:val="both"/>
        <w:rPr>
          <w:rFonts w:ascii="Arial" w:hAnsi="Arial" w:cs="Arial"/>
          <w:sz w:val="28"/>
          <w:lang w:val="en-CA"/>
        </w:rPr>
      </w:pPr>
      <w:r>
        <w:rPr>
          <w:rFonts w:ascii="Arial" w:hAnsi="Arial" w:cs="Arial"/>
          <w:b/>
          <w:bCs/>
          <w:sz w:val="28"/>
          <w:szCs w:val="28"/>
          <w:lang w:val="en-CA"/>
        </w:rPr>
        <w:t>DQ</w:t>
      </w:r>
      <w:r w:rsidR="001713AC" w:rsidRPr="000E657E">
        <w:rPr>
          <w:rFonts w:ascii="Arial" w:hAnsi="Arial" w:cs="Arial"/>
          <w:b/>
          <w:bCs/>
          <w:sz w:val="28"/>
          <w:szCs w:val="28"/>
          <w:lang w:val="en-CA"/>
        </w:rPr>
        <w:t>1-1</w:t>
      </w:r>
      <w:r>
        <w:rPr>
          <w:rFonts w:ascii="Arial" w:hAnsi="Arial" w:cs="Arial"/>
          <w:b/>
          <w:bCs/>
          <w:sz w:val="28"/>
          <w:szCs w:val="28"/>
          <w:lang w:val="en-CA"/>
        </w:rPr>
        <w:t xml:space="preserve"> </w:t>
      </w:r>
      <w:r w:rsidR="00B135E8">
        <w:rPr>
          <w:rFonts w:ascii="Arial" w:hAnsi="Arial" w:cs="Arial"/>
          <w:b/>
          <w:bCs/>
          <w:sz w:val="28"/>
          <w:szCs w:val="28"/>
          <w:lang w:val="en-CA"/>
        </w:rPr>
        <w:tab/>
      </w:r>
      <w:r w:rsidR="001713AC" w:rsidRPr="000E657E">
        <w:rPr>
          <w:rFonts w:ascii="Arial" w:hAnsi="Arial" w:cs="Arial"/>
          <w:sz w:val="28"/>
          <w:lang w:val="en-CA"/>
        </w:rPr>
        <w:t>Accounting, as an information system, provides economic information to users to allow them to determine whether the entity is operating effectively and efficiently.  In addition, accounting facilitates the making of important decisions in the management of the entity, such as whether new assets should be purchased or leased</w:t>
      </w:r>
      <w:r w:rsidR="00DE294B">
        <w:rPr>
          <w:rFonts w:ascii="Arial" w:hAnsi="Arial" w:cs="Arial"/>
          <w:sz w:val="28"/>
          <w:lang w:val="en-CA"/>
        </w:rPr>
        <w:t>,</w:t>
      </w:r>
      <w:r w:rsidR="001713AC" w:rsidRPr="000E657E">
        <w:rPr>
          <w:rFonts w:ascii="Arial" w:hAnsi="Arial" w:cs="Arial"/>
          <w:sz w:val="28"/>
          <w:lang w:val="en-CA"/>
        </w:rPr>
        <w:t xml:space="preserve"> or whether equity financing should be used as opposed to debt financing.</w:t>
      </w:r>
    </w:p>
    <w:p w:rsidR="001B3620" w:rsidRDefault="001B3620" w:rsidP="000C5B37">
      <w:pPr>
        <w:ind w:left="720" w:right="-858" w:hanging="1429"/>
        <w:jc w:val="both"/>
        <w:rPr>
          <w:rFonts w:ascii="Arial" w:hAnsi="Arial" w:cs="Arial"/>
          <w:sz w:val="24"/>
          <w:lang w:val="en-CA"/>
        </w:rPr>
      </w:pPr>
    </w:p>
    <w:p w:rsidR="001B3620" w:rsidRDefault="001B3620" w:rsidP="001B3620">
      <w:pPr>
        <w:ind w:left="709" w:right="-241" w:hanging="425"/>
        <w:jc w:val="both"/>
        <w:rPr>
          <w:rFonts w:ascii="Arial" w:hAnsi="Arial" w:cs="Arial"/>
          <w:bCs/>
          <w:sz w:val="28"/>
        </w:rPr>
      </w:pPr>
      <w:r>
        <w:rPr>
          <w:rFonts w:ascii="Arial" w:hAnsi="Arial" w:cs="Arial"/>
        </w:rPr>
        <w:t>L</w:t>
      </w:r>
      <w:r w:rsidRPr="00B81239">
        <w:rPr>
          <w:rFonts w:ascii="Arial" w:hAnsi="Arial" w:cs="Arial"/>
        </w:rPr>
        <w:t>O</w:t>
      </w:r>
      <w:r>
        <w:rPr>
          <w:rFonts w:ascii="Arial" w:hAnsi="Arial" w:cs="Arial"/>
        </w:rPr>
        <w:t xml:space="preserve"> 1</w:t>
      </w:r>
      <w:r w:rsidRPr="00B81239">
        <w:rPr>
          <w:rFonts w:ascii="Arial" w:hAnsi="Arial" w:cs="Arial"/>
        </w:rPr>
        <w:t xml:space="preserve">  BT: </w:t>
      </w:r>
      <w:r>
        <w:rPr>
          <w:rFonts w:ascii="Arial" w:hAnsi="Arial" w:cs="Arial"/>
        </w:rPr>
        <w:t>K</w:t>
      </w:r>
      <w:r w:rsidRPr="00B81239">
        <w:rPr>
          <w:rFonts w:ascii="Arial" w:hAnsi="Arial" w:cs="Arial"/>
        </w:rPr>
        <w:t xml:space="preserve">  Difficulty:</w:t>
      </w:r>
      <w:r>
        <w:rPr>
          <w:rFonts w:ascii="Arial" w:hAnsi="Arial" w:cs="Arial"/>
        </w:rPr>
        <w:t xml:space="preserve"> E</w:t>
      </w:r>
      <w:r w:rsidRPr="00B81239">
        <w:rPr>
          <w:rFonts w:ascii="Arial" w:hAnsi="Arial" w:cs="Arial"/>
        </w:rPr>
        <w:t xml:space="preserve">  Time:</w:t>
      </w:r>
      <w:r>
        <w:rPr>
          <w:rFonts w:ascii="Arial" w:hAnsi="Arial" w:cs="Arial"/>
        </w:rPr>
        <w:t xml:space="preserve"> 5</w:t>
      </w:r>
      <w:r w:rsidRPr="00B81239">
        <w:rPr>
          <w:rFonts w:ascii="Arial" w:hAnsi="Arial" w:cs="Arial"/>
        </w:rPr>
        <w:t xml:space="preserve"> min.  AACSB: None  CPA: cpa-t001  CM: Reporting</w:t>
      </w:r>
    </w:p>
    <w:p w:rsidR="001B3620" w:rsidRDefault="001B3620" w:rsidP="000C5B37">
      <w:pPr>
        <w:ind w:left="720" w:right="-858" w:hanging="1429"/>
        <w:jc w:val="both"/>
        <w:rPr>
          <w:rFonts w:ascii="Arial" w:hAnsi="Arial" w:cs="Arial"/>
          <w:sz w:val="24"/>
          <w:lang w:val="en-CA"/>
        </w:rPr>
      </w:pPr>
    </w:p>
    <w:p w:rsidR="00621C99" w:rsidRDefault="00621C99" w:rsidP="007A5192">
      <w:pPr>
        <w:ind w:left="720" w:right="-7" w:hanging="1170"/>
        <w:jc w:val="both"/>
        <w:rPr>
          <w:rFonts w:ascii="Arial" w:hAnsi="Arial" w:cs="Arial"/>
          <w:sz w:val="28"/>
          <w:lang w:val="en-CA"/>
        </w:rPr>
      </w:pPr>
    </w:p>
    <w:p w:rsidR="00621C99" w:rsidRDefault="00621C99" w:rsidP="00E61856">
      <w:pPr>
        <w:ind w:left="720" w:right="-291" w:hanging="1429"/>
        <w:jc w:val="both"/>
        <w:rPr>
          <w:rFonts w:ascii="Arial" w:hAnsi="Arial" w:cs="Arial"/>
          <w:bCs/>
          <w:sz w:val="28"/>
          <w:szCs w:val="28"/>
          <w:lang w:val="en-CA"/>
        </w:rPr>
      </w:pPr>
      <w:r w:rsidRPr="007A5192">
        <w:rPr>
          <w:rFonts w:ascii="Arial" w:hAnsi="Arial" w:cs="Arial"/>
          <w:b/>
          <w:sz w:val="28"/>
          <w:lang w:val="en-CA"/>
        </w:rPr>
        <w:t>DQ1-2</w:t>
      </w:r>
      <w:r w:rsidRPr="007A5192">
        <w:rPr>
          <w:rFonts w:ascii="Arial" w:hAnsi="Arial" w:cs="Arial"/>
          <w:b/>
          <w:sz w:val="28"/>
          <w:lang w:val="en-CA"/>
        </w:rPr>
        <w:tab/>
      </w:r>
      <w:r w:rsidRPr="007A5192">
        <w:rPr>
          <w:rFonts w:ascii="Arial" w:hAnsi="Arial" w:cs="Arial"/>
          <w:bCs/>
          <w:sz w:val="28"/>
          <w:szCs w:val="28"/>
          <w:lang w:val="en-CA"/>
        </w:rPr>
        <w:t>The owner’s legal liability is as follows for each form of business:</w:t>
      </w:r>
    </w:p>
    <w:p w:rsidR="00621C99" w:rsidRPr="007A5192" w:rsidRDefault="00621C99" w:rsidP="00413642">
      <w:pPr>
        <w:ind w:left="720" w:right="-7" w:hanging="1170"/>
        <w:jc w:val="both"/>
        <w:rPr>
          <w:rFonts w:ascii="Arial" w:hAnsi="Arial" w:cs="Arial"/>
          <w:bCs/>
          <w:sz w:val="28"/>
          <w:szCs w:val="28"/>
          <w:lang w:val="en-CA"/>
        </w:rPr>
      </w:pPr>
    </w:p>
    <w:p w:rsidR="00621C99" w:rsidRPr="007A5192" w:rsidRDefault="00621C99" w:rsidP="00B51C13">
      <w:pPr>
        <w:ind w:left="720" w:right="-716"/>
        <w:jc w:val="both"/>
        <w:rPr>
          <w:rFonts w:ascii="Arial" w:hAnsi="Arial" w:cs="Arial"/>
          <w:bCs/>
          <w:sz w:val="28"/>
          <w:szCs w:val="28"/>
          <w:lang w:val="en-CA"/>
        </w:rPr>
      </w:pPr>
      <w:r w:rsidRPr="007A5192">
        <w:rPr>
          <w:rFonts w:ascii="Arial" w:hAnsi="Arial" w:cs="Arial"/>
          <w:bCs/>
          <w:sz w:val="28"/>
          <w:szCs w:val="28"/>
          <w:lang w:val="en-CA"/>
        </w:rPr>
        <w:t>Proprietorship:  The own</w:t>
      </w:r>
      <w:r w:rsidR="004D40ED">
        <w:rPr>
          <w:rFonts w:ascii="Arial" w:hAnsi="Arial" w:cs="Arial"/>
          <w:bCs/>
          <w:sz w:val="28"/>
          <w:szCs w:val="28"/>
          <w:lang w:val="en-CA"/>
        </w:rPr>
        <w:t>er</w:t>
      </w:r>
      <w:r w:rsidRPr="007A5192">
        <w:rPr>
          <w:rFonts w:ascii="Arial" w:hAnsi="Arial" w:cs="Arial"/>
          <w:bCs/>
          <w:sz w:val="28"/>
          <w:szCs w:val="28"/>
          <w:lang w:val="en-CA"/>
        </w:rPr>
        <w:t xml:space="preserve"> (or proprietor) is responsible for the debts of the business.  His or her personal assets are at risk in the event of legal action.</w:t>
      </w:r>
    </w:p>
    <w:p w:rsidR="00621C99" w:rsidRDefault="00621C99" w:rsidP="00B51C13">
      <w:pPr>
        <w:ind w:right="-716"/>
        <w:jc w:val="both"/>
        <w:rPr>
          <w:rFonts w:ascii="Arial" w:hAnsi="Arial" w:cs="Arial"/>
          <w:bCs/>
          <w:sz w:val="28"/>
          <w:szCs w:val="28"/>
          <w:lang w:val="en-CA"/>
        </w:rPr>
      </w:pPr>
    </w:p>
    <w:p w:rsidR="00621C99" w:rsidRPr="007A5192" w:rsidRDefault="00621C99" w:rsidP="00B51C13">
      <w:pPr>
        <w:ind w:left="720" w:right="-716"/>
        <w:jc w:val="both"/>
        <w:rPr>
          <w:rFonts w:ascii="Arial" w:hAnsi="Arial" w:cs="Arial"/>
          <w:bCs/>
          <w:sz w:val="28"/>
          <w:szCs w:val="28"/>
          <w:lang w:val="en-CA"/>
        </w:rPr>
      </w:pPr>
      <w:r w:rsidRPr="007A5192">
        <w:rPr>
          <w:rFonts w:ascii="Arial" w:hAnsi="Arial" w:cs="Arial"/>
          <w:bCs/>
          <w:sz w:val="28"/>
          <w:szCs w:val="28"/>
          <w:lang w:val="en-CA"/>
        </w:rPr>
        <w:t>Partnership: The owners (or partners) are responsible for the debts of the business.  Their pe</w:t>
      </w:r>
      <w:r w:rsidR="000C5B37">
        <w:rPr>
          <w:rFonts w:ascii="Arial" w:hAnsi="Arial" w:cs="Arial"/>
          <w:bCs/>
          <w:sz w:val="28"/>
          <w:szCs w:val="28"/>
          <w:lang w:val="en-CA"/>
        </w:rPr>
        <w:t>rsonal assets are at risk in</w:t>
      </w:r>
      <w:r w:rsidRPr="007A5192">
        <w:rPr>
          <w:rFonts w:ascii="Arial" w:hAnsi="Arial" w:cs="Arial"/>
          <w:bCs/>
          <w:sz w:val="28"/>
          <w:szCs w:val="28"/>
          <w:lang w:val="en-CA"/>
        </w:rPr>
        <w:t xml:space="preserve"> event of legal action.</w:t>
      </w:r>
    </w:p>
    <w:p w:rsidR="00621C99" w:rsidRDefault="00621C99" w:rsidP="00B51C13">
      <w:pPr>
        <w:ind w:right="-716"/>
        <w:jc w:val="both"/>
        <w:rPr>
          <w:rFonts w:ascii="Arial" w:hAnsi="Arial" w:cs="Arial"/>
          <w:bCs/>
          <w:sz w:val="28"/>
          <w:szCs w:val="28"/>
          <w:lang w:val="en-CA"/>
        </w:rPr>
      </w:pPr>
    </w:p>
    <w:p w:rsidR="00621C99" w:rsidRPr="007A5192" w:rsidRDefault="00621C99" w:rsidP="00B51C13">
      <w:pPr>
        <w:ind w:left="720" w:right="-716"/>
        <w:jc w:val="both"/>
        <w:rPr>
          <w:rFonts w:ascii="Arial" w:hAnsi="Arial" w:cs="Arial"/>
          <w:bCs/>
          <w:sz w:val="28"/>
          <w:szCs w:val="28"/>
          <w:lang w:val="en-CA"/>
        </w:rPr>
      </w:pPr>
      <w:r w:rsidRPr="007A5192">
        <w:rPr>
          <w:rFonts w:ascii="Arial" w:hAnsi="Arial" w:cs="Arial"/>
          <w:bCs/>
          <w:sz w:val="28"/>
          <w:szCs w:val="28"/>
          <w:lang w:val="en-CA"/>
        </w:rPr>
        <w:t>Corporation: The owners (or shareholders) are only responsible for the debts of the corporation to the extent of their investment in the company’s shares.  Any debts in excess of this amount are not their responsibility.</w:t>
      </w:r>
    </w:p>
    <w:p w:rsidR="00621C99" w:rsidRDefault="00621C99" w:rsidP="00B51C13">
      <w:pPr>
        <w:jc w:val="both"/>
        <w:rPr>
          <w:rFonts w:ascii="Arial" w:hAnsi="Arial" w:cs="Arial"/>
          <w:bCs/>
          <w:sz w:val="28"/>
          <w:szCs w:val="28"/>
          <w:lang w:val="en-CA"/>
        </w:rPr>
      </w:pPr>
    </w:p>
    <w:p w:rsidR="00621C99" w:rsidRPr="007A5192" w:rsidRDefault="00621C99" w:rsidP="00B51C13">
      <w:pPr>
        <w:ind w:left="720"/>
        <w:jc w:val="both"/>
        <w:rPr>
          <w:rFonts w:ascii="Arial" w:hAnsi="Arial" w:cs="Arial"/>
          <w:bCs/>
          <w:sz w:val="28"/>
          <w:szCs w:val="28"/>
          <w:lang w:val="en-CA"/>
        </w:rPr>
      </w:pPr>
      <w:r w:rsidRPr="007A5192">
        <w:rPr>
          <w:rFonts w:ascii="Arial" w:hAnsi="Arial" w:cs="Arial"/>
          <w:bCs/>
          <w:sz w:val="28"/>
          <w:szCs w:val="28"/>
          <w:lang w:val="en-CA"/>
        </w:rPr>
        <w:t>The taxation of income is as follows for each form of business:</w:t>
      </w:r>
    </w:p>
    <w:p w:rsidR="00621C99" w:rsidRDefault="00621C99" w:rsidP="00B51C13">
      <w:pPr>
        <w:jc w:val="both"/>
        <w:rPr>
          <w:rFonts w:ascii="Arial" w:hAnsi="Arial" w:cs="Arial"/>
          <w:bCs/>
          <w:sz w:val="28"/>
          <w:szCs w:val="28"/>
          <w:lang w:val="en-CA"/>
        </w:rPr>
      </w:pPr>
    </w:p>
    <w:p w:rsidR="00621C99" w:rsidRPr="007A5192" w:rsidRDefault="00621C99" w:rsidP="00B51C13">
      <w:pPr>
        <w:ind w:left="720" w:right="-716"/>
        <w:jc w:val="both"/>
        <w:rPr>
          <w:rFonts w:ascii="Arial" w:hAnsi="Arial" w:cs="Arial"/>
          <w:bCs/>
          <w:sz w:val="28"/>
          <w:szCs w:val="28"/>
          <w:lang w:val="en-CA"/>
        </w:rPr>
      </w:pPr>
      <w:r w:rsidRPr="007A5192">
        <w:rPr>
          <w:rFonts w:ascii="Arial" w:hAnsi="Arial" w:cs="Arial"/>
          <w:bCs/>
          <w:sz w:val="28"/>
          <w:szCs w:val="28"/>
          <w:lang w:val="en-CA"/>
        </w:rPr>
        <w:t>Proprietorship: The income of a proprietorship is taxed in the hands of the owner (i.e. the proprietor).</w:t>
      </w:r>
    </w:p>
    <w:p w:rsidR="00621C99" w:rsidRDefault="00621C99" w:rsidP="00B51C13">
      <w:pPr>
        <w:jc w:val="both"/>
        <w:rPr>
          <w:rFonts w:ascii="Arial" w:hAnsi="Arial" w:cs="Arial"/>
          <w:bCs/>
          <w:sz w:val="28"/>
          <w:szCs w:val="28"/>
          <w:lang w:val="en-CA"/>
        </w:rPr>
      </w:pPr>
    </w:p>
    <w:p w:rsidR="00621C99" w:rsidRDefault="00621C99" w:rsidP="00B51C13">
      <w:pPr>
        <w:ind w:left="720" w:right="-574"/>
        <w:jc w:val="both"/>
        <w:rPr>
          <w:rFonts w:ascii="Arial" w:hAnsi="Arial" w:cs="Arial"/>
          <w:bCs/>
          <w:sz w:val="28"/>
          <w:szCs w:val="28"/>
          <w:lang w:val="en-CA"/>
        </w:rPr>
      </w:pPr>
      <w:r w:rsidRPr="007A5192">
        <w:rPr>
          <w:rFonts w:ascii="Arial" w:hAnsi="Arial" w:cs="Arial"/>
          <w:bCs/>
          <w:sz w:val="28"/>
          <w:szCs w:val="28"/>
          <w:lang w:val="en-CA"/>
        </w:rPr>
        <w:t>Partnership: The income of a partnership is taxed in the hands of the owners (i.e. the partners).</w:t>
      </w:r>
    </w:p>
    <w:p w:rsidR="00E61856" w:rsidRDefault="00E61856" w:rsidP="00B51C13">
      <w:pPr>
        <w:ind w:left="720"/>
        <w:jc w:val="both"/>
        <w:rPr>
          <w:rFonts w:ascii="Arial" w:hAnsi="Arial" w:cs="Arial"/>
          <w:bCs/>
          <w:sz w:val="28"/>
          <w:szCs w:val="28"/>
          <w:lang w:val="en-CA"/>
        </w:rPr>
      </w:pPr>
    </w:p>
    <w:p w:rsidR="00621C99" w:rsidRDefault="00621C99" w:rsidP="00B51C13">
      <w:pPr>
        <w:ind w:left="720" w:right="-716"/>
        <w:jc w:val="both"/>
        <w:rPr>
          <w:rFonts w:ascii="Arial" w:hAnsi="Arial" w:cs="Arial"/>
          <w:bCs/>
          <w:sz w:val="28"/>
          <w:szCs w:val="28"/>
          <w:lang w:val="en-CA"/>
        </w:rPr>
      </w:pPr>
      <w:r w:rsidRPr="007A5192">
        <w:rPr>
          <w:rFonts w:ascii="Arial" w:hAnsi="Arial" w:cs="Arial"/>
          <w:bCs/>
          <w:sz w:val="28"/>
          <w:szCs w:val="28"/>
          <w:lang w:val="en-CA"/>
        </w:rPr>
        <w:t>Corporation: The income of a corporation is taxed separately (i.e. the corporation files its own tax return).  Any income distributed to the shareholders (i.e. dividends) is then taxed in the hands of the owners (i.e. the shareholders).</w:t>
      </w:r>
    </w:p>
    <w:p w:rsidR="00343B2D" w:rsidRDefault="00343B2D" w:rsidP="00343B2D">
      <w:pPr>
        <w:ind w:left="720" w:right="-574"/>
        <w:jc w:val="both"/>
        <w:rPr>
          <w:rFonts w:ascii="Arial" w:hAnsi="Arial" w:cs="Arial"/>
          <w:bCs/>
          <w:sz w:val="28"/>
          <w:szCs w:val="28"/>
          <w:lang w:val="en-CA"/>
        </w:rPr>
      </w:pPr>
    </w:p>
    <w:p w:rsidR="00653C27" w:rsidRDefault="001B3620" w:rsidP="001B3620">
      <w:pPr>
        <w:ind w:left="709" w:right="-241"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3</w:t>
      </w:r>
      <w:r w:rsidRPr="00B81239">
        <w:rPr>
          <w:rFonts w:ascii="Arial" w:hAnsi="Arial" w:cs="Arial"/>
        </w:rPr>
        <w:t xml:space="preserve">  BT: </w:t>
      </w:r>
      <w:r>
        <w:rPr>
          <w:rFonts w:ascii="Arial" w:hAnsi="Arial" w:cs="Arial"/>
        </w:rPr>
        <w:t>K</w:t>
      </w:r>
      <w:r w:rsidRPr="00B81239">
        <w:rPr>
          <w:rFonts w:ascii="Arial" w:hAnsi="Arial" w:cs="Arial"/>
        </w:rPr>
        <w:t xml:space="preserve">  Difficulty:</w:t>
      </w:r>
      <w:r>
        <w:rPr>
          <w:rFonts w:ascii="Arial" w:hAnsi="Arial" w:cs="Arial"/>
        </w:rPr>
        <w:t xml:space="preserve"> E</w:t>
      </w:r>
      <w:r w:rsidRPr="00B81239">
        <w:rPr>
          <w:rFonts w:ascii="Arial" w:hAnsi="Arial" w:cs="Arial"/>
        </w:rPr>
        <w:t xml:space="preserve">  Time:</w:t>
      </w:r>
      <w:r>
        <w:rPr>
          <w:rFonts w:ascii="Arial" w:hAnsi="Arial" w:cs="Arial"/>
        </w:rPr>
        <w:t xml:space="preserve"> 15</w:t>
      </w:r>
      <w:r w:rsidRPr="00B81239">
        <w:rPr>
          <w:rFonts w:ascii="Arial" w:hAnsi="Arial" w:cs="Arial"/>
        </w:rPr>
        <w:t xml:space="preserve"> min.  AACSB: None  CPA: cpa-t001  CM: Reporting</w:t>
      </w:r>
    </w:p>
    <w:p w:rsidR="00343B2D" w:rsidRDefault="00653C27" w:rsidP="00653C27">
      <w:pPr>
        <w:ind w:left="709" w:right="-574" w:hanging="1418"/>
        <w:jc w:val="both"/>
        <w:rPr>
          <w:rFonts w:ascii="Arial" w:hAnsi="Arial" w:cs="Arial"/>
          <w:bCs/>
          <w:sz w:val="28"/>
          <w:szCs w:val="28"/>
          <w:lang w:val="en-CA"/>
        </w:rPr>
      </w:pPr>
      <w:r>
        <w:rPr>
          <w:rFonts w:ascii="Arial" w:hAnsi="Arial" w:cs="Arial"/>
        </w:rPr>
        <w:br w:type="page"/>
      </w:r>
      <w:r w:rsidR="00343B2D">
        <w:rPr>
          <w:rFonts w:ascii="Arial" w:hAnsi="Arial" w:cs="Arial"/>
          <w:b/>
          <w:bCs/>
          <w:sz w:val="28"/>
          <w:szCs w:val="28"/>
          <w:lang w:val="en-CA"/>
        </w:rPr>
        <w:lastRenderedPageBreak/>
        <w:t>DQ 1-3</w:t>
      </w:r>
      <w:r w:rsidR="00343B2D">
        <w:rPr>
          <w:rFonts w:ascii="Arial" w:hAnsi="Arial" w:cs="Arial"/>
          <w:b/>
          <w:bCs/>
          <w:sz w:val="28"/>
          <w:szCs w:val="28"/>
          <w:lang w:val="en-CA"/>
        </w:rPr>
        <w:tab/>
      </w:r>
      <w:r w:rsidR="00343B2D">
        <w:rPr>
          <w:rFonts w:ascii="Arial" w:hAnsi="Arial" w:cs="Arial"/>
          <w:bCs/>
          <w:sz w:val="28"/>
          <w:szCs w:val="28"/>
          <w:lang w:val="en-CA"/>
        </w:rPr>
        <w:t>If an entrepreneur has a relatively simple business with low liability risk</w:t>
      </w:r>
      <w:r>
        <w:rPr>
          <w:rFonts w:ascii="Arial" w:hAnsi="Arial" w:cs="Arial"/>
          <w:bCs/>
          <w:sz w:val="28"/>
          <w:szCs w:val="28"/>
          <w:lang w:val="en-CA"/>
        </w:rPr>
        <w:t>,</w:t>
      </w:r>
      <w:r w:rsidR="00343B2D">
        <w:rPr>
          <w:rFonts w:ascii="Arial" w:hAnsi="Arial" w:cs="Arial"/>
          <w:bCs/>
          <w:sz w:val="28"/>
          <w:szCs w:val="28"/>
          <w:lang w:val="en-CA"/>
        </w:rPr>
        <w:t xml:space="preserve"> it may be better to operate </w:t>
      </w:r>
      <w:r>
        <w:rPr>
          <w:rFonts w:ascii="Arial" w:hAnsi="Arial" w:cs="Arial"/>
          <w:bCs/>
          <w:sz w:val="28"/>
          <w:szCs w:val="28"/>
          <w:lang w:val="en-CA"/>
        </w:rPr>
        <w:t xml:space="preserve">the business </w:t>
      </w:r>
      <w:r w:rsidR="00343B2D">
        <w:rPr>
          <w:rFonts w:ascii="Arial" w:hAnsi="Arial" w:cs="Arial"/>
          <w:bCs/>
          <w:sz w:val="28"/>
          <w:szCs w:val="28"/>
          <w:lang w:val="en-CA"/>
        </w:rPr>
        <w:t xml:space="preserve">as a proprietorship. </w:t>
      </w:r>
      <w:r>
        <w:rPr>
          <w:rFonts w:ascii="Arial" w:hAnsi="Arial" w:cs="Arial"/>
          <w:bCs/>
          <w:sz w:val="28"/>
          <w:szCs w:val="28"/>
          <w:lang w:val="en-CA"/>
        </w:rPr>
        <w:t>I</w:t>
      </w:r>
      <w:r w:rsidR="00343B2D">
        <w:rPr>
          <w:rFonts w:ascii="Arial" w:hAnsi="Arial" w:cs="Arial"/>
          <w:bCs/>
          <w:sz w:val="28"/>
          <w:szCs w:val="28"/>
          <w:lang w:val="en-CA"/>
        </w:rPr>
        <w:t xml:space="preserve">f the entrepreneur is not looking to borrow any money </w:t>
      </w:r>
      <w:r>
        <w:rPr>
          <w:rFonts w:ascii="Arial" w:hAnsi="Arial" w:cs="Arial"/>
          <w:bCs/>
          <w:sz w:val="28"/>
          <w:szCs w:val="28"/>
          <w:lang w:val="en-CA"/>
        </w:rPr>
        <w:t>he or she</w:t>
      </w:r>
      <w:r w:rsidR="00343B2D">
        <w:rPr>
          <w:rFonts w:ascii="Arial" w:hAnsi="Arial" w:cs="Arial"/>
          <w:bCs/>
          <w:sz w:val="28"/>
          <w:szCs w:val="28"/>
          <w:lang w:val="en-CA"/>
        </w:rPr>
        <w:t xml:space="preserve"> will not assume the personal risk. Proprietorships are easy to form and do not have any organizational costs. If the entrepreneur has no intention of expanding the business or selling the business, a proprietorship makes sense. </w:t>
      </w:r>
    </w:p>
    <w:p w:rsidR="00653C27" w:rsidRDefault="00653C27" w:rsidP="00653C27">
      <w:pPr>
        <w:ind w:left="709" w:right="-574" w:hanging="1418"/>
        <w:jc w:val="both"/>
        <w:rPr>
          <w:rFonts w:ascii="Arial" w:hAnsi="Arial" w:cs="Arial"/>
          <w:bCs/>
          <w:sz w:val="28"/>
          <w:szCs w:val="28"/>
          <w:lang w:val="en-CA"/>
        </w:rPr>
      </w:pPr>
    </w:p>
    <w:p w:rsidR="00653C27" w:rsidRDefault="00653C27" w:rsidP="00653C27">
      <w:pPr>
        <w:ind w:left="709" w:right="-241"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3</w:t>
      </w:r>
      <w:r w:rsidRPr="00B81239">
        <w:rPr>
          <w:rFonts w:ascii="Arial" w:hAnsi="Arial" w:cs="Arial"/>
        </w:rPr>
        <w:t xml:space="preserve">  BT: </w:t>
      </w:r>
      <w:r>
        <w:rPr>
          <w:rFonts w:ascii="Arial" w:hAnsi="Arial" w:cs="Arial"/>
        </w:rPr>
        <w:t>C</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10</w:t>
      </w:r>
      <w:r w:rsidRPr="00B81239">
        <w:rPr>
          <w:rFonts w:ascii="Arial" w:hAnsi="Arial" w:cs="Arial"/>
        </w:rPr>
        <w:t xml:space="preserve"> min.  AACSB: None  CPA: cpa-t001  CM: Reporting</w:t>
      </w:r>
    </w:p>
    <w:p w:rsidR="00343B2D" w:rsidRDefault="00343B2D" w:rsidP="00653C27">
      <w:pPr>
        <w:ind w:left="720" w:right="-574" w:hanging="1429"/>
        <w:jc w:val="both"/>
        <w:rPr>
          <w:rFonts w:ascii="Arial" w:hAnsi="Arial" w:cs="Arial"/>
          <w:b/>
          <w:bCs/>
          <w:sz w:val="28"/>
          <w:szCs w:val="28"/>
          <w:lang w:val="en-CA"/>
        </w:rPr>
      </w:pPr>
    </w:p>
    <w:p w:rsidR="001713AC" w:rsidRDefault="00343B2D" w:rsidP="00653C27">
      <w:pPr>
        <w:ind w:left="720" w:right="-574" w:hanging="1429"/>
        <w:jc w:val="both"/>
        <w:rPr>
          <w:rFonts w:ascii="Arial" w:hAnsi="Arial" w:cs="Arial"/>
          <w:bCs/>
          <w:sz w:val="28"/>
          <w:szCs w:val="28"/>
          <w:lang w:val="en-CA"/>
        </w:rPr>
      </w:pPr>
      <w:r>
        <w:rPr>
          <w:rFonts w:ascii="Arial" w:hAnsi="Arial" w:cs="Arial"/>
          <w:b/>
          <w:bCs/>
          <w:sz w:val="28"/>
          <w:szCs w:val="28"/>
          <w:lang w:val="en-CA"/>
        </w:rPr>
        <w:t>DQ 1-4</w:t>
      </w:r>
      <w:r w:rsidR="00895F00" w:rsidRPr="000E657E">
        <w:rPr>
          <w:rFonts w:ascii="Arial" w:hAnsi="Arial" w:cs="Arial"/>
          <w:b/>
          <w:bCs/>
          <w:sz w:val="28"/>
          <w:szCs w:val="28"/>
          <w:lang w:val="en-CA"/>
        </w:rPr>
        <w:tab/>
      </w:r>
      <w:r w:rsidR="001713AC" w:rsidRPr="000E657E">
        <w:rPr>
          <w:rFonts w:ascii="Arial" w:hAnsi="Arial" w:cs="Arial"/>
          <w:bCs/>
          <w:sz w:val="28"/>
          <w:szCs w:val="28"/>
          <w:lang w:val="en-CA"/>
        </w:rPr>
        <w:t>A private corporation is one whose shares are held by a small number of individuals. This makes the transfer of ownership more difficult</w:t>
      </w:r>
      <w:r w:rsidR="00895F00" w:rsidRPr="000E657E">
        <w:rPr>
          <w:rFonts w:ascii="Arial" w:hAnsi="Arial" w:cs="Arial"/>
          <w:bCs/>
          <w:sz w:val="28"/>
          <w:szCs w:val="28"/>
          <w:lang w:val="en-CA"/>
        </w:rPr>
        <w:t>,</w:t>
      </w:r>
      <w:r w:rsidR="001713AC" w:rsidRPr="000E657E">
        <w:rPr>
          <w:rFonts w:ascii="Arial" w:hAnsi="Arial" w:cs="Arial"/>
          <w:bCs/>
          <w:sz w:val="28"/>
          <w:szCs w:val="28"/>
          <w:lang w:val="en-CA"/>
        </w:rPr>
        <w:t xml:space="preserve"> as the shares do not trade on a public stock exchange.  A public corporation has shares held by a larger number of individuals or entities and these shares are bought and sold on a public stock exchange (such as the Toronto Stock Exchange).</w:t>
      </w:r>
    </w:p>
    <w:p w:rsidR="00653C27" w:rsidRDefault="00653C27" w:rsidP="00653C27">
      <w:pPr>
        <w:ind w:left="720" w:right="-574" w:hanging="1429"/>
        <w:jc w:val="both"/>
        <w:rPr>
          <w:rFonts w:ascii="Arial" w:hAnsi="Arial" w:cs="Arial"/>
          <w:bCs/>
          <w:sz w:val="28"/>
          <w:szCs w:val="28"/>
          <w:lang w:val="en-CA"/>
        </w:rPr>
      </w:pPr>
    </w:p>
    <w:p w:rsidR="00653C27" w:rsidRDefault="00653C27" w:rsidP="00653C27">
      <w:pPr>
        <w:ind w:left="709" w:right="-241"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3</w:t>
      </w:r>
      <w:r w:rsidRPr="00B81239">
        <w:rPr>
          <w:rFonts w:ascii="Arial" w:hAnsi="Arial" w:cs="Arial"/>
        </w:rPr>
        <w:t xml:space="preserve">  BT: </w:t>
      </w:r>
      <w:r>
        <w:rPr>
          <w:rFonts w:ascii="Arial" w:hAnsi="Arial" w:cs="Arial"/>
        </w:rPr>
        <w:t>C</w:t>
      </w:r>
      <w:r w:rsidRPr="00B81239">
        <w:rPr>
          <w:rFonts w:ascii="Arial" w:hAnsi="Arial" w:cs="Arial"/>
        </w:rPr>
        <w:t xml:space="preserve">  Difficulty:</w:t>
      </w:r>
      <w:r>
        <w:rPr>
          <w:rFonts w:ascii="Arial" w:hAnsi="Arial" w:cs="Arial"/>
        </w:rPr>
        <w:t xml:space="preserve"> E</w:t>
      </w:r>
      <w:r w:rsidRPr="00B81239">
        <w:rPr>
          <w:rFonts w:ascii="Arial" w:hAnsi="Arial" w:cs="Arial"/>
        </w:rPr>
        <w:t xml:space="preserve"> Time:</w:t>
      </w:r>
      <w:r>
        <w:rPr>
          <w:rFonts w:ascii="Arial" w:hAnsi="Arial" w:cs="Arial"/>
        </w:rPr>
        <w:t xml:space="preserve"> 10</w:t>
      </w:r>
      <w:r w:rsidRPr="00B81239">
        <w:rPr>
          <w:rFonts w:ascii="Arial" w:hAnsi="Arial" w:cs="Arial"/>
        </w:rPr>
        <w:t xml:space="preserve"> min.  AACSB: None  CPA: cpa-t001  CM: Reporting</w:t>
      </w:r>
    </w:p>
    <w:p w:rsidR="00653C27" w:rsidRPr="000E657E" w:rsidRDefault="00653C27" w:rsidP="00653C27">
      <w:pPr>
        <w:ind w:left="720" w:right="-574" w:hanging="1429"/>
        <w:jc w:val="both"/>
        <w:rPr>
          <w:rFonts w:ascii="Arial" w:hAnsi="Arial" w:cs="Arial"/>
          <w:bCs/>
          <w:sz w:val="28"/>
          <w:szCs w:val="28"/>
          <w:lang w:val="en-CA"/>
        </w:rPr>
      </w:pPr>
    </w:p>
    <w:p w:rsidR="001713AC" w:rsidRPr="000E657E" w:rsidRDefault="001713AC" w:rsidP="00653C27">
      <w:pPr>
        <w:ind w:left="547" w:right="-574" w:hanging="547"/>
        <w:jc w:val="both"/>
        <w:rPr>
          <w:rFonts w:ascii="Arial" w:hAnsi="Arial" w:cs="Arial"/>
          <w:b/>
          <w:sz w:val="28"/>
          <w:lang w:val="en-CA"/>
        </w:rPr>
      </w:pPr>
    </w:p>
    <w:p w:rsidR="001713AC" w:rsidRPr="000E657E" w:rsidRDefault="00343B2D" w:rsidP="00653C27">
      <w:pPr>
        <w:spacing w:after="120"/>
        <w:ind w:left="720" w:right="-574" w:hanging="1429"/>
        <w:jc w:val="both"/>
        <w:rPr>
          <w:rFonts w:ascii="Arial" w:hAnsi="Arial" w:cs="Arial"/>
          <w:sz w:val="28"/>
          <w:lang w:val="en-CA"/>
        </w:rPr>
      </w:pPr>
      <w:r>
        <w:rPr>
          <w:rFonts w:ascii="Arial" w:hAnsi="Arial" w:cs="Arial"/>
          <w:b/>
          <w:sz w:val="28"/>
          <w:lang w:val="en-CA"/>
        </w:rPr>
        <w:t>DQ 1-5</w:t>
      </w:r>
      <w:r w:rsidR="00895F00" w:rsidRPr="000E657E">
        <w:rPr>
          <w:rFonts w:ascii="Arial" w:hAnsi="Arial" w:cs="Arial"/>
          <w:b/>
          <w:sz w:val="28"/>
          <w:lang w:val="en-CA"/>
        </w:rPr>
        <w:tab/>
      </w:r>
      <w:r w:rsidR="001713AC" w:rsidRPr="000E657E">
        <w:rPr>
          <w:rFonts w:ascii="Arial" w:hAnsi="Arial" w:cs="Arial"/>
          <w:b/>
          <w:sz w:val="28"/>
          <w:lang w:val="en-CA"/>
        </w:rPr>
        <w:t xml:space="preserve">Shareholders – </w:t>
      </w:r>
      <w:r w:rsidR="001713AC" w:rsidRPr="000E657E">
        <w:rPr>
          <w:rFonts w:ascii="Arial" w:hAnsi="Arial" w:cs="Arial"/>
          <w:sz w:val="28"/>
          <w:lang w:val="en-CA"/>
        </w:rPr>
        <w:t>These users are interested in the performance of their investment in the company. They will use the financial statements to evaluate how well management is handling their investment.</w:t>
      </w:r>
      <w:r w:rsidR="00621C99">
        <w:rPr>
          <w:rFonts w:ascii="Arial" w:hAnsi="Arial" w:cs="Arial"/>
          <w:sz w:val="28"/>
          <w:lang w:val="en-CA"/>
        </w:rPr>
        <w:t xml:space="preserve">  Individual shareholders may also use the financial statements in assessing whether to continue to hold the shares, purchases more or sell the shares they have.</w:t>
      </w:r>
    </w:p>
    <w:p w:rsidR="001713AC" w:rsidRPr="000E657E" w:rsidRDefault="001713AC" w:rsidP="00653C27">
      <w:pPr>
        <w:tabs>
          <w:tab w:val="num" w:pos="-540"/>
          <w:tab w:val="left" w:pos="720"/>
        </w:tabs>
        <w:spacing w:after="120"/>
        <w:ind w:left="720" w:right="-574" w:hanging="720"/>
        <w:jc w:val="both"/>
        <w:rPr>
          <w:rFonts w:ascii="Arial" w:hAnsi="Arial" w:cs="Arial"/>
          <w:sz w:val="28"/>
          <w:lang w:val="en-CA"/>
        </w:rPr>
      </w:pPr>
      <w:r w:rsidRPr="000E657E">
        <w:rPr>
          <w:rFonts w:ascii="Arial" w:hAnsi="Arial" w:cs="Arial"/>
          <w:b/>
          <w:sz w:val="28"/>
          <w:lang w:val="en-CA"/>
        </w:rPr>
        <w:tab/>
      </w:r>
      <w:r w:rsidR="00621C99">
        <w:rPr>
          <w:rFonts w:ascii="Arial" w:hAnsi="Arial" w:cs="Arial"/>
          <w:b/>
          <w:sz w:val="28"/>
          <w:lang w:val="en-CA"/>
        </w:rPr>
        <w:t xml:space="preserve">Creditors (i.e. </w:t>
      </w:r>
      <w:r w:rsidRPr="000E657E">
        <w:rPr>
          <w:rFonts w:ascii="Arial" w:hAnsi="Arial" w:cs="Arial"/>
          <w:b/>
          <w:sz w:val="28"/>
          <w:lang w:val="en-CA"/>
        </w:rPr>
        <w:t>Financial Institutions</w:t>
      </w:r>
      <w:r w:rsidR="00621C99">
        <w:rPr>
          <w:rFonts w:ascii="Arial" w:hAnsi="Arial" w:cs="Arial"/>
          <w:b/>
          <w:sz w:val="28"/>
          <w:lang w:val="en-CA"/>
        </w:rPr>
        <w:t>)</w:t>
      </w:r>
      <w:r w:rsidRPr="000E657E">
        <w:rPr>
          <w:rFonts w:ascii="Arial" w:hAnsi="Arial" w:cs="Arial"/>
          <w:b/>
          <w:sz w:val="28"/>
          <w:lang w:val="en-CA"/>
        </w:rPr>
        <w:t xml:space="preserve"> –</w:t>
      </w:r>
      <w:r w:rsidRPr="000E657E">
        <w:rPr>
          <w:rFonts w:ascii="Arial" w:hAnsi="Arial" w:cs="Arial"/>
          <w:sz w:val="28"/>
          <w:lang w:val="en-CA"/>
        </w:rPr>
        <w:t xml:space="preserve"> These users are interested in evaluating the company to decide whether to lend money to it. They will use the statements to evaluate the risk that will be taken in making the loan.</w:t>
      </w:r>
      <w:r w:rsidR="00621C99">
        <w:rPr>
          <w:rFonts w:ascii="Arial" w:hAnsi="Arial" w:cs="Arial"/>
          <w:sz w:val="28"/>
          <w:lang w:val="en-CA"/>
        </w:rPr>
        <w:t xml:space="preserve">  This includes assessing the company’s ability to service the debt (i.e. pay interest and repay principal).</w:t>
      </w:r>
    </w:p>
    <w:p w:rsidR="004D4C68" w:rsidRDefault="001713AC" w:rsidP="00413642">
      <w:pPr>
        <w:tabs>
          <w:tab w:val="left" w:pos="720"/>
        </w:tabs>
        <w:spacing w:after="120"/>
        <w:ind w:left="720" w:right="-574" w:hanging="720"/>
        <w:jc w:val="both"/>
        <w:rPr>
          <w:rFonts w:ascii="Arial" w:hAnsi="Arial" w:cs="Arial"/>
          <w:sz w:val="28"/>
          <w:lang w:val="en-CA"/>
        </w:rPr>
      </w:pPr>
      <w:r w:rsidRPr="000E657E">
        <w:rPr>
          <w:rFonts w:ascii="Arial" w:hAnsi="Arial" w:cs="Arial"/>
          <w:b/>
          <w:sz w:val="28"/>
          <w:lang w:val="en-CA"/>
        </w:rPr>
        <w:tab/>
        <w:t>Taxing Authorities –</w:t>
      </w:r>
      <w:r w:rsidRPr="000E657E">
        <w:rPr>
          <w:rFonts w:ascii="Arial" w:hAnsi="Arial" w:cs="Arial"/>
          <w:sz w:val="28"/>
          <w:lang w:val="en-CA"/>
        </w:rPr>
        <w:t xml:space="preserve"> These users establish the rules for how taxable income will be measured. They are interested in the fair measurement of the financial p</w:t>
      </w:r>
      <w:r w:rsidR="00105942">
        <w:rPr>
          <w:rFonts w:ascii="Arial" w:hAnsi="Arial" w:cs="Arial"/>
          <w:sz w:val="28"/>
          <w:lang w:val="en-CA"/>
        </w:rPr>
        <w:t>erformance</w:t>
      </w:r>
      <w:r w:rsidRPr="000E657E">
        <w:rPr>
          <w:rFonts w:ascii="Arial" w:hAnsi="Arial" w:cs="Arial"/>
          <w:sz w:val="28"/>
          <w:lang w:val="en-CA"/>
        </w:rPr>
        <w:t xml:space="preserve"> of the company so that the appropriate tax will be paid. Note, however, that income taxes are not paid based on the </w:t>
      </w:r>
      <w:r w:rsidR="007B3CFE" w:rsidRPr="000E657E">
        <w:rPr>
          <w:rFonts w:ascii="Arial" w:hAnsi="Arial" w:cs="Arial"/>
          <w:sz w:val="28"/>
          <w:lang w:val="en-CA"/>
        </w:rPr>
        <w:t>net earnings</w:t>
      </w:r>
      <w:r w:rsidRPr="000E657E">
        <w:rPr>
          <w:rFonts w:ascii="Arial" w:hAnsi="Arial" w:cs="Arial"/>
          <w:sz w:val="28"/>
          <w:lang w:val="en-CA"/>
        </w:rPr>
        <w:t xml:space="preserve"> reported in the financial statements; rather, income taxes are based on taxable income. In preparing the tax return, the financial statements</w:t>
      </w:r>
      <w:r w:rsidR="006E59BF" w:rsidRPr="000E657E">
        <w:rPr>
          <w:rFonts w:ascii="Arial" w:hAnsi="Arial" w:cs="Arial"/>
          <w:sz w:val="28"/>
          <w:lang w:val="en-CA"/>
        </w:rPr>
        <w:t>’</w:t>
      </w:r>
      <w:r w:rsidRPr="000E657E">
        <w:rPr>
          <w:rFonts w:ascii="Arial" w:hAnsi="Arial" w:cs="Arial"/>
          <w:sz w:val="28"/>
          <w:lang w:val="en-CA"/>
        </w:rPr>
        <w:t xml:space="preserve"> net income is the starting point and is then adjusted to arrive at taxable income.</w:t>
      </w:r>
    </w:p>
    <w:p w:rsidR="00653C27" w:rsidRDefault="004D4C68" w:rsidP="004D4C68">
      <w:pPr>
        <w:tabs>
          <w:tab w:val="left" w:pos="720"/>
        </w:tabs>
        <w:spacing w:after="120"/>
        <w:ind w:left="720" w:right="-574" w:hanging="1429"/>
        <w:jc w:val="both"/>
        <w:rPr>
          <w:rFonts w:ascii="Arial" w:hAnsi="Arial" w:cs="Arial"/>
          <w:sz w:val="28"/>
          <w:lang w:val="en-CA"/>
        </w:rPr>
      </w:pPr>
      <w:r>
        <w:rPr>
          <w:rFonts w:ascii="Arial" w:hAnsi="Arial" w:cs="Arial"/>
          <w:sz w:val="28"/>
          <w:lang w:val="en-CA"/>
        </w:rPr>
        <w:br w:type="page"/>
      </w:r>
      <w:r w:rsidR="00653C27" w:rsidRPr="001400CF">
        <w:rPr>
          <w:rFonts w:ascii="Arial" w:hAnsi="Arial" w:cs="Arial"/>
          <w:b/>
          <w:sz w:val="28"/>
        </w:rPr>
        <w:lastRenderedPageBreak/>
        <w:t>DQ1-</w:t>
      </w:r>
      <w:r w:rsidR="00653C27">
        <w:rPr>
          <w:rFonts w:ascii="Arial" w:hAnsi="Arial" w:cs="Arial"/>
          <w:b/>
          <w:sz w:val="28"/>
        </w:rPr>
        <w:t>5 (Continued)</w:t>
      </w:r>
    </w:p>
    <w:p w:rsidR="00621C99" w:rsidRPr="00E61856" w:rsidRDefault="00BB3564" w:rsidP="004C4F3F">
      <w:pPr>
        <w:tabs>
          <w:tab w:val="left" w:pos="720"/>
        </w:tabs>
        <w:spacing w:after="120"/>
        <w:ind w:left="720" w:right="-574" w:hanging="720"/>
        <w:jc w:val="both"/>
        <w:rPr>
          <w:rFonts w:ascii="Arial" w:hAnsi="Arial" w:cs="Arial"/>
          <w:sz w:val="28"/>
          <w:lang w:val="en-CA"/>
        </w:rPr>
      </w:pPr>
      <w:r>
        <w:rPr>
          <w:rFonts w:ascii="Arial" w:hAnsi="Arial" w:cs="Arial"/>
          <w:b/>
          <w:sz w:val="28"/>
          <w:lang w:val="en-CA"/>
        </w:rPr>
        <w:tab/>
      </w:r>
      <w:r w:rsidR="001713AC" w:rsidRPr="000E657E">
        <w:rPr>
          <w:rFonts w:ascii="Arial" w:hAnsi="Arial" w:cs="Arial"/>
          <w:b/>
          <w:sz w:val="28"/>
          <w:lang w:val="en-CA"/>
        </w:rPr>
        <w:t>Financial Analysts –</w:t>
      </w:r>
      <w:r w:rsidR="001713AC" w:rsidRPr="000E657E">
        <w:rPr>
          <w:rFonts w:ascii="Arial" w:hAnsi="Arial" w:cs="Arial"/>
          <w:sz w:val="28"/>
          <w:lang w:val="en-CA"/>
        </w:rPr>
        <w:t xml:space="preserve"> These users provide investment advice to their customers. They are interested in evaluating the investment potential of various companies. They will want to evaluate not only individual companies, but also make comparisons</w:t>
      </w:r>
      <w:r w:rsidR="00105942">
        <w:rPr>
          <w:rFonts w:ascii="Arial" w:hAnsi="Arial" w:cs="Arial"/>
          <w:sz w:val="28"/>
          <w:lang w:val="en-CA"/>
        </w:rPr>
        <w:t xml:space="preserve"> between companies</w:t>
      </w:r>
      <w:r w:rsidR="00730E20">
        <w:rPr>
          <w:rFonts w:ascii="Arial" w:hAnsi="Arial" w:cs="Arial"/>
          <w:sz w:val="28"/>
          <w:lang w:val="en-CA"/>
        </w:rPr>
        <w:t>, likely in the same industry</w:t>
      </w:r>
      <w:r w:rsidR="001713AC" w:rsidRPr="000E657E">
        <w:rPr>
          <w:rFonts w:ascii="Arial" w:hAnsi="Arial" w:cs="Arial"/>
          <w:sz w:val="28"/>
          <w:lang w:val="en-CA"/>
        </w:rPr>
        <w:t>.</w:t>
      </w:r>
    </w:p>
    <w:p w:rsidR="001713AC" w:rsidRDefault="00621C99" w:rsidP="004C4F3F">
      <w:pPr>
        <w:tabs>
          <w:tab w:val="left" w:pos="720"/>
        </w:tabs>
        <w:ind w:left="720" w:right="-574" w:hanging="720"/>
        <w:jc w:val="both"/>
        <w:rPr>
          <w:rFonts w:ascii="Arial" w:hAnsi="Arial" w:cs="Arial"/>
          <w:sz w:val="28"/>
          <w:lang w:val="en-CA"/>
        </w:rPr>
      </w:pPr>
      <w:r>
        <w:rPr>
          <w:rFonts w:ascii="Arial" w:hAnsi="Arial" w:cs="Arial"/>
          <w:b/>
          <w:sz w:val="28"/>
          <w:lang w:val="en-CA"/>
        </w:rPr>
        <w:tab/>
      </w:r>
      <w:r w:rsidR="001713AC" w:rsidRPr="00B51C13">
        <w:rPr>
          <w:rFonts w:ascii="Arial" w:hAnsi="Arial" w:cs="Arial"/>
          <w:sz w:val="28"/>
          <w:lang w:val="en-CA"/>
        </w:rPr>
        <w:t>(Note:  there are other users discussed in the chapter that would be equally acceptable answers to this question.)</w:t>
      </w:r>
    </w:p>
    <w:p w:rsidR="00653C27" w:rsidRDefault="00653C27" w:rsidP="004C4F3F">
      <w:pPr>
        <w:tabs>
          <w:tab w:val="left" w:pos="720"/>
        </w:tabs>
        <w:ind w:left="720" w:right="-574" w:hanging="720"/>
        <w:jc w:val="both"/>
        <w:rPr>
          <w:rFonts w:ascii="Arial" w:hAnsi="Arial" w:cs="Arial"/>
          <w:sz w:val="28"/>
          <w:lang w:val="en-CA"/>
        </w:rPr>
      </w:pPr>
    </w:p>
    <w:p w:rsidR="00653C27" w:rsidRDefault="00653C27" w:rsidP="00653C27">
      <w:pPr>
        <w:ind w:left="709" w:right="-241"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2</w:t>
      </w:r>
      <w:r w:rsidRPr="00B81239">
        <w:rPr>
          <w:rFonts w:ascii="Arial" w:hAnsi="Arial" w:cs="Arial"/>
        </w:rPr>
        <w:t xml:space="preserve">  BT: </w:t>
      </w:r>
      <w:r>
        <w:rPr>
          <w:rFonts w:ascii="Arial" w:hAnsi="Arial" w:cs="Arial"/>
        </w:rPr>
        <w:t>C</w:t>
      </w:r>
      <w:r w:rsidRPr="00B81239">
        <w:rPr>
          <w:rFonts w:ascii="Arial" w:hAnsi="Arial" w:cs="Arial"/>
        </w:rPr>
        <w:t xml:space="preserve">  Difficulty:</w:t>
      </w:r>
      <w:r>
        <w:rPr>
          <w:rFonts w:ascii="Arial" w:hAnsi="Arial" w:cs="Arial"/>
        </w:rPr>
        <w:t xml:space="preserve"> </w:t>
      </w:r>
      <w:r w:rsidR="00FD43CB">
        <w:rPr>
          <w:rFonts w:ascii="Arial" w:hAnsi="Arial" w:cs="Arial"/>
        </w:rPr>
        <w:t>M</w:t>
      </w:r>
      <w:r w:rsidRPr="00B81239">
        <w:rPr>
          <w:rFonts w:ascii="Arial" w:hAnsi="Arial" w:cs="Arial"/>
        </w:rPr>
        <w:t xml:space="preserve"> Time:</w:t>
      </w:r>
      <w:r>
        <w:rPr>
          <w:rFonts w:ascii="Arial" w:hAnsi="Arial" w:cs="Arial"/>
        </w:rPr>
        <w:t xml:space="preserve"> 1</w:t>
      </w:r>
      <w:r w:rsidR="00FD43CB">
        <w:rPr>
          <w:rFonts w:ascii="Arial" w:hAnsi="Arial" w:cs="Arial"/>
        </w:rPr>
        <w:t>5</w:t>
      </w:r>
      <w:r w:rsidRPr="00B81239">
        <w:rPr>
          <w:rFonts w:ascii="Arial" w:hAnsi="Arial" w:cs="Arial"/>
        </w:rPr>
        <w:t xml:space="preserve"> min.  AACSB: None  CPA: cpa-t001  CM: Reporting</w:t>
      </w:r>
    </w:p>
    <w:p w:rsidR="00653C27" w:rsidRPr="00B51C13" w:rsidRDefault="00653C27" w:rsidP="004C4F3F">
      <w:pPr>
        <w:tabs>
          <w:tab w:val="left" w:pos="720"/>
        </w:tabs>
        <w:ind w:left="720" w:right="-574" w:hanging="720"/>
        <w:jc w:val="both"/>
        <w:rPr>
          <w:rFonts w:ascii="Arial" w:hAnsi="Arial" w:cs="Arial"/>
          <w:sz w:val="28"/>
          <w:lang w:val="en-CA"/>
        </w:rPr>
      </w:pPr>
    </w:p>
    <w:p w:rsidR="001713AC" w:rsidRPr="000E657E" w:rsidRDefault="001713AC" w:rsidP="000E657E">
      <w:pPr>
        <w:jc w:val="both"/>
        <w:rPr>
          <w:rFonts w:ascii="Arial" w:hAnsi="Arial" w:cs="Arial"/>
          <w:b/>
          <w:sz w:val="28"/>
          <w:lang w:val="en-CA"/>
        </w:rPr>
      </w:pPr>
    </w:p>
    <w:p w:rsidR="001713AC" w:rsidRDefault="00343B2D" w:rsidP="004C4F3F">
      <w:pPr>
        <w:ind w:left="720" w:right="-574" w:hanging="1429"/>
        <w:jc w:val="both"/>
        <w:rPr>
          <w:rFonts w:ascii="Arial" w:hAnsi="Arial" w:cs="Arial"/>
          <w:sz w:val="28"/>
          <w:lang w:val="en-CA"/>
        </w:rPr>
      </w:pPr>
      <w:r>
        <w:rPr>
          <w:rFonts w:ascii="Arial" w:hAnsi="Arial" w:cs="Arial"/>
          <w:b/>
          <w:sz w:val="28"/>
          <w:lang w:val="en-CA"/>
        </w:rPr>
        <w:t>DQ -6</w:t>
      </w:r>
      <w:r w:rsidR="00895F00" w:rsidRPr="000E657E">
        <w:rPr>
          <w:rFonts w:ascii="Arial" w:hAnsi="Arial" w:cs="Arial"/>
          <w:b/>
          <w:sz w:val="28"/>
          <w:lang w:val="en-CA"/>
        </w:rPr>
        <w:tab/>
      </w:r>
      <w:r w:rsidR="00E808EE">
        <w:rPr>
          <w:rFonts w:ascii="Arial" w:hAnsi="Arial" w:cs="Arial"/>
          <w:sz w:val="28"/>
          <w:lang w:val="en-CA"/>
        </w:rPr>
        <w:t>Shareholders invest in the shares of a company.  They may expect to receive dividends, which are a distribution of past profits to shareholders.  They also expect to eventually sell their shares at a higher price than they paid for them</w:t>
      </w:r>
      <w:r w:rsidR="00E43323">
        <w:rPr>
          <w:rFonts w:ascii="Arial" w:hAnsi="Arial" w:cs="Arial"/>
          <w:sz w:val="28"/>
          <w:lang w:val="en-CA"/>
        </w:rPr>
        <w:t>,</w:t>
      </w:r>
      <w:r w:rsidR="00E808EE">
        <w:rPr>
          <w:rFonts w:ascii="Arial" w:hAnsi="Arial" w:cs="Arial"/>
          <w:sz w:val="28"/>
          <w:lang w:val="en-CA"/>
        </w:rPr>
        <w:t xml:space="preserve"> due to capital appreciation.  </w:t>
      </w:r>
    </w:p>
    <w:p w:rsidR="00FD43CB" w:rsidRDefault="00FD43CB" w:rsidP="004C4F3F">
      <w:pPr>
        <w:ind w:left="720" w:right="-574" w:hanging="1429"/>
        <w:jc w:val="both"/>
        <w:rPr>
          <w:rFonts w:ascii="Arial" w:hAnsi="Arial" w:cs="Arial"/>
          <w:sz w:val="28"/>
          <w:lang w:val="en-CA"/>
        </w:rPr>
      </w:pPr>
    </w:p>
    <w:p w:rsidR="002A62D9" w:rsidRDefault="00FD43CB" w:rsidP="00B51C13">
      <w:pPr>
        <w:ind w:left="709" w:right="-241" w:hanging="425"/>
        <w:jc w:val="both"/>
        <w:rPr>
          <w:rFonts w:ascii="Arial" w:hAnsi="Arial" w:cs="Arial"/>
          <w:sz w:val="28"/>
          <w:lang w:val="en-CA"/>
        </w:rPr>
      </w:pPr>
      <w:r>
        <w:rPr>
          <w:rFonts w:ascii="Arial" w:hAnsi="Arial" w:cs="Arial"/>
        </w:rPr>
        <w:t>L</w:t>
      </w:r>
      <w:r w:rsidRPr="00B81239">
        <w:rPr>
          <w:rFonts w:ascii="Arial" w:hAnsi="Arial" w:cs="Arial"/>
        </w:rPr>
        <w:t>O</w:t>
      </w:r>
      <w:r>
        <w:rPr>
          <w:rFonts w:ascii="Arial" w:hAnsi="Arial" w:cs="Arial"/>
        </w:rPr>
        <w:t xml:space="preserve"> 2</w:t>
      </w:r>
      <w:r w:rsidRPr="00B81239">
        <w:rPr>
          <w:rFonts w:ascii="Arial" w:hAnsi="Arial" w:cs="Arial"/>
        </w:rPr>
        <w:t xml:space="preserve">  BT: </w:t>
      </w:r>
      <w:r>
        <w:rPr>
          <w:rFonts w:ascii="Arial" w:hAnsi="Arial" w:cs="Arial"/>
        </w:rPr>
        <w:t>C</w:t>
      </w:r>
      <w:r w:rsidRPr="00B81239">
        <w:rPr>
          <w:rFonts w:ascii="Arial" w:hAnsi="Arial" w:cs="Arial"/>
        </w:rPr>
        <w:t xml:space="preserve">  Difficulty:</w:t>
      </w:r>
      <w:r>
        <w:rPr>
          <w:rFonts w:ascii="Arial" w:hAnsi="Arial" w:cs="Arial"/>
        </w:rPr>
        <w:t xml:space="preserve"> </w:t>
      </w:r>
      <w:r w:rsidR="00413642">
        <w:rPr>
          <w:rFonts w:ascii="Arial" w:hAnsi="Arial" w:cs="Arial"/>
        </w:rPr>
        <w:t>E</w:t>
      </w:r>
      <w:r w:rsidRPr="00B81239">
        <w:rPr>
          <w:rFonts w:ascii="Arial" w:hAnsi="Arial" w:cs="Arial"/>
        </w:rPr>
        <w:t xml:space="preserve"> Time:</w:t>
      </w:r>
      <w:r>
        <w:rPr>
          <w:rFonts w:ascii="Arial" w:hAnsi="Arial" w:cs="Arial"/>
        </w:rPr>
        <w:t xml:space="preserve"> 5</w:t>
      </w:r>
      <w:r w:rsidRPr="00B81239">
        <w:rPr>
          <w:rFonts w:ascii="Arial" w:hAnsi="Arial" w:cs="Arial"/>
        </w:rPr>
        <w:t xml:space="preserve"> min.  AACSB: None  CPA: cpa-t001  CM: Reporting</w:t>
      </w:r>
    </w:p>
    <w:p w:rsidR="002A62D9" w:rsidRDefault="002A62D9" w:rsidP="004C4F3F">
      <w:pPr>
        <w:ind w:left="720" w:right="-574" w:hanging="1429"/>
        <w:jc w:val="both"/>
        <w:rPr>
          <w:rFonts w:ascii="Arial" w:hAnsi="Arial" w:cs="Arial"/>
          <w:sz w:val="28"/>
          <w:lang w:val="en-CA"/>
        </w:rPr>
      </w:pPr>
    </w:p>
    <w:p w:rsidR="001713AC" w:rsidRPr="000E657E" w:rsidRDefault="00E808EE" w:rsidP="007A5192">
      <w:pPr>
        <w:ind w:left="720" w:hanging="720"/>
        <w:jc w:val="both"/>
        <w:rPr>
          <w:rFonts w:ascii="Arial" w:hAnsi="Arial" w:cs="Arial"/>
          <w:b/>
          <w:sz w:val="28"/>
          <w:lang w:val="en-CA"/>
        </w:rPr>
      </w:pPr>
      <w:r>
        <w:rPr>
          <w:rFonts w:ascii="Arial" w:hAnsi="Arial" w:cs="Arial"/>
          <w:sz w:val="28"/>
          <w:lang w:val="en-CA"/>
        </w:rPr>
        <w:tab/>
      </w:r>
    </w:p>
    <w:p w:rsidR="001713AC" w:rsidRDefault="00343B2D" w:rsidP="004C4F3F">
      <w:pPr>
        <w:ind w:left="720" w:right="-574" w:hanging="1429"/>
        <w:jc w:val="both"/>
        <w:rPr>
          <w:rFonts w:ascii="Arial" w:hAnsi="Arial" w:cs="Arial"/>
          <w:bCs/>
          <w:sz w:val="28"/>
          <w:lang w:val="en-CA"/>
        </w:rPr>
      </w:pPr>
      <w:r>
        <w:rPr>
          <w:rFonts w:ascii="Arial" w:hAnsi="Arial" w:cs="Arial"/>
          <w:b/>
          <w:sz w:val="28"/>
          <w:lang w:val="en-CA"/>
        </w:rPr>
        <w:t>DQ 1-7</w:t>
      </w:r>
      <w:r w:rsidR="001713AC" w:rsidRPr="000E657E">
        <w:rPr>
          <w:rFonts w:ascii="Arial" w:hAnsi="Arial" w:cs="Arial"/>
          <w:b/>
          <w:sz w:val="28"/>
          <w:lang w:val="en-CA"/>
        </w:rPr>
        <w:tab/>
      </w:r>
      <w:r w:rsidR="002D41D2">
        <w:rPr>
          <w:rFonts w:ascii="Arial" w:hAnsi="Arial" w:cs="Arial"/>
          <w:bCs/>
          <w:sz w:val="28"/>
          <w:lang w:val="en-CA"/>
        </w:rPr>
        <w:t>Capital appreciation is an increase in the market value of the shares of a company.  Investors realize this type of return by purchasing shares in a company, and then later selling the shares at a higher market price than they had originally paid.</w:t>
      </w:r>
      <w:r w:rsidR="00621C99">
        <w:rPr>
          <w:rFonts w:ascii="Arial" w:hAnsi="Arial" w:cs="Arial"/>
          <w:bCs/>
          <w:sz w:val="28"/>
          <w:lang w:val="en-CA"/>
        </w:rPr>
        <w:t xml:space="preserve">  Capital appreciation often results from a company’s growth (i.e. increased revenues and increased profits).</w:t>
      </w:r>
    </w:p>
    <w:p w:rsidR="002A62D9" w:rsidRDefault="002A62D9" w:rsidP="004C4F3F">
      <w:pPr>
        <w:ind w:left="720" w:right="-574" w:hanging="1429"/>
        <w:jc w:val="both"/>
        <w:rPr>
          <w:rFonts w:ascii="Arial" w:hAnsi="Arial" w:cs="Arial"/>
          <w:bCs/>
          <w:sz w:val="28"/>
          <w:lang w:val="en-CA"/>
        </w:rPr>
      </w:pPr>
    </w:p>
    <w:p w:rsidR="00FD43CB" w:rsidRDefault="00FD43CB" w:rsidP="00FD43CB">
      <w:pPr>
        <w:ind w:left="709" w:right="-241" w:hanging="425"/>
        <w:jc w:val="both"/>
        <w:rPr>
          <w:rFonts w:ascii="Arial" w:hAnsi="Arial" w:cs="Arial"/>
          <w:sz w:val="28"/>
          <w:lang w:val="en-CA"/>
        </w:rPr>
      </w:pPr>
      <w:r>
        <w:rPr>
          <w:rFonts w:ascii="Arial" w:hAnsi="Arial" w:cs="Arial"/>
        </w:rPr>
        <w:t>L</w:t>
      </w:r>
      <w:r w:rsidRPr="00B81239">
        <w:rPr>
          <w:rFonts w:ascii="Arial" w:hAnsi="Arial" w:cs="Arial"/>
        </w:rPr>
        <w:t>O</w:t>
      </w:r>
      <w:r>
        <w:rPr>
          <w:rFonts w:ascii="Arial" w:hAnsi="Arial" w:cs="Arial"/>
        </w:rPr>
        <w:t xml:space="preserve"> 2</w:t>
      </w:r>
      <w:r w:rsidRPr="00B81239">
        <w:rPr>
          <w:rFonts w:ascii="Arial" w:hAnsi="Arial" w:cs="Arial"/>
        </w:rPr>
        <w:t xml:space="preserve">  BT: </w:t>
      </w:r>
      <w:r>
        <w:rPr>
          <w:rFonts w:ascii="Arial" w:hAnsi="Arial" w:cs="Arial"/>
        </w:rPr>
        <w:t>C</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5</w:t>
      </w:r>
      <w:r w:rsidRPr="00B81239">
        <w:rPr>
          <w:rFonts w:ascii="Arial" w:hAnsi="Arial" w:cs="Arial"/>
        </w:rPr>
        <w:t xml:space="preserve"> min.  AACSB: None  CPA: cpa-t001  CM: Reporting</w:t>
      </w:r>
    </w:p>
    <w:p w:rsidR="002A62D9" w:rsidRPr="000E657E" w:rsidRDefault="002A62D9" w:rsidP="004C4F3F">
      <w:pPr>
        <w:ind w:left="720" w:right="-574" w:hanging="1429"/>
        <w:jc w:val="both"/>
        <w:rPr>
          <w:rFonts w:ascii="Arial" w:hAnsi="Arial" w:cs="Arial"/>
          <w:bCs/>
          <w:sz w:val="28"/>
          <w:lang w:val="en-CA"/>
        </w:rPr>
      </w:pPr>
    </w:p>
    <w:p w:rsidR="002D41D2" w:rsidRDefault="002D41D2" w:rsidP="000E657E">
      <w:pPr>
        <w:ind w:left="720" w:hanging="720"/>
        <w:jc w:val="both"/>
        <w:rPr>
          <w:rFonts w:ascii="Arial" w:hAnsi="Arial" w:cs="Arial"/>
          <w:bCs/>
          <w:sz w:val="28"/>
          <w:lang w:val="en-CA"/>
        </w:rPr>
      </w:pPr>
    </w:p>
    <w:p w:rsidR="001713AC" w:rsidRDefault="00343B2D" w:rsidP="004C4F3F">
      <w:pPr>
        <w:ind w:left="720" w:right="-574" w:hanging="1429"/>
        <w:jc w:val="both"/>
        <w:rPr>
          <w:rFonts w:ascii="Arial" w:hAnsi="Arial" w:cs="Arial"/>
          <w:sz w:val="28"/>
          <w:lang w:val="en-CA"/>
        </w:rPr>
      </w:pPr>
      <w:r>
        <w:rPr>
          <w:rFonts w:ascii="Arial" w:hAnsi="Arial" w:cs="Arial"/>
          <w:b/>
          <w:sz w:val="28"/>
          <w:lang w:val="en-CA"/>
        </w:rPr>
        <w:t>DQ 1-8</w:t>
      </w:r>
      <w:r w:rsidR="00895F00" w:rsidRPr="000E657E">
        <w:rPr>
          <w:rFonts w:ascii="Arial" w:hAnsi="Arial" w:cs="Arial"/>
          <w:b/>
          <w:sz w:val="28"/>
          <w:lang w:val="en-CA"/>
        </w:rPr>
        <w:tab/>
      </w:r>
      <w:r w:rsidR="002D41D2" w:rsidRPr="002D41D2">
        <w:rPr>
          <w:rFonts w:ascii="Arial" w:hAnsi="Arial" w:cs="Arial"/>
          <w:sz w:val="28"/>
          <w:lang w:val="en-CA"/>
        </w:rPr>
        <w:t xml:space="preserve">When creditors loan money to a company, </w:t>
      </w:r>
      <w:r w:rsidR="002D41D2">
        <w:rPr>
          <w:rFonts w:ascii="Arial" w:hAnsi="Arial" w:cs="Arial"/>
          <w:sz w:val="28"/>
          <w:lang w:val="en-CA"/>
        </w:rPr>
        <w:t>they expect to receive their money back.  That is one cash stream, called return of principal.  The other cash stream is periodic interes</w:t>
      </w:r>
      <w:r w:rsidR="004C4F3F">
        <w:rPr>
          <w:rFonts w:ascii="Arial" w:hAnsi="Arial" w:cs="Arial"/>
          <w:sz w:val="28"/>
          <w:lang w:val="en-CA"/>
        </w:rPr>
        <w:t>t that creditors receive for</w:t>
      </w:r>
      <w:r w:rsidR="002D41D2">
        <w:rPr>
          <w:rFonts w:ascii="Arial" w:hAnsi="Arial" w:cs="Arial"/>
          <w:sz w:val="28"/>
          <w:lang w:val="en-CA"/>
        </w:rPr>
        <w:t xml:space="preserve"> time they have allowed the company to use their money.  </w:t>
      </w:r>
    </w:p>
    <w:p w:rsidR="002A62D9" w:rsidRDefault="002A62D9" w:rsidP="004C4F3F">
      <w:pPr>
        <w:ind w:left="720" w:right="-574" w:hanging="1429"/>
        <w:jc w:val="both"/>
        <w:rPr>
          <w:rFonts w:ascii="Arial" w:hAnsi="Arial" w:cs="Arial"/>
          <w:sz w:val="28"/>
          <w:lang w:val="en-CA"/>
        </w:rPr>
      </w:pPr>
    </w:p>
    <w:p w:rsidR="00091A3F" w:rsidRDefault="000C2F6D" w:rsidP="00091A3F">
      <w:pPr>
        <w:ind w:left="720" w:right="-574" w:hanging="436"/>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2</w:t>
      </w:r>
      <w:r w:rsidRPr="00B81239">
        <w:rPr>
          <w:rFonts w:ascii="Arial" w:hAnsi="Arial" w:cs="Arial"/>
        </w:rPr>
        <w:t xml:space="preserve">  BT: </w:t>
      </w:r>
      <w:r>
        <w:rPr>
          <w:rFonts w:ascii="Arial" w:hAnsi="Arial" w:cs="Arial"/>
        </w:rPr>
        <w:t>C</w:t>
      </w:r>
      <w:r w:rsidRPr="00B81239">
        <w:rPr>
          <w:rFonts w:ascii="Arial" w:hAnsi="Arial" w:cs="Arial"/>
        </w:rPr>
        <w:t xml:space="preserve">  Difficulty:</w:t>
      </w:r>
      <w:r>
        <w:rPr>
          <w:rFonts w:ascii="Arial" w:hAnsi="Arial" w:cs="Arial"/>
        </w:rPr>
        <w:t xml:space="preserve"> </w:t>
      </w:r>
      <w:r w:rsidR="00413642">
        <w:rPr>
          <w:rFonts w:ascii="Arial" w:hAnsi="Arial" w:cs="Arial"/>
        </w:rPr>
        <w:t>E</w:t>
      </w:r>
      <w:r w:rsidRPr="00B81239">
        <w:rPr>
          <w:rFonts w:ascii="Arial" w:hAnsi="Arial" w:cs="Arial"/>
        </w:rPr>
        <w:t xml:space="preserve"> Time:</w:t>
      </w:r>
      <w:r>
        <w:rPr>
          <w:rFonts w:ascii="Arial" w:hAnsi="Arial" w:cs="Arial"/>
        </w:rPr>
        <w:t xml:space="preserve"> 5</w:t>
      </w:r>
      <w:r w:rsidRPr="00B81239">
        <w:rPr>
          <w:rFonts w:ascii="Arial" w:hAnsi="Arial" w:cs="Arial"/>
        </w:rPr>
        <w:t xml:space="preserve"> min.  AACSB: None  CPA: cpa-t001  CM: Reporting</w:t>
      </w:r>
    </w:p>
    <w:p w:rsidR="001713AC" w:rsidRPr="000E657E" w:rsidRDefault="00091A3F" w:rsidP="004C4F3F">
      <w:pPr>
        <w:ind w:left="720" w:right="-574" w:hanging="1429"/>
        <w:jc w:val="both"/>
        <w:rPr>
          <w:rFonts w:ascii="Arial" w:hAnsi="Arial" w:cs="Arial"/>
          <w:sz w:val="28"/>
          <w:lang w:val="en-CA"/>
        </w:rPr>
      </w:pPr>
      <w:r>
        <w:rPr>
          <w:rFonts w:ascii="Arial" w:hAnsi="Arial" w:cs="Arial"/>
        </w:rPr>
        <w:br w:type="page"/>
      </w:r>
      <w:r w:rsidR="00343B2D">
        <w:rPr>
          <w:rFonts w:ascii="Arial" w:hAnsi="Arial" w:cs="Arial"/>
          <w:b/>
          <w:bCs/>
          <w:sz w:val="28"/>
          <w:lang w:val="en-CA"/>
        </w:rPr>
        <w:lastRenderedPageBreak/>
        <w:t>DQ 1-9</w:t>
      </w:r>
      <w:r w:rsidR="00895F00" w:rsidRPr="000E657E">
        <w:rPr>
          <w:rFonts w:ascii="Arial" w:hAnsi="Arial" w:cs="Arial"/>
          <w:b/>
          <w:bCs/>
          <w:sz w:val="28"/>
          <w:lang w:val="en-CA"/>
        </w:rPr>
        <w:tab/>
      </w:r>
      <w:r w:rsidR="001713AC" w:rsidRPr="000E657E">
        <w:rPr>
          <w:rFonts w:ascii="Arial" w:hAnsi="Arial" w:cs="Arial"/>
          <w:sz w:val="28"/>
          <w:lang w:val="en-CA"/>
        </w:rPr>
        <w:t>The three major types of activities in which all companies engage are financing, investing, and operating activities.</w:t>
      </w:r>
    </w:p>
    <w:p w:rsidR="00895F00" w:rsidRPr="000E657E" w:rsidRDefault="00895F00" w:rsidP="000C2F6D">
      <w:pPr>
        <w:ind w:right="-574"/>
        <w:jc w:val="both"/>
        <w:rPr>
          <w:rFonts w:ascii="Arial" w:hAnsi="Arial" w:cs="Arial"/>
          <w:sz w:val="28"/>
          <w:lang w:val="en-CA"/>
        </w:rPr>
      </w:pPr>
    </w:p>
    <w:p w:rsidR="001713AC" w:rsidRDefault="001713AC" w:rsidP="000C2F6D">
      <w:pPr>
        <w:spacing w:after="120"/>
        <w:ind w:left="720" w:right="-574"/>
        <w:jc w:val="both"/>
        <w:rPr>
          <w:rFonts w:ascii="Arial" w:hAnsi="Arial" w:cs="Arial"/>
          <w:sz w:val="28"/>
          <w:lang w:val="en-CA"/>
        </w:rPr>
      </w:pPr>
      <w:r w:rsidRPr="000E657E">
        <w:rPr>
          <w:rFonts w:ascii="Arial" w:hAnsi="Arial" w:cs="Arial"/>
          <w:b/>
          <w:sz w:val="28"/>
          <w:lang w:val="en-CA"/>
        </w:rPr>
        <w:t>Financing</w:t>
      </w:r>
      <w:r w:rsidRPr="000E657E">
        <w:rPr>
          <w:rFonts w:ascii="Arial" w:hAnsi="Arial" w:cs="Arial"/>
          <w:sz w:val="28"/>
          <w:lang w:val="en-CA"/>
        </w:rPr>
        <w:t xml:space="preserve"> refers to the activity of obtaining funds for the company to operate. Two primary sources of funds are owners and creditors.  Some typical financing activities are:  short- and long-term borrowing, repayment of debt, dividend payments, and </w:t>
      </w:r>
      <w:r w:rsidR="00653AA0">
        <w:rPr>
          <w:rFonts w:ascii="Arial" w:hAnsi="Arial" w:cs="Arial"/>
          <w:sz w:val="28"/>
          <w:lang w:val="en-CA"/>
        </w:rPr>
        <w:t xml:space="preserve">the </w:t>
      </w:r>
      <w:r w:rsidRPr="000E657E">
        <w:rPr>
          <w:rFonts w:ascii="Arial" w:hAnsi="Arial" w:cs="Arial"/>
          <w:sz w:val="28"/>
          <w:lang w:val="en-CA"/>
        </w:rPr>
        <w:t xml:space="preserve">issuance of </w:t>
      </w:r>
      <w:r w:rsidR="00653AA0">
        <w:rPr>
          <w:rFonts w:ascii="Arial" w:hAnsi="Arial" w:cs="Arial"/>
          <w:sz w:val="28"/>
          <w:lang w:val="en-CA"/>
        </w:rPr>
        <w:t xml:space="preserve">additional </w:t>
      </w:r>
      <w:r w:rsidRPr="000E657E">
        <w:rPr>
          <w:rFonts w:ascii="Arial" w:hAnsi="Arial" w:cs="Arial"/>
          <w:sz w:val="28"/>
          <w:lang w:val="en-CA"/>
        </w:rPr>
        <w:t>shares.</w:t>
      </w:r>
    </w:p>
    <w:p w:rsidR="001713AC" w:rsidRPr="000E657E" w:rsidRDefault="001713AC" w:rsidP="000C2F6D">
      <w:pPr>
        <w:spacing w:after="120"/>
        <w:ind w:left="720" w:right="-574"/>
        <w:jc w:val="both"/>
        <w:rPr>
          <w:rFonts w:ascii="Arial" w:hAnsi="Arial" w:cs="Arial"/>
          <w:sz w:val="28"/>
          <w:lang w:val="en-CA"/>
        </w:rPr>
      </w:pPr>
      <w:r w:rsidRPr="000E657E">
        <w:rPr>
          <w:rFonts w:ascii="Arial" w:hAnsi="Arial" w:cs="Arial"/>
          <w:b/>
          <w:sz w:val="28"/>
          <w:lang w:val="en-CA"/>
        </w:rPr>
        <w:t>Investing</w:t>
      </w:r>
      <w:r w:rsidRPr="000E657E">
        <w:rPr>
          <w:rFonts w:ascii="Arial" w:hAnsi="Arial" w:cs="Arial"/>
          <w:sz w:val="28"/>
          <w:lang w:val="en-CA"/>
        </w:rPr>
        <w:t xml:space="preserve"> refers to the activity of using funds generated by financing activities to acquire assets that will generate profits in the future. Investments include the purchase of property, plant, and equipment and the purchase and sale of investments in other companies. </w:t>
      </w:r>
    </w:p>
    <w:p w:rsidR="00413642" w:rsidRDefault="001713AC" w:rsidP="00413642">
      <w:pPr>
        <w:spacing w:after="120"/>
        <w:ind w:left="720" w:right="-574"/>
        <w:jc w:val="both"/>
        <w:rPr>
          <w:rFonts w:ascii="Arial" w:hAnsi="Arial" w:cs="Arial"/>
          <w:sz w:val="28"/>
          <w:lang w:val="en-CA"/>
        </w:rPr>
      </w:pPr>
      <w:r w:rsidRPr="000E657E">
        <w:rPr>
          <w:rFonts w:ascii="Arial" w:hAnsi="Arial" w:cs="Arial"/>
          <w:b/>
          <w:sz w:val="28"/>
          <w:lang w:val="en-CA"/>
        </w:rPr>
        <w:t>Operating</w:t>
      </w:r>
      <w:r w:rsidRPr="000E657E">
        <w:rPr>
          <w:rFonts w:ascii="Arial" w:hAnsi="Arial" w:cs="Arial"/>
          <w:sz w:val="28"/>
          <w:lang w:val="en-CA"/>
        </w:rPr>
        <w:t xml:space="preserve"> activities are associated with developing, producing, marketing, and selling the products and/or services of the company.  </w:t>
      </w:r>
      <w:r w:rsidR="00B32091">
        <w:rPr>
          <w:rFonts w:ascii="Arial" w:hAnsi="Arial" w:cs="Arial"/>
          <w:sz w:val="28"/>
          <w:lang w:val="en-CA"/>
        </w:rPr>
        <w:t>Operating activities are m</w:t>
      </w:r>
      <w:r w:rsidR="004C4F3F">
        <w:rPr>
          <w:rFonts w:ascii="Arial" w:hAnsi="Arial" w:cs="Arial"/>
          <w:sz w:val="28"/>
          <w:lang w:val="en-CA"/>
        </w:rPr>
        <w:t>ainly</w:t>
      </w:r>
      <w:r w:rsidRPr="000E657E">
        <w:rPr>
          <w:rFonts w:ascii="Arial" w:hAnsi="Arial" w:cs="Arial"/>
          <w:sz w:val="28"/>
          <w:lang w:val="en-CA"/>
        </w:rPr>
        <w:t xml:space="preserve"> concerned with the day-to-day activities of the company.</w:t>
      </w:r>
    </w:p>
    <w:p w:rsidR="00413642" w:rsidRDefault="00413642" w:rsidP="00413642">
      <w:pPr>
        <w:spacing w:after="120"/>
        <w:ind w:left="720" w:right="-574"/>
        <w:jc w:val="both"/>
        <w:rPr>
          <w:rFonts w:ascii="Arial" w:hAnsi="Arial" w:cs="Arial"/>
          <w:sz w:val="28"/>
          <w:lang w:val="en-CA"/>
        </w:rPr>
      </w:pPr>
    </w:p>
    <w:p w:rsidR="00413642" w:rsidRDefault="00413642" w:rsidP="00413642">
      <w:pPr>
        <w:ind w:left="709" w:right="-241"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4</w:t>
      </w:r>
      <w:r w:rsidRPr="00B81239">
        <w:rPr>
          <w:rFonts w:ascii="Arial" w:hAnsi="Arial" w:cs="Arial"/>
        </w:rPr>
        <w:t xml:space="preserve">  BT: </w:t>
      </w:r>
      <w:r>
        <w:rPr>
          <w:rFonts w:ascii="Arial" w:hAnsi="Arial" w:cs="Arial"/>
        </w:rPr>
        <w:t>C</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10</w:t>
      </w:r>
      <w:r w:rsidRPr="00B81239">
        <w:rPr>
          <w:rFonts w:ascii="Arial" w:hAnsi="Arial" w:cs="Arial"/>
        </w:rPr>
        <w:t xml:space="preserve"> min.  AACSB: None  CPA: cpa-t001  CM: Reporting</w:t>
      </w:r>
    </w:p>
    <w:p w:rsidR="001713AC" w:rsidRDefault="001713AC" w:rsidP="000C2F6D">
      <w:pPr>
        <w:tabs>
          <w:tab w:val="num" w:pos="630"/>
        </w:tabs>
        <w:ind w:left="540" w:right="-574"/>
        <w:jc w:val="both"/>
        <w:rPr>
          <w:rFonts w:ascii="Arial" w:hAnsi="Arial" w:cs="Arial"/>
          <w:sz w:val="28"/>
          <w:lang w:val="en-CA"/>
        </w:rPr>
      </w:pPr>
    </w:p>
    <w:p w:rsidR="00413642" w:rsidRPr="000E657E" w:rsidRDefault="00413642" w:rsidP="000C2F6D">
      <w:pPr>
        <w:tabs>
          <w:tab w:val="num" w:pos="630"/>
        </w:tabs>
        <w:ind w:left="540" w:right="-574"/>
        <w:jc w:val="both"/>
        <w:rPr>
          <w:rFonts w:ascii="Arial" w:hAnsi="Arial" w:cs="Arial"/>
          <w:sz w:val="28"/>
          <w:lang w:val="en-CA"/>
        </w:rPr>
      </w:pPr>
    </w:p>
    <w:p w:rsidR="001713AC" w:rsidRPr="000E657E" w:rsidRDefault="00343B2D" w:rsidP="000C2F6D">
      <w:pPr>
        <w:tabs>
          <w:tab w:val="num" w:pos="720"/>
        </w:tabs>
        <w:ind w:left="720" w:right="-574" w:hanging="1429"/>
        <w:jc w:val="both"/>
        <w:rPr>
          <w:rFonts w:ascii="Arial" w:hAnsi="Arial" w:cs="Arial"/>
          <w:sz w:val="28"/>
          <w:lang w:val="en-CA"/>
        </w:rPr>
      </w:pPr>
      <w:r>
        <w:rPr>
          <w:rFonts w:ascii="Arial" w:hAnsi="Arial" w:cs="Arial"/>
          <w:b/>
          <w:bCs/>
          <w:sz w:val="28"/>
          <w:lang w:val="en-CA"/>
        </w:rPr>
        <w:t>DQ 1-10</w:t>
      </w:r>
      <w:r w:rsidR="001A3A01" w:rsidRPr="000E657E">
        <w:rPr>
          <w:rFonts w:ascii="Arial" w:hAnsi="Arial" w:cs="Arial"/>
          <w:b/>
          <w:bCs/>
          <w:sz w:val="28"/>
          <w:lang w:val="en-CA"/>
        </w:rPr>
        <w:tab/>
      </w:r>
      <w:r w:rsidR="001713AC" w:rsidRPr="000E657E">
        <w:rPr>
          <w:rFonts w:ascii="Arial" w:hAnsi="Arial" w:cs="Arial"/>
          <w:sz w:val="28"/>
          <w:lang w:val="en-CA"/>
        </w:rPr>
        <w:t xml:space="preserve">The three major categories of items that appear in a typical </w:t>
      </w:r>
      <w:r w:rsidR="007B3CFE" w:rsidRPr="000E657E">
        <w:rPr>
          <w:rFonts w:ascii="Arial" w:hAnsi="Arial" w:cs="Arial"/>
          <w:sz w:val="28"/>
          <w:lang w:val="en-CA"/>
        </w:rPr>
        <w:t>statement of financial position (balance sheet)</w:t>
      </w:r>
      <w:r w:rsidR="001713AC" w:rsidRPr="000E657E">
        <w:rPr>
          <w:rFonts w:ascii="Arial" w:hAnsi="Arial" w:cs="Arial"/>
          <w:sz w:val="28"/>
          <w:lang w:val="en-CA"/>
        </w:rPr>
        <w:t xml:space="preserve"> are assets, liabilities, and shareholders’ equity.</w:t>
      </w:r>
    </w:p>
    <w:p w:rsidR="001A3A01" w:rsidRPr="000E657E" w:rsidRDefault="001A3A01" w:rsidP="000C2F6D">
      <w:pPr>
        <w:tabs>
          <w:tab w:val="num" w:pos="720"/>
        </w:tabs>
        <w:ind w:left="720" w:right="-574" w:hanging="720"/>
        <w:jc w:val="both"/>
        <w:rPr>
          <w:rFonts w:ascii="Arial" w:hAnsi="Arial" w:cs="Arial"/>
          <w:sz w:val="28"/>
          <w:lang w:val="en-CA"/>
        </w:rPr>
      </w:pPr>
    </w:p>
    <w:p w:rsidR="00E61856" w:rsidRDefault="001713AC" w:rsidP="000C2F6D">
      <w:pPr>
        <w:tabs>
          <w:tab w:val="num" w:pos="630"/>
        </w:tabs>
        <w:spacing w:after="120"/>
        <w:ind w:left="720" w:right="-574"/>
        <w:jc w:val="both"/>
        <w:rPr>
          <w:rFonts w:ascii="Arial" w:hAnsi="Arial" w:cs="Arial"/>
          <w:sz w:val="28"/>
          <w:lang w:val="en-CA"/>
        </w:rPr>
      </w:pPr>
      <w:r w:rsidRPr="000E657E">
        <w:rPr>
          <w:rFonts w:ascii="Arial" w:hAnsi="Arial" w:cs="Arial"/>
          <w:b/>
          <w:sz w:val="28"/>
          <w:lang w:val="en-CA"/>
        </w:rPr>
        <w:t>Assets</w:t>
      </w:r>
      <w:r w:rsidRPr="000E657E">
        <w:rPr>
          <w:rFonts w:ascii="Arial" w:hAnsi="Arial" w:cs="Arial"/>
          <w:sz w:val="28"/>
          <w:lang w:val="en-CA"/>
        </w:rPr>
        <w:t xml:space="preserve"> are </w:t>
      </w:r>
      <w:r w:rsidR="004A5FA4">
        <w:rPr>
          <w:rFonts w:ascii="Arial" w:hAnsi="Arial" w:cs="Arial"/>
          <w:sz w:val="28"/>
          <w:lang w:val="en-CA"/>
        </w:rPr>
        <w:t>resources owned by</w:t>
      </w:r>
      <w:r w:rsidRPr="000E657E">
        <w:rPr>
          <w:rFonts w:ascii="Arial" w:hAnsi="Arial" w:cs="Arial"/>
          <w:sz w:val="28"/>
          <w:lang w:val="en-CA"/>
        </w:rPr>
        <w:t xml:space="preserve"> a company </w:t>
      </w:r>
      <w:r w:rsidR="004A5FA4">
        <w:rPr>
          <w:rFonts w:ascii="Arial" w:hAnsi="Arial" w:cs="Arial"/>
          <w:sz w:val="28"/>
          <w:lang w:val="en-CA"/>
        </w:rPr>
        <w:t>that will be used or sold for its the future economic benefit. In order to have an asset, the event that gave the company the control of the resource must have already happened</w:t>
      </w:r>
      <w:r w:rsidRPr="000E657E">
        <w:rPr>
          <w:rFonts w:ascii="Arial" w:hAnsi="Arial" w:cs="Arial"/>
          <w:sz w:val="28"/>
          <w:lang w:val="en-CA"/>
        </w:rPr>
        <w:t>. The company is able to perform its activities and thereby generate profits with the help of its assets</w:t>
      </w:r>
      <w:r w:rsidR="002F498A">
        <w:rPr>
          <w:rFonts w:ascii="Arial" w:hAnsi="Arial" w:cs="Arial"/>
          <w:sz w:val="28"/>
          <w:lang w:val="en-CA"/>
        </w:rPr>
        <w:t>.</w:t>
      </w:r>
      <w:r w:rsidRPr="000E657E">
        <w:rPr>
          <w:rFonts w:ascii="Arial" w:hAnsi="Arial" w:cs="Arial"/>
          <w:sz w:val="28"/>
          <w:lang w:val="en-CA"/>
        </w:rPr>
        <w:t xml:space="preserve"> </w:t>
      </w:r>
      <w:r w:rsidR="002F498A">
        <w:rPr>
          <w:rFonts w:ascii="Arial" w:hAnsi="Arial" w:cs="Arial"/>
          <w:sz w:val="28"/>
          <w:lang w:val="en-CA"/>
        </w:rPr>
        <w:t>This</w:t>
      </w:r>
      <w:r w:rsidRPr="000E657E">
        <w:rPr>
          <w:rFonts w:ascii="Arial" w:hAnsi="Arial" w:cs="Arial"/>
          <w:sz w:val="28"/>
          <w:lang w:val="en-CA"/>
        </w:rPr>
        <w:t xml:space="preserve"> means that they are income earning. Assets may be current or non-current. Current assets will be </w:t>
      </w:r>
      <w:r w:rsidR="00B32091">
        <w:rPr>
          <w:rFonts w:ascii="Arial" w:hAnsi="Arial" w:cs="Arial"/>
          <w:sz w:val="28"/>
          <w:lang w:val="en-CA"/>
        </w:rPr>
        <w:t xml:space="preserve">used or </w:t>
      </w:r>
      <w:r w:rsidRPr="000E657E">
        <w:rPr>
          <w:rFonts w:ascii="Arial" w:hAnsi="Arial" w:cs="Arial"/>
          <w:sz w:val="28"/>
          <w:lang w:val="en-CA"/>
        </w:rPr>
        <w:t xml:space="preserve">converted into cash within the next year or operating cycle. Examples include cash, inventory, and accounts receivable. Non-current assets are those assets whose benefits may be realized over a period longer than one year or operating cycle. Examples include property, plant, and equipment, patents, trademarks, etc. </w:t>
      </w:r>
    </w:p>
    <w:p w:rsidR="00413642" w:rsidRDefault="00091A3F" w:rsidP="00413642">
      <w:pPr>
        <w:tabs>
          <w:tab w:val="num" w:pos="630"/>
        </w:tabs>
        <w:spacing w:after="120"/>
        <w:ind w:left="720" w:right="-574" w:hanging="1429"/>
        <w:jc w:val="both"/>
        <w:rPr>
          <w:rFonts w:ascii="Arial" w:hAnsi="Arial" w:cs="Arial"/>
          <w:b/>
          <w:sz w:val="28"/>
        </w:rPr>
      </w:pPr>
      <w:r>
        <w:rPr>
          <w:rFonts w:ascii="Arial" w:hAnsi="Arial" w:cs="Arial"/>
          <w:b/>
          <w:sz w:val="28"/>
        </w:rPr>
        <w:br w:type="page"/>
      </w:r>
      <w:r w:rsidR="00413642" w:rsidRPr="001400CF">
        <w:rPr>
          <w:rFonts w:ascii="Arial" w:hAnsi="Arial" w:cs="Arial"/>
          <w:b/>
          <w:sz w:val="28"/>
        </w:rPr>
        <w:lastRenderedPageBreak/>
        <w:t>DQ1-</w:t>
      </w:r>
      <w:r w:rsidR="00413642">
        <w:rPr>
          <w:rFonts w:ascii="Arial" w:hAnsi="Arial" w:cs="Arial"/>
          <w:b/>
          <w:sz w:val="28"/>
        </w:rPr>
        <w:t>10 (Continued)</w:t>
      </w:r>
    </w:p>
    <w:p w:rsidR="001713AC" w:rsidRDefault="001713AC" w:rsidP="00B51C13">
      <w:pPr>
        <w:tabs>
          <w:tab w:val="num" w:pos="630"/>
        </w:tabs>
        <w:spacing w:after="120"/>
        <w:ind w:left="720" w:right="-574"/>
        <w:jc w:val="both"/>
        <w:rPr>
          <w:rFonts w:ascii="Arial" w:hAnsi="Arial" w:cs="Arial"/>
          <w:sz w:val="28"/>
          <w:lang w:val="en-CA"/>
        </w:rPr>
      </w:pPr>
      <w:r w:rsidRPr="000E657E">
        <w:rPr>
          <w:rFonts w:ascii="Arial" w:hAnsi="Arial" w:cs="Arial"/>
          <w:b/>
          <w:sz w:val="28"/>
          <w:lang w:val="en-CA"/>
        </w:rPr>
        <w:t>Liabilities</w:t>
      </w:r>
      <w:r w:rsidRPr="000E657E">
        <w:rPr>
          <w:rFonts w:ascii="Arial" w:hAnsi="Arial" w:cs="Arial"/>
          <w:sz w:val="28"/>
          <w:lang w:val="en-CA"/>
        </w:rPr>
        <w:t xml:space="preserve"> are the amounts that the company owes to others and which require a probable future </w:t>
      </w:r>
      <w:r w:rsidR="00EC7358">
        <w:rPr>
          <w:rFonts w:ascii="Arial" w:hAnsi="Arial" w:cs="Arial"/>
          <w:sz w:val="28"/>
          <w:lang w:val="en-CA"/>
        </w:rPr>
        <w:t xml:space="preserve">outflow or </w:t>
      </w:r>
      <w:r w:rsidRPr="000E657E">
        <w:rPr>
          <w:rFonts w:ascii="Arial" w:hAnsi="Arial" w:cs="Arial"/>
          <w:sz w:val="28"/>
          <w:lang w:val="en-CA"/>
        </w:rPr>
        <w:t>sacrifice of resources</w:t>
      </w:r>
      <w:r w:rsidR="00EC7358">
        <w:rPr>
          <w:rFonts w:ascii="Arial" w:hAnsi="Arial" w:cs="Arial"/>
          <w:sz w:val="28"/>
          <w:lang w:val="en-CA"/>
        </w:rPr>
        <w:t xml:space="preserve"> to settle an obligation that exists as a result of a transaction that has already taken place</w:t>
      </w:r>
      <w:r w:rsidRPr="000E657E">
        <w:rPr>
          <w:rFonts w:ascii="Arial" w:hAnsi="Arial" w:cs="Arial"/>
          <w:sz w:val="28"/>
          <w:lang w:val="en-CA"/>
        </w:rPr>
        <w:t>. Liabilities may be classified as current and non-current. Current liabilities include notes payable due within one year, accounts payable, accrued expenses, and dividends payable. Non-current liabilities include long-term debt, long-term warranties payable, and pension liabilities.</w:t>
      </w:r>
    </w:p>
    <w:p w:rsidR="0013763D" w:rsidRDefault="0013763D" w:rsidP="00413642">
      <w:pPr>
        <w:pStyle w:val="Heading2"/>
        <w:tabs>
          <w:tab w:val="num" w:pos="630"/>
        </w:tabs>
        <w:spacing w:after="120"/>
        <w:ind w:right="-574"/>
        <w:jc w:val="both"/>
        <w:rPr>
          <w:rFonts w:ascii="Arial" w:hAnsi="Arial" w:cs="Arial"/>
          <w:sz w:val="28"/>
          <w:lang w:val="en-CA"/>
        </w:rPr>
      </w:pPr>
    </w:p>
    <w:p w:rsidR="001713AC" w:rsidRPr="000E657E" w:rsidRDefault="001713AC" w:rsidP="00413642">
      <w:pPr>
        <w:pStyle w:val="Heading2"/>
        <w:tabs>
          <w:tab w:val="num" w:pos="630"/>
        </w:tabs>
        <w:spacing w:after="120"/>
        <w:ind w:right="-574"/>
        <w:jc w:val="both"/>
        <w:rPr>
          <w:rFonts w:ascii="Arial" w:hAnsi="Arial" w:cs="Arial"/>
          <w:b w:val="0"/>
          <w:sz w:val="28"/>
          <w:lang w:val="en-CA"/>
        </w:rPr>
      </w:pPr>
      <w:r w:rsidRPr="000E657E">
        <w:rPr>
          <w:rFonts w:ascii="Arial" w:hAnsi="Arial" w:cs="Arial"/>
          <w:sz w:val="28"/>
          <w:lang w:val="en-CA"/>
        </w:rPr>
        <w:t xml:space="preserve">Shareholders’ Equity </w:t>
      </w:r>
      <w:r w:rsidRPr="000E657E">
        <w:rPr>
          <w:rFonts w:ascii="Arial" w:hAnsi="Arial" w:cs="Arial"/>
          <w:b w:val="0"/>
          <w:sz w:val="28"/>
          <w:lang w:val="en-CA"/>
        </w:rPr>
        <w:t>represents the wealth or the ownership interest of the owners. Shareholders’ equity may also be defined as the difference between the assets and liabilities of a company:</w:t>
      </w:r>
    </w:p>
    <w:p w:rsidR="001713AC" w:rsidRPr="000E657E" w:rsidRDefault="001713AC" w:rsidP="000C2F6D">
      <w:pPr>
        <w:spacing w:after="120"/>
        <w:ind w:right="-574"/>
        <w:jc w:val="center"/>
        <w:rPr>
          <w:rFonts w:ascii="Arial" w:hAnsi="Arial" w:cs="Arial"/>
          <w:i/>
          <w:sz w:val="28"/>
          <w:lang w:val="en-CA"/>
        </w:rPr>
      </w:pPr>
      <w:r w:rsidRPr="000E657E">
        <w:rPr>
          <w:rFonts w:ascii="Arial" w:hAnsi="Arial" w:cs="Arial"/>
          <w:i/>
          <w:sz w:val="28"/>
          <w:lang w:val="en-CA"/>
        </w:rPr>
        <w:t>Shareholders’ Equity = Assets – Liabilities</w:t>
      </w:r>
    </w:p>
    <w:p w:rsidR="001713AC" w:rsidRDefault="001713AC" w:rsidP="000C2F6D">
      <w:pPr>
        <w:ind w:left="720" w:right="-574"/>
        <w:jc w:val="both"/>
        <w:rPr>
          <w:rFonts w:ascii="Arial" w:hAnsi="Arial" w:cs="Arial"/>
          <w:sz w:val="28"/>
          <w:lang w:val="en-CA"/>
        </w:rPr>
      </w:pPr>
      <w:r w:rsidRPr="000E657E">
        <w:rPr>
          <w:rFonts w:ascii="Arial" w:hAnsi="Arial" w:cs="Arial"/>
          <w:sz w:val="28"/>
          <w:lang w:val="en-CA"/>
        </w:rPr>
        <w:t>There are two major shareholders’ equity accounts: share capital and retained earnings. Share capital represents the amount that investors originally paid for the shares that the company issued.  Retained earnings consist of the</w:t>
      </w:r>
      <w:r w:rsidR="009F6DFF">
        <w:rPr>
          <w:rFonts w:ascii="Arial" w:hAnsi="Arial" w:cs="Arial"/>
          <w:sz w:val="28"/>
          <w:lang w:val="en-CA"/>
        </w:rPr>
        <w:t xml:space="preserve"> cumulative</w:t>
      </w:r>
      <w:r w:rsidRPr="000E657E">
        <w:rPr>
          <w:rFonts w:ascii="Arial" w:hAnsi="Arial" w:cs="Arial"/>
          <w:sz w:val="28"/>
          <w:lang w:val="en-CA"/>
        </w:rPr>
        <w:t xml:space="preserve"> earnings of the company less the dividends </w:t>
      </w:r>
      <w:r w:rsidR="00621C99">
        <w:rPr>
          <w:rFonts w:ascii="Arial" w:hAnsi="Arial" w:cs="Arial"/>
          <w:sz w:val="28"/>
          <w:lang w:val="en-CA"/>
        </w:rPr>
        <w:t>distributed to shareholders</w:t>
      </w:r>
      <w:r w:rsidRPr="000E657E">
        <w:rPr>
          <w:rFonts w:ascii="Arial" w:hAnsi="Arial" w:cs="Arial"/>
          <w:sz w:val="28"/>
          <w:lang w:val="en-CA"/>
        </w:rPr>
        <w:t>.</w:t>
      </w:r>
    </w:p>
    <w:p w:rsidR="00413642" w:rsidRDefault="00413642" w:rsidP="000C2F6D">
      <w:pPr>
        <w:ind w:left="720" w:right="-574"/>
        <w:jc w:val="both"/>
        <w:rPr>
          <w:rFonts w:ascii="Arial" w:hAnsi="Arial" w:cs="Arial"/>
          <w:sz w:val="28"/>
          <w:lang w:val="en-CA"/>
        </w:rPr>
      </w:pPr>
    </w:p>
    <w:p w:rsidR="00413642" w:rsidRDefault="00413642" w:rsidP="00413642">
      <w:pPr>
        <w:ind w:left="709" w:right="-241"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5</w:t>
      </w:r>
      <w:r w:rsidRPr="00B81239">
        <w:rPr>
          <w:rFonts w:ascii="Arial" w:hAnsi="Arial" w:cs="Arial"/>
        </w:rPr>
        <w:t xml:space="preserve">  BT: </w:t>
      </w:r>
      <w:r>
        <w:rPr>
          <w:rFonts w:ascii="Arial" w:hAnsi="Arial" w:cs="Arial"/>
        </w:rPr>
        <w:t>C</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20</w:t>
      </w:r>
      <w:r w:rsidRPr="00B81239">
        <w:rPr>
          <w:rFonts w:ascii="Arial" w:hAnsi="Arial" w:cs="Arial"/>
        </w:rPr>
        <w:t xml:space="preserve"> min.  AACSB: None  CPA: cpa-t001  CM: Reporting</w:t>
      </w:r>
    </w:p>
    <w:p w:rsidR="00413642" w:rsidRPr="000E657E" w:rsidRDefault="00413642" w:rsidP="000C2F6D">
      <w:pPr>
        <w:ind w:left="720" w:right="-574"/>
        <w:jc w:val="both"/>
        <w:rPr>
          <w:rFonts w:ascii="Arial" w:hAnsi="Arial" w:cs="Arial"/>
          <w:sz w:val="28"/>
          <w:lang w:val="en-CA"/>
        </w:rPr>
      </w:pPr>
    </w:p>
    <w:p w:rsidR="001713AC" w:rsidRPr="000E657E" w:rsidRDefault="001713AC" w:rsidP="000E657E">
      <w:pPr>
        <w:ind w:left="720"/>
        <w:jc w:val="both"/>
        <w:rPr>
          <w:rFonts w:ascii="Arial" w:hAnsi="Arial" w:cs="Arial"/>
          <w:sz w:val="28"/>
          <w:lang w:val="en-CA"/>
        </w:rPr>
      </w:pPr>
    </w:p>
    <w:p w:rsidR="007B3CFE" w:rsidRDefault="00343B2D" w:rsidP="000C2F6D">
      <w:pPr>
        <w:ind w:left="720" w:right="-574" w:hanging="1429"/>
        <w:jc w:val="both"/>
        <w:rPr>
          <w:rFonts w:ascii="Arial" w:hAnsi="Arial" w:cs="Arial"/>
          <w:bCs/>
          <w:sz w:val="28"/>
          <w:lang w:val="en-CA"/>
        </w:rPr>
      </w:pPr>
      <w:r>
        <w:rPr>
          <w:rFonts w:ascii="Arial" w:hAnsi="Arial" w:cs="Arial"/>
          <w:b/>
          <w:bCs/>
          <w:sz w:val="28"/>
          <w:lang w:val="en-CA"/>
        </w:rPr>
        <w:t>DQ 1-11</w:t>
      </w:r>
      <w:r w:rsidR="007B3CFE" w:rsidRPr="000E657E">
        <w:rPr>
          <w:rFonts w:ascii="Arial" w:hAnsi="Arial" w:cs="Arial"/>
          <w:b/>
          <w:bCs/>
          <w:sz w:val="28"/>
          <w:lang w:val="en-CA"/>
        </w:rPr>
        <w:tab/>
      </w:r>
      <w:r w:rsidR="006C3828" w:rsidRPr="006C3828">
        <w:rPr>
          <w:rFonts w:ascii="Arial" w:hAnsi="Arial" w:cs="Arial"/>
          <w:bCs/>
          <w:sz w:val="28"/>
          <w:lang w:val="en-CA"/>
        </w:rPr>
        <w:t xml:space="preserve">Operating activities </w:t>
      </w:r>
      <w:r w:rsidR="006C3828">
        <w:rPr>
          <w:rFonts w:ascii="Arial" w:hAnsi="Arial" w:cs="Arial"/>
          <w:bCs/>
          <w:sz w:val="28"/>
          <w:lang w:val="en-CA"/>
        </w:rPr>
        <w:t>relate to the day to day activities of a company. This includes generating revenue</w:t>
      </w:r>
      <w:r w:rsidR="00621C99">
        <w:rPr>
          <w:rFonts w:ascii="Arial" w:hAnsi="Arial" w:cs="Arial"/>
          <w:bCs/>
          <w:sz w:val="28"/>
          <w:lang w:val="en-CA"/>
        </w:rPr>
        <w:t>s</w:t>
      </w:r>
      <w:r w:rsidR="006C3828">
        <w:rPr>
          <w:rFonts w:ascii="Arial" w:hAnsi="Arial" w:cs="Arial"/>
          <w:bCs/>
          <w:sz w:val="28"/>
          <w:lang w:val="en-CA"/>
        </w:rPr>
        <w:t xml:space="preserve"> and incurring expenses, which are the most crucial</w:t>
      </w:r>
      <w:r w:rsidR="00621C99">
        <w:rPr>
          <w:rFonts w:ascii="Arial" w:hAnsi="Arial" w:cs="Arial"/>
          <w:bCs/>
          <w:sz w:val="28"/>
          <w:lang w:val="en-CA"/>
        </w:rPr>
        <w:t xml:space="preserve"> activities in relation</w:t>
      </w:r>
      <w:r w:rsidR="006C3828">
        <w:rPr>
          <w:rFonts w:ascii="Arial" w:hAnsi="Arial" w:cs="Arial"/>
          <w:bCs/>
          <w:sz w:val="28"/>
          <w:lang w:val="en-CA"/>
        </w:rPr>
        <w:t xml:space="preserve"> to the long-term sustainability of a company.  Investing activities occur on a more sporadic basis and includes the purchase</w:t>
      </w:r>
      <w:r w:rsidR="00621C99">
        <w:rPr>
          <w:rFonts w:ascii="Arial" w:hAnsi="Arial" w:cs="Arial"/>
          <w:bCs/>
          <w:sz w:val="28"/>
          <w:lang w:val="en-CA"/>
        </w:rPr>
        <w:t xml:space="preserve"> or disposal</w:t>
      </w:r>
      <w:r w:rsidR="006C3828">
        <w:rPr>
          <w:rFonts w:ascii="Arial" w:hAnsi="Arial" w:cs="Arial"/>
          <w:bCs/>
          <w:sz w:val="28"/>
          <w:lang w:val="en-CA"/>
        </w:rPr>
        <w:t xml:space="preserve"> of property, plant, and equipment as well as </w:t>
      </w:r>
      <w:r w:rsidR="00741706">
        <w:rPr>
          <w:rFonts w:ascii="Arial" w:hAnsi="Arial" w:cs="Arial"/>
          <w:bCs/>
          <w:sz w:val="28"/>
          <w:lang w:val="en-CA"/>
        </w:rPr>
        <w:t xml:space="preserve">the purchase and resale of </w:t>
      </w:r>
      <w:r w:rsidR="006C3828">
        <w:rPr>
          <w:rFonts w:ascii="Arial" w:hAnsi="Arial" w:cs="Arial"/>
          <w:bCs/>
          <w:sz w:val="28"/>
          <w:lang w:val="en-CA"/>
        </w:rPr>
        <w:t>shares in other companies.</w:t>
      </w:r>
    </w:p>
    <w:p w:rsidR="000C2F6D" w:rsidRDefault="000C2F6D" w:rsidP="000C2F6D">
      <w:pPr>
        <w:ind w:left="720" w:right="-574" w:hanging="1429"/>
        <w:jc w:val="both"/>
        <w:rPr>
          <w:rFonts w:ascii="Arial" w:hAnsi="Arial" w:cs="Arial"/>
          <w:bCs/>
          <w:sz w:val="28"/>
          <w:lang w:val="en-CA"/>
        </w:rPr>
      </w:pPr>
    </w:p>
    <w:p w:rsidR="00413642" w:rsidRDefault="00413642" w:rsidP="00413642">
      <w:pPr>
        <w:ind w:left="709" w:right="-241"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4</w:t>
      </w:r>
      <w:r w:rsidRPr="00B81239">
        <w:rPr>
          <w:rFonts w:ascii="Arial" w:hAnsi="Arial" w:cs="Arial"/>
        </w:rPr>
        <w:t xml:space="preserve">  BT: </w:t>
      </w:r>
      <w:r>
        <w:rPr>
          <w:rFonts w:ascii="Arial" w:hAnsi="Arial" w:cs="Arial"/>
        </w:rPr>
        <w:t>C</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10</w:t>
      </w:r>
      <w:r w:rsidRPr="00B81239">
        <w:rPr>
          <w:rFonts w:ascii="Arial" w:hAnsi="Arial" w:cs="Arial"/>
        </w:rPr>
        <w:t xml:space="preserve"> min.  AACSB: None  CPA: cpa-t001  CM: Reporting</w:t>
      </w:r>
    </w:p>
    <w:p w:rsidR="000C2F6D" w:rsidRDefault="000C2F6D" w:rsidP="000C2F6D">
      <w:pPr>
        <w:ind w:left="720" w:right="-574" w:hanging="1429"/>
        <w:jc w:val="both"/>
        <w:rPr>
          <w:rFonts w:ascii="Arial" w:hAnsi="Arial" w:cs="Arial"/>
          <w:bCs/>
          <w:sz w:val="28"/>
          <w:lang w:val="en-CA"/>
        </w:rPr>
      </w:pPr>
    </w:p>
    <w:p w:rsidR="006C3828" w:rsidRPr="006C3828" w:rsidRDefault="006C3828" w:rsidP="000C2F6D">
      <w:pPr>
        <w:ind w:left="720" w:right="-574" w:hanging="720"/>
        <w:jc w:val="both"/>
        <w:rPr>
          <w:rFonts w:ascii="Arial" w:hAnsi="Arial" w:cs="Arial"/>
          <w:sz w:val="28"/>
          <w:lang w:val="en-CA"/>
        </w:rPr>
      </w:pPr>
    </w:p>
    <w:p w:rsidR="001713AC" w:rsidRDefault="00091A3F" w:rsidP="000C2F6D">
      <w:pPr>
        <w:ind w:left="720" w:right="-574" w:hanging="1429"/>
        <w:jc w:val="both"/>
        <w:rPr>
          <w:rFonts w:ascii="Arial" w:hAnsi="Arial" w:cs="Arial"/>
          <w:bCs/>
          <w:sz w:val="28"/>
          <w:lang w:val="en-CA"/>
        </w:rPr>
      </w:pPr>
      <w:r>
        <w:rPr>
          <w:rFonts w:ascii="Arial" w:hAnsi="Arial" w:cs="Arial"/>
          <w:b/>
          <w:bCs/>
          <w:sz w:val="28"/>
          <w:lang w:val="en-CA"/>
        </w:rPr>
        <w:br w:type="page"/>
      </w:r>
      <w:r w:rsidR="00343B2D">
        <w:rPr>
          <w:rFonts w:ascii="Arial" w:hAnsi="Arial" w:cs="Arial"/>
          <w:b/>
          <w:bCs/>
          <w:sz w:val="28"/>
          <w:lang w:val="en-CA"/>
        </w:rPr>
        <w:lastRenderedPageBreak/>
        <w:t>DQ 1-12</w:t>
      </w:r>
      <w:r w:rsidR="001A3A01" w:rsidRPr="000E657E">
        <w:rPr>
          <w:rFonts w:ascii="Arial" w:hAnsi="Arial" w:cs="Arial"/>
          <w:b/>
          <w:bCs/>
          <w:sz w:val="28"/>
          <w:lang w:val="en-CA"/>
        </w:rPr>
        <w:tab/>
      </w:r>
      <w:r w:rsidR="006C3828" w:rsidRPr="006C3828">
        <w:rPr>
          <w:rFonts w:ascii="Arial" w:hAnsi="Arial" w:cs="Arial"/>
          <w:bCs/>
          <w:sz w:val="28"/>
          <w:lang w:val="en-CA"/>
        </w:rPr>
        <w:t xml:space="preserve">Operating activities </w:t>
      </w:r>
      <w:r w:rsidR="006C3828">
        <w:rPr>
          <w:rFonts w:ascii="Arial" w:hAnsi="Arial" w:cs="Arial"/>
          <w:bCs/>
          <w:sz w:val="28"/>
          <w:lang w:val="en-CA"/>
        </w:rPr>
        <w:t>relate to the day to day activities of a company. This includes generating revenue and incurring expenses, which are the most crucial to the long-term sustainability of a company.  Financing activities are those actions taken by a company to obtain the funding necessary to purchase assets such as buildings and equipment</w:t>
      </w:r>
      <w:r w:rsidR="00741706">
        <w:rPr>
          <w:rFonts w:ascii="Arial" w:hAnsi="Arial" w:cs="Arial"/>
          <w:bCs/>
          <w:sz w:val="28"/>
          <w:lang w:val="en-CA"/>
        </w:rPr>
        <w:t xml:space="preserve"> and investments</w:t>
      </w:r>
      <w:r w:rsidR="006C3828">
        <w:rPr>
          <w:rFonts w:ascii="Arial" w:hAnsi="Arial" w:cs="Arial"/>
          <w:bCs/>
          <w:sz w:val="28"/>
          <w:lang w:val="en-CA"/>
        </w:rPr>
        <w:t>.</w:t>
      </w:r>
      <w:r w:rsidR="00621C99">
        <w:rPr>
          <w:rFonts w:ascii="Arial" w:hAnsi="Arial" w:cs="Arial"/>
          <w:bCs/>
          <w:sz w:val="28"/>
          <w:lang w:val="en-CA"/>
        </w:rPr>
        <w:t xml:space="preserve">  Financing activities also include the repayment of loan principal and payment of dividends.</w:t>
      </w:r>
      <w:r w:rsidR="006C3828">
        <w:rPr>
          <w:rFonts w:ascii="Arial" w:hAnsi="Arial" w:cs="Arial"/>
          <w:bCs/>
          <w:sz w:val="28"/>
          <w:lang w:val="en-CA"/>
        </w:rPr>
        <w:t xml:space="preserve">  Financing activities are required in order to start a business.  Without financing, most businesses would not be able to begin to engage in operating activities. Financing needs </w:t>
      </w:r>
      <w:r w:rsidR="000034B5">
        <w:rPr>
          <w:rFonts w:ascii="Arial" w:hAnsi="Arial" w:cs="Arial"/>
          <w:bCs/>
          <w:sz w:val="28"/>
          <w:lang w:val="en-CA"/>
        </w:rPr>
        <w:t xml:space="preserve">generally </w:t>
      </w:r>
      <w:r w:rsidR="006C3828">
        <w:rPr>
          <w:rFonts w:ascii="Arial" w:hAnsi="Arial" w:cs="Arial"/>
          <w:bCs/>
          <w:sz w:val="28"/>
          <w:lang w:val="en-CA"/>
        </w:rPr>
        <w:t xml:space="preserve">continue </w:t>
      </w:r>
      <w:r w:rsidR="000034B5">
        <w:rPr>
          <w:rFonts w:ascii="Arial" w:hAnsi="Arial" w:cs="Arial"/>
          <w:bCs/>
          <w:sz w:val="28"/>
          <w:lang w:val="en-CA"/>
        </w:rPr>
        <w:t xml:space="preserve">throughout the life of a company as it </w:t>
      </w:r>
      <w:r w:rsidR="006C3828">
        <w:rPr>
          <w:rFonts w:ascii="Arial" w:hAnsi="Arial" w:cs="Arial"/>
          <w:bCs/>
          <w:sz w:val="28"/>
          <w:lang w:val="en-CA"/>
        </w:rPr>
        <w:t>grow</w:t>
      </w:r>
      <w:r w:rsidR="000034B5">
        <w:rPr>
          <w:rFonts w:ascii="Arial" w:hAnsi="Arial" w:cs="Arial"/>
          <w:bCs/>
          <w:sz w:val="28"/>
          <w:lang w:val="en-CA"/>
        </w:rPr>
        <w:t>s</w:t>
      </w:r>
      <w:r w:rsidR="006C3828">
        <w:rPr>
          <w:rFonts w:ascii="Arial" w:hAnsi="Arial" w:cs="Arial"/>
          <w:bCs/>
          <w:sz w:val="28"/>
          <w:lang w:val="en-CA"/>
        </w:rPr>
        <w:t xml:space="preserve"> and expand</w:t>
      </w:r>
      <w:r w:rsidR="000034B5">
        <w:rPr>
          <w:rFonts w:ascii="Arial" w:hAnsi="Arial" w:cs="Arial"/>
          <w:bCs/>
          <w:sz w:val="28"/>
          <w:lang w:val="en-CA"/>
        </w:rPr>
        <w:t>s</w:t>
      </w:r>
      <w:r w:rsidR="006C3828">
        <w:rPr>
          <w:rFonts w:ascii="Arial" w:hAnsi="Arial" w:cs="Arial"/>
          <w:bCs/>
          <w:sz w:val="28"/>
          <w:lang w:val="en-CA"/>
        </w:rPr>
        <w:t xml:space="preserve">. </w:t>
      </w:r>
    </w:p>
    <w:p w:rsidR="00413642" w:rsidRDefault="00413642" w:rsidP="000C2F6D">
      <w:pPr>
        <w:ind w:left="720" w:right="-574" w:hanging="1429"/>
        <w:jc w:val="both"/>
        <w:rPr>
          <w:rFonts w:ascii="Arial" w:hAnsi="Arial" w:cs="Arial"/>
          <w:sz w:val="28"/>
          <w:lang w:val="en-CA"/>
        </w:rPr>
      </w:pPr>
    </w:p>
    <w:p w:rsidR="00741706" w:rsidRDefault="00741706" w:rsidP="00741706">
      <w:pPr>
        <w:ind w:left="709" w:right="-241"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4</w:t>
      </w:r>
      <w:r w:rsidRPr="00B81239">
        <w:rPr>
          <w:rFonts w:ascii="Arial" w:hAnsi="Arial" w:cs="Arial"/>
        </w:rPr>
        <w:t xml:space="preserve">  BT: </w:t>
      </w:r>
      <w:r>
        <w:rPr>
          <w:rFonts w:ascii="Arial" w:hAnsi="Arial" w:cs="Arial"/>
        </w:rPr>
        <w:t>C</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10</w:t>
      </w:r>
      <w:r w:rsidRPr="00B81239">
        <w:rPr>
          <w:rFonts w:ascii="Arial" w:hAnsi="Arial" w:cs="Arial"/>
        </w:rPr>
        <w:t xml:space="preserve"> min.  AACSB: None  CPA: cpa-t001  CM: Reporting</w:t>
      </w:r>
    </w:p>
    <w:p w:rsidR="00413642" w:rsidRPr="000E657E" w:rsidRDefault="00413642" w:rsidP="000C2F6D">
      <w:pPr>
        <w:ind w:left="720" w:right="-574" w:hanging="1429"/>
        <w:jc w:val="both"/>
        <w:rPr>
          <w:rFonts w:ascii="Arial" w:hAnsi="Arial" w:cs="Arial"/>
          <w:sz w:val="28"/>
          <w:lang w:val="en-CA"/>
        </w:rPr>
      </w:pPr>
    </w:p>
    <w:p w:rsidR="006E59BF" w:rsidRPr="000E657E" w:rsidRDefault="006E59BF" w:rsidP="000C2F6D">
      <w:pPr>
        <w:ind w:left="540" w:right="-574"/>
        <w:jc w:val="both"/>
        <w:rPr>
          <w:rFonts w:ascii="Arial" w:hAnsi="Arial" w:cs="Arial"/>
          <w:b/>
          <w:sz w:val="28"/>
          <w:lang w:val="en-CA"/>
        </w:rPr>
      </w:pPr>
    </w:p>
    <w:p w:rsidR="00343B2D" w:rsidRDefault="00343B2D" w:rsidP="000C2F6D">
      <w:pPr>
        <w:tabs>
          <w:tab w:val="left" w:pos="720"/>
        </w:tabs>
        <w:ind w:left="720" w:right="-574" w:hanging="1429"/>
        <w:jc w:val="both"/>
        <w:rPr>
          <w:rFonts w:ascii="Arial" w:hAnsi="Arial" w:cs="Arial"/>
          <w:sz w:val="28"/>
          <w:lang w:val="en-CA"/>
        </w:rPr>
      </w:pPr>
      <w:r>
        <w:rPr>
          <w:rFonts w:ascii="Arial" w:hAnsi="Arial" w:cs="Arial"/>
          <w:b/>
          <w:sz w:val="28"/>
          <w:lang w:val="en-CA"/>
        </w:rPr>
        <w:t>DQ1-13</w:t>
      </w:r>
      <w:r>
        <w:rPr>
          <w:rFonts w:ascii="Arial" w:hAnsi="Arial" w:cs="Arial"/>
          <w:b/>
          <w:sz w:val="28"/>
          <w:lang w:val="en-CA"/>
        </w:rPr>
        <w:tab/>
      </w:r>
      <w:r>
        <w:rPr>
          <w:rFonts w:ascii="Arial" w:hAnsi="Arial" w:cs="Arial"/>
          <w:sz w:val="28"/>
          <w:lang w:val="en-CA"/>
        </w:rPr>
        <w:t xml:space="preserve">Costs relating to hiring and training a company’s employees </w:t>
      </w:r>
      <w:r w:rsidR="00B32091">
        <w:rPr>
          <w:rFonts w:ascii="Arial" w:hAnsi="Arial" w:cs="Arial"/>
          <w:sz w:val="28"/>
          <w:lang w:val="en-CA"/>
        </w:rPr>
        <w:t>are</w:t>
      </w:r>
      <w:r>
        <w:rPr>
          <w:rFonts w:ascii="Arial" w:hAnsi="Arial" w:cs="Arial"/>
          <w:sz w:val="28"/>
          <w:lang w:val="en-CA"/>
        </w:rPr>
        <w:t xml:space="preserve"> considered an operating activity. The employees will perform and maintain operations so all costs related to them will be operating activities.  Investing activities are related to</w:t>
      </w:r>
      <w:r w:rsidR="0016066B">
        <w:rPr>
          <w:rFonts w:ascii="Arial" w:hAnsi="Arial" w:cs="Arial"/>
          <w:sz w:val="28"/>
          <w:lang w:val="en-CA"/>
        </w:rPr>
        <w:t xml:space="preserve"> the purchase or sale of property, plant, and equipment and shares in other companies</w:t>
      </w:r>
      <w:r>
        <w:rPr>
          <w:rFonts w:ascii="Arial" w:hAnsi="Arial" w:cs="Arial"/>
          <w:sz w:val="28"/>
          <w:lang w:val="en-CA"/>
        </w:rPr>
        <w:t>.</w:t>
      </w:r>
    </w:p>
    <w:p w:rsidR="00741706" w:rsidRDefault="00741706" w:rsidP="000C2F6D">
      <w:pPr>
        <w:tabs>
          <w:tab w:val="left" w:pos="720"/>
        </w:tabs>
        <w:ind w:left="720" w:right="-574" w:hanging="1429"/>
        <w:jc w:val="both"/>
        <w:rPr>
          <w:rFonts w:ascii="Arial" w:hAnsi="Arial" w:cs="Arial"/>
          <w:sz w:val="28"/>
          <w:lang w:val="en-CA"/>
        </w:rPr>
      </w:pPr>
    </w:p>
    <w:p w:rsidR="00741706" w:rsidRDefault="00741706" w:rsidP="00741706">
      <w:pPr>
        <w:ind w:left="709" w:right="-241"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4</w:t>
      </w:r>
      <w:r w:rsidRPr="00B81239">
        <w:rPr>
          <w:rFonts w:ascii="Arial" w:hAnsi="Arial" w:cs="Arial"/>
        </w:rPr>
        <w:t xml:space="preserve">  BT: </w:t>
      </w:r>
      <w:r>
        <w:rPr>
          <w:rFonts w:ascii="Arial" w:hAnsi="Arial" w:cs="Arial"/>
        </w:rPr>
        <w:t>C</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5</w:t>
      </w:r>
      <w:r w:rsidRPr="00B81239">
        <w:rPr>
          <w:rFonts w:ascii="Arial" w:hAnsi="Arial" w:cs="Arial"/>
        </w:rPr>
        <w:t xml:space="preserve"> min.  AACSB: None  CPA: cpa-t001  CM: Reporting</w:t>
      </w:r>
    </w:p>
    <w:p w:rsidR="00741706" w:rsidRPr="00741706" w:rsidRDefault="00741706" w:rsidP="000C2F6D">
      <w:pPr>
        <w:tabs>
          <w:tab w:val="left" w:pos="720"/>
        </w:tabs>
        <w:ind w:left="720" w:right="-574" w:hanging="1429"/>
        <w:jc w:val="both"/>
        <w:rPr>
          <w:rFonts w:ascii="Arial" w:hAnsi="Arial" w:cs="Arial"/>
          <w:b/>
          <w:sz w:val="28"/>
          <w:lang w:val="en-CA"/>
        </w:rPr>
      </w:pPr>
    </w:p>
    <w:p w:rsidR="00343B2D" w:rsidRDefault="00343B2D" w:rsidP="00BB3564">
      <w:pPr>
        <w:tabs>
          <w:tab w:val="left" w:pos="720"/>
        </w:tabs>
        <w:ind w:left="720" w:right="-1141" w:hanging="1429"/>
        <w:jc w:val="both"/>
        <w:rPr>
          <w:rFonts w:ascii="Arial" w:hAnsi="Arial" w:cs="Arial"/>
          <w:b/>
          <w:sz w:val="28"/>
          <w:lang w:val="en-CA"/>
        </w:rPr>
      </w:pPr>
    </w:p>
    <w:p w:rsidR="001713AC" w:rsidRDefault="00343B2D" w:rsidP="000C2F6D">
      <w:pPr>
        <w:tabs>
          <w:tab w:val="left" w:pos="720"/>
        </w:tabs>
        <w:ind w:left="720" w:right="-574" w:hanging="1429"/>
        <w:jc w:val="both"/>
        <w:rPr>
          <w:rFonts w:ascii="Arial" w:hAnsi="Arial" w:cs="Arial"/>
          <w:sz w:val="28"/>
          <w:lang w:val="en-CA"/>
        </w:rPr>
      </w:pPr>
      <w:r>
        <w:rPr>
          <w:rFonts w:ascii="Arial" w:hAnsi="Arial" w:cs="Arial"/>
          <w:b/>
          <w:sz w:val="28"/>
          <w:lang w:val="en-CA"/>
        </w:rPr>
        <w:t>DQ1-14</w:t>
      </w:r>
      <w:r w:rsidR="001A3A01" w:rsidRPr="000E657E">
        <w:rPr>
          <w:rFonts w:ascii="Arial" w:hAnsi="Arial" w:cs="Arial"/>
          <w:b/>
          <w:sz w:val="28"/>
          <w:lang w:val="en-CA"/>
        </w:rPr>
        <w:tab/>
      </w:r>
      <w:r w:rsidR="001D20B7">
        <w:rPr>
          <w:rFonts w:ascii="Arial" w:hAnsi="Arial" w:cs="Arial"/>
          <w:sz w:val="28"/>
          <w:lang w:val="en-CA"/>
        </w:rPr>
        <w:t>We would normally expect a company to have an overall inflow of cash from its operating activities.  Unless a company is successful at generating positive cash inflows from its operations, it will ultimately run out of cash. Financing sources will dry up because the company will be unable to attract new investors or lenders.  Eventually it will have to sell the property, plant, and equipme</w:t>
      </w:r>
      <w:r w:rsidR="00BB3564">
        <w:rPr>
          <w:rFonts w:ascii="Arial" w:hAnsi="Arial" w:cs="Arial"/>
          <w:sz w:val="28"/>
          <w:lang w:val="en-CA"/>
        </w:rPr>
        <w:t>nt it uses to generate revenue.</w:t>
      </w:r>
    </w:p>
    <w:p w:rsidR="000C2F6D" w:rsidRDefault="000C2F6D" w:rsidP="000C2F6D">
      <w:pPr>
        <w:tabs>
          <w:tab w:val="left" w:pos="720"/>
        </w:tabs>
        <w:ind w:left="720" w:right="-574" w:hanging="1429"/>
        <w:jc w:val="both"/>
        <w:rPr>
          <w:rFonts w:ascii="Arial" w:hAnsi="Arial" w:cs="Arial"/>
          <w:sz w:val="28"/>
          <w:lang w:val="en-CA"/>
        </w:rPr>
      </w:pPr>
    </w:p>
    <w:p w:rsidR="00741706" w:rsidRDefault="00741706" w:rsidP="00741706">
      <w:pPr>
        <w:ind w:left="709" w:right="-241"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4</w:t>
      </w:r>
      <w:r w:rsidRPr="00B81239">
        <w:rPr>
          <w:rFonts w:ascii="Arial" w:hAnsi="Arial" w:cs="Arial"/>
        </w:rPr>
        <w:t xml:space="preserve">  BT: </w:t>
      </w:r>
      <w:r>
        <w:rPr>
          <w:rFonts w:ascii="Arial" w:hAnsi="Arial" w:cs="Arial"/>
        </w:rPr>
        <w:t>C</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10</w:t>
      </w:r>
      <w:r w:rsidRPr="00B81239">
        <w:rPr>
          <w:rFonts w:ascii="Arial" w:hAnsi="Arial" w:cs="Arial"/>
        </w:rPr>
        <w:t xml:space="preserve"> min.  AACSB: None  CPA: cpa-t001  CM: Reporting</w:t>
      </w:r>
    </w:p>
    <w:p w:rsidR="000C2F6D" w:rsidRPr="000E657E" w:rsidRDefault="000C2F6D" w:rsidP="000C2F6D">
      <w:pPr>
        <w:tabs>
          <w:tab w:val="left" w:pos="720"/>
        </w:tabs>
        <w:ind w:left="720" w:right="-574" w:hanging="1429"/>
        <w:jc w:val="both"/>
        <w:rPr>
          <w:rFonts w:ascii="Arial" w:hAnsi="Arial" w:cs="Arial"/>
          <w:sz w:val="28"/>
          <w:lang w:val="en-CA"/>
        </w:rPr>
      </w:pPr>
    </w:p>
    <w:p w:rsidR="006A00C8" w:rsidRDefault="006A00C8" w:rsidP="000C2F6D">
      <w:pPr>
        <w:tabs>
          <w:tab w:val="left" w:pos="720"/>
        </w:tabs>
        <w:ind w:left="720" w:right="-574" w:hanging="1429"/>
        <w:jc w:val="both"/>
        <w:rPr>
          <w:rFonts w:ascii="Arial" w:hAnsi="Arial" w:cs="Arial"/>
          <w:b/>
          <w:sz w:val="28"/>
          <w:lang w:val="en-CA"/>
        </w:rPr>
      </w:pPr>
    </w:p>
    <w:p w:rsidR="00741706" w:rsidRDefault="00091A3F" w:rsidP="00091A3F">
      <w:pPr>
        <w:tabs>
          <w:tab w:val="left" w:pos="720"/>
        </w:tabs>
        <w:ind w:left="720" w:right="-241" w:hanging="1429"/>
        <w:jc w:val="both"/>
        <w:rPr>
          <w:rFonts w:ascii="Arial" w:hAnsi="Arial" w:cs="Arial"/>
          <w:sz w:val="28"/>
          <w:lang w:val="en-CA"/>
        </w:rPr>
      </w:pPr>
      <w:r>
        <w:rPr>
          <w:rFonts w:ascii="Arial" w:hAnsi="Arial" w:cs="Arial"/>
          <w:b/>
          <w:sz w:val="28"/>
          <w:lang w:val="en-CA"/>
        </w:rPr>
        <w:br w:type="page"/>
      </w:r>
      <w:r w:rsidR="00343B2D">
        <w:rPr>
          <w:rFonts w:ascii="Arial" w:hAnsi="Arial" w:cs="Arial"/>
          <w:b/>
          <w:sz w:val="28"/>
          <w:lang w:val="en-CA"/>
        </w:rPr>
        <w:lastRenderedPageBreak/>
        <w:t>DQ1-15</w:t>
      </w:r>
      <w:r w:rsidR="007B3CFE" w:rsidRPr="000E657E">
        <w:rPr>
          <w:rFonts w:ascii="Arial" w:hAnsi="Arial" w:cs="Arial"/>
          <w:b/>
          <w:sz w:val="28"/>
          <w:lang w:val="en-CA"/>
        </w:rPr>
        <w:tab/>
      </w:r>
      <w:r w:rsidR="00181DB6">
        <w:rPr>
          <w:rFonts w:ascii="Arial" w:hAnsi="Arial" w:cs="Arial"/>
          <w:sz w:val="28"/>
          <w:lang w:val="en-CA"/>
        </w:rPr>
        <w:t>We would normally expect a company to have an overall cash outflow from its investing activities.  These activities include the purchase of property, plant, and equipment that are purchased to generate operating revenue. Cash inflows from investing activities require the sale of investments</w:t>
      </w:r>
      <w:r w:rsidR="00B439C5">
        <w:rPr>
          <w:rFonts w:ascii="Arial" w:hAnsi="Arial" w:cs="Arial"/>
          <w:sz w:val="28"/>
          <w:lang w:val="en-CA"/>
        </w:rPr>
        <w:t xml:space="preserve"> or</w:t>
      </w:r>
      <w:r w:rsidR="00B439C5" w:rsidRPr="00B439C5">
        <w:rPr>
          <w:rFonts w:ascii="Arial" w:hAnsi="Arial" w:cs="Arial"/>
          <w:sz w:val="28"/>
          <w:lang w:val="en-CA"/>
        </w:rPr>
        <w:t xml:space="preserve"> </w:t>
      </w:r>
      <w:r w:rsidR="00B439C5">
        <w:rPr>
          <w:rFonts w:ascii="Arial" w:hAnsi="Arial" w:cs="Arial"/>
          <w:sz w:val="28"/>
          <w:lang w:val="en-CA"/>
        </w:rPr>
        <w:t>property, plant and equipment</w:t>
      </w:r>
      <w:r w:rsidR="00181DB6">
        <w:rPr>
          <w:rFonts w:ascii="Arial" w:hAnsi="Arial" w:cs="Arial"/>
          <w:sz w:val="28"/>
          <w:lang w:val="en-CA"/>
        </w:rPr>
        <w:t xml:space="preserve">.  Companies that are financially healthy and growing typically spend more cash on acquiring new </w:t>
      </w:r>
      <w:r w:rsidR="00B25423">
        <w:rPr>
          <w:rFonts w:ascii="Arial" w:hAnsi="Arial" w:cs="Arial"/>
          <w:sz w:val="28"/>
          <w:lang w:val="en-CA"/>
        </w:rPr>
        <w:t>assets</w:t>
      </w:r>
      <w:r w:rsidR="00181DB6">
        <w:rPr>
          <w:rFonts w:ascii="Arial" w:hAnsi="Arial" w:cs="Arial"/>
          <w:sz w:val="28"/>
          <w:lang w:val="en-CA"/>
        </w:rPr>
        <w:t xml:space="preserve"> than</w:t>
      </w:r>
      <w:r w:rsidR="00621C99">
        <w:rPr>
          <w:rFonts w:ascii="Arial" w:hAnsi="Arial" w:cs="Arial"/>
          <w:sz w:val="28"/>
          <w:lang w:val="en-CA"/>
        </w:rPr>
        <w:t xml:space="preserve"> the proceeds they generate from</w:t>
      </w:r>
      <w:r w:rsidR="00181DB6">
        <w:rPr>
          <w:rFonts w:ascii="Arial" w:hAnsi="Arial" w:cs="Arial"/>
          <w:sz w:val="28"/>
          <w:lang w:val="en-CA"/>
        </w:rPr>
        <w:t xml:space="preserve"> selling the</w:t>
      </w:r>
      <w:r w:rsidR="00621C99">
        <w:rPr>
          <w:rFonts w:ascii="Arial" w:hAnsi="Arial" w:cs="Arial"/>
          <w:sz w:val="28"/>
          <w:lang w:val="en-CA"/>
        </w:rPr>
        <w:t xml:space="preserve"> property, plant and equipment they have finished using</w:t>
      </w:r>
      <w:r w:rsidR="00181DB6">
        <w:rPr>
          <w:rFonts w:ascii="Arial" w:hAnsi="Arial" w:cs="Arial"/>
          <w:sz w:val="28"/>
          <w:lang w:val="en-CA"/>
        </w:rPr>
        <w:t xml:space="preserve">. </w:t>
      </w:r>
    </w:p>
    <w:p w:rsidR="00741706" w:rsidRDefault="00741706" w:rsidP="000C2F6D">
      <w:pPr>
        <w:tabs>
          <w:tab w:val="left" w:pos="720"/>
        </w:tabs>
        <w:ind w:left="720" w:right="-574" w:hanging="1429"/>
        <w:jc w:val="both"/>
        <w:rPr>
          <w:rFonts w:ascii="Arial" w:hAnsi="Arial" w:cs="Arial"/>
          <w:sz w:val="28"/>
          <w:lang w:val="en-CA"/>
        </w:rPr>
      </w:pPr>
    </w:p>
    <w:p w:rsidR="00741706" w:rsidRDefault="00741706" w:rsidP="00741706">
      <w:pPr>
        <w:ind w:left="709" w:right="-241"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4</w:t>
      </w:r>
      <w:r w:rsidRPr="00B81239">
        <w:rPr>
          <w:rFonts w:ascii="Arial" w:hAnsi="Arial" w:cs="Arial"/>
        </w:rPr>
        <w:t xml:space="preserve">  BT: </w:t>
      </w:r>
      <w:r>
        <w:rPr>
          <w:rFonts w:ascii="Arial" w:hAnsi="Arial" w:cs="Arial"/>
        </w:rPr>
        <w:t>C</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5</w:t>
      </w:r>
      <w:r w:rsidRPr="00B81239">
        <w:rPr>
          <w:rFonts w:ascii="Arial" w:hAnsi="Arial" w:cs="Arial"/>
        </w:rPr>
        <w:t xml:space="preserve"> min.  AACSB: None  CPA: cpa-t001  CM: Reporting</w:t>
      </w:r>
    </w:p>
    <w:p w:rsidR="00091A3F" w:rsidRDefault="00091A3F" w:rsidP="00741706">
      <w:pPr>
        <w:ind w:left="709" w:right="-241" w:hanging="1418"/>
        <w:jc w:val="both"/>
        <w:rPr>
          <w:rFonts w:ascii="Arial" w:hAnsi="Arial" w:cs="Arial"/>
          <w:b/>
          <w:bCs/>
          <w:sz w:val="28"/>
          <w:lang w:val="en-CA"/>
        </w:rPr>
      </w:pPr>
    </w:p>
    <w:p w:rsidR="001713AC" w:rsidRDefault="00343B2D" w:rsidP="00741706">
      <w:pPr>
        <w:ind w:left="709" w:right="-241" w:hanging="1418"/>
        <w:jc w:val="both"/>
        <w:rPr>
          <w:rFonts w:ascii="Arial" w:hAnsi="Arial" w:cs="Arial"/>
          <w:sz w:val="28"/>
          <w:lang w:val="en-CA"/>
        </w:rPr>
      </w:pPr>
      <w:r>
        <w:rPr>
          <w:rFonts w:ascii="Arial" w:hAnsi="Arial" w:cs="Arial"/>
          <w:b/>
          <w:bCs/>
          <w:sz w:val="28"/>
          <w:lang w:val="en-CA"/>
        </w:rPr>
        <w:t>DQ1-16</w:t>
      </w:r>
      <w:r w:rsidR="001A3A01" w:rsidRPr="000E657E">
        <w:rPr>
          <w:rFonts w:ascii="Arial" w:hAnsi="Arial" w:cs="Arial"/>
          <w:b/>
          <w:bCs/>
          <w:sz w:val="28"/>
          <w:lang w:val="en-CA"/>
        </w:rPr>
        <w:tab/>
      </w:r>
      <w:r w:rsidR="009D1694" w:rsidRPr="000E657E">
        <w:rPr>
          <w:rFonts w:ascii="Arial" w:hAnsi="Arial" w:cs="Arial"/>
          <w:sz w:val="28"/>
          <w:lang w:val="en-CA"/>
        </w:rPr>
        <w:t xml:space="preserve">The </w:t>
      </w:r>
      <w:r w:rsidR="001350D1">
        <w:rPr>
          <w:rFonts w:ascii="Arial" w:hAnsi="Arial" w:cs="Arial"/>
          <w:sz w:val="28"/>
          <w:lang w:val="en-CA"/>
        </w:rPr>
        <w:t>statement of income</w:t>
      </w:r>
      <w:r w:rsidR="009D1694" w:rsidRPr="000E657E">
        <w:rPr>
          <w:rFonts w:ascii="Arial" w:hAnsi="Arial" w:cs="Arial"/>
          <w:sz w:val="28"/>
          <w:lang w:val="en-CA"/>
        </w:rPr>
        <w:t xml:space="preserve"> describes the results of the operating activities from the beginning of the </w:t>
      </w:r>
      <w:r w:rsidR="009D1694">
        <w:rPr>
          <w:rFonts w:ascii="Arial" w:hAnsi="Arial" w:cs="Arial"/>
          <w:sz w:val="28"/>
          <w:lang w:val="en-CA"/>
        </w:rPr>
        <w:t xml:space="preserve">current </w:t>
      </w:r>
      <w:r w:rsidR="009D1694" w:rsidRPr="000E657E">
        <w:rPr>
          <w:rFonts w:ascii="Arial" w:hAnsi="Arial" w:cs="Arial"/>
          <w:sz w:val="28"/>
          <w:lang w:val="en-CA"/>
        </w:rPr>
        <w:t xml:space="preserve">period to </w:t>
      </w:r>
      <w:r w:rsidR="009D1694">
        <w:rPr>
          <w:rFonts w:ascii="Arial" w:hAnsi="Arial" w:cs="Arial"/>
          <w:sz w:val="28"/>
          <w:lang w:val="en-CA"/>
        </w:rPr>
        <w:t>its end</w:t>
      </w:r>
      <w:r w:rsidR="009D1694" w:rsidRPr="000E657E">
        <w:rPr>
          <w:rFonts w:ascii="Arial" w:hAnsi="Arial" w:cs="Arial"/>
          <w:sz w:val="28"/>
          <w:lang w:val="en-CA"/>
        </w:rPr>
        <w:t xml:space="preserve">. Net </w:t>
      </w:r>
      <w:r w:rsidR="00B439C5">
        <w:rPr>
          <w:rFonts w:ascii="Arial" w:hAnsi="Arial" w:cs="Arial"/>
          <w:sz w:val="28"/>
          <w:lang w:val="en-CA"/>
        </w:rPr>
        <w:t>income</w:t>
      </w:r>
      <w:r w:rsidR="009D1694" w:rsidRPr="000E657E">
        <w:rPr>
          <w:rFonts w:ascii="Arial" w:hAnsi="Arial" w:cs="Arial"/>
          <w:sz w:val="28"/>
          <w:lang w:val="en-CA"/>
        </w:rPr>
        <w:t xml:space="preserve"> is defined as </w:t>
      </w:r>
      <w:r w:rsidR="00621C99">
        <w:rPr>
          <w:rFonts w:ascii="Arial" w:hAnsi="Arial" w:cs="Arial"/>
          <w:sz w:val="28"/>
          <w:lang w:val="en-CA"/>
        </w:rPr>
        <w:t>revenues</w:t>
      </w:r>
      <w:r w:rsidR="009D1694" w:rsidRPr="000E657E">
        <w:rPr>
          <w:rFonts w:ascii="Arial" w:hAnsi="Arial" w:cs="Arial"/>
          <w:sz w:val="28"/>
          <w:lang w:val="en-CA"/>
        </w:rPr>
        <w:t xml:space="preserve"> less expenses. </w:t>
      </w:r>
      <w:r w:rsidR="00621C99">
        <w:rPr>
          <w:rFonts w:ascii="Arial" w:hAnsi="Arial" w:cs="Arial"/>
          <w:sz w:val="28"/>
          <w:lang w:val="en-CA"/>
        </w:rPr>
        <w:t>Revenues are cash</w:t>
      </w:r>
      <w:r w:rsidR="009D1694" w:rsidRPr="000E657E">
        <w:rPr>
          <w:rFonts w:ascii="Arial" w:hAnsi="Arial" w:cs="Arial"/>
          <w:sz w:val="28"/>
          <w:lang w:val="en-CA"/>
        </w:rPr>
        <w:t xml:space="preserve"> or resources that flow into the company from operating activities. Expenses are </w:t>
      </w:r>
      <w:r w:rsidR="00621C99">
        <w:rPr>
          <w:rFonts w:ascii="Arial" w:hAnsi="Arial" w:cs="Arial"/>
          <w:sz w:val="28"/>
          <w:lang w:val="en-CA"/>
        </w:rPr>
        <w:t>cash</w:t>
      </w:r>
      <w:r w:rsidR="009D1694" w:rsidRPr="000E657E">
        <w:rPr>
          <w:rFonts w:ascii="Arial" w:hAnsi="Arial" w:cs="Arial"/>
          <w:sz w:val="28"/>
          <w:lang w:val="en-CA"/>
        </w:rPr>
        <w:t xml:space="preserve"> or</w:t>
      </w:r>
      <w:r w:rsidR="004C4F3F">
        <w:rPr>
          <w:rFonts w:ascii="Arial" w:hAnsi="Arial" w:cs="Arial"/>
          <w:sz w:val="28"/>
          <w:lang w:val="en-CA"/>
        </w:rPr>
        <w:t xml:space="preserve"> resources that flow out of </w:t>
      </w:r>
      <w:r w:rsidR="009D1694" w:rsidRPr="000E657E">
        <w:rPr>
          <w:rFonts w:ascii="Arial" w:hAnsi="Arial" w:cs="Arial"/>
          <w:sz w:val="28"/>
          <w:lang w:val="en-CA"/>
        </w:rPr>
        <w:t>company from operating activities.</w:t>
      </w:r>
      <w:r w:rsidR="009D1694">
        <w:rPr>
          <w:rFonts w:ascii="Arial" w:hAnsi="Arial" w:cs="Arial"/>
          <w:sz w:val="28"/>
          <w:lang w:val="en-CA"/>
        </w:rPr>
        <w:t xml:space="preserve"> </w:t>
      </w:r>
      <w:r w:rsidR="004C4F3F">
        <w:rPr>
          <w:rFonts w:ascii="Arial" w:hAnsi="Arial" w:cs="Arial"/>
          <w:sz w:val="28"/>
          <w:lang w:val="en-CA"/>
        </w:rPr>
        <w:t>I</w:t>
      </w:r>
      <w:r w:rsidR="009D1694" w:rsidRPr="000E657E">
        <w:rPr>
          <w:rFonts w:ascii="Arial" w:hAnsi="Arial" w:cs="Arial"/>
          <w:sz w:val="28"/>
          <w:lang w:val="en-CA"/>
        </w:rPr>
        <w:t xml:space="preserve">nvesting and financing activities </w:t>
      </w:r>
      <w:r w:rsidR="00B32091">
        <w:rPr>
          <w:rFonts w:ascii="Arial" w:hAnsi="Arial" w:cs="Arial"/>
          <w:sz w:val="28"/>
          <w:lang w:val="en-CA"/>
        </w:rPr>
        <w:t xml:space="preserve">are </w:t>
      </w:r>
      <w:r w:rsidR="009D1694" w:rsidRPr="000E657E">
        <w:rPr>
          <w:rFonts w:ascii="Arial" w:hAnsi="Arial" w:cs="Arial"/>
          <w:sz w:val="28"/>
          <w:lang w:val="en-CA"/>
        </w:rPr>
        <w:t>typically depicted on statement of financial position</w:t>
      </w:r>
      <w:r w:rsidR="009D1694">
        <w:rPr>
          <w:rFonts w:ascii="Arial" w:hAnsi="Arial" w:cs="Arial"/>
          <w:sz w:val="28"/>
          <w:lang w:val="en-CA"/>
        </w:rPr>
        <w:t xml:space="preserve">. </w:t>
      </w:r>
    </w:p>
    <w:p w:rsidR="000C2F6D" w:rsidRDefault="000C2F6D" w:rsidP="000C2F6D">
      <w:pPr>
        <w:ind w:left="720" w:right="-574" w:hanging="1429"/>
        <w:jc w:val="both"/>
        <w:rPr>
          <w:rFonts w:ascii="Arial" w:hAnsi="Arial" w:cs="Arial"/>
          <w:sz w:val="28"/>
          <w:lang w:val="en-CA"/>
        </w:rPr>
      </w:pPr>
    </w:p>
    <w:p w:rsidR="000C2F6D" w:rsidRDefault="00741706" w:rsidP="00B51C13">
      <w:pPr>
        <w:ind w:left="709" w:right="-241" w:hanging="425"/>
        <w:jc w:val="both"/>
        <w:rPr>
          <w:rFonts w:ascii="Arial" w:hAnsi="Arial" w:cs="Arial"/>
          <w:sz w:val="28"/>
          <w:lang w:val="en-CA"/>
        </w:rPr>
      </w:pPr>
      <w:r>
        <w:rPr>
          <w:rFonts w:ascii="Arial" w:hAnsi="Arial" w:cs="Arial"/>
        </w:rPr>
        <w:t>L</w:t>
      </w:r>
      <w:r w:rsidRPr="00B81239">
        <w:rPr>
          <w:rFonts w:ascii="Arial" w:hAnsi="Arial" w:cs="Arial"/>
        </w:rPr>
        <w:t>O</w:t>
      </w:r>
      <w:r>
        <w:rPr>
          <w:rFonts w:ascii="Arial" w:hAnsi="Arial" w:cs="Arial"/>
        </w:rPr>
        <w:t xml:space="preserve"> 4</w:t>
      </w:r>
      <w:r w:rsidRPr="00B81239">
        <w:rPr>
          <w:rFonts w:ascii="Arial" w:hAnsi="Arial" w:cs="Arial"/>
        </w:rPr>
        <w:t xml:space="preserve">  BT: </w:t>
      </w:r>
      <w:r>
        <w:rPr>
          <w:rFonts w:ascii="Arial" w:hAnsi="Arial" w:cs="Arial"/>
        </w:rPr>
        <w:t>C</w:t>
      </w:r>
      <w:r w:rsidRPr="00B81239">
        <w:rPr>
          <w:rFonts w:ascii="Arial" w:hAnsi="Arial" w:cs="Arial"/>
        </w:rPr>
        <w:t xml:space="preserve">  Difficulty:</w:t>
      </w:r>
      <w:r>
        <w:rPr>
          <w:rFonts w:ascii="Arial" w:hAnsi="Arial" w:cs="Arial"/>
        </w:rPr>
        <w:t xml:space="preserve"> H</w:t>
      </w:r>
      <w:r w:rsidRPr="00B81239">
        <w:rPr>
          <w:rFonts w:ascii="Arial" w:hAnsi="Arial" w:cs="Arial"/>
        </w:rPr>
        <w:t xml:space="preserve"> Time:</w:t>
      </w:r>
      <w:r>
        <w:rPr>
          <w:rFonts w:ascii="Arial" w:hAnsi="Arial" w:cs="Arial"/>
        </w:rPr>
        <w:t xml:space="preserve"> 10</w:t>
      </w:r>
      <w:r w:rsidRPr="00B81239">
        <w:rPr>
          <w:rFonts w:ascii="Arial" w:hAnsi="Arial" w:cs="Arial"/>
        </w:rPr>
        <w:t xml:space="preserve"> min.  AACSB: None  CPA: cpa-t001  CM: Reporting</w:t>
      </w:r>
    </w:p>
    <w:p w:rsidR="009D1694" w:rsidRPr="000E657E" w:rsidRDefault="009D1694" w:rsidP="000C2F6D">
      <w:pPr>
        <w:ind w:left="720" w:right="-574" w:hanging="720"/>
        <w:jc w:val="both"/>
        <w:rPr>
          <w:rFonts w:ascii="Arial" w:hAnsi="Arial" w:cs="Arial"/>
          <w:sz w:val="28"/>
          <w:lang w:val="en-CA"/>
        </w:rPr>
      </w:pPr>
    </w:p>
    <w:p w:rsidR="001A676C" w:rsidRDefault="001A676C" w:rsidP="000C2F6D">
      <w:pPr>
        <w:tabs>
          <w:tab w:val="num" w:pos="720"/>
        </w:tabs>
        <w:ind w:left="720" w:right="-574" w:hanging="1429"/>
        <w:jc w:val="both"/>
        <w:rPr>
          <w:rFonts w:ascii="Arial" w:hAnsi="Arial" w:cs="Arial"/>
          <w:bCs/>
          <w:sz w:val="28"/>
          <w:lang w:val="en-CA"/>
        </w:rPr>
      </w:pPr>
      <w:r>
        <w:rPr>
          <w:rFonts w:ascii="Arial" w:hAnsi="Arial" w:cs="Arial"/>
          <w:b/>
          <w:bCs/>
          <w:sz w:val="28"/>
          <w:lang w:val="en-CA"/>
        </w:rPr>
        <w:t>DQ1-17</w:t>
      </w:r>
      <w:r>
        <w:rPr>
          <w:rFonts w:ascii="Arial" w:hAnsi="Arial" w:cs="Arial"/>
          <w:b/>
          <w:bCs/>
          <w:sz w:val="28"/>
          <w:lang w:val="en-CA"/>
        </w:rPr>
        <w:tab/>
      </w:r>
      <w:r>
        <w:rPr>
          <w:rFonts w:ascii="Arial" w:hAnsi="Arial" w:cs="Arial"/>
          <w:bCs/>
          <w:sz w:val="28"/>
          <w:lang w:val="en-CA"/>
        </w:rPr>
        <w:t>The purpose of the statement of income is to measure the company’s performance by the results of its operating activities for a month, a quarter</w:t>
      </w:r>
      <w:r w:rsidR="00B32091">
        <w:rPr>
          <w:rFonts w:ascii="Arial" w:hAnsi="Arial" w:cs="Arial"/>
          <w:bCs/>
          <w:sz w:val="28"/>
          <w:lang w:val="en-CA"/>
        </w:rPr>
        <w:t>,</w:t>
      </w:r>
      <w:r>
        <w:rPr>
          <w:rFonts w:ascii="Arial" w:hAnsi="Arial" w:cs="Arial"/>
          <w:bCs/>
          <w:sz w:val="28"/>
          <w:lang w:val="en-CA"/>
        </w:rPr>
        <w:t xml:space="preserve"> or a year. The sum of these operating activities is known as the company’s profit, which is </w:t>
      </w:r>
      <w:r w:rsidR="00B32091">
        <w:rPr>
          <w:rFonts w:ascii="Arial" w:hAnsi="Arial" w:cs="Arial"/>
          <w:bCs/>
          <w:sz w:val="28"/>
          <w:lang w:val="en-CA"/>
        </w:rPr>
        <w:t>revenue</w:t>
      </w:r>
      <w:r>
        <w:rPr>
          <w:rFonts w:ascii="Arial" w:hAnsi="Arial" w:cs="Arial"/>
          <w:bCs/>
          <w:sz w:val="28"/>
          <w:lang w:val="en-CA"/>
        </w:rPr>
        <w:t xml:space="preserve"> less expenses. The purpose of a statement of cash flows is to present the cash related to the three categories of business activities and its objective is to enable financial statement users to assess the company’s inflows and outflows relative to each of these activities.  The statement of income allows users to assess how well management has operated its business and if it is profitable where as the statement of cash flows allows users to assess how well management has managed its cash and whether they will have enough cash in the future to run the business effectively.</w:t>
      </w:r>
    </w:p>
    <w:p w:rsidR="000C2F6D" w:rsidRDefault="000C2F6D" w:rsidP="000C2F6D">
      <w:pPr>
        <w:tabs>
          <w:tab w:val="num" w:pos="720"/>
        </w:tabs>
        <w:ind w:left="720" w:right="-574" w:hanging="1429"/>
        <w:jc w:val="both"/>
        <w:rPr>
          <w:rFonts w:ascii="Arial" w:hAnsi="Arial" w:cs="Arial"/>
          <w:bCs/>
          <w:sz w:val="28"/>
          <w:lang w:val="en-CA"/>
        </w:rPr>
      </w:pPr>
    </w:p>
    <w:p w:rsidR="00EE3B31" w:rsidRDefault="00EE3B31" w:rsidP="00EE3B31">
      <w:pPr>
        <w:ind w:left="709" w:right="-241" w:hanging="425"/>
        <w:jc w:val="both"/>
        <w:rPr>
          <w:rFonts w:ascii="Arial" w:hAnsi="Arial" w:cs="Arial"/>
          <w:sz w:val="28"/>
          <w:lang w:val="en-CA"/>
        </w:rPr>
      </w:pPr>
      <w:r>
        <w:rPr>
          <w:rFonts w:ascii="Arial" w:hAnsi="Arial" w:cs="Arial"/>
        </w:rPr>
        <w:t>L</w:t>
      </w:r>
      <w:r w:rsidRPr="00B81239">
        <w:rPr>
          <w:rFonts w:ascii="Arial" w:hAnsi="Arial" w:cs="Arial"/>
        </w:rPr>
        <w:t>O</w:t>
      </w:r>
      <w:r>
        <w:rPr>
          <w:rFonts w:ascii="Arial" w:hAnsi="Arial" w:cs="Arial"/>
        </w:rPr>
        <w:t xml:space="preserve"> 5</w:t>
      </w:r>
      <w:r w:rsidRPr="00B81239">
        <w:rPr>
          <w:rFonts w:ascii="Arial" w:hAnsi="Arial" w:cs="Arial"/>
        </w:rPr>
        <w:t xml:space="preserve">  BT: </w:t>
      </w:r>
      <w:r>
        <w:rPr>
          <w:rFonts w:ascii="Arial" w:hAnsi="Arial" w:cs="Arial"/>
        </w:rPr>
        <w:t>C</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15</w:t>
      </w:r>
      <w:r w:rsidRPr="00B81239">
        <w:rPr>
          <w:rFonts w:ascii="Arial" w:hAnsi="Arial" w:cs="Arial"/>
        </w:rPr>
        <w:t xml:space="preserve"> min.  AACSB: None  CPA: cpa-t001  CM: Reporting</w:t>
      </w:r>
    </w:p>
    <w:p w:rsidR="000C2F6D" w:rsidRDefault="000C2F6D" w:rsidP="000C2F6D">
      <w:pPr>
        <w:tabs>
          <w:tab w:val="num" w:pos="720"/>
        </w:tabs>
        <w:ind w:left="720" w:right="-574" w:hanging="1429"/>
        <w:jc w:val="both"/>
        <w:rPr>
          <w:rFonts w:ascii="Arial" w:hAnsi="Arial" w:cs="Arial"/>
          <w:bCs/>
          <w:sz w:val="28"/>
          <w:lang w:val="en-CA"/>
        </w:rPr>
      </w:pPr>
    </w:p>
    <w:p w:rsidR="009D1694" w:rsidRDefault="00091A3F" w:rsidP="000C2F6D">
      <w:pPr>
        <w:tabs>
          <w:tab w:val="num" w:pos="720"/>
        </w:tabs>
        <w:ind w:left="720" w:right="-574" w:hanging="1429"/>
        <w:jc w:val="both"/>
        <w:rPr>
          <w:rFonts w:ascii="Arial" w:hAnsi="Arial" w:cs="Arial"/>
          <w:sz w:val="28"/>
          <w:lang w:val="en-CA"/>
        </w:rPr>
      </w:pPr>
      <w:r>
        <w:rPr>
          <w:rFonts w:ascii="Arial" w:hAnsi="Arial" w:cs="Arial"/>
          <w:b/>
          <w:bCs/>
          <w:sz w:val="28"/>
          <w:lang w:val="en-CA"/>
        </w:rPr>
        <w:br w:type="page"/>
      </w:r>
      <w:r w:rsidR="004D6F28">
        <w:rPr>
          <w:rFonts w:ascii="Arial" w:hAnsi="Arial" w:cs="Arial"/>
          <w:b/>
          <w:bCs/>
          <w:sz w:val="28"/>
          <w:lang w:val="en-CA"/>
        </w:rPr>
        <w:lastRenderedPageBreak/>
        <w:t>DQ 1-18</w:t>
      </w:r>
      <w:r w:rsidR="001A3A01" w:rsidRPr="000E657E">
        <w:rPr>
          <w:rFonts w:ascii="Arial" w:hAnsi="Arial" w:cs="Arial"/>
          <w:b/>
          <w:bCs/>
          <w:sz w:val="28"/>
          <w:lang w:val="en-CA"/>
        </w:rPr>
        <w:tab/>
      </w:r>
      <w:r w:rsidR="009D1694">
        <w:rPr>
          <w:rFonts w:ascii="Arial" w:hAnsi="Arial" w:cs="Arial"/>
          <w:sz w:val="28"/>
          <w:lang w:val="en-CA"/>
        </w:rPr>
        <w:t>The statement of changes in equity provides details on how each component of shareholders’ equity changed during the period.  Retained earnings, a component of shareholders’ equity</w:t>
      </w:r>
      <w:r w:rsidR="00874443">
        <w:rPr>
          <w:rFonts w:ascii="Arial" w:hAnsi="Arial" w:cs="Arial"/>
          <w:sz w:val="28"/>
          <w:lang w:val="en-CA"/>
        </w:rPr>
        <w:t xml:space="preserve">, </w:t>
      </w:r>
      <w:r w:rsidR="009D1694">
        <w:rPr>
          <w:rFonts w:ascii="Arial" w:hAnsi="Arial" w:cs="Arial"/>
          <w:sz w:val="28"/>
          <w:lang w:val="en-CA"/>
        </w:rPr>
        <w:t xml:space="preserve">changes each period by the </w:t>
      </w:r>
      <w:r w:rsidR="00874443">
        <w:rPr>
          <w:rFonts w:ascii="Arial" w:hAnsi="Arial" w:cs="Arial"/>
          <w:sz w:val="28"/>
          <w:lang w:val="en-CA"/>
        </w:rPr>
        <w:t>net income</w:t>
      </w:r>
      <w:r w:rsidR="009D1694">
        <w:rPr>
          <w:rFonts w:ascii="Arial" w:hAnsi="Arial" w:cs="Arial"/>
          <w:sz w:val="28"/>
          <w:lang w:val="en-CA"/>
        </w:rPr>
        <w:t xml:space="preserve"> reported on the </w:t>
      </w:r>
      <w:r w:rsidR="001350D1">
        <w:rPr>
          <w:rFonts w:ascii="Arial" w:hAnsi="Arial" w:cs="Arial"/>
          <w:sz w:val="28"/>
          <w:lang w:val="en-CA"/>
        </w:rPr>
        <w:t>statement of income</w:t>
      </w:r>
      <w:r w:rsidR="009D1694">
        <w:rPr>
          <w:rFonts w:ascii="Arial" w:hAnsi="Arial" w:cs="Arial"/>
          <w:sz w:val="28"/>
          <w:lang w:val="en-CA"/>
        </w:rPr>
        <w:t xml:space="preserve">, less </w:t>
      </w:r>
      <w:r w:rsidR="00874443">
        <w:rPr>
          <w:rFonts w:ascii="Arial" w:hAnsi="Arial" w:cs="Arial"/>
          <w:sz w:val="28"/>
          <w:lang w:val="en-CA"/>
        </w:rPr>
        <w:t xml:space="preserve">any </w:t>
      </w:r>
      <w:r w:rsidR="009D1694">
        <w:rPr>
          <w:rFonts w:ascii="Arial" w:hAnsi="Arial" w:cs="Arial"/>
          <w:sz w:val="28"/>
          <w:lang w:val="en-CA"/>
        </w:rPr>
        <w:t xml:space="preserve">dividends </w:t>
      </w:r>
      <w:r w:rsidR="00874443">
        <w:rPr>
          <w:rFonts w:ascii="Arial" w:hAnsi="Arial" w:cs="Arial"/>
          <w:sz w:val="28"/>
          <w:lang w:val="en-CA"/>
        </w:rPr>
        <w:t xml:space="preserve">that were declared by the board of directors during the period. </w:t>
      </w:r>
      <w:r w:rsidR="008E3C93">
        <w:rPr>
          <w:rFonts w:ascii="Arial" w:hAnsi="Arial" w:cs="Arial"/>
          <w:sz w:val="28"/>
          <w:lang w:val="en-CA"/>
        </w:rPr>
        <w:t xml:space="preserve"> As a result, the statement of income must be prepared first.</w:t>
      </w:r>
    </w:p>
    <w:p w:rsidR="000C2F6D" w:rsidRDefault="000C2F6D" w:rsidP="000C2F6D">
      <w:pPr>
        <w:tabs>
          <w:tab w:val="num" w:pos="720"/>
        </w:tabs>
        <w:ind w:left="720" w:right="-574" w:hanging="1429"/>
        <w:jc w:val="both"/>
        <w:rPr>
          <w:rFonts w:ascii="Arial" w:hAnsi="Arial" w:cs="Arial"/>
          <w:sz w:val="28"/>
          <w:lang w:val="en-CA"/>
        </w:rPr>
      </w:pPr>
    </w:p>
    <w:p w:rsidR="00D13A35" w:rsidRDefault="00D13A35" w:rsidP="00D13A35">
      <w:pPr>
        <w:ind w:left="709" w:right="-241"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5</w:t>
      </w:r>
      <w:r w:rsidRPr="00B81239">
        <w:rPr>
          <w:rFonts w:ascii="Arial" w:hAnsi="Arial" w:cs="Arial"/>
        </w:rPr>
        <w:t xml:space="preserve">  BT: </w:t>
      </w:r>
      <w:r>
        <w:rPr>
          <w:rFonts w:ascii="Arial" w:hAnsi="Arial" w:cs="Arial"/>
        </w:rPr>
        <w:t>C</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10</w:t>
      </w:r>
      <w:r w:rsidRPr="00B81239">
        <w:rPr>
          <w:rFonts w:ascii="Arial" w:hAnsi="Arial" w:cs="Arial"/>
        </w:rPr>
        <w:t xml:space="preserve"> min.  AACSB: None  CPA: cpa-t001  CM: Reporting</w:t>
      </w:r>
    </w:p>
    <w:p w:rsidR="00091A3F" w:rsidRDefault="00091A3F" w:rsidP="00D13A35">
      <w:pPr>
        <w:ind w:left="709" w:right="-241" w:hanging="425"/>
        <w:jc w:val="both"/>
        <w:rPr>
          <w:rFonts w:ascii="Arial" w:hAnsi="Arial" w:cs="Arial"/>
          <w:sz w:val="28"/>
          <w:lang w:val="en-CA"/>
        </w:rPr>
      </w:pPr>
    </w:p>
    <w:p w:rsidR="00091A3F" w:rsidRDefault="00091A3F" w:rsidP="00B51C13">
      <w:pPr>
        <w:ind w:left="709" w:right="-241" w:hanging="425"/>
        <w:jc w:val="both"/>
        <w:rPr>
          <w:rFonts w:ascii="Arial" w:hAnsi="Arial" w:cs="Arial"/>
          <w:sz w:val="28"/>
          <w:lang w:val="en-CA"/>
        </w:rPr>
      </w:pPr>
    </w:p>
    <w:p w:rsidR="004D6F28" w:rsidRDefault="004D6F28" w:rsidP="000C2F6D">
      <w:pPr>
        <w:ind w:left="720" w:right="-574" w:hanging="1429"/>
        <w:jc w:val="both"/>
        <w:rPr>
          <w:rFonts w:ascii="Arial" w:hAnsi="Arial" w:cs="Arial"/>
          <w:bCs/>
          <w:sz w:val="28"/>
          <w:lang w:val="en-CA"/>
        </w:rPr>
      </w:pPr>
      <w:r>
        <w:rPr>
          <w:rFonts w:ascii="Arial" w:hAnsi="Arial" w:cs="Arial"/>
          <w:b/>
          <w:bCs/>
          <w:sz w:val="28"/>
          <w:lang w:val="en-CA"/>
        </w:rPr>
        <w:t>DQ1-19</w:t>
      </w:r>
      <w:r>
        <w:rPr>
          <w:rFonts w:ascii="Arial" w:hAnsi="Arial" w:cs="Arial"/>
          <w:b/>
          <w:bCs/>
          <w:sz w:val="28"/>
          <w:lang w:val="en-CA"/>
        </w:rPr>
        <w:tab/>
      </w:r>
      <w:r>
        <w:rPr>
          <w:rFonts w:ascii="Arial" w:hAnsi="Arial" w:cs="Arial"/>
          <w:bCs/>
          <w:sz w:val="28"/>
          <w:lang w:val="en-CA"/>
        </w:rPr>
        <w:t>The accounting equation is Assets = Liabilities + Shareholder’s Equity. Shareholder’s Equity does represent the interests of the owners or residual value left in the business after the external claims or liabilities have been paid.  This is supported by the reorganization of the accounting equation: Shareholder’s Equity = Assets – Liabilities.</w:t>
      </w:r>
    </w:p>
    <w:p w:rsidR="000C2F6D" w:rsidRDefault="000C2F6D" w:rsidP="000C2F6D">
      <w:pPr>
        <w:ind w:left="720" w:right="-574" w:hanging="1429"/>
        <w:jc w:val="both"/>
        <w:rPr>
          <w:rFonts w:ascii="Arial" w:hAnsi="Arial" w:cs="Arial"/>
          <w:bCs/>
          <w:sz w:val="28"/>
          <w:lang w:val="en-CA"/>
        </w:rPr>
      </w:pPr>
    </w:p>
    <w:p w:rsidR="00D13A35" w:rsidRDefault="00D13A35" w:rsidP="00D13A35">
      <w:pPr>
        <w:ind w:left="709" w:right="-241"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5</w:t>
      </w:r>
      <w:r w:rsidRPr="00B81239">
        <w:rPr>
          <w:rFonts w:ascii="Arial" w:hAnsi="Arial" w:cs="Arial"/>
        </w:rPr>
        <w:t xml:space="preserve">  BT: </w:t>
      </w:r>
      <w:r>
        <w:rPr>
          <w:rFonts w:ascii="Arial" w:hAnsi="Arial" w:cs="Arial"/>
        </w:rPr>
        <w:t>C</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10</w:t>
      </w:r>
      <w:r w:rsidRPr="00B81239">
        <w:rPr>
          <w:rFonts w:ascii="Arial" w:hAnsi="Arial" w:cs="Arial"/>
        </w:rPr>
        <w:t xml:space="preserve"> min.  AACSB: None  CPA: cpa-t001  CM: Reporting</w:t>
      </w:r>
    </w:p>
    <w:p w:rsidR="000C2F6D" w:rsidRDefault="000C2F6D" w:rsidP="000C2F6D">
      <w:pPr>
        <w:ind w:left="720" w:right="-574" w:hanging="1429"/>
        <w:jc w:val="both"/>
        <w:rPr>
          <w:rFonts w:ascii="Arial" w:hAnsi="Arial" w:cs="Arial"/>
          <w:bCs/>
          <w:sz w:val="28"/>
          <w:lang w:val="en-CA"/>
        </w:rPr>
      </w:pPr>
    </w:p>
    <w:p w:rsidR="004D6F28" w:rsidRPr="00B51C13" w:rsidRDefault="004D6F28" w:rsidP="000C2F6D">
      <w:pPr>
        <w:ind w:left="720" w:right="-574" w:hanging="1429"/>
        <w:jc w:val="both"/>
        <w:rPr>
          <w:rFonts w:ascii="Arial" w:hAnsi="Arial" w:cs="Arial"/>
          <w:bCs/>
          <w:sz w:val="28"/>
          <w:lang w:val="en-CA"/>
        </w:rPr>
      </w:pPr>
    </w:p>
    <w:p w:rsidR="00944721" w:rsidRPr="000E657E" w:rsidRDefault="004D6F28" w:rsidP="000C2F6D">
      <w:pPr>
        <w:ind w:left="720" w:right="-574" w:hanging="1429"/>
        <w:jc w:val="both"/>
        <w:rPr>
          <w:rFonts w:ascii="Arial" w:hAnsi="Arial" w:cs="Arial"/>
          <w:sz w:val="28"/>
          <w:lang w:val="en-CA"/>
        </w:rPr>
      </w:pPr>
      <w:r>
        <w:rPr>
          <w:rFonts w:ascii="Arial" w:hAnsi="Arial" w:cs="Arial"/>
          <w:b/>
          <w:bCs/>
          <w:sz w:val="28"/>
          <w:lang w:val="en-CA"/>
        </w:rPr>
        <w:t>DQ1-20</w:t>
      </w:r>
      <w:r w:rsidR="00E61856">
        <w:rPr>
          <w:rFonts w:ascii="Arial" w:hAnsi="Arial" w:cs="Arial"/>
          <w:b/>
          <w:bCs/>
          <w:sz w:val="28"/>
          <w:lang w:val="en-CA"/>
        </w:rPr>
        <w:tab/>
      </w:r>
      <w:r w:rsidR="00944721" w:rsidRPr="000E657E">
        <w:rPr>
          <w:rFonts w:ascii="Arial" w:hAnsi="Arial" w:cs="Arial"/>
          <w:sz w:val="28"/>
          <w:lang w:val="en-CA"/>
        </w:rPr>
        <w:t xml:space="preserve">The </w:t>
      </w:r>
      <w:r w:rsidR="00944721">
        <w:rPr>
          <w:rFonts w:ascii="Arial" w:hAnsi="Arial" w:cs="Arial"/>
          <w:sz w:val="28"/>
          <w:lang w:val="en-CA"/>
        </w:rPr>
        <w:t>four</w:t>
      </w:r>
      <w:r w:rsidR="00944721" w:rsidRPr="000E657E">
        <w:rPr>
          <w:rFonts w:ascii="Arial" w:hAnsi="Arial" w:cs="Arial"/>
          <w:sz w:val="28"/>
          <w:lang w:val="en-CA"/>
        </w:rPr>
        <w:t xml:space="preserve"> main financial statements contained in all annual reports are the statement of </w:t>
      </w:r>
      <w:r w:rsidR="00152ED2">
        <w:rPr>
          <w:rFonts w:ascii="Arial" w:hAnsi="Arial" w:cs="Arial"/>
          <w:sz w:val="28"/>
          <w:lang w:val="en-CA"/>
        </w:rPr>
        <w:t>income</w:t>
      </w:r>
      <w:r w:rsidR="00944721" w:rsidRPr="000E657E">
        <w:rPr>
          <w:rFonts w:ascii="Arial" w:hAnsi="Arial" w:cs="Arial"/>
          <w:sz w:val="28"/>
          <w:lang w:val="en-CA"/>
        </w:rPr>
        <w:t xml:space="preserve">, </w:t>
      </w:r>
      <w:r w:rsidR="001923D5">
        <w:rPr>
          <w:rFonts w:ascii="Arial" w:hAnsi="Arial" w:cs="Arial"/>
          <w:sz w:val="28"/>
          <w:lang w:val="en-CA"/>
        </w:rPr>
        <w:t xml:space="preserve">the statement of changes in equity, </w:t>
      </w:r>
      <w:r w:rsidR="00944721" w:rsidRPr="000E657E">
        <w:rPr>
          <w:rFonts w:ascii="Arial" w:hAnsi="Arial" w:cs="Arial"/>
          <w:sz w:val="28"/>
          <w:lang w:val="en-CA"/>
        </w:rPr>
        <w:t xml:space="preserve">the statement of financial position, and the </w:t>
      </w:r>
      <w:r w:rsidR="001923D5">
        <w:rPr>
          <w:rFonts w:ascii="Arial" w:hAnsi="Arial" w:cs="Arial"/>
          <w:sz w:val="28"/>
          <w:lang w:val="en-CA"/>
        </w:rPr>
        <w:t xml:space="preserve">statement of </w:t>
      </w:r>
      <w:r w:rsidR="00944721" w:rsidRPr="000E657E">
        <w:rPr>
          <w:rFonts w:ascii="Arial" w:hAnsi="Arial" w:cs="Arial"/>
          <w:sz w:val="28"/>
          <w:lang w:val="en-CA"/>
        </w:rPr>
        <w:t>cash flow</w:t>
      </w:r>
      <w:r w:rsidR="001923D5">
        <w:rPr>
          <w:rFonts w:ascii="Arial" w:hAnsi="Arial" w:cs="Arial"/>
          <w:sz w:val="28"/>
          <w:lang w:val="en-CA"/>
        </w:rPr>
        <w:t>s</w:t>
      </w:r>
      <w:r w:rsidR="00944721" w:rsidRPr="000E657E">
        <w:rPr>
          <w:rFonts w:ascii="Arial" w:hAnsi="Arial" w:cs="Arial"/>
          <w:sz w:val="28"/>
          <w:lang w:val="en-CA"/>
        </w:rPr>
        <w:t>.</w:t>
      </w:r>
    </w:p>
    <w:p w:rsidR="00944721" w:rsidRPr="000E657E" w:rsidRDefault="00944721" w:rsidP="000C2F6D">
      <w:pPr>
        <w:ind w:left="720" w:right="-574" w:hanging="720"/>
        <w:jc w:val="both"/>
        <w:rPr>
          <w:rFonts w:ascii="Arial" w:hAnsi="Arial" w:cs="Arial"/>
          <w:sz w:val="28"/>
          <w:lang w:val="en-CA"/>
        </w:rPr>
      </w:pPr>
    </w:p>
    <w:p w:rsidR="00944721" w:rsidRPr="000E657E" w:rsidRDefault="00944721" w:rsidP="000C2F6D">
      <w:pPr>
        <w:ind w:left="720" w:right="-574"/>
        <w:jc w:val="both"/>
        <w:rPr>
          <w:rFonts w:ascii="Arial" w:hAnsi="Arial" w:cs="Arial"/>
          <w:sz w:val="28"/>
          <w:lang w:val="en-CA"/>
        </w:rPr>
      </w:pPr>
      <w:r w:rsidRPr="000E657E">
        <w:rPr>
          <w:rFonts w:ascii="Arial" w:hAnsi="Arial" w:cs="Arial"/>
          <w:b/>
          <w:sz w:val="28"/>
          <w:lang w:val="en-CA"/>
        </w:rPr>
        <w:t xml:space="preserve">Statement of </w:t>
      </w:r>
      <w:r w:rsidR="00152ED2">
        <w:rPr>
          <w:rFonts w:ascii="Arial" w:hAnsi="Arial" w:cs="Arial"/>
          <w:b/>
          <w:sz w:val="28"/>
          <w:lang w:val="en-CA"/>
        </w:rPr>
        <w:t>Income</w:t>
      </w:r>
      <w:r w:rsidRPr="000E657E">
        <w:rPr>
          <w:rFonts w:ascii="Arial" w:hAnsi="Arial" w:cs="Arial"/>
          <w:sz w:val="28"/>
          <w:lang w:val="en-CA"/>
        </w:rPr>
        <w:t xml:space="preserve">:  The statement </w:t>
      </w:r>
      <w:r w:rsidR="00B41D28">
        <w:rPr>
          <w:rFonts w:ascii="Arial" w:hAnsi="Arial" w:cs="Arial"/>
          <w:sz w:val="28"/>
          <w:lang w:val="en-CA"/>
        </w:rPr>
        <w:t xml:space="preserve">of income </w:t>
      </w:r>
      <w:r w:rsidRPr="000E657E">
        <w:rPr>
          <w:rFonts w:ascii="Arial" w:hAnsi="Arial" w:cs="Arial"/>
          <w:sz w:val="28"/>
          <w:lang w:val="en-CA"/>
        </w:rPr>
        <w:t>records the inflow of revenues</w:t>
      </w:r>
      <w:r w:rsidR="00227265">
        <w:rPr>
          <w:rFonts w:ascii="Arial" w:hAnsi="Arial" w:cs="Arial"/>
          <w:sz w:val="28"/>
          <w:lang w:val="en-CA"/>
        </w:rPr>
        <w:t xml:space="preserve"> and gains</w:t>
      </w:r>
      <w:r w:rsidRPr="000E657E">
        <w:rPr>
          <w:rFonts w:ascii="Arial" w:hAnsi="Arial" w:cs="Arial"/>
          <w:sz w:val="28"/>
          <w:lang w:val="en-CA"/>
        </w:rPr>
        <w:t xml:space="preserve"> and the outflow of expenses</w:t>
      </w:r>
      <w:r w:rsidR="00227265">
        <w:rPr>
          <w:rFonts w:ascii="Arial" w:hAnsi="Arial" w:cs="Arial"/>
          <w:sz w:val="28"/>
          <w:lang w:val="en-CA"/>
        </w:rPr>
        <w:t xml:space="preserve"> and losses</w:t>
      </w:r>
      <w:r w:rsidRPr="000E657E">
        <w:rPr>
          <w:rFonts w:ascii="Arial" w:hAnsi="Arial" w:cs="Arial"/>
          <w:sz w:val="28"/>
          <w:lang w:val="en-CA"/>
        </w:rPr>
        <w:t xml:space="preserve"> over the year.  The statement helps investors evaluate the performance of the company during the period and it is useful in forecasting the future results of the company.</w:t>
      </w:r>
    </w:p>
    <w:p w:rsidR="00152ED2" w:rsidRDefault="00152ED2" w:rsidP="000C2F6D">
      <w:pPr>
        <w:ind w:left="720" w:right="-574"/>
        <w:jc w:val="both"/>
        <w:rPr>
          <w:rFonts w:ascii="Arial" w:hAnsi="Arial" w:cs="Arial"/>
          <w:b/>
          <w:sz w:val="28"/>
          <w:lang w:val="en-CA"/>
        </w:rPr>
      </w:pPr>
    </w:p>
    <w:p w:rsidR="00152ED2" w:rsidRDefault="00152ED2" w:rsidP="000C2F6D">
      <w:pPr>
        <w:spacing w:after="120"/>
        <w:ind w:left="720" w:right="-574"/>
        <w:jc w:val="both"/>
        <w:rPr>
          <w:rFonts w:ascii="Arial" w:hAnsi="Arial" w:cs="Arial"/>
          <w:sz w:val="28"/>
          <w:lang w:val="en-CA"/>
        </w:rPr>
      </w:pPr>
      <w:r w:rsidRPr="000E657E">
        <w:rPr>
          <w:rFonts w:ascii="Arial" w:hAnsi="Arial" w:cs="Arial"/>
          <w:b/>
          <w:sz w:val="28"/>
          <w:lang w:val="en-CA"/>
        </w:rPr>
        <w:t xml:space="preserve">Statement of </w:t>
      </w:r>
      <w:r>
        <w:rPr>
          <w:rFonts w:ascii="Arial" w:hAnsi="Arial" w:cs="Arial"/>
          <w:b/>
          <w:sz w:val="28"/>
          <w:lang w:val="en-CA"/>
        </w:rPr>
        <w:t>Changes in Equity</w:t>
      </w:r>
      <w:r w:rsidRPr="000E657E">
        <w:rPr>
          <w:rFonts w:ascii="Arial" w:hAnsi="Arial" w:cs="Arial"/>
          <w:sz w:val="28"/>
          <w:lang w:val="en-CA"/>
        </w:rPr>
        <w:t xml:space="preserve">:  The statement of </w:t>
      </w:r>
      <w:r w:rsidR="00B41D28">
        <w:rPr>
          <w:rFonts w:ascii="Arial" w:hAnsi="Arial" w:cs="Arial"/>
          <w:sz w:val="28"/>
          <w:lang w:val="en-CA"/>
        </w:rPr>
        <w:t xml:space="preserve">changes in equity provides details on how each component of shareholders’ equity changed during the period. This includes </w:t>
      </w:r>
      <w:r w:rsidR="00621C99">
        <w:rPr>
          <w:rFonts w:ascii="Arial" w:hAnsi="Arial" w:cs="Arial"/>
          <w:sz w:val="28"/>
          <w:lang w:val="en-CA"/>
        </w:rPr>
        <w:t>any changes in share capital</w:t>
      </w:r>
      <w:r w:rsidR="00B41D28">
        <w:rPr>
          <w:rFonts w:ascii="Arial" w:hAnsi="Arial" w:cs="Arial"/>
          <w:sz w:val="28"/>
          <w:lang w:val="en-CA"/>
        </w:rPr>
        <w:t xml:space="preserve">, and any income generated by the company </w:t>
      </w:r>
      <w:r w:rsidR="00375C94">
        <w:rPr>
          <w:rFonts w:ascii="Arial" w:hAnsi="Arial" w:cs="Arial"/>
          <w:sz w:val="28"/>
          <w:lang w:val="en-CA"/>
        </w:rPr>
        <w:t>less amounts</w:t>
      </w:r>
      <w:r w:rsidR="00B41D28">
        <w:rPr>
          <w:rFonts w:ascii="Arial" w:hAnsi="Arial" w:cs="Arial"/>
          <w:sz w:val="28"/>
          <w:lang w:val="en-CA"/>
        </w:rPr>
        <w:t xml:space="preserve"> distributed to shareholders as dividends.   </w:t>
      </w:r>
    </w:p>
    <w:p w:rsidR="00944721" w:rsidRPr="000E657E" w:rsidRDefault="00944721" w:rsidP="000C2F6D">
      <w:pPr>
        <w:spacing w:after="120"/>
        <w:ind w:left="720" w:right="-574"/>
        <w:jc w:val="both"/>
        <w:rPr>
          <w:rFonts w:ascii="Arial" w:hAnsi="Arial" w:cs="Arial"/>
          <w:sz w:val="28"/>
          <w:lang w:val="en-CA"/>
        </w:rPr>
      </w:pPr>
      <w:r w:rsidRPr="000E657E">
        <w:rPr>
          <w:rFonts w:ascii="Arial" w:hAnsi="Arial" w:cs="Arial"/>
          <w:b/>
          <w:sz w:val="28"/>
          <w:lang w:val="en-CA"/>
        </w:rPr>
        <w:t>Statement of Financial Position</w:t>
      </w:r>
      <w:r w:rsidRPr="000E657E">
        <w:rPr>
          <w:rFonts w:ascii="Arial" w:hAnsi="Arial" w:cs="Arial"/>
          <w:sz w:val="28"/>
          <w:lang w:val="en-CA"/>
        </w:rPr>
        <w:t xml:space="preserve">:  The statement of financial position gives the financial status of the company at a particular point in time. Since it </w:t>
      </w:r>
      <w:r w:rsidR="00375C94">
        <w:rPr>
          <w:rFonts w:ascii="Arial" w:hAnsi="Arial" w:cs="Arial"/>
          <w:sz w:val="28"/>
          <w:lang w:val="en-CA"/>
        </w:rPr>
        <w:t>presents</w:t>
      </w:r>
      <w:r w:rsidRPr="000E657E">
        <w:rPr>
          <w:rFonts w:ascii="Arial" w:hAnsi="Arial" w:cs="Arial"/>
          <w:sz w:val="28"/>
          <w:lang w:val="en-CA"/>
        </w:rPr>
        <w:t xml:space="preserve"> the details of assets, liabilities, and shareholders’ equity, it gives users a fair idea of the riskiness of the mix of assets and liabilities of the company.</w:t>
      </w:r>
    </w:p>
    <w:p w:rsidR="00091A3F" w:rsidRDefault="00091A3F" w:rsidP="00091A3F">
      <w:pPr>
        <w:ind w:left="720" w:right="-574" w:hanging="1287"/>
        <w:jc w:val="both"/>
        <w:rPr>
          <w:rFonts w:ascii="Arial" w:hAnsi="Arial" w:cs="Arial"/>
          <w:b/>
          <w:sz w:val="28"/>
        </w:rPr>
      </w:pPr>
      <w:r>
        <w:rPr>
          <w:rFonts w:ascii="Arial" w:hAnsi="Arial" w:cs="Arial"/>
          <w:b/>
          <w:sz w:val="28"/>
        </w:rPr>
        <w:br w:type="page"/>
      </w:r>
      <w:r w:rsidRPr="001400CF">
        <w:rPr>
          <w:rFonts w:ascii="Arial" w:hAnsi="Arial" w:cs="Arial"/>
          <w:b/>
          <w:sz w:val="28"/>
        </w:rPr>
        <w:lastRenderedPageBreak/>
        <w:t>DQ1-</w:t>
      </w:r>
      <w:r w:rsidR="008E3C93">
        <w:rPr>
          <w:rFonts w:ascii="Arial" w:hAnsi="Arial" w:cs="Arial"/>
          <w:b/>
          <w:sz w:val="28"/>
        </w:rPr>
        <w:t>2</w:t>
      </w:r>
      <w:r>
        <w:rPr>
          <w:rFonts w:ascii="Arial" w:hAnsi="Arial" w:cs="Arial"/>
          <w:b/>
          <w:sz w:val="28"/>
        </w:rPr>
        <w:t>0 (Continued)</w:t>
      </w:r>
    </w:p>
    <w:p w:rsidR="00091A3F" w:rsidRDefault="00091A3F" w:rsidP="00091A3F">
      <w:pPr>
        <w:ind w:left="720" w:right="-574" w:hanging="1287"/>
        <w:jc w:val="both"/>
        <w:rPr>
          <w:rFonts w:ascii="Arial" w:hAnsi="Arial" w:cs="Arial"/>
          <w:b/>
          <w:sz w:val="28"/>
          <w:lang w:val="en-CA"/>
        </w:rPr>
      </w:pPr>
    </w:p>
    <w:p w:rsidR="00944721" w:rsidRDefault="00152ED2" w:rsidP="000C2F6D">
      <w:pPr>
        <w:ind w:left="720" w:right="-574"/>
        <w:jc w:val="both"/>
        <w:rPr>
          <w:rFonts w:ascii="Arial" w:hAnsi="Arial" w:cs="Arial"/>
          <w:sz w:val="28"/>
          <w:lang w:val="en-CA"/>
        </w:rPr>
      </w:pPr>
      <w:r>
        <w:rPr>
          <w:rFonts w:ascii="Arial" w:hAnsi="Arial" w:cs="Arial"/>
          <w:b/>
          <w:sz w:val="28"/>
          <w:lang w:val="en-CA"/>
        </w:rPr>
        <w:t xml:space="preserve">Statement of </w:t>
      </w:r>
      <w:r w:rsidR="00944721" w:rsidRPr="000E657E">
        <w:rPr>
          <w:rFonts w:ascii="Arial" w:hAnsi="Arial" w:cs="Arial"/>
          <w:b/>
          <w:sz w:val="28"/>
          <w:lang w:val="en-CA"/>
        </w:rPr>
        <w:t>Cash Flow</w:t>
      </w:r>
      <w:r>
        <w:rPr>
          <w:rFonts w:ascii="Arial" w:hAnsi="Arial" w:cs="Arial"/>
          <w:b/>
          <w:sz w:val="28"/>
          <w:lang w:val="en-CA"/>
        </w:rPr>
        <w:t>s</w:t>
      </w:r>
      <w:r w:rsidR="00944721" w:rsidRPr="000E657E">
        <w:rPr>
          <w:rFonts w:ascii="Arial" w:hAnsi="Arial" w:cs="Arial"/>
          <w:sz w:val="28"/>
          <w:lang w:val="en-CA"/>
        </w:rPr>
        <w:t>:  This statement measures the inflow and outflow of cash during a specific period of time. It is very useful in measuring the performance of the company as well as predicting future cash flows since it gives details about the inflow and outflow of cash broken down into operating, investing, and financing activities. It explains the change in cash between the beginning and the end of the period.</w:t>
      </w:r>
    </w:p>
    <w:p w:rsidR="00D13A35" w:rsidRDefault="00D13A35" w:rsidP="000C2F6D">
      <w:pPr>
        <w:ind w:left="720" w:right="-574"/>
        <w:jc w:val="both"/>
        <w:rPr>
          <w:rFonts w:ascii="Arial" w:hAnsi="Arial" w:cs="Arial"/>
          <w:sz w:val="28"/>
          <w:lang w:val="en-CA"/>
        </w:rPr>
      </w:pPr>
    </w:p>
    <w:p w:rsidR="00D13A35" w:rsidRDefault="00D13A35" w:rsidP="00D13A35">
      <w:pPr>
        <w:ind w:left="709" w:right="-241"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5</w:t>
      </w:r>
      <w:r w:rsidRPr="00B81239">
        <w:rPr>
          <w:rFonts w:ascii="Arial" w:hAnsi="Arial" w:cs="Arial"/>
        </w:rPr>
        <w:t xml:space="preserve">  BT: </w:t>
      </w:r>
      <w:r>
        <w:rPr>
          <w:rFonts w:ascii="Arial" w:hAnsi="Arial" w:cs="Arial"/>
        </w:rPr>
        <w:t>C</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20</w:t>
      </w:r>
      <w:r w:rsidRPr="00B81239">
        <w:rPr>
          <w:rFonts w:ascii="Arial" w:hAnsi="Arial" w:cs="Arial"/>
        </w:rPr>
        <w:t xml:space="preserve"> min.  AACSB: None  CPA: cpa-t001  CM: Reporting</w:t>
      </w:r>
    </w:p>
    <w:p w:rsidR="00091A3F" w:rsidRDefault="00091A3F" w:rsidP="00D13A35">
      <w:pPr>
        <w:ind w:left="709" w:right="-241" w:hanging="425"/>
        <w:jc w:val="both"/>
        <w:rPr>
          <w:rFonts w:ascii="Arial" w:hAnsi="Arial" w:cs="Arial"/>
          <w:sz w:val="28"/>
          <w:lang w:val="en-CA"/>
        </w:rPr>
      </w:pPr>
    </w:p>
    <w:p w:rsidR="00091A3F" w:rsidRPr="000E657E" w:rsidRDefault="00091A3F" w:rsidP="00B51C13">
      <w:pPr>
        <w:ind w:left="709" w:right="-241" w:hanging="425"/>
        <w:jc w:val="both"/>
        <w:rPr>
          <w:rFonts w:ascii="Arial" w:hAnsi="Arial" w:cs="Arial"/>
          <w:sz w:val="28"/>
          <w:lang w:val="en-CA"/>
        </w:rPr>
      </w:pPr>
    </w:p>
    <w:p w:rsidR="00A07D4A" w:rsidRDefault="004D6F28" w:rsidP="000C2F6D">
      <w:pPr>
        <w:tabs>
          <w:tab w:val="left" w:pos="720"/>
        </w:tabs>
        <w:ind w:left="720" w:right="-574" w:hanging="1429"/>
        <w:jc w:val="both"/>
        <w:rPr>
          <w:rFonts w:ascii="Arial" w:hAnsi="Arial" w:cs="Arial"/>
          <w:sz w:val="28"/>
          <w:lang w:val="en-CA"/>
        </w:rPr>
      </w:pPr>
      <w:r>
        <w:rPr>
          <w:rFonts w:ascii="Arial" w:hAnsi="Arial" w:cs="Arial"/>
          <w:b/>
          <w:bCs/>
          <w:sz w:val="28"/>
          <w:lang w:val="en-CA"/>
        </w:rPr>
        <w:t>DQ1-21</w:t>
      </w:r>
      <w:r w:rsidR="00B135E8">
        <w:rPr>
          <w:rFonts w:ascii="Arial" w:hAnsi="Arial" w:cs="Arial"/>
          <w:b/>
          <w:bCs/>
          <w:sz w:val="28"/>
          <w:lang w:val="en-CA"/>
        </w:rPr>
        <w:tab/>
      </w:r>
      <w:r w:rsidR="00A07D4A" w:rsidRPr="000E657E">
        <w:rPr>
          <w:rFonts w:ascii="Arial" w:hAnsi="Arial" w:cs="Arial"/>
          <w:sz w:val="28"/>
          <w:lang w:val="en-CA"/>
        </w:rPr>
        <w:t>The notes to the financial statements provide more detail</w:t>
      </w:r>
      <w:r w:rsidR="00375C94">
        <w:rPr>
          <w:rFonts w:ascii="Arial" w:hAnsi="Arial" w:cs="Arial"/>
          <w:sz w:val="28"/>
          <w:lang w:val="en-CA"/>
        </w:rPr>
        <w:t>ed information on</w:t>
      </w:r>
      <w:r w:rsidR="00A07D4A" w:rsidRPr="000E657E">
        <w:rPr>
          <w:rFonts w:ascii="Arial" w:hAnsi="Arial" w:cs="Arial"/>
          <w:sz w:val="28"/>
          <w:lang w:val="en-CA"/>
        </w:rPr>
        <w:t xml:space="preserve"> items in the financial statements and are cross-referenced. The first</w:t>
      </w:r>
      <w:r w:rsidR="00C24A22">
        <w:rPr>
          <w:rFonts w:ascii="Arial" w:hAnsi="Arial" w:cs="Arial"/>
          <w:sz w:val="28"/>
          <w:lang w:val="en-CA"/>
        </w:rPr>
        <w:t>,</w:t>
      </w:r>
      <w:r w:rsidR="00A07D4A" w:rsidRPr="000E657E">
        <w:rPr>
          <w:rFonts w:ascii="Arial" w:hAnsi="Arial" w:cs="Arial"/>
          <w:sz w:val="28"/>
          <w:lang w:val="en-CA"/>
        </w:rPr>
        <w:t xml:space="preserve"> second </w:t>
      </w:r>
      <w:r w:rsidR="00C24A22">
        <w:rPr>
          <w:rFonts w:ascii="Arial" w:hAnsi="Arial" w:cs="Arial"/>
          <w:sz w:val="28"/>
          <w:lang w:val="en-CA"/>
        </w:rPr>
        <w:t xml:space="preserve">or sometimes third </w:t>
      </w:r>
      <w:r w:rsidR="00A07D4A" w:rsidRPr="000E657E">
        <w:rPr>
          <w:rFonts w:ascii="Arial" w:hAnsi="Arial" w:cs="Arial"/>
          <w:sz w:val="28"/>
          <w:lang w:val="en-CA"/>
        </w:rPr>
        <w:t xml:space="preserve">note to the financial statements often discusses the Summary of </w:t>
      </w:r>
      <w:r w:rsidR="00D13A35">
        <w:rPr>
          <w:rFonts w:ascii="Arial" w:hAnsi="Arial" w:cs="Arial"/>
          <w:sz w:val="28"/>
          <w:lang w:val="en-CA"/>
        </w:rPr>
        <w:t xml:space="preserve">Significant </w:t>
      </w:r>
      <w:r w:rsidR="00A07D4A" w:rsidRPr="000E657E">
        <w:rPr>
          <w:rFonts w:ascii="Arial" w:hAnsi="Arial" w:cs="Arial"/>
          <w:sz w:val="28"/>
          <w:lang w:val="en-CA"/>
        </w:rPr>
        <w:t xml:space="preserve">Accounting Policies, which describes the choices made by management from among the possible choices and judgments acceptable under </w:t>
      </w:r>
      <w:r w:rsidR="00A07D4A">
        <w:rPr>
          <w:rFonts w:ascii="Arial" w:hAnsi="Arial" w:cs="Arial"/>
          <w:sz w:val="28"/>
          <w:lang w:val="en-CA"/>
        </w:rPr>
        <w:t>accounting standards</w:t>
      </w:r>
      <w:r w:rsidR="00A07D4A" w:rsidRPr="000E657E">
        <w:rPr>
          <w:rFonts w:ascii="Arial" w:hAnsi="Arial" w:cs="Arial"/>
          <w:sz w:val="28"/>
          <w:lang w:val="en-CA"/>
        </w:rPr>
        <w:t>.</w:t>
      </w:r>
      <w:r w:rsidR="00375C94">
        <w:rPr>
          <w:rFonts w:ascii="Arial" w:hAnsi="Arial" w:cs="Arial"/>
          <w:sz w:val="28"/>
          <w:lang w:val="en-CA"/>
        </w:rPr>
        <w:t xml:space="preserve">  The notes help keep the financial statements free of excessive detail, while providing meaning information to financial statement users.</w:t>
      </w:r>
    </w:p>
    <w:p w:rsidR="000C2F6D" w:rsidRDefault="000C2F6D" w:rsidP="000C2F6D">
      <w:pPr>
        <w:tabs>
          <w:tab w:val="left" w:pos="720"/>
        </w:tabs>
        <w:ind w:left="720" w:right="-574" w:hanging="1429"/>
        <w:jc w:val="both"/>
        <w:rPr>
          <w:rFonts w:ascii="Arial" w:hAnsi="Arial" w:cs="Arial"/>
          <w:sz w:val="28"/>
          <w:lang w:val="en-CA"/>
        </w:rPr>
      </w:pPr>
    </w:p>
    <w:p w:rsidR="00D13A35" w:rsidRDefault="00D13A35" w:rsidP="00D13A35">
      <w:pPr>
        <w:ind w:left="709" w:right="-241"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5</w:t>
      </w:r>
      <w:r w:rsidRPr="00B81239">
        <w:rPr>
          <w:rFonts w:ascii="Arial" w:hAnsi="Arial" w:cs="Arial"/>
        </w:rPr>
        <w:t xml:space="preserve">  BT: </w:t>
      </w:r>
      <w:r>
        <w:rPr>
          <w:rFonts w:ascii="Arial" w:hAnsi="Arial" w:cs="Arial"/>
        </w:rPr>
        <w:t>C</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20</w:t>
      </w:r>
      <w:r w:rsidRPr="00B81239">
        <w:rPr>
          <w:rFonts w:ascii="Arial" w:hAnsi="Arial" w:cs="Arial"/>
        </w:rPr>
        <w:t xml:space="preserve"> min.  AACSB: None  CPA: cpa-t001  CM: Reporting</w:t>
      </w:r>
    </w:p>
    <w:p w:rsidR="000C2F6D" w:rsidRPr="000E657E" w:rsidRDefault="000C2F6D" w:rsidP="000C2F6D">
      <w:pPr>
        <w:tabs>
          <w:tab w:val="left" w:pos="720"/>
        </w:tabs>
        <w:ind w:left="720" w:right="-574" w:hanging="1429"/>
        <w:jc w:val="both"/>
        <w:rPr>
          <w:rFonts w:ascii="Arial" w:hAnsi="Arial" w:cs="Arial"/>
          <w:sz w:val="28"/>
          <w:lang w:val="en-CA"/>
        </w:rPr>
      </w:pPr>
    </w:p>
    <w:p w:rsidR="00944721" w:rsidRDefault="00944721" w:rsidP="000C2F6D">
      <w:pPr>
        <w:tabs>
          <w:tab w:val="left" w:pos="720"/>
          <w:tab w:val="left" w:pos="2160"/>
        </w:tabs>
        <w:ind w:left="1080" w:right="-574" w:hanging="1429"/>
        <w:jc w:val="both"/>
        <w:rPr>
          <w:rFonts w:ascii="Arial" w:hAnsi="Arial" w:cs="Arial"/>
          <w:b/>
          <w:bCs/>
          <w:sz w:val="28"/>
          <w:lang w:val="en-CA"/>
        </w:rPr>
      </w:pPr>
    </w:p>
    <w:p w:rsidR="00944721" w:rsidRDefault="004D6F28" w:rsidP="000C2F6D">
      <w:pPr>
        <w:tabs>
          <w:tab w:val="left" w:pos="630"/>
          <w:tab w:val="left" w:pos="2160"/>
        </w:tabs>
        <w:ind w:left="720" w:right="-574" w:hanging="1429"/>
        <w:jc w:val="both"/>
        <w:rPr>
          <w:rFonts w:ascii="Arial" w:hAnsi="Arial" w:cs="Arial"/>
          <w:b/>
          <w:bCs/>
          <w:sz w:val="28"/>
          <w:lang w:val="en-CA"/>
        </w:rPr>
      </w:pPr>
      <w:r>
        <w:rPr>
          <w:rFonts w:ascii="Arial" w:hAnsi="Arial" w:cs="Arial"/>
          <w:b/>
          <w:bCs/>
          <w:sz w:val="28"/>
          <w:lang w:val="en-CA"/>
        </w:rPr>
        <w:t>DQ1-22</w:t>
      </w:r>
      <w:r w:rsidR="00B135E8">
        <w:rPr>
          <w:rFonts w:ascii="Arial" w:hAnsi="Arial" w:cs="Arial"/>
          <w:b/>
          <w:bCs/>
          <w:sz w:val="28"/>
          <w:lang w:val="en-CA"/>
        </w:rPr>
        <w:tab/>
      </w:r>
      <w:r w:rsidR="00773C1A" w:rsidRPr="000E657E">
        <w:rPr>
          <w:rFonts w:ascii="Arial" w:hAnsi="Arial" w:cs="Arial"/>
          <w:sz w:val="28"/>
          <w:lang w:val="en-CA"/>
        </w:rPr>
        <w:t xml:space="preserve">The </w:t>
      </w:r>
      <w:r w:rsidR="00773C1A">
        <w:rPr>
          <w:rFonts w:ascii="Arial" w:hAnsi="Arial" w:cs="Arial"/>
          <w:sz w:val="28"/>
          <w:lang w:val="en-CA"/>
        </w:rPr>
        <w:t>m</w:t>
      </w:r>
      <w:r w:rsidR="00773C1A" w:rsidRPr="000E657E">
        <w:rPr>
          <w:rFonts w:ascii="Arial" w:hAnsi="Arial" w:cs="Arial"/>
          <w:sz w:val="28"/>
          <w:lang w:val="en-CA"/>
        </w:rPr>
        <w:t xml:space="preserve">anagement </w:t>
      </w:r>
      <w:r w:rsidR="00773C1A">
        <w:rPr>
          <w:rFonts w:ascii="Arial" w:hAnsi="Arial" w:cs="Arial"/>
          <w:sz w:val="28"/>
          <w:lang w:val="en-CA"/>
        </w:rPr>
        <w:t>d</w:t>
      </w:r>
      <w:r w:rsidR="00773C1A" w:rsidRPr="000E657E">
        <w:rPr>
          <w:rFonts w:ascii="Arial" w:hAnsi="Arial" w:cs="Arial"/>
          <w:sz w:val="28"/>
          <w:lang w:val="en-CA"/>
        </w:rPr>
        <w:t xml:space="preserve">iscussion and </w:t>
      </w:r>
      <w:r w:rsidR="00773C1A">
        <w:rPr>
          <w:rFonts w:ascii="Arial" w:hAnsi="Arial" w:cs="Arial"/>
          <w:sz w:val="28"/>
          <w:lang w:val="en-CA"/>
        </w:rPr>
        <w:t>a</w:t>
      </w:r>
      <w:r w:rsidR="00773C1A" w:rsidRPr="000E657E">
        <w:rPr>
          <w:rFonts w:ascii="Arial" w:hAnsi="Arial" w:cs="Arial"/>
          <w:sz w:val="28"/>
          <w:lang w:val="en-CA"/>
        </w:rPr>
        <w:t>nalysis (MD&amp;A) section of the annual report provides an overview of the previous year, a discussion of the risks facing the company, and some information about</w:t>
      </w:r>
      <w:r w:rsidR="00C24A22">
        <w:rPr>
          <w:rFonts w:ascii="Arial" w:hAnsi="Arial" w:cs="Arial"/>
          <w:sz w:val="28"/>
          <w:lang w:val="en-CA"/>
        </w:rPr>
        <w:t xml:space="preserve"> </w:t>
      </w:r>
      <w:r w:rsidR="005608EA">
        <w:rPr>
          <w:rFonts w:ascii="Arial" w:hAnsi="Arial" w:cs="Arial"/>
          <w:sz w:val="28"/>
          <w:lang w:val="en-CA"/>
        </w:rPr>
        <w:t xml:space="preserve">business </w:t>
      </w:r>
      <w:r w:rsidR="00773C1A" w:rsidRPr="000E657E">
        <w:rPr>
          <w:rFonts w:ascii="Arial" w:hAnsi="Arial" w:cs="Arial"/>
          <w:sz w:val="28"/>
          <w:lang w:val="en-CA"/>
        </w:rPr>
        <w:t>plans</w:t>
      </w:r>
      <w:r w:rsidR="00C24A22">
        <w:rPr>
          <w:rFonts w:ascii="Arial" w:hAnsi="Arial" w:cs="Arial"/>
          <w:sz w:val="28"/>
          <w:lang w:val="en-CA"/>
        </w:rPr>
        <w:t xml:space="preserve"> for the future</w:t>
      </w:r>
      <w:r w:rsidR="00773C1A" w:rsidRPr="000E657E">
        <w:rPr>
          <w:rFonts w:ascii="Arial" w:hAnsi="Arial" w:cs="Arial"/>
          <w:sz w:val="28"/>
          <w:lang w:val="en-CA"/>
        </w:rPr>
        <w:t>.  Many companies use this part of the report to make more extensive, detailed comments on the company and its operating results. Often the information is presented from the company's perspective</w:t>
      </w:r>
      <w:r w:rsidR="00773C1A">
        <w:rPr>
          <w:rFonts w:ascii="Arial" w:hAnsi="Arial" w:cs="Arial"/>
          <w:sz w:val="28"/>
          <w:lang w:val="en-CA"/>
        </w:rPr>
        <w:t>.</w:t>
      </w:r>
    </w:p>
    <w:p w:rsidR="00944721" w:rsidRDefault="00944721" w:rsidP="000C2F6D">
      <w:pPr>
        <w:tabs>
          <w:tab w:val="left" w:pos="630"/>
          <w:tab w:val="left" w:pos="2160"/>
        </w:tabs>
        <w:ind w:left="720" w:right="-574" w:hanging="1260"/>
        <w:jc w:val="both"/>
        <w:rPr>
          <w:rFonts w:ascii="Arial" w:hAnsi="Arial" w:cs="Arial"/>
          <w:b/>
          <w:bCs/>
          <w:sz w:val="28"/>
          <w:lang w:val="en-CA"/>
        </w:rPr>
      </w:pPr>
    </w:p>
    <w:p w:rsidR="00D13A35" w:rsidRDefault="00D13A35" w:rsidP="00D13A35">
      <w:pPr>
        <w:ind w:left="709" w:right="-241"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5</w:t>
      </w:r>
      <w:r w:rsidRPr="00B81239">
        <w:rPr>
          <w:rFonts w:ascii="Arial" w:hAnsi="Arial" w:cs="Arial"/>
        </w:rPr>
        <w:t xml:space="preserve">  BT: </w:t>
      </w:r>
      <w:r>
        <w:rPr>
          <w:rFonts w:ascii="Arial" w:hAnsi="Arial" w:cs="Arial"/>
        </w:rPr>
        <w:t>C</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20</w:t>
      </w:r>
      <w:r w:rsidRPr="00B81239">
        <w:rPr>
          <w:rFonts w:ascii="Arial" w:hAnsi="Arial" w:cs="Arial"/>
        </w:rPr>
        <w:t xml:space="preserve"> min.  AACSB: None  CPA: cpa-t001  CM: Reporting</w:t>
      </w:r>
    </w:p>
    <w:p w:rsidR="002E7785" w:rsidRDefault="002E7785" w:rsidP="00944721">
      <w:pPr>
        <w:tabs>
          <w:tab w:val="left" w:pos="720"/>
          <w:tab w:val="left" w:pos="2160"/>
        </w:tabs>
        <w:ind w:left="1080" w:hanging="1530"/>
        <w:jc w:val="both"/>
        <w:rPr>
          <w:rFonts w:ascii="Arial" w:hAnsi="Arial" w:cs="Arial"/>
          <w:b/>
          <w:bCs/>
          <w:sz w:val="28"/>
          <w:lang w:val="en-CA"/>
        </w:rPr>
      </w:pPr>
    </w:p>
    <w:p w:rsidR="00773C1A" w:rsidRDefault="00773C1A" w:rsidP="00944721">
      <w:pPr>
        <w:tabs>
          <w:tab w:val="left" w:pos="720"/>
          <w:tab w:val="left" w:pos="2160"/>
        </w:tabs>
        <w:ind w:left="1080" w:hanging="1530"/>
        <w:jc w:val="both"/>
        <w:rPr>
          <w:rFonts w:ascii="Arial" w:hAnsi="Arial" w:cs="Arial"/>
          <w:b/>
          <w:bCs/>
          <w:sz w:val="28"/>
          <w:lang w:val="en-CA"/>
        </w:rPr>
      </w:pPr>
    </w:p>
    <w:p w:rsidR="00773C1A" w:rsidRDefault="00773C1A" w:rsidP="004C4F3F">
      <w:pPr>
        <w:tabs>
          <w:tab w:val="left" w:pos="720"/>
          <w:tab w:val="left" w:pos="2160"/>
        </w:tabs>
        <w:jc w:val="both"/>
        <w:rPr>
          <w:rFonts w:ascii="Arial" w:hAnsi="Arial" w:cs="Arial"/>
          <w:b/>
          <w:bCs/>
          <w:sz w:val="28"/>
          <w:lang w:val="en-CA"/>
        </w:rPr>
      </w:pPr>
    </w:p>
    <w:p w:rsidR="00342A19" w:rsidRDefault="000C2F6D" w:rsidP="004C4F3F">
      <w:pPr>
        <w:tabs>
          <w:tab w:val="left" w:pos="720"/>
          <w:tab w:val="left" w:pos="2160"/>
        </w:tabs>
        <w:jc w:val="center"/>
        <w:rPr>
          <w:rFonts w:ascii="Arial" w:hAnsi="Arial" w:cs="Arial"/>
          <w:b/>
          <w:bCs/>
          <w:sz w:val="32"/>
          <w:szCs w:val="32"/>
          <w:lang w:val="en-CA"/>
        </w:rPr>
      </w:pPr>
      <w:r>
        <w:rPr>
          <w:rFonts w:ascii="Arial" w:hAnsi="Arial" w:cs="Arial"/>
          <w:b/>
          <w:bCs/>
          <w:sz w:val="32"/>
          <w:szCs w:val="32"/>
          <w:lang w:val="en-CA"/>
        </w:rPr>
        <w:br w:type="page"/>
      </w:r>
      <w:r w:rsidR="004C4F3F" w:rsidRPr="004C4F3F">
        <w:rPr>
          <w:rFonts w:ascii="Arial" w:hAnsi="Arial" w:cs="Arial"/>
          <w:b/>
          <w:bCs/>
          <w:sz w:val="32"/>
          <w:szCs w:val="32"/>
          <w:lang w:val="en-CA"/>
        </w:rPr>
        <w:lastRenderedPageBreak/>
        <w:t>SOLUTIONS TO APPLICATION PROBLEMS</w:t>
      </w:r>
    </w:p>
    <w:p w:rsidR="004C4F3F" w:rsidRPr="004C4F3F" w:rsidRDefault="004C4F3F" w:rsidP="004C4F3F">
      <w:pPr>
        <w:tabs>
          <w:tab w:val="left" w:pos="720"/>
          <w:tab w:val="left" w:pos="2160"/>
        </w:tabs>
        <w:jc w:val="center"/>
        <w:rPr>
          <w:rFonts w:ascii="Arial" w:hAnsi="Arial" w:cs="Arial"/>
          <w:b/>
          <w:bCs/>
          <w:sz w:val="32"/>
          <w:szCs w:val="32"/>
          <w:lang w:val="en-CA"/>
        </w:rPr>
      </w:pPr>
    </w:p>
    <w:p w:rsidR="00773C1A" w:rsidRPr="00040F3A" w:rsidRDefault="00773C1A" w:rsidP="00944721">
      <w:pPr>
        <w:tabs>
          <w:tab w:val="left" w:pos="720"/>
          <w:tab w:val="left" w:pos="2160"/>
        </w:tabs>
        <w:ind w:left="1080" w:hanging="1530"/>
        <w:jc w:val="both"/>
        <w:rPr>
          <w:rFonts w:ascii="Arial" w:hAnsi="Arial" w:cs="Arial"/>
          <w:bCs/>
          <w:sz w:val="28"/>
          <w:lang w:val="en-CA"/>
        </w:rPr>
      </w:pPr>
    </w:p>
    <w:p w:rsidR="00DB0A04" w:rsidRDefault="002E7785" w:rsidP="00A61E4F">
      <w:pPr>
        <w:tabs>
          <w:tab w:val="left" w:pos="709"/>
          <w:tab w:val="left" w:pos="1080"/>
        </w:tabs>
        <w:ind w:hanging="709"/>
        <w:jc w:val="both"/>
        <w:rPr>
          <w:rFonts w:ascii="Arial" w:hAnsi="Arial" w:cs="Arial"/>
          <w:sz w:val="28"/>
          <w:lang w:val="en-CA"/>
        </w:rPr>
      </w:pPr>
      <w:r>
        <w:rPr>
          <w:rFonts w:ascii="Arial" w:hAnsi="Arial" w:cs="Arial"/>
          <w:b/>
          <w:sz w:val="28"/>
          <w:lang w:val="en-CA"/>
        </w:rPr>
        <w:t>AP1-1A</w:t>
      </w:r>
      <w:r w:rsidR="00DB0A04" w:rsidRPr="00040F3A">
        <w:rPr>
          <w:rFonts w:ascii="Arial" w:hAnsi="Arial" w:cs="Arial"/>
          <w:sz w:val="28"/>
          <w:lang w:val="en-CA"/>
        </w:rPr>
        <w:t xml:space="preserve">  </w:t>
      </w:r>
      <w:r w:rsidR="00A61E4F">
        <w:rPr>
          <w:rFonts w:ascii="Arial" w:hAnsi="Arial" w:cs="Arial"/>
          <w:sz w:val="28"/>
          <w:lang w:val="en-CA"/>
        </w:rPr>
        <w:tab/>
      </w:r>
      <w:r w:rsidR="00DB0A04" w:rsidRPr="00040F3A">
        <w:rPr>
          <w:rFonts w:ascii="Arial" w:hAnsi="Arial" w:cs="Arial"/>
          <w:sz w:val="28"/>
          <w:lang w:val="en-CA"/>
        </w:rPr>
        <w:t>Exa</w:t>
      </w:r>
      <w:r w:rsidR="00DB0A04" w:rsidRPr="000E657E">
        <w:rPr>
          <w:rFonts w:ascii="Arial" w:hAnsi="Arial" w:cs="Arial"/>
          <w:sz w:val="28"/>
          <w:lang w:val="en-CA"/>
        </w:rPr>
        <w:t>mples of Canadian Tire’s financing transactions:</w:t>
      </w:r>
    </w:p>
    <w:p w:rsidR="00DB0A04" w:rsidRDefault="00DB0A04" w:rsidP="00930456">
      <w:pPr>
        <w:numPr>
          <w:ilvl w:val="0"/>
          <w:numId w:val="18"/>
        </w:numPr>
        <w:tabs>
          <w:tab w:val="left" w:pos="284"/>
          <w:tab w:val="left" w:pos="720"/>
          <w:tab w:val="left" w:pos="1080"/>
        </w:tabs>
        <w:ind w:right="-574"/>
        <w:jc w:val="both"/>
        <w:rPr>
          <w:rFonts w:ascii="Arial" w:hAnsi="Arial" w:cs="Arial"/>
          <w:sz w:val="28"/>
          <w:lang w:val="en-CA"/>
        </w:rPr>
      </w:pPr>
      <w:r w:rsidRPr="00A61E4F">
        <w:rPr>
          <w:rFonts w:ascii="Arial" w:hAnsi="Arial" w:cs="Arial"/>
          <w:sz w:val="28"/>
          <w:lang w:val="en-CA"/>
        </w:rPr>
        <w:t>Share issuance to raise capital for purchasing property, plant &amp; equipment</w:t>
      </w:r>
    </w:p>
    <w:p w:rsidR="00DB0A04" w:rsidRDefault="00DB0A04" w:rsidP="007C3DBE">
      <w:pPr>
        <w:numPr>
          <w:ilvl w:val="0"/>
          <w:numId w:val="18"/>
        </w:numPr>
        <w:tabs>
          <w:tab w:val="left" w:pos="284"/>
          <w:tab w:val="left" w:pos="720"/>
          <w:tab w:val="left" w:pos="1080"/>
        </w:tabs>
        <w:jc w:val="both"/>
        <w:rPr>
          <w:rFonts w:ascii="Arial" w:hAnsi="Arial" w:cs="Arial"/>
          <w:sz w:val="28"/>
          <w:lang w:val="en-CA"/>
        </w:rPr>
      </w:pPr>
      <w:r w:rsidRPr="00A61E4F">
        <w:rPr>
          <w:rFonts w:ascii="Arial" w:hAnsi="Arial" w:cs="Arial"/>
          <w:sz w:val="28"/>
          <w:lang w:val="en-CA"/>
        </w:rPr>
        <w:tab/>
        <w:t>Issuance of long-term debt to raise capital</w:t>
      </w:r>
    </w:p>
    <w:p w:rsidR="006A00C8" w:rsidRDefault="006A00C8" w:rsidP="00A61E4F">
      <w:pPr>
        <w:tabs>
          <w:tab w:val="left" w:pos="284"/>
          <w:tab w:val="left" w:pos="720"/>
          <w:tab w:val="left" w:pos="1080"/>
        </w:tabs>
        <w:ind w:hanging="709"/>
        <w:jc w:val="both"/>
        <w:rPr>
          <w:rFonts w:ascii="Arial" w:hAnsi="Arial" w:cs="Arial"/>
          <w:b/>
          <w:sz w:val="28"/>
          <w:lang w:val="en-CA"/>
        </w:rPr>
      </w:pPr>
    </w:p>
    <w:p w:rsidR="00DB0A04" w:rsidRDefault="00DB0A04" w:rsidP="00A61E4F">
      <w:pPr>
        <w:tabs>
          <w:tab w:val="left" w:pos="284"/>
          <w:tab w:val="left" w:pos="426"/>
        </w:tabs>
        <w:ind w:left="284" w:firstLine="425"/>
        <w:jc w:val="both"/>
        <w:rPr>
          <w:rFonts w:ascii="Arial" w:hAnsi="Arial" w:cs="Arial"/>
          <w:sz w:val="28"/>
          <w:lang w:val="en-CA"/>
        </w:rPr>
      </w:pPr>
      <w:r w:rsidRPr="000E657E">
        <w:rPr>
          <w:rFonts w:ascii="Arial" w:hAnsi="Arial" w:cs="Arial"/>
          <w:sz w:val="28"/>
          <w:lang w:val="en-CA"/>
        </w:rPr>
        <w:t xml:space="preserve">Examples of Canadian </w:t>
      </w:r>
      <w:r>
        <w:rPr>
          <w:rFonts w:ascii="Arial" w:hAnsi="Arial" w:cs="Arial"/>
          <w:sz w:val="28"/>
          <w:lang w:val="en-CA"/>
        </w:rPr>
        <w:t>T</w:t>
      </w:r>
      <w:r w:rsidRPr="000E657E">
        <w:rPr>
          <w:rFonts w:ascii="Arial" w:hAnsi="Arial" w:cs="Arial"/>
          <w:sz w:val="28"/>
          <w:lang w:val="en-CA"/>
        </w:rPr>
        <w:t>ire’s investing transactions:</w:t>
      </w:r>
    </w:p>
    <w:p w:rsidR="00DB0A04" w:rsidRDefault="00DB0A04" w:rsidP="007C3DBE">
      <w:pPr>
        <w:numPr>
          <w:ilvl w:val="0"/>
          <w:numId w:val="19"/>
        </w:numPr>
        <w:tabs>
          <w:tab w:val="left" w:pos="284"/>
          <w:tab w:val="left" w:pos="426"/>
        </w:tabs>
        <w:jc w:val="both"/>
        <w:rPr>
          <w:rFonts w:ascii="Arial" w:hAnsi="Arial" w:cs="Arial"/>
          <w:sz w:val="28"/>
          <w:lang w:val="en-CA"/>
        </w:rPr>
      </w:pPr>
      <w:r w:rsidRPr="00A61E4F">
        <w:rPr>
          <w:rFonts w:ascii="Arial" w:hAnsi="Arial" w:cs="Arial"/>
          <w:sz w:val="28"/>
          <w:lang w:val="en-CA"/>
        </w:rPr>
        <w:t>Purchase of buildings to house their retail stores</w:t>
      </w:r>
    </w:p>
    <w:p w:rsidR="00DB0A04" w:rsidRDefault="00DB0A04" w:rsidP="007C3DBE">
      <w:pPr>
        <w:numPr>
          <w:ilvl w:val="0"/>
          <w:numId w:val="19"/>
        </w:numPr>
        <w:tabs>
          <w:tab w:val="left" w:pos="284"/>
          <w:tab w:val="left" w:pos="426"/>
        </w:tabs>
        <w:jc w:val="both"/>
        <w:rPr>
          <w:rFonts w:ascii="Arial" w:hAnsi="Arial" w:cs="Arial"/>
          <w:sz w:val="28"/>
          <w:lang w:val="en-CA"/>
        </w:rPr>
      </w:pPr>
      <w:r w:rsidRPr="00A61E4F">
        <w:rPr>
          <w:rFonts w:ascii="Arial" w:hAnsi="Arial" w:cs="Arial"/>
          <w:sz w:val="28"/>
          <w:lang w:val="en-CA"/>
        </w:rPr>
        <w:t>Purchase of shelving racks and other displays</w:t>
      </w:r>
    </w:p>
    <w:p w:rsidR="00A61E4F" w:rsidRPr="00A61E4F" w:rsidRDefault="00A61E4F" w:rsidP="00A61E4F">
      <w:pPr>
        <w:tabs>
          <w:tab w:val="left" w:pos="284"/>
          <w:tab w:val="left" w:pos="426"/>
        </w:tabs>
        <w:jc w:val="both"/>
        <w:rPr>
          <w:rFonts w:ascii="Arial" w:hAnsi="Arial" w:cs="Arial"/>
          <w:sz w:val="28"/>
          <w:lang w:val="en-CA"/>
        </w:rPr>
      </w:pPr>
    </w:p>
    <w:p w:rsidR="00DB0A04" w:rsidRDefault="00DB0A04" w:rsidP="00DB0A04">
      <w:pPr>
        <w:ind w:firstLine="720"/>
        <w:jc w:val="both"/>
        <w:rPr>
          <w:rFonts w:ascii="Arial" w:hAnsi="Arial" w:cs="Arial"/>
          <w:sz w:val="28"/>
          <w:lang w:val="en-CA"/>
        </w:rPr>
      </w:pPr>
      <w:r w:rsidRPr="000E657E">
        <w:rPr>
          <w:rFonts w:ascii="Arial" w:hAnsi="Arial" w:cs="Arial"/>
          <w:sz w:val="28"/>
          <w:lang w:val="en-CA"/>
        </w:rPr>
        <w:t>Examples of Canadian Tire’s operating transactions:</w:t>
      </w:r>
    </w:p>
    <w:p w:rsidR="00DB0A04" w:rsidRDefault="00DB0A04" w:rsidP="007C3DBE">
      <w:pPr>
        <w:numPr>
          <w:ilvl w:val="0"/>
          <w:numId w:val="20"/>
        </w:numPr>
        <w:jc w:val="both"/>
        <w:rPr>
          <w:rFonts w:ascii="Arial" w:hAnsi="Arial" w:cs="Arial"/>
          <w:sz w:val="28"/>
          <w:lang w:val="en-CA"/>
        </w:rPr>
      </w:pPr>
      <w:r w:rsidRPr="00A61E4F">
        <w:rPr>
          <w:rFonts w:ascii="Arial" w:hAnsi="Arial" w:cs="Arial"/>
          <w:sz w:val="28"/>
          <w:lang w:val="en-CA"/>
        </w:rPr>
        <w:t>Purchase of inventory from suppliers</w:t>
      </w:r>
    </w:p>
    <w:p w:rsidR="00DB0A04" w:rsidRDefault="00DB0A04" w:rsidP="007C3DBE">
      <w:pPr>
        <w:numPr>
          <w:ilvl w:val="0"/>
          <w:numId w:val="20"/>
        </w:numPr>
        <w:jc w:val="both"/>
        <w:rPr>
          <w:rFonts w:ascii="Arial" w:hAnsi="Arial" w:cs="Arial"/>
          <w:sz w:val="28"/>
          <w:lang w:val="en-CA"/>
        </w:rPr>
      </w:pPr>
      <w:r w:rsidRPr="00A61E4F">
        <w:rPr>
          <w:rFonts w:ascii="Arial" w:hAnsi="Arial" w:cs="Arial"/>
          <w:sz w:val="28"/>
          <w:lang w:val="en-CA"/>
        </w:rPr>
        <w:t>Sale of goods and services</w:t>
      </w:r>
    </w:p>
    <w:p w:rsidR="00930456" w:rsidRDefault="00930456" w:rsidP="00930456">
      <w:pPr>
        <w:jc w:val="both"/>
        <w:rPr>
          <w:rFonts w:ascii="Arial" w:hAnsi="Arial" w:cs="Arial"/>
          <w:sz w:val="28"/>
          <w:lang w:val="en-CA"/>
        </w:rPr>
      </w:pPr>
    </w:p>
    <w:p w:rsidR="00930456" w:rsidRDefault="00930456" w:rsidP="00930456">
      <w:pPr>
        <w:ind w:left="709" w:right="-241"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4</w:t>
      </w:r>
      <w:r w:rsidRPr="00B81239">
        <w:rPr>
          <w:rFonts w:ascii="Arial" w:hAnsi="Arial" w:cs="Arial"/>
        </w:rPr>
        <w:t xml:space="preserve">  BT: </w:t>
      </w:r>
      <w:r>
        <w:rPr>
          <w:rFonts w:ascii="Arial" w:hAnsi="Arial" w:cs="Arial"/>
        </w:rPr>
        <w:t>C</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15</w:t>
      </w:r>
      <w:r w:rsidRPr="00B81239">
        <w:rPr>
          <w:rFonts w:ascii="Arial" w:hAnsi="Arial" w:cs="Arial"/>
        </w:rPr>
        <w:t xml:space="preserve"> min.  AACSB: None  CPA: cpa-t001  CM: Reporting</w:t>
      </w:r>
    </w:p>
    <w:p w:rsidR="00127375" w:rsidRDefault="00127375" w:rsidP="004C4F3F">
      <w:pPr>
        <w:jc w:val="both"/>
        <w:rPr>
          <w:rFonts w:ascii="Arial" w:hAnsi="Arial" w:cs="Arial"/>
          <w:sz w:val="28"/>
          <w:lang w:val="en-CA"/>
        </w:rPr>
      </w:pPr>
    </w:p>
    <w:p w:rsidR="00127375" w:rsidRDefault="00127375" w:rsidP="004C4F3F">
      <w:pPr>
        <w:jc w:val="both"/>
        <w:rPr>
          <w:rFonts w:ascii="Arial" w:hAnsi="Arial" w:cs="Arial"/>
          <w:sz w:val="28"/>
          <w:lang w:val="en-CA"/>
        </w:rPr>
      </w:pPr>
    </w:p>
    <w:p w:rsidR="0020159E" w:rsidRDefault="002E7785" w:rsidP="00A61E4F">
      <w:pPr>
        <w:tabs>
          <w:tab w:val="left" w:pos="709"/>
        </w:tabs>
        <w:ind w:left="720" w:hanging="1429"/>
        <w:jc w:val="both"/>
        <w:rPr>
          <w:rFonts w:ascii="Arial" w:hAnsi="Arial" w:cs="Arial"/>
          <w:sz w:val="28"/>
          <w:lang w:val="en-CA"/>
        </w:rPr>
      </w:pPr>
      <w:r>
        <w:rPr>
          <w:rFonts w:ascii="Arial" w:hAnsi="Arial" w:cs="Arial"/>
          <w:b/>
          <w:sz w:val="28"/>
          <w:lang w:val="en-CA"/>
        </w:rPr>
        <w:t>AP1-2A</w:t>
      </w:r>
      <w:r w:rsidR="0020159E">
        <w:rPr>
          <w:rFonts w:ascii="Arial" w:hAnsi="Arial" w:cs="Arial"/>
          <w:sz w:val="28"/>
          <w:lang w:val="en-CA"/>
        </w:rPr>
        <w:t xml:space="preserve">  </w:t>
      </w:r>
      <w:r w:rsidR="00A61E4F">
        <w:rPr>
          <w:rFonts w:ascii="Arial" w:hAnsi="Arial" w:cs="Arial"/>
          <w:sz w:val="28"/>
          <w:lang w:val="en-CA"/>
        </w:rPr>
        <w:tab/>
      </w:r>
      <w:r w:rsidR="0020159E" w:rsidRPr="000E657E">
        <w:rPr>
          <w:rFonts w:ascii="Arial" w:hAnsi="Arial" w:cs="Arial"/>
          <w:sz w:val="28"/>
          <w:lang w:val="en-CA"/>
        </w:rPr>
        <w:t xml:space="preserve">Examples of </w:t>
      </w:r>
      <w:r w:rsidR="000B35D5">
        <w:rPr>
          <w:rFonts w:ascii="Arial" w:hAnsi="Arial" w:cs="Arial"/>
          <w:sz w:val="28"/>
          <w:lang w:val="en-CA"/>
        </w:rPr>
        <w:t xml:space="preserve">Bank of Nova </w:t>
      </w:r>
      <w:r w:rsidR="0020159E" w:rsidRPr="000E657E">
        <w:rPr>
          <w:rFonts w:ascii="Arial" w:hAnsi="Arial" w:cs="Arial"/>
          <w:sz w:val="28"/>
          <w:lang w:val="en-CA"/>
        </w:rPr>
        <w:t>Scotia’s financing transactions:</w:t>
      </w:r>
    </w:p>
    <w:p w:rsidR="00A61E4F" w:rsidRDefault="0020159E" w:rsidP="004C4F3F">
      <w:pPr>
        <w:numPr>
          <w:ilvl w:val="0"/>
          <w:numId w:val="23"/>
        </w:numPr>
        <w:tabs>
          <w:tab w:val="left" w:pos="851"/>
        </w:tabs>
        <w:ind w:right="-999" w:firstLine="66"/>
        <w:jc w:val="both"/>
        <w:rPr>
          <w:rFonts w:ascii="Arial" w:hAnsi="Arial" w:cs="Arial"/>
          <w:sz w:val="28"/>
          <w:lang w:val="en-CA"/>
        </w:rPr>
      </w:pPr>
      <w:r w:rsidRPr="00A61E4F">
        <w:rPr>
          <w:rFonts w:ascii="Arial" w:hAnsi="Arial" w:cs="Arial"/>
          <w:sz w:val="28"/>
          <w:lang w:val="en-CA"/>
        </w:rPr>
        <w:t xml:space="preserve">Issuance of shares to investors to raise capital to </w:t>
      </w:r>
      <w:r w:rsidR="00A24660" w:rsidRPr="00A61E4F">
        <w:rPr>
          <w:rFonts w:ascii="Arial" w:hAnsi="Arial" w:cs="Arial"/>
          <w:sz w:val="28"/>
          <w:lang w:val="en-CA"/>
        </w:rPr>
        <w:t xml:space="preserve">lend money </w:t>
      </w:r>
      <w:r w:rsidR="00A61E4F">
        <w:rPr>
          <w:rFonts w:ascii="Arial" w:hAnsi="Arial" w:cs="Arial"/>
          <w:sz w:val="28"/>
          <w:lang w:val="en-CA"/>
        </w:rPr>
        <w:t xml:space="preserve"> </w:t>
      </w:r>
    </w:p>
    <w:p w:rsidR="0020159E" w:rsidRDefault="00A61E4F" w:rsidP="00A61E4F">
      <w:pPr>
        <w:tabs>
          <w:tab w:val="left" w:pos="851"/>
        </w:tabs>
        <w:ind w:left="426"/>
        <w:jc w:val="both"/>
        <w:rPr>
          <w:rFonts w:ascii="Arial" w:hAnsi="Arial" w:cs="Arial"/>
          <w:sz w:val="28"/>
          <w:lang w:val="en-CA"/>
        </w:rPr>
      </w:pPr>
      <w:r>
        <w:rPr>
          <w:rFonts w:ascii="Arial" w:hAnsi="Arial" w:cs="Arial"/>
          <w:sz w:val="28"/>
          <w:lang w:val="en-CA"/>
        </w:rPr>
        <w:tab/>
      </w:r>
      <w:r w:rsidR="00A24660" w:rsidRPr="00A61E4F">
        <w:rPr>
          <w:rFonts w:ascii="Arial" w:hAnsi="Arial" w:cs="Arial"/>
          <w:sz w:val="28"/>
          <w:lang w:val="en-CA"/>
        </w:rPr>
        <w:t>to customers</w:t>
      </w:r>
    </w:p>
    <w:p w:rsidR="00A61E4F" w:rsidRDefault="0020159E" w:rsidP="007C3DBE">
      <w:pPr>
        <w:numPr>
          <w:ilvl w:val="0"/>
          <w:numId w:val="23"/>
        </w:numPr>
        <w:tabs>
          <w:tab w:val="left" w:pos="851"/>
        </w:tabs>
        <w:ind w:firstLine="66"/>
        <w:jc w:val="both"/>
        <w:rPr>
          <w:rFonts w:ascii="Arial" w:hAnsi="Arial" w:cs="Arial"/>
          <w:sz w:val="28"/>
          <w:lang w:val="en-CA"/>
        </w:rPr>
      </w:pPr>
      <w:r w:rsidRPr="000E657E">
        <w:rPr>
          <w:rFonts w:ascii="Arial" w:hAnsi="Arial" w:cs="Arial"/>
          <w:sz w:val="28"/>
          <w:lang w:val="en-CA"/>
        </w:rPr>
        <w:t xml:space="preserve">Issuance of long-term debt to raise necessary capital to have </w:t>
      </w:r>
    </w:p>
    <w:p w:rsidR="009B6F0E" w:rsidRDefault="00A61E4F" w:rsidP="009B6F0E">
      <w:pPr>
        <w:tabs>
          <w:tab w:val="left" w:pos="851"/>
        </w:tabs>
        <w:ind w:left="720"/>
        <w:jc w:val="both"/>
        <w:rPr>
          <w:rFonts w:ascii="Arial" w:hAnsi="Arial" w:cs="Arial"/>
          <w:sz w:val="28"/>
          <w:lang w:val="en-CA"/>
        </w:rPr>
      </w:pPr>
      <w:r>
        <w:rPr>
          <w:rFonts w:ascii="Arial" w:hAnsi="Arial" w:cs="Arial"/>
          <w:sz w:val="28"/>
          <w:lang w:val="en-CA"/>
        </w:rPr>
        <w:tab/>
      </w:r>
      <w:r w:rsidR="0020159E" w:rsidRPr="000E657E">
        <w:rPr>
          <w:rFonts w:ascii="Arial" w:hAnsi="Arial" w:cs="Arial"/>
          <w:sz w:val="28"/>
          <w:lang w:val="en-CA"/>
        </w:rPr>
        <w:t xml:space="preserve">funds available to lend money (provide mortgages and loans) </w:t>
      </w:r>
      <w:r>
        <w:rPr>
          <w:rFonts w:ascii="Arial" w:hAnsi="Arial" w:cs="Arial"/>
          <w:sz w:val="28"/>
          <w:lang w:val="en-CA"/>
        </w:rPr>
        <w:t xml:space="preserve">  </w:t>
      </w:r>
      <w:r w:rsidR="009B6F0E">
        <w:rPr>
          <w:rFonts w:ascii="Arial" w:hAnsi="Arial" w:cs="Arial"/>
          <w:sz w:val="28"/>
          <w:lang w:val="en-CA"/>
        </w:rPr>
        <w:t xml:space="preserve">  </w:t>
      </w:r>
    </w:p>
    <w:p w:rsidR="0020159E" w:rsidRPr="000E657E" w:rsidRDefault="009B6F0E" w:rsidP="009B6F0E">
      <w:pPr>
        <w:tabs>
          <w:tab w:val="left" w:pos="851"/>
        </w:tabs>
        <w:ind w:left="720"/>
        <w:jc w:val="both"/>
        <w:rPr>
          <w:rFonts w:ascii="Arial" w:hAnsi="Arial" w:cs="Arial"/>
          <w:sz w:val="28"/>
          <w:lang w:val="en-CA"/>
        </w:rPr>
      </w:pPr>
      <w:r>
        <w:rPr>
          <w:rFonts w:ascii="Arial" w:hAnsi="Arial" w:cs="Arial"/>
          <w:sz w:val="28"/>
          <w:lang w:val="en-CA"/>
        </w:rPr>
        <w:t xml:space="preserve">  </w:t>
      </w:r>
      <w:r w:rsidR="0020159E" w:rsidRPr="000E657E">
        <w:rPr>
          <w:rFonts w:ascii="Arial" w:hAnsi="Arial" w:cs="Arial"/>
          <w:sz w:val="28"/>
          <w:lang w:val="en-CA"/>
        </w:rPr>
        <w:t>to customers</w:t>
      </w:r>
    </w:p>
    <w:p w:rsidR="009B6F0E" w:rsidRDefault="009B6F0E" w:rsidP="00BB3564">
      <w:pPr>
        <w:jc w:val="both"/>
        <w:rPr>
          <w:rFonts w:ascii="Arial" w:hAnsi="Arial" w:cs="Arial"/>
          <w:sz w:val="28"/>
          <w:lang w:val="en-CA"/>
        </w:rPr>
      </w:pPr>
    </w:p>
    <w:p w:rsidR="00A61E4F" w:rsidRPr="000E657E" w:rsidRDefault="0020159E" w:rsidP="009B6F0E">
      <w:pPr>
        <w:ind w:firstLine="720"/>
        <w:jc w:val="both"/>
        <w:rPr>
          <w:rFonts w:ascii="Arial" w:hAnsi="Arial" w:cs="Arial"/>
          <w:sz w:val="28"/>
          <w:lang w:val="en-CA"/>
        </w:rPr>
      </w:pPr>
      <w:r w:rsidRPr="000E657E">
        <w:rPr>
          <w:rFonts w:ascii="Arial" w:hAnsi="Arial" w:cs="Arial"/>
          <w:sz w:val="28"/>
          <w:lang w:val="en-CA"/>
        </w:rPr>
        <w:t xml:space="preserve">Examples of </w:t>
      </w:r>
      <w:r w:rsidR="00A24660">
        <w:rPr>
          <w:rFonts w:ascii="Arial" w:hAnsi="Arial" w:cs="Arial"/>
          <w:sz w:val="28"/>
          <w:lang w:val="en-CA"/>
        </w:rPr>
        <w:t xml:space="preserve">Bank of Nova </w:t>
      </w:r>
      <w:r w:rsidRPr="000E657E">
        <w:rPr>
          <w:rFonts w:ascii="Arial" w:hAnsi="Arial" w:cs="Arial"/>
          <w:sz w:val="28"/>
          <w:lang w:val="en-CA"/>
        </w:rPr>
        <w:t>Scotia's investing transactions:</w:t>
      </w:r>
    </w:p>
    <w:p w:rsidR="009B6F0E" w:rsidRDefault="0020159E" w:rsidP="009B6F0E">
      <w:pPr>
        <w:tabs>
          <w:tab w:val="left" w:pos="851"/>
          <w:tab w:val="left" w:pos="1260"/>
          <w:tab w:val="left" w:pos="2160"/>
        </w:tabs>
        <w:ind w:left="993" w:right="-716" w:hanging="567"/>
        <w:jc w:val="both"/>
        <w:rPr>
          <w:rFonts w:ascii="Arial" w:hAnsi="Arial" w:cs="Arial"/>
          <w:sz w:val="28"/>
          <w:lang w:val="en-CA"/>
        </w:rPr>
      </w:pPr>
      <w:r w:rsidRPr="000E657E">
        <w:rPr>
          <w:rFonts w:ascii="Arial" w:hAnsi="Arial" w:cs="Arial"/>
          <w:sz w:val="28"/>
          <w:lang w:val="en-CA"/>
        </w:rPr>
        <w:t xml:space="preserve">1. </w:t>
      </w:r>
      <w:r w:rsidRPr="000E657E">
        <w:rPr>
          <w:rFonts w:ascii="Arial" w:hAnsi="Arial" w:cs="Arial"/>
          <w:sz w:val="28"/>
          <w:lang w:val="en-CA"/>
        </w:rPr>
        <w:tab/>
        <w:t>Purchase of buildings and equipment for in branch operations</w:t>
      </w:r>
    </w:p>
    <w:p w:rsidR="0020159E" w:rsidRDefault="0020159E" w:rsidP="00930456">
      <w:pPr>
        <w:tabs>
          <w:tab w:val="left" w:pos="851"/>
          <w:tab w:val="left" w:pos="1260"/>
          <w:tab w:val="left" w:pos="2160"/>
        </w:tabs>
        <w:ind w:left="993" w:right="-574" w:hanging="567"/>
        <w:rPr>
          <w:rFonts w:ascii="Arial" w:hAnsi="Arial" w:cs="Arial"/>
          <w:sz w:val="28"/>
          <w:lang w:val="en-CA"/>
        </w:rPr>
      </w:pPr>
      <w:r w:rsidRPr="000E657E">
        <w:rPr>
          <w:rFonts w:ascii="Arial" w:hAnsi="Arial" w:cs="Arial"/>
          <w:sz w:val="28"/>
          <w:lang w:val="en-CA"/>
        </w:rPr>
        <w:t xml:space="preserve">2. </w:t>
      </w:r>
      <w:r w:rsidRPr="000E657E">
        <w:rPr>
          <w:rFonts w:ascii="Arial" w:hAnsi="Arial" w:cs="Arial"/>
          <w:sz w:val="28"/>
          <w:lang w:val="en-CA"/>
        </w:rPr>
        <w:tab/>
        <w:t>Purchase of information technology equipment and software to maintain the banking transactions and provide online access for customers</w:t>
      </w:r>
    </w:p>
    <w:p w:rsidR="00BB3564" w:rsidRPr="000E657E" w:rsidRDefault="00BB3564" w:rsidP="009B6F0E">
      <w:pPr>
        <w:tabs>
          <w:tab w:val="left" w:pos="993"/>
          <w:tab w:val="left" w:pos="1260"/>
          <w:tab w:val="left" w:pos="2160"/>
        </w:tabs>
        <w:ind w:left="993" w:hanging="567"/>
        <w:jc w:val="both"/>
        <w:rPr>
          <w:rFonts w:ascii="Arial" w:hAnsi="Arial" w:cs="Arial"/>
          <w:sz w:val="28"/>
          <w:lang w:val="en-CA"/>
        </w:rPr>
      </w:pPr>
    </w:p>
    <w:p w:rsidR="009B6F0E" w:rsidRDefault="0020159E" w:rsidP="009B6F0E">
      <w:pPr>
        <w:ind w:firstLine="720"/>
        <w:jc w:val="both"/>
        <w:rPr>
          <w:rFonts w:ascii="Arial" w:hAnsi="Arial" w:cs="Arial"/>
          <w:sz w:val="28"/>
          <w:lang w:val="en-CA"/>
        </w:rPr>
      </w:pPr>
      <w:r w:rsidRPr="000E657E">
        <w:rPr>
          <w:rFonts w:ascii="Arial" w:hAnsi="Arial" w:cs="Arial"/>
          <w:sz w:val="28"/>
          <w:lang w:val="en-CA"/>
        </w:rPr>
        <w:t xml:space="preserve">Examples of </w:t>
      </w:r>
      <w:r w:rsidR="00A24660">
        <w:rPr>
          <w:rFonts w:ascii="Arial" w:hAnsi="Arial" w:cs="Arial"/>
          <w:sz w:val="28"/>
          <w:lang w:val="en-CA"/>
        </w:rPr>
        <w:t xml:space="preserve">Bank of Nova </w:t>
      </w:r>
      <w:r w:rsidRPr="000E657E">
        <w:rPr>
          <w:rFonts w:ascii="Arial" w:hAnsi="Arial" w:cs="Arial"/>
          <w:sz w:val="28"/>
          <w:lang w:val="en-CA"/>
        </w:rPr>
        <w:t>Scotia's operating transactions:</w:t>
      </w:r>
    </w:p>
    <w:p w:rsidR="0020159E" w:rsidRDefault="0020159E" w:rsidP="00930456">
      <w:pPr>
        <w:numPr>
          <w:ilvl w:val="0"/>
          <w:numId w:val="24"/>
        </w:numPr>
        <w:ind w:right="-574"/>
        <w:rPr>
          <w:rFonts w:ascii="Arial" w:hAnsi="Arial" w:cs="Arial"/>
          <w:sz w:val="28"/>
          <w:lang w:val="en-CA"/>
        </w:rPr>
      </w:pPr>
      <w:r w:rsidRPr="009B6F0E">
        <w:rPr>
          <w:rFonts w:ascii="Arial" w:hAnsi="Arial" w:cs="Arial"/>
          <w:sz w:val="28"/>
          <w:lang w:val="en-CA"/>
        </w:rPr>
        <w:t>Sale of services (</w:t>
      </w:r>
      <w:r w:rsidR="00BE141C" w:rsidRPr="009B6F0E">
        <w:rPr>
          <w:rFonts w:ascii="Arial" w:hAnsi="Arial" w:cs="Arial"/>
          <w:sz w:val="28"/>
          <w:lang w:val="en-CA"/>
        </w:rPr>
        <w:t>interest revenue, service charges</w:t>
      </w:r>
      <w:r w:rsidRPr="009B6F0E">
        <w:rPr>
          <w:rFonts w:ascii="Arial" w:hAnsi="Arial" w:cs="Arial"/>
          <w:sz w:val="28"/>
          <w:lang w:val="en-CA"/>
        </w:rPr>
        <w:t>, etc.) to customers</w:t>
      </w:r>
    </w:p>
    <w:p w:rsidR="0020159E" w:rsidRDefault="0020159E" w:rsidP="007C3DBE">
      <w:pPr>
        <w:numPr>
          <w:ilvl w:val="0"/>
          <w:numId w:val="24"/>
        </w:numPr>
        <w:jc w:val="both"/>
        <w:rPr>
          <w:rFonts w:ascii="Arial" w:hAnsi="Arial" w:cs="Arial"/>
          <w:sz w:val="28"/>
          <w:lang w:val="en-CA"/>
        </w:rPr>
      </w:pPr>
      <w:r w:rsidRPr="009B6F0E">
        <w:rPr>
          <w:rFonts w:ascii="Arial" w:hAnsi="Arial" w:cs="Arial"/>
          <w:sz w:val="28"/>
          <w:lang w:val="en-CA"/>
        </w:rPr>
        <w:t>Payment of wages to employees</w:t>
      </w:r>
    </w:p>
    <w:p w:rsidR="00930456" w:rsidRDefault="00930456" w:rsidP="00930456">
      <w:pPr>
        <w:jc w:val="both"/>
        <w:rPr>
          <w:rFonts w:ascii="Arial" w:hAnsi="Arial" w:cs="Arial"/>
          <w:sz w:val="28"/>
          <w:lang w:val="en-CA"/>
        </w:rPr>
      </w:pPr>
    </w:p>
    <w:p w:rsidR="00930456" w:rsidRDefault="00930456" w:rsidP="00930456">
      <w:pPr>
        <w:ind w:left="709" w:right="-241"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4</w:t>
      </w:r>
      <w:r w:rsidRPr="00B81239">
        <w:rPr>
          <w:rFonts w:ascii="Arial" w:hAnsi="Arial" w:cs="Arial"/>
        </w:rPr>
        <w:t xml:space="preserve">  BT: </w:t>
      </w:r>
      <w:r>
        <w:rPr>
          <w:rFonts w:ascii="Arial" w:hAnsi="Arial" w:cs="Arial"/>
        </w:rPr>
        <w:t>C</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15</w:t>
      </w:r>
      <w:r w:rsidRPr="00B81239">
        <w:rPr>
          <w:rFonts w:ascii="Arial" w:hAnsi="Arial" w:cs="Arial"/>
        </w:rPr>
        <w:t xml:space="preserve"> min.  AACSB: None  CPA: cpa-t001  CM: Reporting</w:t>
      </w:r>
    </w:p>
    <w:p w:rsidR="00127375" w:rsidRDefault="00127375" w:rsidP="00DB0A04">
      <w:pPr>
        <w:tabs>
          <w:tab w:val="left" w:pos="720"/>
          <w:tab w:val="left" w:pos="1080"/>
        </w:tabs>
        <w:jc w:val="both"/>
        <w:rPr>
          <w:rFonts w:ascii="Arial" w:hAnsi="Arial" w:cs="Arial"/>
          <w:sz w:val="28"/>
          <w:lang w:val="en-CA"/>
        </w:rPr>
      </w:pPr>
    </w:p>
    <w:p w:rsidR="002E7785" w:rsidRPr="000E657E" w:rsidRDefault="00930456" w:rsidP="002E7785">
      <w:pPr>
        <w:tabs>
          <w:tab w:val="left" w:pos="567"/>
          <w:tab w:val="left" w:pos="1080"/>
          <w:tab w:val="left" w:pos="1260"/>
        </w:tabs>
        <w:ind w:left="720" w:hanging="1429"/>
        <w:jc w:val="both"/>
        <w:rPr>
          <w:rFonts w:ascii="Arial" w:hAnsi="Arial" w:cs="Arial"/>
          <w:sz w:val="28"/>
          <w:lang w:val="en-CA"/>
        </w:rPr>
      </w:pPr>
      <w:r>
        <w:rPr>
          <w:rFonts w:ascii="Arial" w:hAnsi="Arial" w:cs="Arial"/>
          <w:b/>
          <w:bCs/>
          <w:sz w:val="28"/>
          <w:lang w:val="en-CA"/>
        </w:rPr>
        <w:br w:type="page"/>
      </w:r>
      <w:r w:rsidR="002E7785" w:rsidRPr="00C2596B">
        <w:rPr>
          <w:rFonts w:ascii="Arial" w:hAnsi="Arial" w:cs="Arial"/>
          <w:b/>
          <w:bCs/>
          <w:sz w:val="28"/>
          <w:lang w:val="en-CA"/>
        </w:rPr>
        <w:lastRenderedPageBreak/>
        <w:t>AP1-</w:t>
      </w:r>
      <w:r w:rsidR="002E7785">
        <w:rPr>
          <w:rFonts w:ascii="Arial" w:hAnsi="Arial" w:cs="Arial"/>
          <w:b/>
          <w:bCs/>
          <w:sz w:val="28"/>
          <w:lang w:val="en-CA"/>
        </w:rPr>
        <w:t>3A</w:t>
      </w:r>
      <w:r w:rsidR="002E7785" w:rsidRPr="000E657E">
        <w:rPr>
          <w:rFonts w:ascii="Arial" w:hAnsi="Arial" w:cs="Arial"/>
          <w:bCs/>
          <w:sz w:val="28"/>
          <w:lang w:val="en-CA"/>
        </w:rPr>
        <w:tab/>
      </w:r>
      <w:r w:rsidR="002E7785" w:rsidRPr="0006606C">
        <w:rPr>
          <w:rFonts w:ascii="Arial" w:hAnsi="Arial" w:cs="Arial"/>
          <w:b/>
          <w:sz w:val="28"/>
          <w:lang w:val="en-CA"/>
        </w:rPr>
        <w:t>a.</w:t>
      </w:r>
      <w:r w:rsidR="002E7785">
        <w:rPr>
          <w:rFonts w:ascii="Arial" w:hAnsi="Arial" w:cs="Arial"/>
          <w:sz w:val="28"/>
          <w:lang w:val="en-CA"/>
        </w:rPr>
        <w:t xml:space="preserve"> </w:t>
      </w:r>
      <w:r w:rsidR="002E7785" w:rsidRPr="000E657E">
        <w:rPr>
          <w:rFonts w:ascii="Arial" w:hAnsi="Arial" w:cs="Arial"/>
          <w:sz w:val="28"/>
          <w:lang w:val="en-CA"/>
        </w:rPr>
        <w:t>O</w:t>
      </w:r>
      <w:r w:rsidR="002E7785">
        <w:rPr>
          <w:rFonts w:ascii="Arial" w:hAnsi="Arial" w:cs="Arial"/>
          <w:sz w:val="28"/>
          <w:lang w:val="en-CA"/>
        </w:rPr>
        <w:t xml:space="preserve"> </w:t>
      </w:r>
    </w:p>
    <w:p w:rsidR="002E7785" w:rsidRPr="000E657E" w:rsidRDefault="002E7785" w:rsidP="002E7785">
      <w:pPr>
        <w:tabs>
          <w:tab w:val="left" w:pos="567"/>
          <w:tab w:val="left" w:pos="1080"/>
          <w:tab w:val="left" w:pos="1260"/>
        </w:tabs>
        <w:ind w:left="720" w:hanging="720"/>
        <w:jc w:val="both"/>
        <w:rPr>
          <w:rFonts w:ascii="Arial" w:hAnsi="Arial" w:cs="Arial"/>
          <w:sz w:val="28"/>
          <w:lang w:val="en-CA"/>
        </w:rPr>
      </w:pPr>
      <w:r w:rsidRPr="000E657E">
        <w:rPr>
          <w:rFonts w:ascii="Arial" w:hAnsi="Arial" w:cs="Arial"/>
          <w:sz w:val="28"/>
          <w:lang w:val="en-CA"/>
        </w:rPr>
        <w:tab/>
      </w:r>
      <w:r w:rsidRPr="0006606C">
        <w:rPr>
          <w:rFonts w:ascii="Arial" w:hAnsi="Arial" w:cs="Arial"/>
          <w:b/>
          <w:sz w:val="28"/>
          <w:lang w:val="en-CA"/>
        </w:rPr>
        <w:t>b.</w:t>
      </w:r>
      <w:r>
        <w:rPr>
          <w:rFonts w:ascii="Arial" w:hAnsi="Arial" w:cs="Arial"/>
          <w:sz w:val="28"/>
          <w:lang w:val="en-CA"/>
        </w:rPr>
        <w:t xml:space="preserve"> </w:t>
      </w:r>
      <w:r w:rsidRPr="000E657E">
        <w:rPr>
          <w:rFonts w:ascii="Arial" w:hAnsi="Arial" w:cs="Arial"/>
          <w:sz w:val="28"/>
          <w:lang w:val="en-CA"/>
        </w:rPr>
        <w:t>O</w:t>
      </w:r>
      <w:r>
        <w:rPr>
          <w:rFonts w:ascii="Arial" w:hAnsi="Arial" w:cs="Arial"/>
          <w:sz w:val="28"/>
          <w:lang w:val="en-CA"/>
        </w:rPr>
        <w:t xml:space="preserve"> </w:t>
      </w:r>
    </w:p>
    <w:p w:rsidR="002E7785" w:rsidRPr="000E657E" w:rsidRDefault="002E7785" w:rsidP="002E7785">
      <w:pPr>
        <w:tabs>
          <w:tab w:val="left" w:pos="567"/>
          <w:tab w:val="left" w:pos="1080"/>
          <w:tab w:val="left" w:pos="1260"/>
        </w:tabs>
        <w:ind w:left="720" w:hanging="720"/>
        <w:jc w:val="both"/>
        <w:rPr>
          <w:rFonts w:ascii="Arial" w:hAnsi="Arial" w:cs="Arial"/>
          <w:sz w:val="28"/>
          <w:lang w:val="en-CA"/>
        </w:rPr>
      </w:pPr>
      <w:r w:rsidRPr="000E657E">
        <w:rPr>
          <w:rFonts w:ascii="Arial" w:hAnsi="Arial" w:cs="Arial"/>
          <w:sz w:val="28"/>
          <w:lang w:val="en-CA"/>
        </w:rPr>
        <w:tab/>
      </w:r>
      <w:r w:rsidRPr="0006606C">
        <w:rPr>
          <w:rFonts w:ascii="Arial" w:hAnsi="Arial" w:cs="Arial"/>
          <w:b/>
          <w:sz w:val="28"/>
          <w:lang w:val="en-CA"/>
        </w:rPr>
        <w:t>c.</w:t>
      </w:r>
      <w:r>
        <w:rPr>
          <w:rFonts w:ascii="Arial" w:hAnsi="Arial" w:cs="Arial"/>
          <w:sz w:val="28"/>
          <w:lang w:val="en-CA"/>
        </w:rPr>
        <w:t xml:space="preserve"> </w:t>
      </w:r>
      <w:r w:rsidRPr="000E657E">
        <w:rPr>
          <w:rFonts w:ascii="Arial" w:hAnsi="Arial" w:cs="Arial"/>
          <w:sz w:val="28"/>
          <w:lang w:val="en-CA"/>
        </w:rPr>
        <w:t>F</w:t>
      </w:r>
      <w:r>
        <w:rPr>
          <w:rFonts w:ascii="Arial" w:hAnsi="Arial" w:cs="Arial"/>
          <w:sz w:val="28"/>
          <w:lang w:val="en-CA"/>
        </w:rPr>
        <w:t xml:space="preserve"> </w:t>
      </w:r>
    </w:p>
    <w:p w:rsidR="002E7785" w:rsidRPr="000E657E" w:rsidRDefault="002E7785" w:rsidP="002E7785">
      <w:pPr>
        <w:tabs>
          <w:tab w:val="left" w:pos="567"/>
          <w:tab w:val="left" w:pos="1080"/>
          <w:tab w:val="left" w:pos="1260"/>
        </w:tabs>
        <w:ind w:left="720" w:hanging="720"/>
        <w:jc w:val="both"/>
        <w:rPr>
          <w:rFonts w:ascii="Arial" w:hAnsi="Arial" w:cs="Arial"/>
          <w:sz w:val="28"/>
          <w:lang w:val="en-CA"/>
        </w:rPr>
      </w:pPr>
      <w:r w:rsidRPr="000E657E">
        <w:rPr>
          <w:rFonts w:ascii="Arial" w:hAnsi="Arial" w:cs="Arial"/>
          <w:sz w:val="28"/>
          <w:lang w:val="en-CA"/>
        </w:rPr>
        <w:tab/>
      </w:r>
      <w:r w:rsidRPr="0006606C">
        <w:rPr>
          <w:rFonts w:ascii="Arial" w:hAnsi="Arial" w:cs="Arial"/>
          <w:b/>
          <w:sz w:val="28"/>
          <w:lang w:val="en-CA"/>
        </w:rPr>
        <w:t>d.</w:t>
      </w:r>
      <w:r>
        <w:rPr>
          <w:rFonts w:ascii="Arial" w:hAnsi="Arial" w:cs="Arial"/>
          <w:sz w:val="28"/>
          <w:lang w:val="en-CA"/>
        </w:rPr>
        <w:t xml:space="preserve"> </w:t>
      </w:r>
      <w:r w:rsidRPr="000E657E">
        <w:rPr>
          <w:rFonts w:ascii="Arial" w:hAnsi="Arial" w:cs="Arial"/>
          <w:sz w:val="28"/>
          <w:lang w:val="en-CA"/>
        </w:rPr>
        <w:t>I</w:t>
      </w:r>
      <w:r>
        <w:rPr>
          <w:rFonts w:ascii="Arial" w:hAnsi="Arial" w:cs="Arial"/>
          <w:sz w:val="28"/>
          <w:lang w:val="en-CA"/>
        </w:rPr>
        <w:t xml:space="preserve"> </w:t>
      </w:r>
    </w:p>
    <w:p w:rsidR="002E7785" w:rsidRPr="000E657E" w:rsidRDefault="002E7785" w:rsidP="002E7785">
      <w:pPr>
        <w:tabs>
          <w:tab w:val="left" w:pos="567"/>
          <w:tab w:val="left" w:pos="1080"/>
          <w:tab w:val="left" w:pos="1260"/>
        </w:tabs>
        <w:ind w:left="720" w:hanging="720"/>
        <w:jc w:val="both"/>
        <w:rPr>
          <w:rFonts w:ascii="Arial" w:hAnsi="Arial" w:cs="Arial"/>
          <w:sz w:val="28"/>
          <w:lang w:val="en-CA"/>
        </w:rPr>
      </w:pPr>
      <w:r w:rsidRPr="000E657E">
        <w:rPr>
          <w:rFonts w:ascii="Arial" w:hAnsi="Arial" w:cs="Arial"/>
          <w:sz w:val="28"/>
          <w:lang w:val="en-CA"/>
        </w:rPr>
        <w:tab/>
      </w:r>
      <w:r w:rsidRPr="0006606C">
        <w:rPr>
          <w:rFonts w:ascii="Arial" w:hAnsi="Arial" w:cs="Arial"/>
          <w:b/>
          <w:sz w:val="28"/>
          <w:lang w:val="en-CA"/>
        </w:rPr>
        <w:t>e.</w:t>
      </w:r>
      <w:r>
        <w:rPr>
          <w:rFonts w:ascii="Arial" w:hAnsi="Arial" w:cs="Arial"/>
          <w:sz w:val="28"/>
          <w:lang w:val="en-CA"/>
        </w:rPr>
        <w:t xml:space="preserve"> </w:t>
      </w:r>
      <w:r w:rsidRPr="000E657E">
        <w:rPr>
          <w:rFonts w:ascii="Arial" w:hAnsi="Arial" w:cs="Arial"/>
          <w:sz w:val="28"/>
          <w:lang w:val="en-CA"/>
        </w:rPr>
        <w:t>F</w:t>
      </w:r>
      <w:r>
        <w:rPr>
          <w:rFonts w:ascii="Arial" w:hAnsi="Arial" w:cs="Arial"/>
          <w:sz w:val="28"/>
          <w:lang w:val="en-CA"/>
        </w:rPr>
        <w:t xml:space="preserve"> </w:t>
      </w:r>
    </w:p>
    <w:p w:rsidR="002E7785" w:rsidRPr="000E657E" w:rsidRDefault="002E7785" w:rsidP="002E7785">
      <w:pPr>
        <w:tabs>
          <w:tab w:val="left" w:pos="567"/>
          <w:tab w:val="left" w:pos="1080"/>
          <w:tab w:val="left" w:pos="1260"/>
        </w:tabs>
        <w:ind w:left="720" w:hanging="720"/>
        <w:jc w:val="both"/>
        <w:rPr>
          <w:rFonts w:ascii="Arial" w:hAnsi="Arial" w:cs="Arial"/>
          <w:sz w:val="28"/>
          <w:lang w:val="en-CA"/>
        </w:rPr>
      </w:pPr>
      <w:r w:rsidRPr="000E657E">
        <w:rPr>
          <w:rFonts w:ascii="Arial" w:hAnsi="Arial" w:cs="Arial"/>
          <w:sz w:val="28"/>
          <w:lang w:val="en-CA"/>
        </w:rPr>
        <w:tab/>
      </w:r>
      <w:r w:rsidRPr="0006606C">
        <w:rPr>
          <w:rFonts w:ascii="Arial" w:hAnsi="Arial" w:cs="Arial"/>
          <w:b/>
          <w:sz w:val="28"/>
          <w:lang w:val="en-CA"/>
        </w:rPr>
        <w:t>f.</w:t>
      </w:r>
      <w:r>
        <w:rPr>
          <w:rFonts w:ascii="Arial" w:hAnsi="Arial" w:cs="Arial"/>
          <w:b/>
          <w:sz w:val="28"/>
          <w:lang w:val="en-CA"/>
        </w:rPr>
        <w:t xml:space="preserve">  </w:t>
      </w:r>
      <w:r w:rsidRPr="000E657E">
        <w:rPr>
          <w:rFonts w:ascii="Arial" w:hAnsi="Arial" w:cs="Arial"/>
          <w:sz w:val="28"/>
          <w:lang w:val="en-CA"/>
        </w:rPr>
        <w:t>I</w:t>
      </w:r>
      <w:r>
        <w:rPr>
          <w:rFonts w:ascii="Arial" w:hAnsi="Arial" w:cs="Arial"/>
          <w:sz w:val="28"/>
          <w:lang w:val="en-CA"/>
        </w:rPr>
        <w:t xml:space="preserve"> </w:t>
      </w:r>
    </w:p>
    <w:p w:rsidR="002E7785" w:rsidRPr="000E657E" w:rsidRDefault="002E7785" w:rsidP="002E7785">
      <w:pPr>
        <w:tabs>
          <w:tab w:val="left" w:pos="567"/>
          <w:tab w:val="left" w:pos="1080"/>
          <w:tab w:val="left" w:pos="1260"/>
        </w:tabs>
        <w:ind w:left="720" w:hanging="720"/>
        <w:jc w:val="both"/>
        <w:rPr>
          <w:rFonts w:ascii="Arial" w:hAnsi="Arial" w:cs="Arial"/>
          <w:sz w:val="28"/>
          <w:lang w:val="en-CA"/>
        </w:rPr>
      </w:pPr>
      <w:r w:rsidRPr="000E657E">
        <w:rPr>
          <w:rFonts w:ascii="Arial" w:hAnsi="Arial" w:cs="Arial"/>
          <w:sz w:val="28"/>
          <w:lang w:val="en-CA"/>
        </w:rPr>
        <w:tab/>
      </w:r>
      <w:r w:rsidRPr="0006606C">
        <w:rPr>
          <w:rFonts w:ascii="Arial" w:hAnsi="Arial" w:cs="Arial"/>
          <w:b/>
          <w:sz w:val="28"/>
          <w:lang w:val="en-CA"/>
        </w:rPr>
        <w:t>g.</w:t>
      </w:r>
      <w:r>
        <w:rPr>
          <w:rFonts w:ascii="Arial" w:hAnsi="Arial" w:cs="Arial"/>
          <w:sz w:val="28"/>
          <w:lang w:val="en-CA"/>
        </w:rPr>
        <w:t xml:space="preserve"> O</w:t>
      </w:r>
    </w:p>
    <w:p w:rsidR="002E7785" w:rsidRPr="000E657E" w:rsidRDefault="002E7785" w:rsidP="002E7785">
      <w:pPr>
        <w:tabs>
          <w:tab w:val="left" w:pos="0"/>
          <w:tab w:val="left" w:pos="567"/>
          <w:tab w:val="left" w:pos="1080"/>
        </w:tabs>
        <w:jc w:val="both"/>
        <w:rPr>
          <w:rFonts w:ascii="Arial" w:hAnsi="Arial" w:cs="Arial"/>
          <w:sz w:val="28"/>
          <w:lang w:val="en-CA"/>
        </w:rPr>
      </w:pPr>
      <w:r w:rsidRPr="000E657E">
        <w:rPr>
          <w:rFonts w:ascii="Arial" w:hAnsi="Arial" w:cs="Arial"/>
          <w:sz w:val="28"/>
          <w:lang w:val="en-CA"/>
        </w:rPr>
        <w:tab/>
      </w:r>
      <w:r w:rsidRPr="0006606C">
        <w:rPr>
          <w:rFonts w:ascii="Arial" w:hAnsi="Arial" w:cs="Arial"/>
          <w:b/>
          <w:sz w:val="28"/>
          <w:lang w:val="en-CA"/>
        </w:rPr>
        <w:t>h.</w:t>
      </w:r>
      <w:r>
        <w:rPr>
          <w:rFonts w:ascii="Arial" w:hAnsi="Arial" w:cs="Arial"/>
          <w:sz w:val="28"/>
          <w:lang w:val="en-CA"/>
        </w:rPr>
        <w:t xml:space="preserve"> </w:t>
      </w:r>
      <w:r w:rsidRPr="000E657E">
        <w:rPr>
          <w:rFonts w:ascii="Arial" w:hAnsi="Arial" w:cs="Arial"/>
          <w:sz w:val="28"/>
          <w:lang w:val="en-CA"/>
        </w:rPr>
        <w:t>F</w:t>
      </w:r>
      <w:r>
        <w:rPr>
          <w:rFonts w:ascii="Arial" w:hAnsi="Arial" w:cs="Arial"/>
          <w:sz w:val="28"/>
          <w:lang w:val="en-CA"/>
        </w:rPr>
        <w:t xml:space="preserve"> </w:t>
      </w:r>
    </w:p>
    <w:p w:rsidR="002E7785" w:rsidRDefault="002E7785" w:rsidP="00DB0A04">
      <w:pPr>
        <w:tabs>
          <w:tab w:val="left" w:pos="720"/>
          <w:tab w:val="left" w:pos="1080"/>
        </w:tabs>
        <w:jc w:val="both"/>
        <w:rPr>
          <w:rFonts w:ascii="Arial" w:hAnsi="Arial" w:cs="Arial"/>
          <w:sz w:val="28"/>
          <w:lang w:val="en-CA"/>
        </w:rPr>
      </w:pPr>
    </w:p>
    <w:p w:rsidR="00930456" w:rsidRDefault="00930456" w:rsidP="00930456">
      <w:pPr>
        <w:ind w:left="709" w:right="-241"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4</w:t>
      </w:r>
      <w:r w:rsidRPr="00B81239">
        <w:rPr>
          <w:rFonts w:ascii="Arial" w:hAnsi="Arial" w:cs="Arial"/>
        </w:rPr>
        <w:t xml:space="preserve">  BT: </w:t>
      </w:r>
      <w:r>
        <w:rPr>
          <w:rFonts w:ascii="Arial" w:hAnsi="Arial" w:cs="Arial"/>
        </w:rPr>
        <w:t>AP</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1</w:t>
      </w:r>
      <w:r w:rsidR="00AE6F5D">
        <w:rPr>
          <w:rFonts w:ascii="Arial" w:hAnsi="Arial" w:cs="Arial"/>
        </w:rPr>
        <w:t>0</w:t>
      </w:r>
      <w:r w:rsidRPr="00B81239">
        <w:rPr>
          <w:rFonts w:ascii="Arial" w:hAnsi="Arial" w:cs="Arial"/>
        </w:rPr>
        <w:t xml:space="preserve"> min.  AACSB: None  CPA: cpa-t001  CM: Reporting</w:t>
      </w:r>
    </w:p>
    <w:p w:rsidR="00E9419B" w:rsidRDefault="00E9419B" w:rsidP="000E7541">
      <w:pPr>
        <w:tabs>
          <w:tab w:val="left" w:pos="720"/>
          <w:tab w:val="left" w:pos="1260"/>
        </w:tabs>
        <w:ind w:left="720" w:hanging="1170"/>
        <w:jc w:val="both"/>
        <w:rPr>
          <w:rFonts w:ascii="Arial" w:hAnsi="Arial" w:cs="Arial"/>
          <w:sz w:val="28"/>
          <w:lang w:val="en-CA"/>
        </w:rPr>
      </w:pPr>
    </w:p>
    <w:p w:rsidR="009B6F0E" w:rsidRDefault="002E7785" w:rsidP="009B6F0E">
      <w:pPr>
        <w:tabs>
          <w:tab w:val="left" w:pos="1260"/>
        </w:tabs>
        <w:ind w:left="709" w:hanging="1418"/>
        <w:jc w:val="both"/>
        <w:rPr>
          <w:rFonts w:ascii="Arial" w:hAnsi="Arial" w:cs="Arial"/>
          <w:b/>
          <w:sz w:val="28"/>
          <w:lang w:val="en-CA"/>
        </w:rPr>
      </w:pPr>
      <w:r>
        <w:rPr>
          <w:rFonts w:ascii="Arial" w:hAnsi="Arial" w:cs="Arial"/>
          <w:b/>
          <w:sz w:val="28"/>
          <w:lang w:val="en-CA"/>
        </w:rPr>
        <w:t>AP1-4A</w:t>
      </w:r>
    </w:p>
    <w:p w:rsidR="004667B0" w:rsidRPr="009B6F0E" w:rsidRDefault="00E9419B" w:rsidP="00AE6F5D">
      <w:pPr>
        <w:numPr>
          <w:ilvl w:val="0"/>
          <w:numId w:val="25"/>
        </w:numPr>
        <w:tabs>
          <w:tab w:val="left" w:pos="567"/>
        </w:tabs>
        <w:ind w:left="567" w:right="-574" w:hanging="567"/>
        <w:jc w:val="both"/>
        <w:rPr>
          <w:rFonts w:ascii="Arial" w:hAnsi="Arial" w:cs="Arial"/>
          <w:b/>
          <w:sz w:val="28"/>
          <w:lang w:val="en-CA"/>
        </w:rPr>
      </w:pPr>
      <w:r w:rsidRPr="009B6F0E">
        <w:rPr>
          <w:rFonts w:ascii="Arial" w:hAnsi="Arial" w:cs="Arial"/>
          <w:bCs/>
          <w:sz w:val="28"/>
          <w:lang w:val="en-CA"/>
        </w:rPr>
        <w:t xml:space="preserve">Sales revenue is found on the </w:t>
      </w:r>
      <w:r w:rsidR="001350D1" w:rsidRPr="009B6F0E">
        <w:rPr>
          <w:rFonts w:ascii="Arial" w:hAnsi="Arial" w:cs="Arial"/>
          <w:bCs/>
          <w:sz w:val="28"/>
          <w:lang w:val="en-CA"/>
        </w:rPr>
        <w:t>statement of income</w:t>
      </w:r>
      <w:r w:rsidRPr="009B6F0E">
        <w:rPr>
          <w:rFonts w:ascii="Arial" w:hAnsi="Arial" w:cs="Arial"/>
          <w:bCs/>
          <w:sz w:val="28"/>
          <w:lang w:val="en-CA"/>
        </w:rPr>
        <w:t xml:space="preserve"> and represents the amounts charged to customers for the sale of goods and services.  </w:t>
      </w:r>
    </w:p>
    <w:p w:rsidR="009B6F0E" w:rsidRPr="009B6F0E" w:rsidRDefault="00E9419B" w:rsidP="00AE6F5D">
      <w:pPr>
        <w:numPr>
          <w:ilvl w:val="0"/>
          <w:numId w:val="25"/>
        </w:numPr>
        <w:tabs>
          <w:tab w:val="left" w:pos="567"/>
        </w:tabs>
        <w:ind w:left="567" w:right="-574" w:hanging="567"/>
        <w:jc w:val="both"/>
        <w:rPr>
          <w:rFonts w:ascii="Arial" w:hAnsi="Arial" w:cs="Arial"/>
          <w:b/>
          <w:sz w:val="28"/>
          <w:lang w:val="en-CA"/>
        </w:rPr>
      </w:pPr>
      <w:r w:rsidRPr="009B6F0E">
        <w:rPr>
          <w:rFonts w:ascii="Arial" w:hAnsi="Arial" w:cs="Arial"/>
          <w:bCs/>
          <w:sz w:val="28"/>
          <w:lang w:val="en-CA"/>
        </w:rPr>
        <w:t xml:space="preserve">Accounts receivable appears on the </w:t>
      </w:r>
      <w:r w:rsidR="001350D1" w:rsidRPr="009B6F0E">
        <w:rPr>
          <w:rFonts w:ascii="Arial" w:hAnsi="Arial" w:cs="Arial"/>
          <w:bCs/>
          <w:sz w:val="28"/>
          <w:lang w:val="en-CA"/>
        </w:rPr>
        <w:t>statement of financial position</w:t>
      </w:r>
      <w:r w:rsidRPr="009B6F0E">
        <w:rPr>
          <w:rFonts w:ascii="Arial" w:hAnsi="Arial" w:cs="Arial"/>
          <w:bCs/>
          <w:sz w:val="28"/>
          <w:lang w:val="en-CA"/>
        </w:rPr>
        <w:t xml:space="preserve"> and represents claims to cash</w:t>
      </w:r>
      <w:r w:rsidR="0014413F">
        <w:rPr>
          <w:rFonts w:ascii="Arial" w:hAnsi="Arial" w:cs="Arial"/>
          <w:bCs/>
          <w:sz w:val="28"/>
          <w:lang w:val="en-CA"/>
        </w:rPr>
        <w:t>,</w:t>
      </w:r>
      <w:r w:rsidRPr="009B6F0E">
        <w:rPr>
          <w:rFonts w:ascii="Arial" w:hAnsi="Arial" w:cs="Arial"/>
          <w:bCs/>
          <w:sz w:val="28"/>
          <w:lang w:val="en-CA"/>
        </w:rPr>
        <w:t xml:space="preserve"> for the sale of goods and services</w:t>
      </w:r>
      <w:r w:rsidR="0014413F">
        <w:rPr>
          <w:rFonts w:ascii="Arial" w:hAnsi="Arial" w:cs="Arial"/>
          <w:bCs/>
          <w:sz w:val="28"/>
          <w:lang w:val="en-CA"/>
        </w:rPr>
        <w:t>,</w:t>
      </w:r>
      <w:r w:rsidRPr="009B6F0E">
        <w:rPr>
          <w:rFonts w:ascii="Arial" w:hAnsi="Arial" w:cs="Arial"/>
          <w:bCs/>
          <w:sz w:val="28"/>
          <w:lang w:val="en-CA"/>
        </w:rPr>
        <w:t xml:space="preserve"> that have not yet been</w:t>
      </w:r>
      <w:r w:rsidR="00AE6F5D">
        <w:rPr>
          <w:rFonts w:ascii="Arial" w:hAnsi="Arial" w:cs="Arial"/>
          <w:bCs/>
          <w:sz w:val="28"/>
          <w:lang w:val="en-CA"/>
        </w:rPr>
        <w:t xml:space="preserve"> collected from</w:t>
      </w:r>
      <w:r w:rsidRPr="009B6F0E">
        <w:rPr>
          <w:rFonts w:ascii="Arial" w:hAnsi="Arial" w:cs="Arial"/>
          <w:bCs/>
          <w:sz w:val="28"/>
          <w:lang w:val="en-CA"/>
        </w:rPr>
        <w:t xml:space="preserve"> the customer.  Accounts receivable represents an asset of the company.</w:t>
      </w:r>
    </w:p>
    <w:p w:rsidR="000E7541" w:rsidRPr="009B6F0E" w:rsidRDefault="00E9419B" w:rsidP="00AE6F5D">
      <w:pPr>
        <w:numPr>
          <w:ilvl w:val="0"/>
          <w:numId w:val="25"/>
        </w:numPr>
        <w:tabs>
          <w:tab w:val="left" w:pos="567"/>
          <w:tab w:val="left" w:pos="993"/>
        </w:tabs>
        <w:ind w:left="567" w:right="-574" w:hanging="567"/>
        <w:jc w:val="both"/>
        <w:rPr>
          <w:rFonts w:ascii="Arial" w:hAnsi="Arial" w:cs="Arial"/>
          <w:b/>
          <w:sz w:val="28"/>
          <w:lang w:val="en-CA"/>
        </w:rPr>
      </w:pPr>
      <w:r w:rsidRPr="009B6F0E">
        <w:rPr>
          <w:rFonts w:ascii="Arial" w:hAnsi="Arial" w:cs="Arial"/>
          <w:bCs/>
          <w:sz w:val="28"/>
          <w:lang w:val="en-CA"/>
        </w:rPr>
        <w:t xml:space="preserve">The connection between these two accounts is that accounts receivable are created </w:t>
      </w:r>
      <w:r w:rsidR="00B8292E" w:rsidRPr="009B6F0E">
        <w:rPr>
          <w:rFonts w:ascii="Arial" w:hAnsi="Arial" w:cs="Arial"/>
          <w:bCs/>
          <w:sz w:val="28"/>
          <w:lang w:val="en-CA"/>
        </w:rPr>
        <w:t xml:space="preserve">when </w:t>
      </w:r>
      <w:r w:rsidRPr="009B6F0E">
        <w:rPr>
          <w:rFonts w:ascii="Arial" w:hAnsi="Arial" w:cs="Arial"/>
          <w:bCs/>
          <w:sz w:val="28"/>
          <w:lang w:val="en-CA"/>
        </w:rPr>
        <w:t>sales have been made on credit.</w:t>
      </w:r>
    </w:p>
    <w:p w:rsidR="00BB3564" w:rsidRDefault="00BB3564" w:rsidP="009B6F0E">
      <w:pPr>
        <w:tabs>
          <w:tab w:val="left" w:pos="1260"/>
        </w:tabs>
        <w:ind w:hanging="709"/>
        <w:jc w:val="both"/>
        <w:rPr>
          <w:rFonts w:ascii="Arial" w:hAnsi="Arial" w:cs="Arial"/>
          <w:b/>
          <w:sz w:val="28"/>
          <w:lang w:val="en-CA"/>
        </w:rPr>
      </w:pPr>
    </w:p>
    <w:p w:rsidR="00AE6F5D" w:rsidRDefault="00AE6F5D" w:rsidP="00AE6F5D">
      <w:pPr>
        <w:ind w:left="709" w:right="-241"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5</w:t>
      </w:r>
      <w:r w:rsidRPr="00B81239">
        <w:rPr>
          <w:rFonts w:ascii="Arial" w:hAnsi="Arial" w:cs="Arial"/>
        </w:rPr>
        <w:t xml:space="preserve">  BT: </w:t>
      </w:r>
      <w:r>
        <w:rPr>
          <w:rFonts w:ascii="Arial" w:hAnsi="Arial" w:cs="Arial"/>
        </w:rPr>
        <w:t>C</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15</w:t>
      </w:r>
      <w:r w:rsidRPr="00B81239">
        <w:rPr>
          <w:rFonts w:ascii="Arial" w:hAnsi="Arial" w:cs="Arial"/>
        </w:rPr>
        <w:t xml:space="preserve"> min.  AACSB: None  CPA: cpa-t001  CM: Reporting</w:t>
      </w:r>
    </w:p>
    <w:p w:rsidR="00AE6F5D" w:rsidRDefault="00AE6F5D" w:rsidP="00AE6F5D">
      <w:pPr>
        <w:tabs>
          <w:tab w:val="left" w:pos="720"/>
          <w:tab w:val="left" w:pos="1260"/>
        </w:tabs>
        <w:ind w:left="720" w:hanging="1170"/>
        <w:jc w:val="both"/>
        <w:rPr>
          <w:rFonts w:ascii="Arial" w:hAnsi="Arial" w:cs="Arial"/>
          <w:sz w:val="28"/>
          <w:lang w:val="en-CA"/>
        </w:rPr>
      </w:pPr>
    </w:p>
    <w:p w:rsidR="002E7785" w:rsidRDefault="002E7785" w:rsidP="009B6F0E">
      <w:pPr>
        <w:tabs>
          <w:tab w:val="left" w:pos="426"/>
          <w:tab w:val="left" w:pos="1080"/>
        </w:tabs>
        <w:ind w:left="720" w:hanging="1429"/>
        <w:jc w:val="both"/>
        <w:rPr>
          <w:rFonts w:ascii="Arial" w:hAnsi="Arial" w:cs="Arial"/>
          <w:b/>
          <w:sz w:val="28"/>
          <w:szCs w:val="28"/>
          <w:lang w:val="fr-CA"/>
        </w:rPr>
      </w:pPr>
      <w:r>
        <w:rPr>
          <w:rFonts w:ascii="Arial" w:hAnsi="Arial" w:cs="Arial"/>
          <w:b/>
          <w:sz w:val="28"/>
          <w:szCs w:val="28"/>
          <w:lang w:val="fr-CA"/>
        </w:rPr>
        <w:t>AP1-5A</w:t>
      </w:r>
    </w:p>
    <w:p w:rsidR="00DB4146" w:rsidRPr="007A5192" w:rsidRDefault="00DB4146" w:rsidP="00AE6F5D">
      <w:pPr>
        <w:tabs>
          <w:tab w:val="left" w:pos="709"/>
          <w:tab w:val="left" w:pos="1080"/>
        </w:tabs>
        <w:ind w:left="426" w:hanging="1135"/>
        <w:jc w:val="both"/>
        <w:rPr>
          <w:rFonts w:ascii="Arial" w:hAnsi="Arial" w:cs="Arial"/>
          <w:sz w:val="28"/>
          <w:lang w:val="fr-CA"/>
        </w:rPr>
      </w:pPr>
      <w:r w:rsidRPr="007A5192">
        <w:rPr>
          <w:rFonts w:ascii="Arial" w:hAnsi="Arial" w:cs="Arial"/>
          <w:b/>
          <w:sz w:val="24"/>
          <w:szCs w:val="24"/>
          <w:lang w:val="fr-CA"/>
        </w:rPr>
        <w:t xml:space="preserve">  </w:t>
      </w:r>
      <w:r w:rsidRPr="007A5192">
        <w:rPr>
          <w:rFonts w:ascii="Arial" w:hAnsi="Arial" w:cs="Arial"/>
          <w:b/>
          <w:sz w:val="24"/>
          <w:szCs w:val="24"/>
          <w:lang w:val="fr-CA"/>
        </w:rPr>
        <w:tab/>
      </w:r>
      <w:r w:rsidRPr="009B6F0E">
        <w:rPr>
          <w:rFonts w:ascii="Arial" w:hAnsi="Arial" w:cs="Arial"/>
          <w:b/>
          <w:sz w:val="28"/>
          <w:lang w:val="fr-CA"/>
        </w:rPr>
        <w:t>a.</w:t>
      </w:r>
      <w:r w:rsidRPr="007A5192">
        <w:rPr>
          <w:rFonts w:ascii="Arial" w:hAnsi="Arial" w:cs="Arial"/>
          <w:sz w:val="28"/>
          <w:lang w:val="fr-CA"/>
        </w:rPr>
        <w:tab/>
        <w:t>CL</w:t>
      </w:r>
    </w:p>
    <w:p w:rsidR="00DB4146" w:rsidRPr="007A5192" w:rsidRDefault="009B6F0E" w:rsidP="00AE6F5D">
      <w:pPr>
        <w:tabs>
          <w:tab w:val="left" w:pos="709"/>
          <w:tab w:val="left" w:pos="1080"/>
        </w:tabs>
        <w:ind w:left="426" w:hanging="1135"/>
        <w:jc w:val="both"/>
        <w:rPr>
          <w:rFonts w:ascii="Arial" w:hAnsi="Arial" w:cs="Arial"/>
          <w:sz w:val="28"/>
          <w:lang w:val="fr-CA"/>
        </w:rPr>
      </w:pPr>
      <w:r>
        <w:rPr>
          <w:rFonts w:ascii="Arial" w:hAnsi="Arial" w:cs="Arial"/>
          <w:sz w:val="28"/>
          <w:lang w:val="fr-CA"/>
        </w:rPr>
        <w:tab/>
      </w:r>
      <w:r w:rsidRPr="009B6F0E">
        <w:rPr>
          <w:rFonts w:ascii="Arial" w:hAnsi="Arial" w:cs="Arial"/>
          <w:b/>
          <w:sz w:val="28"/>
          <w:lang w:val="fr-CA"/>
        </w:rPr>
        <w:t>b.</w:t>
      </w:r>
      <w:r>
        <w:rPr>
          <w:rFonts w:ascii="Arial" w:hAnsi="Arial" w:cs="Arial"/>
          <w:sz w:val="28"/>
          <w:lang w:val="fr-CA"/>
        </w:rPr>
        <w:t xml:space="preserve"> </w:t>
      </w:r>
      <w:r w:rsidR="00DB4146" w:rsidRPr="007A5192">
        <w:rPr>
          <w:rFonts w:ascii="Arial" w:hAnsi="Arial" w:cs="Arial"/>
          <w:sz w:val="28"/>
          <w:lang w:val="fr-CA"/>
        </w:rPr>
        <w:t>S</w:t>
      </w:r>
      <w:r w:rsidR="001350D1">
        <w:rPr>
          <w:rFonts w:ascii="Arial" w:hAnsi="Arial" w:cs="Arial"/>
          <w:sz w:val="28"/>
          <w:lang w:val="fr-CA"/>
        </w:rPr>
        <w:t>I</w:t>
      </w:r>
    </w:p>
    <w:p w:rsidR="00DB4146" w:rsidRPr="007A5192" w:rsidRDefault="009B6F0E" w:rsidP="00AE6F5D">
      <w:pPr>
        <w:tabs>
          <w:tab w:val="left" w:pos="709"/>
          <w:tab w:val="left" w:pos="1080"/>
        </w:tabs>
        <w:ind w:left="426" w:hanging="1135"/>
        <w:jc w:val="both"/>
        <w:rPr>
          <w:rFonts w:ascii="Arial" w:hAnsi="Arial" w:cs="Arial"/>
          <w:sz w:val="28"/>
          <w:lang w:val="fr-CA"/>
        </w:rPr>
      </w:pPr>
      <w:r>
        <w:rPr>
          <w:rFonts w:ascii="Arial" w:hAnsi="Arial" w:cs="Arial"/>
          <w:sz w:val="28"/>
          <w:lang w:val="fr-CA"/>
        </w:rPr>
        <w:tab/>
      </w:r>
      <w:r w:rsidRPr="009B6F0E">
        <w:rPr>
          <w:rFonts w:ascii="Arial" w:hAnsi="Arial" w:cs="Arial"/>
          <w:b/>
          <w:sz w:val="28"/>
          <w:lang w:val="fr-CA"/>
        </w:rPr>
        <w:t>c</w:t>
      </w:r>
      <w:r>
        <w:rPr>
          <w:rFonts w:ascii="Arial" w:hAnsi="Arial" w:cs="Arial"/>
          <w:sz w:val="28"/>
          <w:lang w:val="fr-CA"/>
        </w:rPr>
        <w:t xml:space="preserve">. </w:t>
      </w:r>
      <w:r w:rsidR="00DB4146" w:rsidRPr="007A5192">
        <w:rPr>
          <w:rFonts w:ascii="Arial" w:hAnsi="Arial" w:cs="Arial"/>
          <w:sz w:val="28"/>
          <w:lang w:val="fr-CA"/>
        </w:rPr>
        <w:t>CL</w:t>
      </w:r>
    </w:p>
    <w:p w:rsidR="00DB4146" w:rsidRPr="007A5192" w:rsidRDefault="009B6F0E" w:rsidP="00AE6F5D">
      <w:pPr>
        <w:tabs>
          <w:tab w:val="left" w:pos="709"/>
          <w:tab w:val="left" w:pos="1080"/>
        </w:tabs>
        <w:ind w:left="426" w:hanging="1135"/>
        <w:jc w:val="both"/>
        <w:rPr>
          <w:rFonts w:ascii="Arial" w:hAnsi="Arial" w:cs="Arial"/>
          <w:sz w:val="28"/>
          <w:lang w:val="fr-CA"/>
        </w:rPr>
      </w:pPr>
      <w:r>
        <w:rPr>
          <w:rFonts w:ascii="Arial" w:hAnsi="Arial" w:cs="Arial"/>
          <w:sz w:val="28"/>
          <w:lang w:val="fr-CA"/>
        </w:rPr>
        <w:tab/>
      </w:r>
      <w:r w:rsidRPr="009B6F0E">
        <w:rPr>
          <w:rFonts w:ascii="Arial" w:hAnsi="Arial" w:cs="Arial"/>
          <w:b/>
          <w:sz w:val="28"/>
          <w:lang w:val="fr-CA"/>
        </w:rPr>
        <w:t>d.</w:t>
      </w:r>
      <w:r>
        <w:rPr>
          <w:rFonts w:ascii="Arial" w:hAnsi="Arial" w:cs="Arial"/>
          <w:sz w:val="28"/>
          <w:lang w:val="fr-CA"/>
        </w:rPr>
        <w:t xml:space="preserve"> </w:t>
      </w:r>
      <w:r w:rsidR="00DB4146" w:rsidRPr="007A5192">
        <w:rPr>
          <w:rFonts w:ascii="Arial" w:hAnsi="Arial" w:cs="Arial"/>
          <w:sz w:val="28"/>
          <w:lang w:val="fr-CA"/>
        </w:rPr>
        <w:t>NCA</w:t>
      </w:r>
    </w:p>
    <w:p w:rsidR="00DB4146" w:rsidRPr="007A5192" w:rsidRDefault="009B6F0E" w:rsidP="00AE6F5D">
      <w:pPr>
        <w:tabs>
          <w:tab w:val="left" w:pos="709"/>
          <w:tab w:val="left" w:pos="1080"/>
        </w:tabs>
        <w:ind w:left="426" w:hanging="1135"/>
        <w:jc w:val="both"/>
        <w:rPr>
          <w:rFonts w:ascii="Arial" w:hAnsi="Arial" w:cs="Arial"/>
          <w:sz w:val="28"/>
          <w:lang w:val="fr-CA"/>
        </w:rPr>
      </w:pPr>
      <w:r>
        <w:rPr>
          <w:rFonts w:ascii="Arial" w:hAnsi="Arial" w:cs="Arial"/>
          <w:sz w:val="28"/>
          <w:lang w:val="fr-CA"/>
        </w:rPr>
        <w:tab/>
      </w:r>
      <w:r w:rsidRPr="009B6F0E">
        <w:rPr>
          <w:rFonts w:ascii="Arial" w:hAnsi="Arial" w:cs="Arial"/>
          <w:b/>
          <w:sz w:val="28"/>
          <w:lang w:val="fr-CA"/>
        </w:rPr>
        <w:t>e</w:t>
      </w:r>
      <w:r>
        <w:rPr>
          <w:rFonts w:ascii="Arial" w:hAnsi="Arial" w:cs="Arial"/>
          <w:sz w:val="28"/>
          <w:lang w:val="fr-CA"/>
        </w:rPr>
        <w:t xml:space="preserve">. </w:t>
      </w:r>
      <w:r w:rsidR="00DB4146" w:rsidRPr="007A5192">
        <w:rPr>
          <w:rFonts w:ascii="Arial" w:hAnsi="Arial" w:cs="Arial"/>
          <w:sz w:val="28"/>
          <w:lang w:val="fr-CA"/>
        </w:rPr>
        <w:t>CA</w:t>
      </w:r>
    </w:p>
    <w:p w:rsidR="00DB4146" w:rsidRPr="007A5192" w:rsidRDefault="009B6F0E" w:rsidP="00AE6F5D">
      <w:pPr>
        <w:tabs>
          <w:tab w:val="left" w:pos="709"/>
          <w:tab w:val="left" w:pos="1080"/>
        </w:tabs>
        <w:ind w:left="426" w:hanging="1135"/>
        <w:jc w:val="both"/>
        <w:rPr>
          <w:rFonts w:ascii="Arial" w:hAnsi="Arial" w:cs="Arial"/>
          <w:sz w:val="28"/>
          <w:lang w:val="fr-CA"/>
        </w:rPr>
      </w:pPr>
      <w:r>
        <w:rPr>
          <w:rFonts w:ascii="Arial" w:hAnsi="Arial" w:cs="Arial"/>
          <w:sz w:val="28"/>
          <w:lang w:val="fr-CA"/>
        </w:rPr>
        <w:tab/>
      </w:r>
      <w:r w:rsidRPr="009B6F0E">
        <w:rPr>
          <w:rFonts w:ascii="Arial" w:hAnsi="Arial" w:cs="Arial"/>
          <w:b/>
          <w:sz w:val="28"/>
          <w:lang w:val="fr-CA"/>
        </w:rPr>
        <w:t>f.</w:t>
      </w:r>
      <w:r>
        <w:rPr>
          <w:rFonts w:ascii="Arial" w:hAnsi="Arial" w:cs="Arial"/>
          <w:sz w:val="28"/>
          <w:lang w:val="fr-CA"/>
        </w:rPr>
        <w:t xml:space="preserve">  </w:t>
      </w:r>
      <w:r w:rsidR="00DB4146" w:rsidRPr="007A5192">
        <w:rPr>
          <w:rFonts w:ascii="Arial" w:hAnsi="Arial" w:cs="Arial"/>
          <w:sz w:val="28"/>
          <w:lang w:val="fr-CA"/>
        </w:rPr>
        <w:t>S</w:t>
      </w:r>
      <w:r w:rsidR="001350D1">
        <w:rPr>
          <w:rFonts w:ascii="Arial" w:hAnsi="Arial" w:cs="Arial"/>
          <w:sz w:val="28"/>
          <w:lang w:val="fr-CA"/>
        </w:rPr>
        <w:t>I</w:t>
      </w:r>
      <w:r w:rsidR="00DB4146" w:rsidRPr="007A5192">
        <w:rPr>
          <w:rFonts w:ascii="Arial" w:hAnsi="Arial" w:cs="Arial"/>
          <w:sz w:val="28"/>
          <w:lang w:val="fr-CA"/>
        </w:rPr>
        <w:t xml:space="preserve">  </w:t>
      </w:r>
    </w:p>
    <w:p w:rsidR="00DB4146" w:rsidRPr="007A5192" w:rsidRDefault="009B6F0E" w:rsidP="00AE6F5D">
      <w:pPr>
        <w:tabs>
          <w:tab w:val="left" w:pos="709"/>
          <w:tab w:val="left" w:pos="1080"/>
        </w:tabs>
        <w:ind w:left="426" w:hanging="1135"/>
        <w:jc w:val="both"/>
        <w:rPr>
          <w:rFonts w:ascii="Arial" w:hAnsi="Arial" w:cs="Arial"/>
          <w:sz w:val="28"/>
          <w:lang w:val="fr-CA"/>
        </w:rPr>
      </w:pPr>
      <w:r>
        <w:rPr>
          <w:rFonts w:ascii="Arial" w:hAnsi="Arial" w:cs="Arial"/>
          <w:sz w:val="28"/>
          <w:lang w:val="fr-CA"/>
        </w:rPr>
        <w:tab/>
      </w:r>
      <w:r w:rsidRPr="009B6F0E">
        <w:rPr>
          <w:rFonts w:ascii="Arial" w:hAnsi="Arial" w:cs="Arial"/>
          <w:b/>
          <w:sz w:val="28"/>
          <w:lang w:val="fr-CA"/>
        </w:rPr>
        <w:t>g.</w:t>
      </w:r>
      <w:r>
        <w:rPr>
          <w:rFonts w:ascii="Arial" w:hAnsi="Arial" w:cs="Arial"/>
          <w:sz w:val="28"/>
          <w:lang w:val="fr-CA"/>
        </w:rPr>
        <w:t xml:space="preserve"> </w:t>
      </w:r>
      <w:r w:rsidR="00DB4146" w:rsidRPr="007A5192">
        <w:rPr>
          <w:rFonts w:ascii="Arial" w:hAnsi="Arial" w:cs="Arial"/>
          <w:sz w:val="28"/>
          <w:lang w:val="fr-CA"/>
        </w:rPr>
        <w:t>SCF</w:t>
      </w:r>
    </w:p>
    <w:p w:rsidR="00DB4146" w:rsidRPr="007A5192" w:rsidRDefault="00DB4146" w:rsidP="00AE6F5D">
      <w:pPr>
        <w:tabs>
          <w:tab w:val="left" w:pos="709"/>
          <w:tab w:val="left" w:pos="1080"/>
        </w:tabs>
        <w:ind w:left="426" w:hanging="1135"/>
        <w:jc w:val="both"/>
        <w:rPr>
          <w:rFonts w:ascii="Arial" w:hAnsi="Arial" w:cs="Arial"/>
          <w:sz w:val="28"/>
          <w:lang w:val="fr-CA"/>
        </w:rPr>
      </w:pPr>
      <w:r w:rsidRPr="007A5192">
        <w:rPr>
          <w:rFonts w:ascii="Arial" w:hAnsi="Arial" w:cs="Arial"/>
          <w:sz w:val="28"/>
          <w:lang w:val="fr-CA"/>
        </w:rPr>
        <w:tab/>
      </w:r>
      <w:r w:rsidRPr="009B6F0E">
        <w:rPr>
          <w:rFonts w:ascii="Arial" w:hAnsi="Arial" w:cs="Arial"/>
          <w:b/>
          <w:sz w:val="28"/>
          <w:lang w:val="fr-CA"/>
        </w:rPr>
        <w:t>h</w:t>
      </w:r>
      <w:r w:rsidRPr="007A5192">
        <w:rPr>
          <w:rFonts w:ascii="Arial" w:hAnsi="Arial" w:cs="Arial"/>
          <w:sz w:val="28"/>
          <w:lang w:val="fr-CA"/>
        </w:rPr>
        <w:t>.</w:t>
      </w:r>
      <w:r w:rsidR="009B6F0E">
        <w:rPr>
          <w:rFonts w:ascii="Arial" w:hAnsi="Arial" w:cs="Arial"/>
          <w:sz w:val="28"/>
          <w:lang w:val="fr-CA"/>
        </w:rPr>
        <w:t xml:space="preserve"> </w:t>
      </w:r>
      <w:r w:rsidRPr="007A5192">
        <w:rPr>
          <w:rFonts w:ascii="Arial" w:hAnsi="Arial" w:cs="Arial"/>
          <w:sz w:val="28"/>
          <w:lang w:val="fr-CA"/>
        </w:rPr>
        <w:t>S</w:t>
      </w:r>
      <w:r w:rsidR="001350D1">
        <w:rPr>
          <w:rFonts w:ascii="Arial" w:hAnsi="Arial" w:cs="Arial"/>
          <w:sz w:val="28"/>
          <w:lang w:val="fr-CA"/>
        </w:rPr>
        <w:t>I</w:t>
      </w:r>
      <w:r w:rsidRPr="007A5192">
        <w:rPr>
          <w:rFonts w:ascii="Arial" w:hAnsi="Arial" w:cs="Arial"/>
          <w:sz w:val="28"/>
          <w:lang w:val="fr-CA"/>
        </w:rPr>
        <w:t xml:space="preserve"> </w:t>
      </w:r>
    </w:p>
    <w:p w:rsidR="00DB4146" w:rsidRPr="007A5192" w:rsidRDefault="009B6F0E" w:rsidP="00AE6F5D">
      <w:pPr>
        <w:tabs>
          <w:tab w:val="left" w:pos="709"/>
          <w:tab w:val="left" w:pos="1080"/>
        </w:tabs>
        <w:ind w:left="426" w:hanging="1135"/>
        <w:jc w:val="both"/>
        <w:rPr>
          <w:rFonts w:ascii="Arial" w:hAnsi="Arial" w:cs="Arial"/>
          <w:sz w:val="28"/>
          <w:lang w:val="fr-CA"/>
        </w:rPr>
      </w:pPr>
      <w:r>
        <w:rPr>
          <w:rFonts w:ascii="Arial" w:hAnsi="Arial" w:cs="Arial"/>
          <w:sz w:val="28"/>
          <w:lang w:val="fr-CA"/>
        </w:rPr>
        <w:tab/>
      </w:r>
      <w:r w:rsidRPr="009B6F0E">
        <w:rPr>
          <w:rFonts w:ascii="Arial" w:hAnsi="Arial" w:cs="Arial"/>
          <w:b/>
          <w:sz w:val="28"/>
          <w:lang w:val="fr-CA"/>
        </w:rPr>
        <w:t>i.</w:t>
      </w:r>
      <w:r>
        <w:rPr>
          <w:rFonts w:ascii="Arial" w:hAnsi="Arial" w:cs="Arial"/>
          <w:sz w:val="28"/>
          <w:lang w:val="fr-CA"/>
        </w:rPr>
        <w:t xml:space="preserve">  </w:t>
      </w:r>
      <w:r w:rsidR="000434D5" w:rsidRPr="007A5192">
        <w:rPr>
          <w:rFonts w:ascii="Arial" w:hAnsi="Arial" w:cs="Arial"/>
          <w:sz w:val="28"/>
          <w:lang w:val="fr-CA"/>
        </w:rPr>
        <w:t>SC</w:t>
      </w:r>
    </w:p>
    <w:p w:rsidR="00DB4146" w:rsidRDefault="00DB4146" w:rsidP="00AE6F5D">
      <w:pPr>
        <w:tabs>
          <w:tab w:val="left" w:pos="709"/>
          <w:tab w:val="left" w:pos="1080"/>
          <w:tab w:val="left" w:pos="1260"/>
        </w:tabs>
        <w:ind w:left="426" w:hanging="1135"/>
        <w:jc w:val="both"/>
        <w:rPr>
          <w:rFonts w:ascii="Arial" w:hAnsi="Arial" w:cs="Arial"/>
          <w:sz w:val="28"/>
          <w:lang w:val="en-CA"/>
        </w:rPr>
      </w:pPr>
      <w:r w:rsidRPr="007A5192">
        <w:rPr>
          <w:rFonts w:ascii="Arial" w:hAnsi="Arial" w:cs="Arial"/>
          <w:sz w:val="28"/>
          <w:lang w:val="fr-CA"/>
        </w:rPr>
        <w:tab/>
      </w:r>
      <w:r w:rsidRPr="009B6F0E">
        <w:rPr>
          <w:rFonts w:ascii="Arial" w:hAnsi="Arial" w:cs="Arial"/>
          <w:b/>
          <w:sz w:val="28"/>
          <w:lang w:val="en-CA"/>
        </w:rPr>
        <w:t>j.</w:t>
      </w:r>
      <w:r w:rsidR="009B6F0E">
        <w:rPr>
          <w:rFonts w:ascii="Arial" w:hAnsi="Arial" w:cs="Arial"/>
          <w:sz w:val="28"/>
          <w:lang w:val="en-CA"/>
        </w:rPr>
        <w:t xml:space="preserve">  </w:t>
      </w:r>
      <w:r w:rsidR="000434D5" w:rsidRPr="000E657E">
        <w:rPr>
          <w:rFonts w:ascii="Arial" w:hAnsi="Arial" w:cs="Arial"/>
          <w:sz w:val="28"/>
          <w:lang w:val="en-CA"/>
        </w:rPr>
        <w:t>CA</w:t>
      </w:r>
    </w:p>
    <w:p w:rsidR="000434D5" w:rsidRPr="000E657E" w:rsidRDefault="000434D5" w:rsidP="00AE6F5D">
      <w:pPr>
        <w:tabs>
          <w:tab w:val="left" w:pos="709"/>
          <w:tab w:val="left" w:pos="1080"/>
          <w:tab w:val="left" w:pos="1260"/>
        </w:tabs>
        <w:ind w:left="426" w:hanging="1135"/>
        <w:jc w:val="both"/>
        <w:rPr>
          <w:rFonts w:ascii="Arial" w:hAnsi="Arial" w:cs="Arial"/>
          <w:sz w:val="28"/>
          <w:lang w:val="en-CA"/>
        </w:rPr>
      </w:pPr>
      <w:r>
        <w:rPr>
          <w:rFonts w:ascii="Arial" w:hAnsi="Arial" w:cs="Arial"/>
          <w:sz w:val="28"/>
          <w:lang w:val="en-CA"/>
        </w:rPr>
        <w:tab/>
      </w:r>
      <w:r w:rsidRPr="009B6F0E">
        <w:rPr>
          <w:rFonts w:ascii="Arial" w:hAnsi="Arial" w:cs="Arial"/>
          <w:b/>
          <w:sz w:val="28"/>
          <w:lang w:val="en-CA"/>
        </w:rPr>
        <w:t>k.</w:t>
      </w:r>
      <w:r>
        <w:rPr>
          <w:rFonts w:ascii="Arial" w:hAnsi="Arial" w:cs="Arial"/>
          <w:sz w:val="28"/>
          <w:lang w:val="en-CA"/>
        </w:rPr>
        <w:t xml:space="preserve"> </w:t>
      </w:r>
      <w:r w:rsidRPr="000E657E">
        <w:rPr>
          <w:rFonts w:ascii="Arial" w:hAnsi="Arial" w:cs="Arial"/>
          <w:sz w:val="28"/>
          <w:lang w:val="en-CA"/>
        </w:rPr>
        <w:t>NCL</w:t>
      </w:r>
    </w:p>
    <w:p w:rsidR="000434D5" w:rsidRDefault="000434D5" w:rsidP="00DB4146">
      <w:pPr>
        <w:tabs>
          <w:tab w:val="left" w:pos="720"/>
          <w:tab w:val="left" w:pos="1080"/>
        </w:tabs>
        <w:ind w:hanging="540"/>
        <w:jc w:val="both"/>
        <w:rPr>
          <w:rFonts w:ascii="Arial" w:hAnsi="Arial" w:cs="Arial"/>
          <w:b/>
          <w:sz w:val="24"/>
          <w:szCs w:val="24"/>
          <w:lang w:val="en-CA"/>
        </w:rPr>
      </w:pPr>
    </w:p>
    <w:p w:rsidR="00AE6F5D" w:rsidRDefault="00AE6F5D" w:rsidP="00AE6F5D">
      <w:pPr>
        <w:ind w:left="709" w:right="-241"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5</w:t>
      </w:r>
      <w:r w:rsidRPr="00B81239">
        <w:rPr>
          <w:rFonts w:ascii="Arial" w:hAnsi="Arial" w:cs="Arial"/>
        </w:rPr>
        <w:t xml:space="preserve">  BT: </w:t>
      </w:r>
      <w:r>
        <w:rPr>
          <w:rFonts w:ascii="Arial" w:hAnsi="Arial" w:cs="Arial"/>
        </w:rPr>
        <w:t>AP</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10</w:t>
      </w:r>
      <w:r w:rsidRPr="00B81239">
        <w:rPr>
          <w:rFonts w:ascii="Arial" w:hAnsi="Arial" w:cs="Arial"/>
        </w:rPr>
        <w:t xml:space="preserve"> min.  AACSB: None  CPA: cpa-t001  CM: Reporting</w:t>
      </w:r>
    </w:p>
    <w:p w:rsidR="006A00C8" w:rsidRDefault="006A00C8" w:rsidP="00BB3564">
      <w:pPr>
        <w:tabs>
          <w:tab w:val="left" w:pos="567"/>
          <w:tab w:val="left" w:pos="1080"/>
        </w:tabs>
        <w:ind w:hanging="709"/>
        <w:jc w:val="both"/>
        <w:rPr>
          <w:rFonts w:ascii="Arial" w:hAnsi="Arial" w:cs="Arial"/>
          <w:b/>
          <w:sz w:val="28"/>
          <w:lang w:val="fr-CA"/>
        </w:rPr>
      </w:pPr>
    </w:p>
    <w:p w:rsidR="001713AC" w:rsidRPr="007A5192" w:rsidRDefault="00AE6F5D" w:rsidP="00BB3564">
      <w:pPr>
        <w:tabs>
          <w:tab w:val="left" w:pos="567"/>
          <w:tab w:val="left" w:pos="1080"/>
        </w:tabs>
        <w:ind w:hanging="709"/>
        <w:jc w:val="both"/>
        <w:rPr>
          <w:rFonts w:ascii="Arial" w:hAnsi="Arial" w:cs="Arial"/>
          <w:sz w:val="28"/>
          <w:lang w:val="fr-CA"/>
        </w:rPr>
      </w:pPr>
      <w:r>
        <w:rPr>
          <w:rFonts w:ascii="Arial" w:hAnsi="Arial" w:cs="Arial"/>
          <w:b/>
          <w:sz w:val="28"/>
          <w:lang w:val="fr-CA"/>
        </w:rPr>
        <w:br w:type="page"/>
      </w:r>
      <w:r w:rsidR="002E7785">
        <w:rPr>
          <w:rFonts w:ascii="Arial" w:hAnsi="Arial" w:cs="Arial"/>
          <w:b/>
          <w:sz w:val="28"/>
          <w:lang w:val="fr-CA"/>
        </w:rPr>
        <w:lastRenderedPageBreak/>
        <w:t>AP1-6A</w:t>
      </w:r>
      <w:r w:rsidR="001713AC" w:rsidRPr="007A5192">
        <w:rPr>
          <w:rFonts w:ascii="Arial" w:hAnsi="Arial" w:cs="Arial"/>
          <w:b/>
          <w:sz w:val="28"/>
          <w:lang w:val="fr-CA"/>
        </w:rPr>
        <w:tab/>
      </w:r>
      <w:r w:rsidR="001713AC" w:rsidRPr="0006606C">
        <w:rPr>
          <w:rFonts w:ascii="Arial" w:hAnsi="Arial" w:cs="Arial"/>
          <w:b/>
          <w:sz w:val="28"/>
          <w:lang w:val="fr-CA"/>
        </w:rPr>
        <w:t>a</w:t>
      </w:r>
      <w:r w:rsidR="004317A6" w:rsidRPr="0006606C">
        <w:rPr>
          <w:rFonts w:ascii="Arial" w:hAnsi="Arial" w:cs="Arial"/>
          <w:b/>
          <w:sz w:val="28"/>
          <w:lang w:val="fr-CA"/>
        </w:rPr>
        <w:t>.</w:t>
      </w:r>
      <w:r w:rsidR="0006606C">
        <w:rPr>
          <w:rFonts w:ascii="Arial" w:hAnsi="Arial" w:cs="Arial"/>
          <w:sz w:val="28"/>
          <w:lang w:val="fr-CA"/>
        </w:rPr>
        <w:t xml:space="preserve"> </w:t>
      </w:r>
      <w:r w:rsidR="001713AC" w:rsidRPr="007A5192">
        <w:rPr>
          <w:rFonts w:ascii="Arial" w:hAnsi="Arial" w:cs="Arial"/>
          <w:sz w:val="28"/>
          <w:lang w:val="fr-CA"/>
        </w:rPr>
        <w:t>NCA</w:t>
      </w:r>
    </w:p>
    <w:p w:rsidR="001713AC" w:rsidRPr="007A5192" w:rsidRDefault="001713AC" w:rsidP="0006606C">
      <w:pPr>
        <w:tabs>
          <w:tab w:val="left" w:pos="567"/>
          <w:tab w:val="left" w:pos="1080"/>
        </w:tabs>
        <w:ind w:left="720" w:hanging="720"/>
        <w:jc w:val="both"/>
        <w:rPr>
          <w:rFonts w:ascii="Arial" w:hAnsi="Arial" w:cs="Arial"/>
          <w:sz w:val="28"/>
          <w:lang w:val="fr-CA"/>
        </w:rPr>
      </w:pPr>
      <w:r w:rsidRPr="007A5192">
        <w:rPr>
          <w:rFonts w:ascii="Arial" w:hAnsi="Arial" w:cs="Arial"/>
          <w:sz w:val="28"/>
          <w:lang w:val="fr-CA"/>
        </w:rPr>
        <w:tab/>
      </w:r>
      <w:r w:rsidRPr="0006606C">
        <w:rPr>
          <w:rFonts w:ascii="Arial" w:hAnsi="Arial" w:cs="Arial"/>
          <w:b/>
          <w:sz w:val="28"/>
          <w:lang w:val="fr-CA"/>
        </w:rPr>
        <w:t>b</w:t>
      </w:r>
      <w:r w:rsidR="004317A6" w:rsidRPr="0006606C">
        <w:rPr>
          <w:rFonts w:ascii="Arial" w:hAnsi="Arial" w:cs="Arial"/>
          <w:b/>
          <w:sz w:val="28"/>
          <w:lang w:val="fr-CA"/>
        </w:rPr>
        <w:t>.</w:t>
      </w:r>
      <w:r w:rsidR="0006606C">
        <w:rPr>
          <w:rFonts w:ascii="Arial" w:hAnsi="Arial" w:cs="Arial"/>
          <w:sz w:val="28"/>
          <w:lang w:val="fr-CA"/>
        </w:rPr>
        <w:t xml:space="preserve"> </w:t>
      </w:r>
      <w:r w:rsidR="000434D5" w:rsidRPr="007A5192">
        <w:rPr>
          <w:rFonts w:ascii="Arial" w:hAnsi="Arial" w:cs="Arial"/>
          <w:sz w:val="28"/>
          <w:lang w:val="fr-CA"/>
        </w:rPr>
        <w:t>S</w:t>
      </w:r>
      <w:r w:rsidR="001350D1">
        <w:rPr>
          <w:rFonts w:ascii="Arial" w:hAnsi="Arial" w:cs="Arial"/>
          <w:sz w:val="28"/>
          <w:lang w:val="fr-CA"/>
        </w:rPr>
        <w:t>I</w:t>
      </w:r>
    </w:p>
    <w:p w:rsidR="002B61A5" w:rsidRPr="00D75FA6" w:rsidRDefault="001713AC" w:rsidP="0006606C">
      <w:pPr>
        <w:tabs>
          <w:tab w:val="left" w:pos="567"/>
          <w:tab w:val="left" w:pos="1080"/>
        </w:tabs>
        <w:ind w:left="720" w:hanging="720"/>
        <w:jc w:val="both"/>
        <w:rPr>
          <w:rFonts w:ascii="Arial" w:hAnsi="Arial" w:cs="Arial"/>
          <w:sz w:val="28"/>
          <w:lang w:val="fr-CA"/>
        </w:rPr>
      </w:pPr>
      <w:r w:rsidRPr="007A5192">
        <w:rPr>
          <w:rFonts w:ascii="Arial" w:hAnsi="Arial" w:cs="Arial"/>
          <w:sz w:val="28"/>
          <w:lang w:val="fr-CA"/>
        </w:rPr>
        <w:tab/>
      </w:r>
      <w:r w:rsidRPr="0006606C">
        <w:rPr>
          <w:rFonts w:ascii="Arial" w:hAnsi="Arial" w:cs="Arial"/>
          <w:b/>
          <w:sz w:val="28"/>
          <w:lang w:val="fr-CA"/>
        </w:rPr>
        <w:t>c</w:t>
      </w:r>
      <w:r w:rsidR="004317A6" w:rsidRPr="0006606C">
        <w:rPr>
          <w:rFonts w:ascii="Arial" w:hAnsi="Arial" w:cs="Arial"/>
          <w:b/>
          <w:sz w:val="28"/>
          <w:lang w:val="fr-CA"/>
        </w:rPr>
        <w:t>.</w:t>
      </w:r>
      <w:r w:rsidR="0006606C">
        <w:rPr>
          <w:rFonts w:ascii="Arial" w:hAnsi="Arial" w:cs="Arial"/>
          <w:sz w:val="28"/>
          <w:lang w:val="fr-CA"/>
        </w:rPr>
        <w:t xml:space="preserve"> </w:t>
      </w:r>
      <w:r w:rsidRPr="00D75FA6">
        <w:rPr>
          <w:rFonts w:ascii="Arial" w:hAnsi="Arial" w:cs="Arial"/>
          <w:sz w:val="28"/>
          <w:lang w:val="fr-CA"/>
        </w:rPr>
        <w:t>SCF</w:t>
      </w:r>
    </w:p>
    <w:p w:rsidR="001713AC" w:rsidRPr="000E657E" w:rsidRDefault="001713AC" w:rsidP="0006606C">
      <w:pPr>
        <w:tabs>
          <w:tab w:val="left" w:pos="567"/>
          <w:tab w:val="left" w:pos="1080"/>
        </w:tabs>
        <w:ind w:left="720" w:hanging="720"/>
        <w:jc w:val="both"/>
        <w:rPr>
          <w:rFonts w:ascii="Arial" w:hAnsi="Arial" w:cs="Arial"/>
          <w:sz w:val="28"/>
          <w:lang w:val="en-CA"/>
        </w:rPr>
      </w:pPr>
      <w:r w:rsidRPr="00D75FA6">
        <w:rPr>
          <w:rFonts w:ascii="Arial" w:hAnsi="Arial" w:cs="Arial"/>
          <w:sz w:val="28"/>
          <w:lang w:val="fr-CA"/>
        </w:rPr>
        <w:tab/>
      </w:r>
      <w:r w:rsidRPr="0006606C">
        <w:rPr>
          <w:rFonts w:ascii="Arial" w:hAnsi="Arial" w:cs="Arial"/>
          <w:b/>
          <w:sz w:val="28"/>
          <w:lang w:val="en-CA"/>
        </w:rPr>
        <w:t>d</w:t>
      </w:r>
      <w:r w:rsidR="004317A6" w:rsidRPr="0006606C">
        <w:rPr>
          <w:rFonts w:ascii="Arial" w:hAnsi="Arial" w:cs="Arial"/>
          <w:b/>
          <w:sz w:val="28"/>
          <w:lang w:val="en-CA"/>
        </w:rPr>
        <w:t>.</w:t>
      </w:r>
      <w:r w:rsidR="0006606C">
        <w:rPr>
          <w:rFonts w:ascii="Arial" w:hAnsi="Arial" w:cs="Arial"/>
          <w:sz w:val="28"/>
          <w:lang w:val="en-CA"/>
        </w:rPr>
        <w:t xml:space="preserve"> </w:t>
      </w:r>
      <w:r w:rsidR="000434D5">
        <w:rPr>
          <w:rFonts w:ascii="Arial" w:hAnsi="Arial" w:cs="Arial"/>
          <w:sz w:val="28"/>
          <w:lang w:val="en-CA"/>
        </w:rPr>
        <w:t>S</w:t>
      </w:r>
      <w:r w:rsidR="001350D1">
        <w:rPr>
          <w:rFonts w:ascii="Arial" w:hAnsi="Arial" w:cs="Arial"/>
          <w:sz w:val="28"/>
          <w:lang w:val="en-CA"/>
        </w:rPr>
        <w:t>I</w:t>
      </w:r>
    </w:p>
    <w:p w:rsidR="001713AC" w:rsidRPr="000E657E" w:rsidRDefault="001713AC" w:rsidP="0006606C">
      <w:pPr>
        <w:tabs>
          <w:tab w:val="left" w:pos="567"/>
          <w:tab w:val="left" w:pos="1080"/>
        </w:tabs>
        <w:ind w:left="720" w:hanging="720"/>
        <w:jc w:val="both"/>
        <w:rPr>
          <w:rFonts w:ascii="Arial" w:hAnsi="Arial" w:cs="Arial"/>
          <w:sz w:val="28"/>
          <w:lang w:val="en-CA"/>
        </w:rPr>
      </w:pPr>
      <w:r w:rsidRPr="000E657E">
        <w:rPr>
          <w:rFonts w:ascii="Arial" w:hAnsi="Arial" w:cs="Arial"/>
          <w:sz w:val="28"/>
          <w:lang w:val="en-CA"/>
        </w:rPr>
        <w:tab/>
      </w:r>
      <w:r w:rsidRPr="0006606C">
        <w:rPr>
          <w:rFonts w:ascii="Arial" w:hAnsi="Arial" w:cs="Arial"/>
          <w:b/>
          <w:sz w:val="28"/>
          <w:lang w:val="en-CA"/>
        </w:rPr>
        <w:t>e</w:t>
      </w:r>
      <w:r w:rsidR="004317A6" w:rsidRPr="0006606C">
        <w:rPr>
          <w:rFonts w:ascii="Arial" w:hAnsi="Arial" w:cs="Arial"/>
          <w:b/>
          <w:sz w:val="28"/>
          <w:lang w:val="en-CA"/>
        </w:rPr>
        <w:t>.</w:t>
      </w:r>
      <w:r w:rsidR="0006606C">
        <w:rPr>
          <w:rFonts w:ascii="Arial" w:hAnsi="Arial" w:cs="Arial"/>
          <w:sz w:val="28"/>
          <w:lang w:val="en-CA"/>
        </w:rPr>
        <w:t xml:space="preserve"> </w:t>
      </w:r>
      <w:r w:rsidRPr="000E657E">
        <w:rPr>
          <w:rFonts w:ascii="Arial" w:hAnsi="Arial" w:cs="Arial"/>
          <w:sz w:val="28"/>
          <w:lang w:val="en-CA"/>
        </w:rPr>
        <w:t>RE</w:t>
      </w:r>
      <w:r w:rsidR="002B61A5">
        <w:rPr>
          <w:rFonts w:ascii="Arial" w:hAnsi="Arial" w:cs="Arial"/>
          <w:sz w:val="28"/>
          <w:lang w:val="en-CA"/>
        </w:rPr>
        <w:t xml:space="preserve"> and SCE</w:t>
      </w:r>
    </w:p>
    <w:p w:rsidR="001713AC" w:rsidRPr="000E657E" w:rsidRDefault="001713AC" w:rsidP="0006606C">
      <w:pPr>
        <w:tabs>
          <w:tab w:val="left" w:pos="567"/>
          <w:tab w:val="left" w:pos="1080"/>
        </w:tabs>
        <w:ind w:left="720" w:hanging="720"/>
        <w:jc w:val="both"/>
        <w:rPr>
          <w:rFonts w:ascii="Arial" w:hAnsi="Arial" w:cs="Arial"/>
          <w:sz w:val="28"/>
          <w:lang w:val="en-CA"/>
        </w:rPr>
      </w:pPr>
      <w:r w:rsidRPr="000E657E">
        <w:rPr>
          <w:rFonts w:ascii="Arial" w:hAnsi="Arial" w:cs="Arial"/>
          <w:sz w:val="28"/>
          <w:lang w:val="en-CA"/>
        </w:rPr>
        <w:tab/>
      </w:r>
      <w:r w:rsidRPr="0006606C">
        <w:rPr>
          <w:rFonts w:ascii="Arial" w:hAnsi="Arial" w:cs="Arial"/>
          <w:b/>
          <w:sz w:val="28"/>
          <w:lang w:val="en-CA"/>
        </w:rPr>
        <w:t>f</w:t>
      </w:r>
      <w:r w:rsidR="004317A6" w:rsidRPr="0006606C">
        <w:rPr>
          <w:rFonts w:ascii="Arial" w:hAnsi="Arial" w:cs="Arial"/>
          <w:b/>
          <w:sz w:val="28"/>
          <w:lang w:val="en-CA"/>
        </w:rPr>
        <w:t>.</w:t>
      </w:r>
      <w:r w:rsidR="0006606C">
        <w:rPr>
          <w:rFonts w:ascii="Arial" w:hAnsi="Arial" w:cs="Arial"/>
          <w:sz w:val="28"/>
          <w:lang w:val="en-CA"/>
        </w:rPr>
        <w:t xml:space="preserve">  </w:t>
      </w:r>
      <w:r w:rsidR="00C2596B">
        <w:rPr>
          <w:rFonts w:ascii="Arial" w:hAnsi="Arial" w:cs="Arial"/>
          <w:sz w:val="28"/>
          <w:lang w:val="en-CA"/>
        </w:rPr>
        <w:t>S</w:t>
      </w:r>
      <w:r w:rsidR="001350D1">
        <w:rPr>
          <w:rFonts w:ascii="Arial" w:hAnsi="Arial" w:cs="Arial"/>
          <w:sz w:val="28"/>
          <w:lang w:val="en-CA"/>
        </w:rPr>
        <w:t>I</w:t>
      </w:r>
    </w:p>
    <w:p w:rsidR="001713AC" w:rsidRPr="000E657E" w:rsidRDefault="001713AC" w:rsidP="0006606C">
      <w:pPr>
        <w:tabs>
          <w:tab w:val="left" w:pos="567"/>
          <w:tab w:val="left" w:pos="1080"/>
        </w:tabs>
        <w:ind w:left="720" w:hanging="720"/>
        <w:jc w:val="both"/>
        <w:rPr>
          <w:rFonts w:ascii="Arial" w:hAnsi="Arial" w:cs="Arial"/>
          <w:sz w:val="28"/>
          <w:lang w:val="en-CA"/>
        </w:rPr>
      </w:pPr>
      <w:r w:rsidRPr="000E657E">
        <w:rPr>
          <w:rFonts w:ascii="Arial" w:hAnsi="Arial" w:cs="Arial"/>
          <w:sz w:val="28"/>
          <w:lang w:val="en-CA"/>
        </w:rPr>
        <w:tab/>
      </w:r>
      <w:r w:rsidRPr="0006606C">
        <w:rPr>
          <w:rFonts w:ascii="Arial" w:hAnsi="Arial" w:cs="Arial"/>
          <w:b/>
          <w:sz w:val="28"/>
          <w:lang w:val="en-CA"/>
        </w:rPr>
        <w:t>g</w:t>
      </w:r>
      <w:r w:rsidR="004317A6" w:rsidRPr="0006606C">
        <w:rPr>
          <w:rFonts w:ascii="Arial" w:hAnsi="Arial" w:cs="Arial"/>
          <w:b/>
          <w:sz w:val="28"/>
          <w:lang w:val="en-CA"/>
        </w:rPr>
        <w:t>.</w:t>
      </w:r>
      <w:r w:rsidR="0006606C">
        <w:rPr>
          <w:rFonts w:ascii="Arial" w:hAnsi="Arial" w:cs="Arial"/>
          <w:b/>
          <w:sz w:val="28"/>
          <w:lang w:val="en-CA"/>
        </w:rPr>
        <w:t xml:space="preserve"> </w:t>
      </w:r>
      <w:r w:rsidR="00C2596B">
        <w:rPr>
          <w:rFonts w:ascii="Arial" w:hAnsi="Arial" w:cs="Arial"/>
          <w:sz w:val="28"/>
          <w:lang w:val="en-CA"/>
        </w:rPr>
        <w:t>SCE</w:t>
      </w:r>
      <w:r w:rsidR="001350D1">
        <w:rPr>
          <w:rFonts w:ascii="Arial" w:hAnsi="Arial" w:cs="Arial"/>
          <w:sz w:val="28"/>
          <w:lang w:val="en-CA"/>
        </w:rPr>
        <w:t xml:space="preserve"> and SCF</w:t>
      </w:r>
    </w:p>
    <w:p w:rsidR="001713AC" w:rsidRPr="000E657E" w:rsidRDefault="001713AC" w:rsidP="0006606C">
      <w:pPr>
        <w:tabs>
          <w:tab w:val="left" w:pos="567"/>
          <w:tab w:val="left" w:pos="1080"/>
        </w:tabs>
        <w:ind w:left="720" w:hanging="720"/>
        <w:jc w:val="both"/>
        <w:rPr>
          <w:rFonts w:ascii="Arial" w:hAnsi="Arial" w:cs="Arial"/>
          <w:sz w:val="28"/>
          <w:lang w:val="en-CA"/>
        </w:rPr>
      </w:pPr>
      <w:r w:rsidRPr="000E657E">
        <w:rPr>
          <w:rFonts w:ascii="Arial" w:hAnsi="Arial" w:cs="Arial"/>
          <w:sz w:val="28"/>
          <w:lang w:val="en-CA"/>
        </w:rPr>
        <w:tab/>
      </w:r>
      <w:r w:rsidRPr="0006606C">
        <w:rPr>
          <w:rFonts w:ascii="Arial" w:hAnsi="Arial" w:cs="Arial"/>
          <w:b/>
          <w:sz w:val="28"/>
          <w:lang w:val="en-CA"/>
        </w:rPr>
        <w:t>h</w:t>
      </w:r>
      <w:r w:rsidR="004317A6" w:rsidRPr="0006606C">
        <w:rPr>
          <w:rFonts w:ascii="Arial" w:hAnsi="Arial" w:cs="Arial"/>
          <w:b/>
          <w:sz w:val="28"/>
          <w:lang w:val="en-CA"/>
        </w:rPr>
        <w:t>.</w:t>
      </w:r>
      <w:r w:rsidR="0006606C">
        <w:rPr>
          <w:rFonts w:ascii="Arial" w:hAnsi="Arial" w:cs="Arial"/>
          <w:sz w:val="28"/>
          <w:lang w:val="en-CA"/>
        </w:rPr>
        <w:t xml:space="preserve"> </w:t>
      </w:r>
      <w:r w:rsidRPr="000E657E">
        <w:rPr>
          <w:rFonts w:ascii="Arial" w:hAnsi="Arial" w:cs="Arial"/>
          <w:sz w:val="28"/>
          <w:lang w:val="en-CA"/>
        </w:rPr>
        <w:t xml:space="preserve">SCF </w:t>
      </w:r>
    </w:p>
    <w:p w:rsidR="001713AC" w:rsidRPr="00D75FA6" w:rsidRDefault="001713AC" w:rsidP="0006606C">
      <w:pPr>
        <w:tabs>
          <w:tab w:val="left" w:pos="567"/>
          <w:tab w:val="left" w:pos="1080"/>
        </w:tabs>
        <w:ind w:left="720" w:hanging="720"/>
        <w:jc w:val="both"/>
        <w:rPr>
          <w:rFonts w:ascii="Arial" w:hAnsi="Arial" w:cs="Arial"/>
          <w:sz w:val="28"/>
          <w:lang w:val="en-CA"/>
        </w:rPr>
      </w:pPr>
      <w:r w:rsidRPr="000E657E">
        <w:rPr>
          <w:rFonts w:ascii="Arial" w:hAnsi="Arial" w:cs="Arial"/>
          <w:sz w:val="28"/>
          <w:lang w:val="en-CA"/>
        </w:rPr>
        <w:tab/>
      </w:r>
      <w:r w:rsidRPr="0006606C">
        <w:rPr>
          <w:rFonts w:ascii="Arial" w:hAnsi="Arial" w:cs="Arial"/>
          <w:b/>
          <w:sz w:val="28"/>
          <w:lang w:val="en-CA"/>
        </w:rPr>
        <w:t>i</w:t>
      </w:r>
      <w:r w:rsidR="004317A6" w:rsidRPr="0006606C">
        <w:rPr>
          <w:rFonts w:ascii="Arial" w:hAnsi="Arial" w:cs="Arial"/>
          <w:b/>
          <w:sz w:val="28"/>
          <w:lang w:val="en-CA"/>
        </w:rPr>
        <w:t>.</w:t>
      </w:r>
      <w:r w:rsidR="0006606C">
        <w:rPr>
          <w:rFonts w:ascii="Arial" w:hAnsi="Arial" w:cs="Arial"/>
          <w:sz w:val="28"/>
          <w:lang w:val="en-CA"/>
        </w:rPr>
        <w:t xml:space="preserve">  </w:t>
      </w:r>
      <w:r w:rsidR="00C2596B" w:rsidRPr="00D75FA6">
        <w:rPr>
          <w:rFonts w:ascii="Arial" w:hAnsi="Arial" w:cs="Arial"/>
          <w:sz w:val="28"/>
          <w:lang w:val="en-CA"/>
        </w:rPr>
        <w:t>S</w:t>
      </w:r>
      <w:r w:rsidR="001350D1" w:rsidRPr="00D75FA6">
        <w:rPr>
          <w:rFonts w:ascii="Arial" w:hAnsi="Arial" w:cs="Arial"/>
          <w:sz w:val="28"/>
          <w:lang w:val="en-CA"/>
        </w:rPr>
        <w:t>I</w:t>
      </w:r>
    </w:p>
    <w:p w:rsidR="001713AC" w:rsidRPr="00D75FA6" w:rsidRDefault="001713AC" w:rsidP="0006606C">
      <w:pPr>
        <w:tabs>
          <w:tab w:val="left" w:pos="567"/>
        </w:tabs>
        <w:jc w:val="both"/>
        <w:rPr>
          <w:rFonts w:ascii="Arial" w:hAnsi="Arial" w:cs="Arial"/>
          <w:sz w:val="28"/>
          <w:lang w:val="en-CA"/>
        </w:rPr>
      </w:pPr>
      <w:r w:rsidRPr="00D75FA6">
        <w:rPr>
          <w:rFonts w:ascii="Arial" w:hAnsi="Arial" w:cs="Arial"/>
          <w:sz w:val="28"/>
          <w:lang w:val="en-CA"/>
        </w:rPr>
        <w:tab/>
      </w:r>
      <w:r w:rsidRPr="0006606C">
        <w:rPr>
          <w:rFonts w:ascii="Arial" w:hAnsi="Arial" w:cs="Arial"/>
          <w:b/>
          <w:sz w:val="28"/>
          <w:lang w:val="en-CA"/>
        </w:rPr>
        <w:t>j</w:t>
      </w:r>
      <w:r w:rsidR="004317A6" w:rsidRPr="0006606C">
        <w:rPr>
          <w:rFonts w:ascii="Arial" w:hAnsi="Arial" w:cs="Arial"/>
          <w:b/>
          <w:sz w:val="28"/>
          <w:lang w:val="en-CA"/>
        </w:rPr>
        <w:t>.</w:t>
      </w:r>
      <w:r w:rsidRPr="00D75FA6">
        <w:rPr>
          <w:rFonts w:ascii="Arial" w:hAnsi="Arial" w:cs="Arial"/>
          <w:sz w:val="28"/>
          <w:lang w:val="en-CA"/>
        </w:rPr>
        <w:t xml:space="preserve">  NCA</w:t>
      </w:r>
    </w:p>
    <w:p w:rsidR="00C2596B" w:rsidRDefault="0006606C" w:rsidP="0006606C">
      <w:pPr>
        <w:tabs>
          <w:tab w:val="left" w:pos="567"/>
        </w:tabs>
        <w:jc w:val="both"/>
        <w:rPr>
          <w:rFonts w:ascii="Arial" w:hAnsi="Arial" w:cs="Arial"/>
          <w:sz w:val="28"/>
          <w:lang w:val="en-CA"/>
        </w:rPr>
      </w:pPr>
      <w:r>
        <w:rPr>
          <w:rFonts w:ascii="Arial" w:hAnsi="Arial" w:cs="Arial"/>
          <w:sz w:val="28"/>
          <w:lang w:val="en-CA"/>
        </w:rPr>
        <w:tab/>
      </w:r>
      <w:r w:rsidRPr="0006606C">
        <w:rPr>
          <w:rFonts w:ascii="Arial" w:hAnsi="Arial" w:cs="Arial"/>
          <w:b/>
          <w:sz w:val="28"/>
          <w:lang w:val="en-CA"/>
        </w:rPr>
        <w:t>k</w:t>
      </w:r>
      <w:r w:rsidR="00C2596B" w:rsidRPr="0006606C">
        <w:rPr>
          <w:rFonts w:ascii="Arial" w:hAnsi="Arial" w:cs="Arial"/>
          <w:b/>
          <w:sz w:val="28"/>
          <w:lang w:val="en-CA"/>
        </w:rPr>
        <w:t>.</w:t>
      </w:r>
      <w:r>
        <w:rPr>
          <w:rFonts w:ascii="Arial" w:hAnsi="Arial" w:cs="Arial"/>
          <w:sz w:val="28"/>
          <w:lang w:val="en-CA"/>
        </w:rPr>
        <w:t xml:space="preserve"> </w:t>
      </w:r>
      <w:r w:rsidR="00C2596B" w:rsidRPr="00D75FA6">
        <w:rPr>
          <w:rFonts w:ascii="Arial" w:hAnsi="Arial" w:cs="Arial"/>
          <w:sz w:val="28"/>
          <w:lang w:val="en-CA"/>
        </w:rPr>
        <w:t>SCE</w:t>
      </w:r>
      <w:r w:rsidR="002B61A5" w:rsidRPr="00D75FA6">
        <w:rPr>
          <w:rFonts w:ascii="Arial" w:hAnsi="Arial" w:cs="Arial"/>
          <w:sz w:val="28"/>
          <w:lang w:val="en-CA"/>
        </w:rPr>
        <w:t xml:space="preserve"> and SCF</w:t>
      </w:r>
    </w:p>
    <w:p w:rsidR="002E7785" w:rsidRDefault="002E7785" w:rsidP="0006606C">
      <w:pPr>
        <w:tabs>
          <w:tab w:val="left" w:pos="567"/>
        </w:tabs>
        <w:jc w:val="both"/>
        <w:rPr>
          <w:rFonts w:ascii="Arial" w:hAnsi="Arial" w:cs="Arial"/>
          <w:sz w:val="28"/>
          <w:lang w:val="en-CA"/>
        </w:rPr>
      </w:pPr>
    </w:p>
    <w:p w:rsidR="00AE6F5D" w:rsidRDefault="00AE6F5D" w:rsidP="00AE6F5D">
      <w:pPr>
        <w:ind w:left="709" w:right="-241"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5</w:t>
      </w:r>
      <w:r w:rsidRPr="00B81239">
        <w:rPr>
          <w:rFonts w:ascii="Arial" w:hAnsi="Arial" w:cs="Arial"/>
        </w:rPr>
        <w:t xml:space="preserve">  BT: </w:t>
      </w:r>
      <w:r>
        <w:rPr>
          <w:rFonts w:ascii="Arial" w:hAnsi="Arial" w:cs="Arial"/>
        </w:rPr>
        <w:t>AP</w:t>
      </w:r>
      <w:r w:rsidRPr="00B81239">
        <w:rPr>
          <w:rFonts w:ascii="Arial" w:hAnsi="Arial" w:cs="Arial"/>
        </w:rPr>
        <w:t xml:space="preserve">  Difficulty:</w:t>
      </w:r>
      <w:r>
        <w:rPr>
          <w:rFonts w:ascii="Arial" w:hAnsi="Arial" w:cs="Arial"/>
        </w:rPr>
        <w:t xml:space="preserve"> </w:t>
      </w:r>
      <w:r w:rsidR="00BC7F9A">
        <w:rPr>
          <w:rFonts w:ascii="Arial" w:hAnsi="Arial" w:cs="Arial"/>
        </w:rPr>
        <w:t>H</w:t>
      </w:r>
      <w:r w:rsidRPr="00B81239">
        <w:rPr>
          <w:rFonts w:ascii="Arial" w:hAnsi="Arial" w:cs="Arial"/>
        </w:rPr>
        <w:t xml:space="preserve"> Time:</w:t>
      </w:r>
      <w:r>
        <w:rPr>
          <w:rFonts w:ascii="Arial" w:hAnsi="Arial" w:cs="Arial"/>
        </w:rPr>
        <w:t xml:space="preserve"> 1</w:t>
      </w:r>
      <w:r w:rsidR="008F75F1">
        <w:rPr>
          <w:rFonts w:ascii="Arial" w:hAnsi="Arial" w:cs="Arial"/>
        </w:rPr>
        <w:t>5</w:t>
      </w:r>
      <w:r w:rsidRPr="00B81239">
        <w:rPr>
          <w:rFonts w:ascii="Arial" w:hAnsi="Arial" w:cs="Arial"/>
        </w:rPr>
        <w:t xml:space="preserve"> min.  AACSB: None  CPA: cpa-t001  CM: Reporting</w:t>
      </w:r>
    </w:p>
    <w:p w:rsidR="00AE6F5D" w:rsidRDefault="00AE6F5D" w:rsidP="0006606C">
      <w:pPr>
        <w:tabs>
          <w:tab w:val="left" w:pos="567"/>
        </w:tabs>
        <w:jc w:val="both"/>
        <w:rPr>
          <w:rFonts w:ascii="Arial" w:hAnsi="Arial" w:cs="Arial"/>
          <w:sz w:val="28"/>
          <w:lang w:val="en-CA"/>
        </w:rPr>
      </w:pPr>
    </w:p>
    <w:p w:rsidR="002E7785" w:rsidRPr="000E657E" w:rsidRDefault="002E7785" w:rsidP="008F75F1">
      <w:pPr>
        <w:tabs>
          <w:tab w:val="left" w:pos="567"/>
          <w:tab w:val="left" w:pos="993"/>
        </w:tabs>
        <w:ind w:left="720" w:hanging="1429"/>
        <w:jc w:val="both"/>
        <w:rPr>
          <w:rFonts w:ascii="Arial" w:hAnsi="Arial" w:cs="Arial"/>
          <w:sz w:val="28"/>
          <w:lang w:val="en-CA"/>
        </w:rPr>
      </w:pPr>
      <w:r>
        <w:rPr>
          <w:rFonts w:ascii="Arial" w:hAnsi="Arial" w:cs="Arial"/>
          <w:b/>
          <w:bCs/>
          <w:sz w:val="28"/>
          <w:lang w:val="en-CA"/>
        </w:rPr>
        <w:t>AP1-7A</w:t>
      </w:r>
      <w:r w:rsidRPr="000E657E">
        <w:rPr>
          <w:rFonts w:ascii="Arial" w:hAnsi="Arial" w:cs="Arial"/>
          <w:sz w:val="28"/>
          <w:lang w:val="en-CA"/>
        </w:rPr>
        <w:tab/>
      </w:r>
      <w:r w:rsidRPr="00A25B05">
        <w:rPr>
          <w:rFonts w:ascii="Arial" w:hAnsi="Arial" w:cs="Arial"/>
          <w:b/>
          <w:sz w:val="28"/>
          <w:lang w:val="en-CA"/>
        </w:rPr>
        <w:t>a.</w:t>
      </w:r>
      <w:r>
        <w:rPr>
          <w:rFonts w:ascii="Arial" w:hAnsi="Arial" w:cs="Arial"/>
          <w:sz w:val="28"/>
          <w:lang w:val="en-CA"/>
        </w:rPr>
        <w:t xml:space="preserve"> </w:t>
      </w:r>
      <w:r w:rsidR="008F75F1">
        <w:rPr>
          <w:rFonts w:ascii="Arial" w:hAnsi="Arial" w:cs="Arial"/>
          <w:sz w:val="28"/>
          <w:lang w:val="en-CA"/>
        </w:rPr>
        <w:tab/>
      </w:r>
      <w:r>
        <w:rPr>
          <w:rFonts w:ascii="Arial" w:hAnsi="Arial" w:cs="Arial"/>
          <w:sz w:val="28"/>
          <w:lang w:val="en-CA"/>
        </w:rPr>
        <w:t>SFP</w:t>
      </w:r>
    </w:p>
    <w:p w:rsidR="002E7785" w:rsidRPr="000E657E" w:rsidRDefault="002E7785" w:rsidP="008F75F1">
      <w:pPr>
        <w:tabs>
          <w:tab w:val="left" w:pos="567"/>
          <w:tab w:val="left" w:pos="993"/>
        </w:tabs>
        <w:ind w:left="720" w:hanging="720"/>
        <w:jc w:val="both"/>
        <w:rPr>
          <w:rFonts w:ascii="Arial" w:hAnsi="Arial" w:cs="Arial"/>
          <w:sz w:val="28"/>
          <w:lang w:val="en-CA"/>
        </w:rPr>
      </w:pPr>
      <w:r w:rsidRPr="000E657E">
        <w:rPr>
          <w:rFonts w:ascii="Arial" w:hAnsi="Arial" w:cs="Arial"/>
          <w:sz w:val="28"/>
          <w:lang w:val="en-CA"/>
        </w:rPr>
        <w:tab/>
      </w:r>
      <w:r w:rsidRPr="00A25B05">
        <w:rPr>
          <w:rFonts w:ascii="Arial" w:hAnsi="Arial" w:cs="Arial"/>
          <w:b/>
          <w:sz w:val="28"/>
          <w:lang w:val="en-CA"/>
        </w:rPr>
        <w:t>b.</w:t>
      </w:r>
      <w:r>
        <w:rPr>
          <w:rFonts w:ascii="Arial" w:hAnsi="Arial" w:cs="Arial"/>
          <w:sz w:val="28"/>
          <w:lang w:val="en-CA"/>
        </w:rPr>
        <w:t xml:space="preserve"> </w:t>
      </w:r>
      <w:r w:rsidR="008F75F1">
        <w:rPr>
          <w:rFonts w:ascii="Arial" w:hAnsi="Arial" w:cs="Arial"/>
          <w:sz w:val="28"/>
          <w:lang w:val="en-CA"/>
        </w:rPr>
        <w:tab/>
      </w:r>
      <w:r>
        <w:rPr>
          <w:rFonts w:ascii="Arial" w:hAnsi="Arial" w:cs="Arial"/>
          <w:sz w:val="28"/>
          <w:lang w:val="en-CA"/>
        </w:rPr>
        <w:t>SFP</w:t>
      </w:r>
    </w:p>
    <w:p w:rsidR="002E7785" w:rsidRPr="00DB4E99" w:rsidRDefault="002E7785" w:rsidP="008F75F1">
      <w:pPr>
        <w:tabs>
          <w:tab w:val="left" w:pos="567"/>
          <w:tab w:val="left" w:pos="993"/>
        </w:tabs>
        <w:ind w:left="720" w:hanging="720"/>
        <w:jc w:val="both"/>
        <w:rPr>
          <w:rFonts w:ascii="Arial" w:hAnsi="Arial" w:cs="Arial"/>
          <w:sz w:val="28"/>
          <w:lang w:val="fr-CA"/>
        </w:rPr>
      </w:pPr>
      <w:r w:rsidRPr="000E657E">
        <w:rPr>
          <w:rFonts w:ascii="Arial" w:hAnsi="Arial" w:cs="Arial"/>
          <w:sz w:val="28"/>
          <w:lang w:val="en-CA"/>
        </w:rPr>
        <w:tab/>
      </w:r>
      <w:r w:rsidRPr="00A25B05">
        <w:rPr>
          <w:rFonts w:ascii="Arial" w:hAnsi="Arial" w:cs="Arial"/>
          <w:b/>
          <w:sz w:val="28"/>
          <w:lang w:val="fr-CA"/>
        </w:rPr>
        <w:t>c.</w:t>
      </w:r>
      <w:r>
        <w:rPr>
          <w:rFonts w:ascii="Arial" w:hAnsi="Arial" w:cs="Arial"/>
          <w:sz w:val="28"/>
          <w:lang w:val="fr-CA"/>
        </w:rPr>
        <w:t xml:space="preserve"> </w:t>
      </w:r>
      <w:r w:rsidR="008F75F1">
        <w:rPr>
          <w:rFonts w:ascii="Arial" w:hAnsi="Arial" w:cs="Arial"/>
          <w:sz w:val="28"/>
          <w:lang w:val="fr-CA"/>
        </w:rPr>
        <w:tab/>
      </w:r>
      <w:r>
        <w:rPr>
          <w:rFonts w:ascii="Arial" w:hAnsi="Arial" w:cs="Arial"/>
          <w:sz w:val="28"/>
          <w:lang w:val="fr-CA"/>
        </w:rPr>
        <w:t>SFP</w:t>
      </w:r>
    </w:p>
    <w:p w:rsidR="002E7785" w:rsidRPr="00DB4E99" w:rsidRDefault="002E7785" w:rsidP="008F75F1">
      <w:pPr>
        <w:tabs>
          <w:tab w:val="left" w:pos="567"/>
          <w:tab w:val="left" w:pos="993"/>
        </w:tabs>
        <w:ind w:left="720" w:hanging="720"/>
        <w:jc w:val="both"/>
        <w:rPr>
          <w:rFonts w:ascii="Arial" w:hAnsi="Arial" w:cs="Arial"/>
          <w:sz w:val="28"/>
          <w:lang w:val="fr-CA"/>
        </w:rPr>
      </w:pPr>
      <w:r w:rsidRPr="00DB4E99">
        <w:rPr>
          <w:rFonts w:ascii="Arial" w:hAnsi="Arial" w:cs="Arial"/>
          <w:sz w:val="28"/>
          <w:lang w:val="fr-CA"/>
        </w:rPr>
        <w:tab/>
      </w:r>
      <w:r w:rsidRPr="00A25B05">
        <w:rPr>
          <w:rFonts w:ascii="Arial" w:hAnsi="Arial" w:cs="Arial"/>
          <w:b/>
          <w:sz w:val="28"/>
          <w:lang w:val="fr-CA"/>
        </w:rPr>
        <w:t>d.</w:t>
      </w:r>
      <w:r>
        <w:rPr>
          <w:rFonts w:ascii="Arial" w:hAnsi="Arial" w:cs="Arial"/>
          <w:sz w:val="28"/>
          <w:lang w:val="fr-CA"/>
        </w:rPr>
        <w:t xml:space="preserve"> </w:t>
      </w:r>
      <w:r w:rsidR="008F75F1">
        <w:rPr>
          <w:rFonts w:ascii="Arial" w:hAnsi="Arial" w:cs="Arial"/>
          <w:sz w:val="28"/>
          <w:lang w:val="fr-CA"/>
        </w:rPr>
        <w:tab/>
      </w:r>
      <w:r w:rsidRPr="00DB4E99">
        <w:rPr>
          <w:rFonts w:ascii="Arial" w:hAnsi="Arial" w:cs="Arial"/>
          <w:sz w:val="28"/>
          <w:lang w:val="fr-CA"/>
        </w:rPr>
        <w:t>S</w:t>
      </w:r>
      <w:r>
        <w:rPr>
          <w:rFonts w:ascii="Arial" w:hAnsi="Arial" w:cs="Arial"/>
          <w:sz w:val="28"/>
          <w:lang w:val="fr-CA"/>
        </w:rPr>
        <w:t>I</w:t>
      </w:r>
    </w:p>
    <w:p w:rsidR="002E7785" w:rsidRPr="00DB4E99" w:rsidRDefault="002E7785" w:rsidP="008F75F1">
      <w:pPr>
        <w:tabs>
          <w:tab w:val="left" w:pos="567"/>
          <w:tab w:val="left" w:pos="993"/>
        </w:tabs>
        <w:ind w:left="720" w:hanging="720"/>
        <w:jc w:val="both"/>
        <w:rPr>
          <w:rFonts w:ascii="Arial" w:hAnsi="Arial" w:cs="Arial"/>
          <w:sz w:val="28"/>
          <w:lang w:val="fr-CA"/>
        </w:rPr>
      </w:pPr>
      <w:r w:rsidRPr="00DB4E99">
        <w:rPr>
          <w:rFonts w:ascii="Arial" w:hAnsi="Arial" w:cs="Arial"/>
          <w:sz w:val="28"/>
          <w:lang w:val="fr-CA"/>
        </w:rPr>
        <w:tab/>
      </w:r>
      <w:r w:rsidRPr="00A25B05">
        <w:rPr>
          <w:rFonts w:ascii="Arial" w:hAnsi="Arial" w:cs="Arial"/>
          <w:b/>
          <w:sz w:val="28"/>
          <w:lang w:val="fr-CA"/>
        </w:rPr>
        <w:t>e.</w:t>
      </w:r>
      <w:r>
        <w:rPr>
          <w:rFonts w:ascii="Arial" w:hAnsi="Arial" w:cs="Arial"/>
          <w:sz w:val="28"/>
          <w:lang w:val="fr-CA"/>
        </w:rPr>
        <w:t xml:space="preserve"> </w:t>
      </w:r>
      <w:r w:rsidR="008F75F1">
        <w:rPr>
          <w:rFonts w:ascii="Arial" w:hAnsi="Arial" w:cs="Arial"/>
          <w:sz w:val="28"/>
          <w:lang w:val="fr-CA"/>
        </w:rPr>
        <w:tab/>
      </w:r>
      <w:r w:rsidRPr="00DB4E99">
        <w:rPr>
          <w:rFonts w:ascii="Arial" w:hAnsi="Arial" w:cs="Arial"/>
          <w:sz w:val="28"/>
          <w:lang w:val="fr-CA"/>
        </w:rPr>
        <w:t>S</w:t>
      </w:r>
      <w:r>
        <w:rPr>
          <w:rFonts w:ascii="Arial" w:hAnsi="Arial" w:cs="Arial"/>
          <w:sz w:val="28"/>
          <w:lang w:val="fr-CA"/>
        </w:rPr>
        <w:t>I</w:t>
      </w:r>
    </w:p>
    <w:p w:rsidR="002E7785" w:rsidRPr="00DB4E99" w:rsidRDefault="002E7785" w:rsidP="008F75F1">
      <w:pPr>
        <w:tabs>
          <w:tab w:val="left" w:pos="567"/>
          <w:tab w:val="left" w:pos="993"/>
        </w:tabs>
        <w:ind w:left="720" w:hanging="720"/>
        <w:jc w:val="both"/>
        <w:rPr>
          <w:rFonts w:ascii="Arial" w:hAnsi="Arial" w:cs="Arial"/>
          <w:sz w:val="28"/>
          <w:lang w:val="fr-CA"/>
        </w:rPr>
      </w:pPr>
      <w:r w:rsidRPr="00DB4E99">
        <w:rPr>
          <w:rFonts w:ascii="Arial" w:hAnsi="Arial" w:cs="Arial"/>
          <w:sz w:val="28"/>
          <w:lang w:val="fr-CA"/>
        </w:rPr>
        <w:tab/>
      </w:r>
      <w:r w:rsidRPr="00A25B05">
        <w:rPr>
          <w:rFonts w:ascii="Arial" w:hAnsi="Arial" w:cs="Arial"/>
          <w:b/>
          <w:sz w:val="28"/>
          <w:lang w:val="fr-CA"/>
        </w:rPr>
        <w:t>f.</w:t>
      </w:r>
      <w:r>
        <w:rPr>
          <w:rFonts w:ascii="Arial" w:hAnsi="Arial" w:cs="Arial"/>
          <w:sz w:val="28"/>
          <w:lang w:val="fr-CA"/>
        </w:rPr>
        <w:t xml:space="preserve"> </w:t>
      </w:r>
      <w:r w:rsidR="008F75F1">
        <w:rPr>
          <w:rFonts w:ascii="Arial" w:hAnsi="Arial" w:cs="Arial"/>
          <w:sz w:val="28"/>
          <w:lang w:val="fr-CA"/>
        </w:rPr>
        <w:tab/>
      </w:r>
      <w:r w:rsidRPr="00DB4E99">
        <w:rPr>
          <w:rFonts w:ascii="Arial" w:hAnsi="Arial" w:cs="Arial"/>
          <w:sz w:val="28"/>
          <w:lang w:val="fr-CA"/>
        </w:rPr>
        <w:t xml:space="preserve">N </w:t>
      </w:r>
    </w:p>
    <w:p w:rsidR="002E7785" w:rsidRPr="007A5192" w:rsidRDefault="002E7785" w:rsidP="008F75F1">
      <w:pPr>
        <w:tabs>
          <w:tab w:val="left" w:pos="567"/>
          <w:tab w:val="left" w:pos="993"/>
        </w:tabs>
        <w:ind w:left="720" w:hanging="720"/>
        <w:jc w:val="both"/>
        <w:rPr>
          <w:rFonts w:ascii="Arial" w:hAnsi="Arial" w:cs="Arial"/>
          <w:sz w:val="28"/>
          <w:lang w:val="fr-CA"/>
        </w:rPr>
      </w:pPr>
      <w:r w:rsidRPr="00DB4E99">
        <w:rPr>
          <w:rFonts w:ascii="Arial" w:hAnsi="Arial" w:cs="Arial"/>
          <w:sz w:val="28"/>
          <w:lang w:val="fr-CA"/>
        </w:rPr>
        <w:tab/>
      </w:r>
      <w:r w:rsidRPr="00A25B05">
        <w:rPr>
          <w:rFonts w:ascii="Arial" w:hAnsi="Arial" w:cs="Arial"/>
          <w:b/>
          <w:sz w:val="28"/>
          <w:lang w:val="fr-CA"/>
        </w:rPr>
        <w:t>g</w:t>
      </w:r>
      <w:r w:rsidRPr="007A5192">
        <w:rPr>
          <w:rFonts w:ascii="Arial" w:hAnsi="Arial" w:cs="Arial"/>
          <w:sz w:val="28"/>
          <w:lang w:val="fr-CA"/>
        </w:rPr>
        <w:t>.</w:t>
      </w:r>
      <w:r>
        <w:rPr>
          <w:rFonts w:ascii="Arial" w:hAnsi="Arial" w:cs="Arial"/>
          <w:sz w:val="28"/>
          <w:lang w:val="fr-CA"/>
        </w:rPr>
        <w:t xml:space="preserve"> </w:t>
      </w:r>
      <w:r w:rsidR="008F75F1">
        <w:rPr>
          <w:rFonts w:ascii="Arial" w:hAnsi="Arial" w:cs="Arial"/>
          <w:sz w:val="28"/>
          <w:lang w:val="fr-CA"/>
        </w:rPr>
        <w:tab/>
      </w:r>
      <w:r w:rsidRPr="007A5192">
        <w:rPr>
          <w:rFonts w:ascii="Arial" w:hAnsi="Arial" w:cs="Arial"/>
          <w:sz w:val="28"/>
          <w:lang w:val="fr-CA"/>
        </w:rPr>
        <w:t>S</w:t>
      </w:r>
      <w:r>
        <w:rPr>
          <w:rFonts w:ascii="Arial" w:hAnsi="Arial" w:cs="Arial"/>
          <w:sz w:val="28"/>
          <w:lang w:val="fr-CA"/>
        </w:rPr>
        <w:t>I</w:t>
      </w:r>
    </w:p>
    <w:p w:rsidR="002E7785" w:rsidRPr="007A5192" w:rsidRDefault="002E7785" w:rsidP="008F75F1">
      <w:pPr>
        <w:tabs>
          <w:tab w:val="left" w:pos="567"/>
          <w:tab w:val="left" w:pos="993"/>
        </w:tabs>
        <w:ind w:left="720" w:hanging="720"/>
        <w:jc w:val="both"/>
        <w:rPr>
          <w:rFonts w:ascii="Arial" w:hAnsi="Arial" w:cs="Arial"/>
          <w:sz w:val="28"/>
          <w:lang w:val="fr-CA"/>
        </w:rPr>
      </w:pPr>
      <w:r w:rsidRPr="007A5192">
        <w:rPr>
          <w:rFonts w:ascii="Arial" w:hAnsi="Arial" w:cs="Arial"/>
          <w:sz w:val="28"/>
          <w:lang w:val="fr-CA"/>
        </w:rPr>
        <w:tab/>
      </w:r>
      <w:r w:rsidRPr="00A25B05">
        <w:rPr>
          <w:rFonts w:ascii="Arial" w:hAnsi="Arial" w:cs="Arial"/>
          <w:b/>
          <w:sz w:val="28"/>
          <w:lang w:val="fr-CA"/>
        </w:rPr>
        <w:t>h.</w:t>
      </w:r>
      <w:r>
        <w:rPr>
          <w:rFonts w:ascii="Arial" w:hAnsi="Arial" w:cs="Arial"/>
          <w:sz w:val="28"/>
          <w:lang w:val="fr-CA"/>
        </w:rPr>
        <w:t xml:space="preserve"> </w:t>
      </w:r>
      <w:r w:rsidR="008F75F1">
        <w:rPr>
          <w:rFonts w:ascii="Arial" w:hAnsi="Arial" w:cs="Arial"/>
          <w:sz w:val="28"/>
          <w:lang w:val="fr-CA"/>
        </w:rPr>
        <w:tab/>
      </w:r>
      <w:r w:rsidRPr="007A5192">
        <w:rPr>
          <w:rFonts w:ascii="Arial" w:hAnsi="Arial" w:cs="Arial"/>
          <w:sz w:val="28"/>
          <w:lang w:val="fr-CA"/>
        </w:rPr>
        <w:t>N</w:t>
      </w:r>
    </w:p>
    <w:p w:rsidR="002E7785" w:rsidRPr="007A5192" w:rsidRDefault="002E7785" w:rsidP="008F75F1">
      <w:pPr>
        <w:tabs>
          <w:tab w:val="left" w:pos="567"/>
          <w:tab w:val="left" w:pos="993"/>
        </w:tabs>
        <w:ind w:left="993" w:hanging="993"/>
        <w:jc w:val="both"/>
        <w:rPr>
          <w:rFonts w:ascii="Arial" w:hAnsi="Arial" w:cs="Arial"/>
          <w:sz w:val="28"/>
          <w:lang w:val="fr-CA"/>
        </w:rPr>
      </w:pPr>
      <w:r w:rsidRPr="007A5192">
        <w:rPr>
          <w:rFonts w:ascii="Arial" w:hAnsi="Arial" w:cs="Arial"/>
          <w:sz w:val="28"/>
          <w:lang w:val="fr-CA"/>
        </w:rPr>
        <w:tab/>
      </w:r>
      <w:r w:rsidRPr="00A25B05">
        <w:rPr>
          <w:rFonts w:ascii="Arial" w:hAnsi="Arial" w:cs="Arial"/>
          <w:b/>
          <w:sz w:val="28"/>
          <w:lang w:val="fr-CA"/>
        </w:rPr>
        <w:t>i.</w:t>
      </w:r>
      <w:r>
        <w:rPr>
          <w:rFonts w:ascii="Arial" w:hAnsi="Arial" w:cs="Arial"/>
          <w:sz w:val="28"/>
          <w:lang w:val="fr-CA"/>
        </w:rPr>
        <w:t xml:space="preserve"> </w:t>
      </w:r>
      <w:r w:rsidR="008F75F1">
        <w:rPr>
          <w:rFonts w:ascii="Arial" w:hAnsi="Arial" w:cs="Arial"/>
          <w:sz w:val="28"/>
          <w:lang w:val="fr-CA"/>
        </w:rPr>
        <w:tab/>
      </w:r>
      <w:r>
        <w:rPr>
          <w:rFonts w:ascii="Arial" w:hAnsi="Arial" w:cs="Arial"/>
          <w:sz w:val="28"/>
          <w:lang w:val="fr-CA"/>
        </w:rPr>
        <w:t>N</w:t>
      </w:r>
    </w:p>
    <w:p w:rsidR="002E7785" w:rsidRDefault="002E7785" w:rsidP="008F75F1">
      <w:pPr>
        <w:tabs>
          <w:tab w:val="left" w:pos="567"/>
          <w:tab w:val="left" w:pos="851"/>
          <w:tab w:val="left" w:pos="993"/>
        </w:tabs>
        <w:ind w:left="720" w:hanging="1260"/>
        <w:jc w:val="both"/>
        <w:rPr>
          <w:rFonts w:ascii="Arial" w:hAnsi="Arial" w:cs="Arial"/>
          <w:sz w:val="28"/>
          <w:lang w:val="fr-CA"/>
        </w:rPr>
      </w:pPr>
      <w:r w:rsidRPr="007A5192">
        <w:rPr>
          <w:rFonts w:ascii="Arial" w:hAnsi="Arial" w:cs="Arial"/>
          <w:sz w:val="28"/>
          <w:lang w:val="fr-CA"/>
        </w:rPr>
        <w:tab/>
      </w:r>
      <w:r w:rsidRPr="00A25B05">
        <w:rPr>
          <w:rFonts w:ascii="Arial" w:hAnsi="Arial" w:cs="Arial"/>
          <w:b/>
          <w:sz w:val="28"/>
          <w:lang w:val="fr-CA"/>
        </w:rPr>
        <w:t>j.</w:t>
      </w:r>
      <w:r>
        <w:rPr>
          <w:rFonts w:ascii="Arial" w:hAnsi="Arial" w:cs="Arial"/>
          <w:sz w:val="28"/>
          <w:lang w:val="fr-CA"/>
        </w:rPr>
        <w:t xml:space="preserve"> </w:t>
      </w:r>
      <w:r w:rsidR="008F75F1">
        <w:rPr>
          <w:rFonts w:ascii="Arial" w:hAnsi="Arial" w:cs="Arial"/>
          <w:sz w:val="28"/>
          <w:lang w:val="fr-CA"/>
        </w:rPr>
        <w:tab/>
      </w:r>
      <w:r w:rsidR="008F75F1">
        <w:rPr>
          <w:rFonts w:ascii="Arial" w:hAnsi="Arial" w:cs="Arial"/>
          <w:sz w:val="28"/>
          <w:lang w:val="fr-CA"/>
        </w:rPr>
        <w:tab/>
      </w:r>
      <w:r w:rsidRPr="007A5192">
        <w:rPr>
          <w:rFonts w:ascii="Arial" w:hAnsi="Arial" w:cs="Arial"/>
          <w:sz w:val="28"/>
          <w:lang w:val="fr-CA"/>
        </w:rPr>
        <w:t>SFP</w:t>
      </w:r>
    </w:p>
    <w:p w:rsidR="002E7785" w:rsidRDefault="002E7785" w:rsidP="002E7785">
      <w:pPr>
        <w:tabs>
          <w:tab w:val="left" w:pos="567"/>
          <w:tab w:val="left" w:pos="851"/>
        </w:tabs>
        <w:ind w:left="720" w:hanging="1260"/>
        <w:jc w:val="both"/>
        <w:rPr>
          <w:rFonts w:ascii="Arial" w:hAnsi="Arial" w:cs="Arial"/>
          <w:sz w:val="28"/>
          <w:lang w:val="fr-CA"/>
        </w:rPr>
      </w:pPr>
    </w:p>
    <w:p w:rsidR="00AE6F5D" w:rsidRDefault="00AE6F5D" w:rsidP="00AE6F5D">
      <w:pPr>
        <w:ind w:left="709" w:right="-241"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5</w:t>
      </w:r>
      <w:r w:rsidRPr="00B81239">
        <w:rPr>
          <w:rFonts w:ascii="Arial" w:hAnsi="Arial" w:cs="Arial"/>
        </w:rPr>
        <w:t xml:space="preserve">  BT: </w:t>
      </w:r>
      <w:r>
        <w:rPr>
          <w:rFonts w:ascii="Arial" w:hAnsi="Arial" w:cs="Arial"/>
        </w:rPr>
        <w:t>AP</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10</w:t>
      </w:r>
      <w:r w:rsidRPr="00B81239">
        <w:rPr>
          <w:rFonts w:ascii="Arial" w:hAnsi="Arial" w:cs="Arial"/>
        </w:rPr>
        <w:t xml:space="preserve"> min.  AACSB: None  CPA: cpa-t001  CM: Reporting</w:t>
      </w:r>
    </w:p>
    <w:p w:rsidR="00AE6F5D" w:rsidRDefault="00AE6F5D" w:rsidP="002E7785">
      <w:pPr>
        <w:tabs>
          <w:tab w:val="left" w:pos="567"/>
          <w:tab w:val="left" w:pos="851"/>
        </w:tabs>
        <w:ind w:left="720" w:hanging="1260"/>
        <w:jc w:val="both"/>
        <w:rPr>
          <w:rFonts w:ascii="Arial" w:hAnsi="Arial" w:cs="Arial"/>
          <w:sz w:val="28"/>
          <w:lang w:val="fr-CA"/>
        </w:rPr>
      </w:pPr>
    </w:p>
    <w:p w:rsidR="002E7785" w:rsidRPr="004A20FB" w:rsidRDefault="002E7785" w:rsidP="008F75F1">
      <w:pPr>
        <w:tabs>
          <w:tab w:val="left" w:pos="567"/>
          <w:tab w:val="left" w:pos="993"/>
        </w:tabs>
        <w:ind w:left="720" w:hanging="1429"/>
        <w:jc w:val="both"/>
        <w:rPr>
          <w:rFonts w:ascii="Arial" w:hAnsi="Arial" w:cs="Arial"/>
          <w:sz w:val="28"/>
          <w:lang w:val="en-CA"/>
        </w:rPr>
      </w:pPr>
      <w:r>
        <w:rPr>
          <w:rFonts w:ascii="Arial" w:hAnsi="Arial" w:cs="Arial"/>
          <w:b/>
          <w:bCs/>
          <w:sz w:val="28"/>
          <w:lang w:val="en-CA"/>
        </w:rPr>
        <w:t>AP1-8A</w:t>
      </w:r>
      <w:r w:rsidRPr="000E657E">
        <w:rPr>
          <w:rFonts w:ascii="Arial" w:hAnsi="Arial" w:cs="Arial"/>
          <w:sz w:val="28"/>
          <w:lang w:val="en-CA"/>
        </w:rPr>
        <w:tab/>
      </w:r>
      <w:r w:rsidRPr="00B51C13">
        <w:rPr>
          <w:rFonts w:ascii="Arial" w:hAnsi="Arial" w:cs="Arial"/>
          <w:sz w:val="28"/>
          <w:lang w:val="en-CA"/>
        </w:rPr>
        <w:t>a.</w:t>
      </w:r>
      <w:r w:rsidRPr="004A20FB">
        <w:rPr>
          <w:rFonts w:ascii="Arial" w:hAnsi="Arial" w:cs="Arial"/>
          <w:sz w:val="28"/>
          <w:lang w:val="en-CA"/>
        </w:rPr>
        <w:t xml:space="preserve"> </w:t>
      </w:r>
      <w:r w:rsidR="008F75F1" w:rsidRPr="004A20FB">
        <w:rPr>
          <w:rFonts w:ascii="Arial" w:hAnsi="Arial" w:cs="Arial"/>
          <w:sz w:val="28"/>
          <w:lang w:val="en-CA"/>
        </w:rPr>
        <w:tab/>
      </w:r>
      <w:r w:rsidRPr="004A20FB">
        <w:rPr>
          <w:rFonts w:ascii="Arial" w:hAnsi="Arial" w:cs="Arial"/>
          <w:sz w:val="28"/>
          <w:lang w:val="en-CA"/>
        </w:rPr>
        <w:t>SFP</w:t>
      </w:r>
    </w:p>
    <w:p w:rsidR="002E7785" w:rsidRPr="000E657E" w:rsidRDefault="002E7785" w:rsidP="00B51C13">
      <w:pPr>
        <w:tabs>
          <w:tab w:val="left" w:pos="567"/>
          <w:tab w:val="left" w:pos="993"/>
        </w:tabs>
        <w:ind w:left="720" w:hanging="1429"/>
        <w:jc w:val="both"/>
        <w:rPr>
          <w:rFonts w:ascii="Arial" w:hAnsi="Arial" w:cs="Arial"/>
          <w:sz w:val="28"/>
          <w:lang w:val="en-CA"/>
        </w:rPr>
      </w:pPr>
      <w:r w:rsidRPr="004A20FB">
        <w:rPr>
          <w:rFonts w:ascii="Arial" w:hAnsi="Arial" w:cs="Arial"/>
          <w:sz w:val="28"/>
          <w:lang w:val="en-CA"/>
        </w:rPr>
        <w:tab/>
      </w:r>
      <w:r w:rsidRPr="00B51C13">
        <w:rPr>
          <w:rFonts w:ascii="Arial" w:hAnsi="Arial" w:cs="Arial"/>
          <w:sz w:val="28"/>
          <w:lang w:val="en-CA"/>
        </w:rPr>
        <w:t>b.</w:t>
      </w:r>
      <w:r w:rsidR="008F75F1">
        <w:rPr>
          <w:rFonts w:ascii="Arial" w:hAnsi="Arial" w:cs="Arial"/>
          <w:b/>
          <w:sz w:val="28"/>
          <w:lang w:val="en-CA"/>
        </w:rPr>
        <w:tab/>
      </w:r>
      <w:r w:rsidR="008F75F1">
        <w:rPr>
          <w:rFonts w:ascii="Arial" w:hAnsi="Arial" w:cs="Arial"/>
          <w:sz w:val="28"/>
          <w:lang w:val="en-CA"/>
        </w:rPr>
        <w:t>N</w:t>
      </w:r>
    </w:p>
    <w:p w:rsidR="002E7785" w:rsidRPr="00B51C13" w:rsidRDefault="002E7785" w:rsidP="00B51C13">
      <w:pPr>
        <w:tabs>
          <w:tab w:val="left" w:pos="567"/>
          <w:tab w:val="left" w:pos="993"/>
        </w:tabs>
        <w:ind w:left="720" w:hanging="1429"/>
        <w:jc w:val="both"/>
        <w:rPr>
          <w:rFonts w:ascii="Arial" w:hAnsi="Arial" w:cs="Arial"/>
          <w:sz w:val="28"/>
          <w:lang w:val="en-CA"/>
        </w:rPr>
      </w:pPr>
      <w:r w:rsidRPr="000E657E">
        <w:rPr>
          <w:rFonts w:ascii="Arial" w:hAnsi="Arial" w:cs="Arial"/>
          <w:sz w:val="28"/>
          <w:lang w:val="en-CA"/>
        </w:rPr>
        <w:tab/>
      </w:r>
      <w:r w:rsidRPr="00B51C13">
        <w:rPr>
          <w:rFonts w:ascii="Arial" w:hAnsi="Arial" w:cs="Arial"/>
          <w:sz w:val="28"/>
          <w:lang w:val="en-CA"/>
        </w:rPr>
        <w:t xml:space="preserve">c. </w:t>
      </w:r>
      <w:r w:rsidR="008F75F1" w:rsidRPr="00B51C13">
        <w:rPr>
          <w:rFonts w:ascii="Arial" w:hAnsi="Arial" w:cs="Arial"/>
          <w:sz w:val="28"/>
          <w:lang w:val="en-CA"/>
        </w:rPr>
        <w:tab/>
      </w:r>
      <w:r w:rsidRPr="00B51C13">
        <w:rPr>
          <w:rFonts w:ascii="Arial" w:hAnsi="Arial" w:cs="Arial"/>
          <w:sz w:val="28"/>
          <w:lang w:val="en-CA"/>
        </w:rPr>
        <w:t>SFP</w:t>
      </w:r>
    </w:p>
    <w:p w:rsidR="002E7785" w:rsidRPr="00B51C13" w:rsidRDefault="002E7785" w:rsidP="00B51C13">
      <w:pPr>
        <w:tabs>
          <w:tab w:val="left" w:pos="567"/>
          <w:tab w:val="left" w:pos="993"/>
        </w:tabs>
        <w:ind w:left="720" w:hanging="1429"/>
        <w:jc w:val="both"/>
        <w:rPr>
          <w:rFonts w:ascii="Arial" w:hAnsi="Arial" w:cs="Arial"/>
          <w:sz w:val="28"/>
          <w:lang w:val="en-CA"/>
        </w:rPr>
      </w:pPr>
      <w:r w:rsidRPr="00B51C13">
        <w:rPr>
          <w:rFonts w:ascii="Arial" w:hAnsi="Arial" w:cs="Arial"/>
          <w:sz w:val="28"/>
          <w:lang w:val="en-CA"/>
        </w:rPr>
        <w:tab/>
        <w:t>d.</w:t>
      </w:r>
      <w:r w:rsidR="008F75F1" w:rsidRPr="00B51C13">
        <w:rPr>
          <w:rFonts w:ascii="Arial" w:hAnsi="Arial" w:cs="Arial"/>
          <w:sz w:val="28"/>
          <w:lang w:val="en-CA"/>
        </w:rPr>
        <w:tab/>
      </w:r>
      <w:r w:rsidR="0016066B">
        <w:rPr>
          <w:rFonts w:ascii="Arial" w:hAnsi="Arial" w:cs="Arial"/>
          <w:sz w:val="28"/>
          <w:lang w:val="en-CA"/>
        </w:rPr>
        <w:t>SI</w:t>
      </w:r>
    </w:p>
    <w:p w:rsidR="002E7785" w:rsidRPr="00B51C13" w:rsidRDefault="002E7785" w:rsidP="00B51C13">
      <w:pPr>
        <w:tabs>
          <w:tab w:val="left" w:pos="567"/>
          <w:tab w:val="left" w:pos="993"/>
        </w:tabs>
        <w:ind w:left="720" w:hanging="1429"/>
        <w:jc w:val="both"/>
        <w:rPr>
          <w:rFonts w:ascii="Arial" w:hAnsi="Arial" w:cs="Arial"/>
          <w:sz w:val="28"/>
          <w:lang w:val="en-CA"/>
        </w:rPr>
      </w:pPr>
      <w:r w:rsidRPr="00B51C13">
        <w:rPr>
          <w:rFonts w:ascii="Arial" w:hAnsi="Arial" w:cs="Arial"/>
          <w:sz w:val="28"/>
          <w:lang w:val="en-CA"/>
        </w:rPr>
        <w:tab/>
        <w:t>e.</w:t>
      </w:r>
      <w:r w:rsidR="008F75F1" w:rsidRPr="00B51C13">
        <w:rPr>
          <w:rFonts w:ascii="Arial" w:hAnsi="Arial" w:cs="Arial"/>
          <w:sz w:val="28"/>
          <w:lang w:val="en-CA"/>
        </w:rPr>
        <w:tab/>
      </w:r>
      <w:r w:rsidRPr="00B51C13">
        <w:rPr>
          <w:rFonts w:ascii="Arial" w:hAnsi="Arial" w:cs="Arial"/>
          <w:sz w:val="28"/>
          <w:lang w:val="en-CA"/>
        </w:rPr>
        <w:t>SFP</w:t>
      </w:r>
    </w:p>
    <w:p w:rsidR="002E7785" w:rsidRPr="00B51C13" w:rsidRDefault="002E7785" w:rsidP="00B51C13">
      <w:pPr>
        <w:tabs>
          <w:tab w:val="left" w:pos="567"/>
          <w:tab w:val="left" w:pos="993"/>
        </w:tabs>
        <w:ind w:left="720" w:hanging="1429"/>
        <w:jc w:val="both"/>
        <w:rPr>
          <w:rFonts w:ascii="Arial" w:hAnsi="Arial" w:cs="Arial"/>
          <w:sz w:val="28"/>
          <w:lang w:val="en-CA"/>
        </w:rPr>
      </w:pPr>
      <w:r w:rsidRPr="00B51C13">
        <w:rPr>
          <w:rFonts w:ascii="Arial" w:hAnsi="Arial" w:cs="Arial"/>
          <w:sz w:val="28"/>
          <w:lang w:val="en-CA"/>
        </w:rPr>
        <w:tab/>
        <w:t xml:space="preserve">f. </w:t>
      </w:r>
      <w:r w:rsidR="008F75F1" w:rsidRPr="00B51C13">
        <w:rPr>
          <w:rFonts w:ascii="Arial" w:hAnsi="Arial" w:cs="Arial"/>
          <w:sz w:val="28"/>
          <w:lang w:val="en-CA"/>
        </w:rPr>
        <w:tab/>
      </w:r>
      <w:r w:rsidRPr="00B51C13">
        <w:rPr>
          <w:rFonts w:ascii="Arial" w:hAnsi="Arial" w:cs="Arial"/>
          <w:sz w:val="28"/>
          <w:lang w:val="en-CA"/>
        </w:rPr>
        <w:t>SFP</w:t>
      </w:r>
    </w:p>
    <w:p w:rsidR="002E7785" w:rsidRPr="00B51C13" w:rsidRDefault="002E7785" w:rsidP="00B51C13">
      <w:pPr>
        <w:tabs>
          <w:tab w:val="left" w:pos="567"/>
          <w:tab w:val="left" w:pos="993"/>
        </w:tabs>
        <w:ind w:left="720" w:hanging="1429"/>
        <w:jc w:val="both"/>
        <w:rPr>
          <w:rFonts w:ascii="Arial" w:hAnsi="Arial" w:cs="Arial"/>
          <w:sz w:val="28"/>
          <w:lang w:val="en-CA"/>
        </w:rPr>
      </w:pPr>
      <w:r w:rsidRPr="00B51C13">
        <w:rPr>
          <w:rFonts w:ascii="Arial" w:hAnsi="Arial" w:cs="Arial"/>
          <w:sz w:val="28"/>
          <w:lang w:val="en-CA"/>
        </w:rPr>
        <w:tab/>
        <w:t xml:space="preserve">g. </w:t>
      </w:r>
      <w:r w:rsidR="008F75F1" w:rsidRPr="00B51C13">
        <w:rPr>
          <w:rFonts w:ascii="Arial" w:hAnsi="Arial" w:cs="Arial"/>
          <w:sz w:val="28"/>
          <w:lang w:val="en-CA"/>
        </w:rPr>
        <w:tab/>
      </w:r>
      <w:r w:rsidRPr="00B51C13">
        <w:rPr>
          <w:rFonts w:ascii="Arial" w:hAnsi="Arial" w:cs="Arial"/>
          <w:sz w:val="28"/>
          <w:lang w:val="en-CA"/>
        </w:rPr>
        <w:t>SI</w:t>
      </w:r>
    </w:p>
    <w:p w:rsidR="002E7785" w:rsidRPr="00B51C13" w:rsidRDefault="002E7785" w:rsidP="00B51C13">
      <w:pPr>
        <w:tabs>
          <w:tab w:val="left" w:pos="567"/>
          <w:tab w:val="left" w:pos="993"/>
        </w:tabs>
        <w:ind w:left="720" w:hanging="1429"/>
        <w:jc w:val="both"/>
        <w:rPr>
          <w:rFonts w:ascii="Arial" w:hAnsi="Arial" w:cs="Arial"/>
          <w:sz w:val="28"/>
          <w:lang w:val="en-CA"/>
        </w:rPr>
      </w:pPr>
      <w:r w:rsidRPr="00B51C13">
        <w:rPr>
          <w:rFonts w:ascii="Arial" w:hAnsi="Arial" w:cs="Arial"/>
          <w:sz w:val="28"/>
          <w:lang w:val="en-CA"/>
        </w:rPr>
        <w:tab/>
        <w:t xml:space="preserve">h. </w:t>
      </w:r>
      <w:r w:rsidR="008F75F1" w:rsidRPr="00B51C13">
        <w:rPr>
          <w:rFonts w:ascii="Arial" w:hAnsi="Arial" w:cs="Arial"/>
          <w:sz w:val="28"/>
          <w:lang w:val="en-CA"/>
        </w:rPr>
        <w:tab/>
      </w:r>
      <w:r w:rsidRPr="00B51C13">
        <w:rPr>
          <w:rFonts w:ascii="Arial" w:hAnsi="Arial" w:cs="Arial"/>
          <w:sz w:val="28"/>
          <w:lang w:val="en-CA"/>
        </w:rPr>
        <w:t>N</w:t>
      </w:r>
    </w:p>
    <w:p w:rsidR="002E7785" w:rsidRPr="00B51C13" w:rsidRDefault="002E7785" w:rsidP="00B51C13">
      <w:pPr>
        <w:tabs>
          <w:tab w:val="left" w:pos="567"/>
          <w:tab w:val="left" w:pos="993"/>
        </w:tabs>
        <w:ind w:left="720" w:hanging="1429"/>
        <w:jc w:val="both"/>
        <w:rPr>
          <w:rFonts w:ascii="Arial" w:hAnsi="Arial" w:cs="Arial"/>
          <w:sz w:val="28"/>
          <w:lang w:val="en-CA"/>
        </w:rPr>
      </w:pPr>
      <w:r w:rsidRPr="00B51C13">
        <w:rPr>
          <w:rFonts w:ascii="Arial" w:hAnsi="Arial" w:cs="Arial"/>
          <w:sz w:val="28"/>
          <w:lang w:val="en-CA"/>
        </w:rPr>
        <w:tab/>
        <w:t xml:space="preserve">i. </w:t>
      </w:r>
      <w:r w:rsidR="008F75F1" w:rsidRPr="00B51C13">
        <w:rPr>
          <w:rFonts w:ascii="Arial" w:hAnsi="Arial" w:cs="Arial"/>
          <w:sz w:val="28"/>
          <w:lang w:val="en-CA"/>
        </w:rPr>
        <w:tab/>
      </w:r>
      <w:r w:rsidRPr="00B51C13">
        <w:rPr>
          <w:rFonts w:ascii="Arial" w:hAnsi="Arial" w:cs="Arial"/>
          <w:sz w:val="28"/>
          <w:lang w:val="en-CA"/>
        </w:rPr>
        <w:t>SI</w:t>
      </w:r>
    </w:p>
    <w:p w:rsidR="002E7785" w:rsidRPr="00B51C13" w:rsidRDefault="002E7785" w:rsidP="00B51C13">
      <w:pPr>
        <w:tabs>
          <w:tab w:val="left" w:pos="567"/>
          <w:tab w:val="left" w:pos="993"/>
        </w:tabs>
        <w:ind w:left="720" w:hanging="1429"/>
        <w:jc w:val="both"/>
        <w:rPr>
          <w:rFonts w:ascii="Arial" w:hAnsi="Arial" w:cs="Arial"/>
          <w:sz w:val="28"/>
          <w:lang w:val="en-CA"/>
        </w:rPr>
      </w:pPr>
      <w:r w:rsidRPr="00B51C13">
        <w:rPr>
          <w:rFonts w:ascii="Arial" w:hAnsi="Arial" w:cs="Arial"/>
          <w:sz w:val="28"/>
          <w:lang w:val="en-CA"/>
        </w:rPr>
        <w:tab/>
        <w:t xml:space="preserve">j. </w:t>
      </w:r>
      <w:r w:rsidR="008F75F1" w:rsidRPr="00B51C13">
        <w:rPr>
          <w:rFonts w:ascii="Arial" w:hAnsi="Arial" w:cs="Arial"/>
          <w:sz w:val="28"/>
          <w:lang w:val="en-CA"/>
        </w:rPr>
        <w:tab/>
      </w:r>
      <w:r w:rsidR="0016066B">
        <w:rPr>
          <w:rFonts w:ascii="Arial" w:hAnsi="Arial" w:cs="Arial"/>
          <w:sz w:val="28"/>
          <w:lang w:val="en-CA"/>
        </w:rPr>
        <w:t>SI</w:t>
      </w:r>
    </w:p>
    <w:p w:rsidR="00AE6F5D" w:rsidRDefault="00AE6F5D" w:rsidP="002E7785">
      <w:pPr>
        <w:tabs>
          <w:tab w:val="left" w:pos="567"/>
          <w:tab w:val="left" w:pos="851"/>
        </w:tabs>
        <w:ind w:left="720" w:hanging="1260"/>
        <w:jc w:val="both"/>
        <w:rPr>
          <w:rFonts w:ascii="Arial" w:hAnsi="Arial" w:cs="Arial"/>
          <w:sz w:val="28"/>
          <w:lang w:val="fr-CA"/>
        </w:rPr>
      </w:pPr>
    </w:p>
    <w:p w:rsidR="00AE6F5D" w:rsidRDefault="00AE6F5D" w:rsidP="00AE6F5D">
      <w:pPr>
        <w:ind w:left="709" w:right="-241"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5</w:t>
      </w:r>
      <w:r w:rsidRPr="00B81239">
        <w:rPr>
          <w:rFonts w:ascii="Arial" w:hAnsi="Arial" w:cs="Arial"/>
        </w:rPr>
        <w:t xml:space="preserve">  BT: </w:t>
      </w:r>
      <w:r>
        <w:rPr>
          <w:rFonts w:ascii="Arial" w:hAnsi="Arial" w:cs="Arial"/>
        </w:rPr>
        <w:t>AP</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10</w:t>
      </w:r>
      <w:r w:rsidRPr="00B81239">
        <w:rPr>
          <w:rFonts w:ascii="Arial" w:hAnsi="Arial" w:cs="Arial"/>
        </w:rPr>
        <w:t xml:space="preserve"> min.  AACSB: None  CPA: cpa-t001  CM: Reporting</w:t>
      </w:r>
    </w:p>
    <w:p w:rsidR="002E7785" w:rsidRPr="000E657E" w:rsidRDefault="00AE6F5D" w:rsidP="002E7785">
      <w:pPr>
        <w:tabs>
          <w:tab w:val="left" w:pos="-720"/>
        </w:tabs>
        <w:ind w:hanging="709"/>
        <w:jc w:val="both"/>
        <w:rPr>
          <w:rFonts w:ascii="Arial" w:hAnsi="Arial" w:cs="Arial"/>
          <w:bCs/>
          <w:sz w:val="28"/>
          <w:lang w:val="en-CA"/>
        </w:rPr>
      </w:pPr>
      <w:r>
        <w:rPr>
          <w:rFonts w:ascii="Arial" w:hAnsi="Arial" w:cs="Arial"/>
        </w:rPr>
        <w:br w:type="page"/>
      </w:r>
      <w:r w:rsidR="002E7785">
        <w:rPr>
          <w:rFonts w:ascii="Arial" w:hAnsi="Arial" w:cs="Arial"/>
          <w:b/>
          <w:sz w:val="28"/>
          <w:lang w:val="en-CA"/>
        </w:rPr>
        <w:lastRenderedPageBreak/>
        <w:t>AP1-9A</w:t>
      </w:r>
      <w:r w:rsidR="002E7785" w:rsidRPr="000E657E">
        <w:rPr>
          <w:rFonts w:ascii="Arial" w:hAnsi="Arial" w:cs="Arial"/>
          <w:bCs/>
          <w:sz w:val="28"/>
          <w:lang w:val="en-CA"/>
        </w:rPr>
        <w:tab/>
      </w:r>
    </w:p>
    <w:tbl>
      <w:tblPr>
        <w:tblW w:w="9061" w:type="dxa"/>
        <w:tblLook w:val="04A0" w:firstRow="1" w:lastRow="0" w:firstColumn="1" w:lastColumn="0" w:noHBand="0" w:noVBand="1"/>
      </w:tblPr>
      <w:tblGrid>
        <w:gridCol w:w="272"/>
        <w:gridCol w:w="2761"/>
        <w:gridCol w:w="1406"/>
        <w:gridCol w:w="205"/>
        <w:gridCol w:w="1297"/>
        <w:gridCol w:w="205"/>
        <w:gridCol w:w="1180"/>
        <w:gridCol w:w="205"/>
        <w:gridCol w:w="1325"/>
        <w:gridCol w:w="205"/>
      </w:tblGrid>
      <w:tr w:rsidR="002E7785" w:rsidRPr="000E657E" w:rsidTr="00B51C13">
        <w:trPr>
          <w:gridAfter w:val="1"/>
          <w:wAfter w:w="205" w:type="dxa"/>
        </w:trPr>
        <w:tc>
          <w:tcPr>
            <w:tcW w:w="272" w:type="dxa"/>
          </w:tcPr>
          <w:p w:rsidR="002E7785" w:rsidRPr="000E657E" w:rsidRDefault="002E7785" w:rsidP="00701525">
            <w:pPr>
              <w:rPr>
                <w:rFonts w:ascii="Arial" w:hAnsi="Arial" w:cs="Arial"/>
                <w:bCs/>
                <w:sz w:val="24"/>
                <w:szCs w:val="24"/>
                <w:lang w:val="en-CA"/>
              </w:rPr>
            </w:pPr>
          </w:p>
        </w:tc>
        <w:tc>
          <w:tcPr>
            <w:tcW w:w="2761" w:type="dxa"/>
          </w:tcPr>
          <w:p w:rsidR="002E7785" w:rsidRPr="000E657E" w:rsidRDefault="002E7785" w:rsidP="00701525">
            <w:pPr>
              <w:rPr>
                <w:rFonts w:ascii="Arial" w:hAnsi="Arial" w:cs="Arial"/>
                <w:sz w:val="24"/>
                <w:szCs w:val="24"/>
                <w:lang w:val="en-CA"/>
              </w:rPr>
            </w:pPr>
          </w:p>
        </w:tc>
        <w:tc>
          <w:tcPr>
            <w:tcW w:w="1406" w:type="dxa"/>
            <w:tcBorders>
              <w:bottom w:val="single" w:sz="4" w:space="0" w:color="000000"/>
            </w:tcBorders>
          </w:tcPr>
          <w:p w:rsidR="002E7785" w:rsidRPr="000E657E" w:rsidRDefault="002E7785" w:rsidP="00701525">
            <w:pPr>
              <w:jc w:val="center"/>
              <w:rPr>
                <w:rFonts w:ascii="Arial" w:hAnsi="Arial" w:cs="Arial"/>
                <w:sz w:val="24"/>
                <w:szCs w:val="24"/>
                <w:lang w:val="en-CA"/>
              </w:rPr>
            </w:pPr>
            <w:r w:rsidRPr="000E657E">
              <w:rPr>
                <w:rFonts w:ascii="Arial" w:hAnsi="Arial" w:cs="Arial"/>
                <w:sz w:val="24"/>
                <w:szCs w:val="24"/>
                <w:lang w:val="en-CA"/>
              </w:rPr>
              <w:t>A</w:t>
            </w:r>
          </w:p>
        </w:tc>
        <w:tc>
          <w:tcPr>
            <w:tcW w:w="1502" w:type="dxa"/>
            <w:gridSpan w:val="2"/>
            <w:tcBorders>
              <w:bottom w:val="single" w:sz="4" w:space="0" w:color="000000"/>
            </w:tcBorders>
          </w:tcPr>
          <w:p w:rsidR="002E7785" w:rsidRPr="000E657E" w:rsidRDefault="002E7785" w:rsidP="00701525">
            <w:pPr>
              <w:jc w:val="center"/>
              <w:rPr>
                <w:rFonts w:ascii="Arial" w:hAnsi="Arial" w:cs="Arial"/>
                <w:sz w:val="24"/>
                <w:szCs w:val="24"/>
                <w:lang w:val="en-CA"/>
              </w:rPr>
            </w:pPr>
            <w:r w:rsidRPr="000E657E">
              <w:rPr>
                <w:rFonts w:ascii="Arial" w:hAnsi="Arial" w:cs="Arial"/>
                <w:sz w:val="24"/>
                <w:szCs w:val="24"/>
                <w:lang w:val="en-CA"/>
              </w:rPr>
              <w:t>B</w:t>
            </w:r>
          </w:p>
        </w:tc>
        <w:tc>
          <w:tcPr>
            <w:tcW w:w="1385" w:type="dxa"/>
            <w:gridSpan w:val="2"/>
            <w:tcBorders>
              <w:bottom w:val="single" w:sz="4" w:space="0" w:color="000000"/>
            </w:tcBorders>
          </w:tcPr>
          <w:p w:rsidR="002E7785" w:rsidRPr="000E657E" w:rsidRDefault="002E7785" w:rsidP="00701525">
            <w:pPr>
              <w:jc w:val="center"/>
              <w:rPr>
                <w:rFonts w:ascii="Arial" w:hAnsi="Arial" w:cs="Arial"/>
                <w:sz w:val="24"/>
                <w:szCs w:val="24"/>
                <w:lang w:val="en-CA"/>
              </w:rPr>
            </w:pPr>
            <w:r w:rsidRPr="000E657E">
              <w:rPr>
                <w:rFonts w:ascii="Arial" w:hAnsi="Arial" w:cs="Arial"/>
                <w:sz w:val="24"/>
                <w:szCs w:val="24"/>
                <w:lang w:val="en-CA"/>
              </w:rPr>
              <w:t>C</w:t>
            </w:r>
          </w:p>
        </w:tc>
        <w:tc>
          <w:tcPr>
            <w:tcW w:w="1530" w:type="dxa"/>
            <w:gridSpan w:val="2"/>
            <w:tcBorders>
              <w:bottom w:val="single" w:sz="4" w:space="0" w:color="000000"/>
            </w:tcBorders>
          </w:tcPr>
          <w:p w:rsidR="002E7785" w:rsidRPr="000E657E" w:rsidRDefault="002E7785" w:rsidP="00701525">
            <w:pPr>
              <w:jc w:val="center"/>
              <w:rPr>
                <w:rFonts w:ascii="Arial" w:hAnsi="Arial" w:cs="Arial"/>
                <w:sz w:val="24"/>
                <w:szCs w:val="24"/>
                <w:lang w:val="en-CA"/>
              </w:rPr>
            </w:pPr>
            <w:r w:rsidRPr="000E657E">
              <w:rPr>
                <w:rFonts w:ascii="Arial" w:hAnsi="Arial" w:cs="Arial"/>
                <w:sz w:val="24"/>
                <w:szCs w:val="24"/>
                <w:lang w:val="en-CA"/>
              </w:rPr>
              <w:t>D</w:t>
            </w:r>
          </w:p>
        </w:tc>
      </w:tr>
      <w:tr w:rsidR="002E7785" w:rsidRPr="000E657E" w:rsidTr="00B51C13">
        <w:tc>
          <w:tcPr>
            <w:tcW w:w="272" w:type="dxa"/>
          </w:tcPr>
          <w:p w:rsidR="002E7785" w:rsidRPr="000E657E" w:rsidRDefault="002E7785" w:rsidP="00701525">
            <w:pPr>
              <w:rPr>
                <w:rFonts w:ascii="Arial" w:hAnsi="Arial" w:cs="Arial"/>
                <w:sz w:val="24"/>
                <w:szCs w:val="24"/>
                <w:lang w:val="en-CA"/>
              </w:rPr>
            </w:pPr>
          </w:p>
        </w:tc>
        <w:tc>
          <w:tcPr>
            <w:tcW w:w="2761" w:type="dxa"/>
          </w:tcPr>
          <w:p w:rsidR="002E7785" w:rsidRPr="000E657E" w:rsidRDefault="002E7785" w:rsidP="00701525">
            <w:pPr>
              <w:rPr>
                <w:rFonts w:ascii="Arial" w:hAnsi="Arial" w:cs="Arial"/>
                <w:sz w:val="24"/>
                <w:szCs w:val="24"/>
                <w:lang w:val="en-CA"/>
              </w:rPr>
            </w:pPr>
            <w:r w:rsidRPr="000E657E">
              <w:rPr>
                <w:rFonts w:ascii="Arial" w:hAnsi="Arial" w:cs="Arial"/>
                <w:sz w:val="24"/>
                <w:szCs w:val="24"/>
                <w:lang w:val="en-CA"/>
              </w:rPr>
              <w:t>Current Assets</w:t>
            </w:r>
          </w:p>
        </w:tc>
        <w:tc>
          <w:tcPr>
            <w:tcW w:w="1611" w:type="dxa"/>
            <w:gridSpan w:val="2"/>
            <w:tcBorders>
              <w:top w:val="single" w:sz="4" w:space="0" w:color="000000"/>
            </w:tcBorders>
          </w:tcPr>
          <w:p w:rsidR="002E7785" w:rsidRPr="00B51C13" w:rsidRDefault="002E7785" w:rsidP="00B51C13">
            <w:pPr>
              <w:ind w:right="30"/>
              <w:jc w:val="right"/>
              <w:rPr>
                <w:rFonts w:ascii="Arial" w:hAnsi="Arial" w:cs="Arial"/>
                <w:b/>
                <w:sz w:val="24"/>
                <w:szCs w:val="24"/>
                <w:vertAlign w:val="superscript"/>
                <w:lang w:val="en-CA"/>
              </w:rPr>
            </w:pPr>
            <w:r w:rsidRPr="000E657E">
              <w:rPr>
                <w:rFonts w:ascii="Arial" w:hAnsi="Arial" w:cs="Arial"/>
                <w:b/>
                <w:sz w:val="24"/>
                <w:szCs w:val="24"/>
                <w:lang w:val="en-CA"/>
              </w:rPr>
              <w:t>$570,000</w:t>
            </w:r>
            <w:r w:rsidR="00C757B0">
              <w:rPr>
                <w:rFonts w:ascii="Arial" w:hAnsi="Arial" w:cs="Arial"/>
                <w:b/>
                <w:sz w:val="24"/>
                <w:szCs w:val="24"/>
                <w:vertAlign w:val="superscript"/>
                <w:lang w:val="en-CA"/>
              </w:rPr>
              <w:t>1</w:t>
            </w:r>
          </w:p>
        </w:tc>
        <w:tc>
          <w:tcPr>
            <w:tcW w:w="1502" w:type="dxa"/>
            <w:gridSpan w:val="2"/>
            <w:tcBorders>
              <w:top w:val="single" w:sz="4" w:space="0" w:color="000000"/>
            </w:tcBorders>
          </w:tcPr>
          <w:p w:rsidR="002E7785" w:rsidRPr="000E657E" w:rsidRDefault="002E7785" w:rsidP="00B51C13">
            <w:pPr>
              <w:ind w:right="30"/>
              <w:jc w:val="right"/>
              <w:rPr>
                <w:rFonts w:ascii="Arial" w:hAnsi="Arial" w:cs="Arial"/>
                <w:sz w:val="24"/>
                <w:szCs w:val="24"/>
                <w:lang w:val="en-CA"/>
              </w:rPr>
            </w:pPr>
            <w:r w:rsidRPr="000E657E">
              <w:rPr>
                <w:rFonts w:ascii="Arial" w:hAnsi="Arial" w:cs="Arial"/>
                <w:sz w:val="24"/>
                <w:szCs w:val="24"/>
                <w:lang w:val="en-CA"/>
              </w:rPr>
              <w:t>$600,000</w:t>
            </w:r>
          </w:p>
        </w:tc>
        <w:tc>
          <w:tcPr>
            <w:tcW w:w="1385" w:type="dxa"/>
            <w:gridSpan w:val="2"/>
            <w:tcBorders>
              <w:top w:val="single" w:sz="4" w:space="0" w:color="000000"/>
            </w:tcBorders>
          </w:tcPr>
          <w:p w:rsidR="002E7785" w:rsidRPr="000E657E" w:rsidRDefault="002E7785" w:rsidP="00B51C13">
            <w:pPr>
              <w:ind w:right="30"/>
              <w:jc w:val="right"/>
              <w:rPr>
                <w:rFonts w:ascii="Arial" w:hAnsi="Arial" w:cs="Arial"/>
                <w:sz w:val="24"/>
                <w:szCs w:val="24"/>
                <w:lang w:val="en-CA"/>
              </w:rPr>
            </w:pPr>
            <w:r w:rsidRPr="000E657E">
              <w:rPr>
                <w:rFonts w:ascii="Arial" w:hAnsi="Arial" w:cs="Arial"/>
                <w:sz w:val="24"/>
                <w:szCs w:val="24"/>
                <w:lang w:val="en-CA"/>
              </w:rPr>
              <w:t>$180,000</w:t>
            </w:r>
          </w:p>
        </w:tc>
        <w:tc>
          <w:tcPr>
            <w:tcW w:w="1530" w:type="dxa"/>
            <w:gridSpan w:val="2"/>
            <w:tcBorders>
              <w:top w:val="single" w:sz="4" w:space="0" w:color="000000"/>
            </w:tcBorders>
          </w:tcPr>
          <w:p w:rsidR="002E7785" w:rsidRPr="000E657E" w:rsidRDefault="002E7785" w:rsidP="00B51C13">
            <w:pPr>
              <w:ind w:right="30"/>
              <w:jc w:val="center"/>
              <w:rPr>
                <w:rFonts w:ascii="Arial" w:hAnsi="Arial" w:cs="Arial"/>
                <w:sz w:val="24"/>
                <w:szCs w:val="24"/>
                <w:lang w:val="en-CA"/>
              </w:rPr>
            </w:pPr>
            <w:r w:rsidRPr="000E657E">
              <w:rPr>
                <w:rFonts w:ascii="Arial" w:hAnsi="Arial" w:cs="Arial"/>
                <w:sz w:val="24"/>
                <w:szCs w:val="24"/>
                <w:lang w:val="en-CA"/>
              </w:rPr>
              <w:t>$990,000</w:t>
            </w:r>
          </w:p>
        </w:tc>
      </w:tr>
      <w:tr w:rsidR="002E7785" w:rsidRPr="000E657E" w:rsidTr="00B51C13">
        <w:tc>
          <w:tcPr>
            <w:tcW w:w="272" w:type="dxa"/>
          </w:tcPr>
          <w:p w:rsidR="002E7785" w:rsidRPr="000E657E" w:rsidRDefault="002E7785" w:rsidP="00701525">
            <w:pPr>
              <w:rPr>
                <w:rFonts w:ascii="Arial" w:hAnsi="Arial" w:cs="Arial"/>
                <w:sz w:val="24"/>
                <w:szCs w:val="24"/>
                <w:lang w:val="en-CA"/>
              </w:rPr>
            </w:pPr>
          </w:p>
        </w:tc>
        <w:tc>
          <w:tcPr>
            <w:tcW w:w="2761" w:type="dxa"/>
          </w:tcPr>
          <w:p w:rsidR="002E7785" w:rsidRPr="000E657E" w:rsidRDefault="002E7785" w:rsidP="00701525">
            <w:pPr>
              <w:rPr>
                <w:rFonts w:ascii="Arial" w:hAnsi="Arial" w:cs="Arial"/>
                <w:sz w:val="24"/>
                <w:szCs w:val="24"/>
                <w:lang w:val="en-CA"/>
              </w:rPr>
            </w:pPr>
            <w:r w:rsidRPr="000E657E">
              <w:rPr>
                <w:rFonts w:ascii="Arial" w:hAnsi="Arial" w:cs="Arial"/>
                <w:sz w:val="24"/>
                <w:szCs w:val="24"/>
                <w:lang w:val="en-CA"/>
              </w:rPr>
              <w:t>Non-current Assets</w:t>
            </w:r>
          </w:p>
        </w:tc>
        <w:tc>
          <w:tcPr>
            <w:tcW w:w="1611" w:type="dxa"/>
            <w:gridSpan w:val="2"/>
          </w:tcPr>
          <w:p w:rsidR="002E7785" w:rsidRPr="000E657E" w:rsidRDefault="002E7785" w:rsidP="00B51C13">
            <w:pPr>
              <w:ind w:right="30"/>
              <w:jc w:val="right"/>
              <w:rPr>
                <w:rFonts w:ascii="Arial" w:hAnsi="Arial" w:cs="Arial"/>
                <w:sz w:val="24"/>
                <w:szCs w:val="24"/>
                <w:lang w:val="en-CA"/>
              </w:rPr>
            </w:pPr>
            <w:r w:rsidRPr="000E657E">
              <w:rPr>
                <w:rFonts w:ascii="Arial" w:hAnsi="Arial" w:cs="Arial"/>
                <w:sz w:val="24"/>
                <w:szCs w:val="24"/>
                <w:lang w:val="en-CA"/>
              </w:rPr>
              <w:t>780,000</w:t>
            </w:r>
          </w:p>
        </w:tc>
        <w:tc>
          <w:tcPr>
            <w:tcW w:w="1502" w:type="dxa"/>
            <w:gridSpan w:val="2"/>
          </w:tcPr>
          <w:p w:rsidR="002E7785" w:rsidRPr="00B51C13" w:rsidRDefault="002E7785" w:rsidP="00B51C13">
            <w:pPr>
              <w:ind w:right="30"/>
              <w:jc w:val="right"/>
              <w:rPr>
                <w:rFonts w:ascii="Arial" w:hAnsi="Arial" w:cs="Arial"/>
                <w:b/>
                <w:sz w:val="24"/>
                <w:szCs w:val="24"/>
                <w:vertAlign w:val="superscript"/>
                <w:lang w:val="en-CA"/>
              </w:rPr>
            </w:pPr>
            <w:r w:rsidRPr="000E657E">
              <w:rPr>
                <w:rFonts w:ascii="Arial" w:hAnsi="Arial" w:cs="Arial"/>
                <w:b/>
                <w:sz w:val="24"/>
                <w:szCs w:val="24"/>
                <w:lang w:val="en-CA"/>
              </w:rPr>
              <w:t>735,000</w:t>
            </w:r>
            <w:r w:rsidR="00C757B0" w:rsidRPr="00B51C13">
              <w:rPr>
                <w:rFonts w:ascii="Arial" w:hAnsi="Arial" w:cs="Arial"/>
                <w:b/>
                <w:sz w:val="24"/>
                <w:szCs w:val="24"/>
                <w:vertAlign w:val="superscript"/>
                <w:lang w:val="en-CA"/>
              </w:rPr>
              <w:t>2</w:t>
            </w:r>
          </w:p>
        </w:tc>
        <w:tc>
          <w:tcPr>
            <w:tcW w:w="1385" w:type="dxa"/>
            <w:gridSpan w:val="2"/>
          </w:tcPr>
          <w:p w:rsidR="002E7785" w:rsidRPr="000E657E" w:rsidRDefault="002E7785" w:rsidP="00B51C13">
            <w:pPr>
              <w:ind w:right="30"/>
              <w:jc w:val="right"/>
              <w:rPr>
                <w:rFonts w:ascii="Arial" w:hAnsi="Arial" w:cs="Arial"/>
                <w:sz w:val="24"/>
                <w:szCs w:val="24"/>
                <w:lang w:val="en-CA"/>
              </w:rPr>
            </w:pPr>
            <w:r w:rsidRPr="000E657E">
              <w:rPr>
                <w:rFonts w:ascii="Arial" w:hAnsi="Arial" w:cs="Arial"/>
                <w:sz w:val="24"/>
                <w:szCs w:val="24"/>
                <w:lang w:val="en-CA"/>
              </w:rPr>
              <w:t>390,000</w:t>
            </w:r>
          </w:p>
        </w:tc>
        <w:tc>
          <w:tcPr>
            <w:tcW w:w="1530" w:type="dxa"/>
            <w:gridSpan w:val="2"/>
          </w:tcPr>
          <w:p w:rsidR="002E7785" w:rsidRPr="00B51C13" w:rsidRDefault="002E7785" w:rsidP="00B51C13">
            <w:pPr>
              <w:ind w:right="30"/>
              <w:jc w:val="center"/>
              <w:rPr>
                <w:rFonts w:ascii="Arial" w:hAnsi="Arial" w:cs="Arial"/>
                <w:b/>
                <w:bCs/>
                <w:sz w:val="24"/>
                <w:szCs w:val="24"/>
                <w:vertAlign w:val="superscript"/>
                <w:lang w:val="en-CA"/>
              </w:rPr>
            </w:pPr>
            <w:r w:rsidRPr="000E657E">
              <w:rPr>
                <w:rFonts w:ascii="Arial" w:hAnsi="Arial" w:cs="Arial"/>
                <w:b/>
                <w:bCs/>
                <w:sz w:val="24"/>
                <w:szCs w:val="24"/>
                <w:lang w:val="en-CA"/>
              </w:rPr>
              <w:t>660,000</w:t>
            </w:r>
            <w:r w:rsidR="00C757B0">
              <w:rPr>
                <w:rFonts w:ascii="Arial" w:hAnsi="Arial" w:cs="Arial"/>
                <w:b/>
                <w:bCs/>
                <w:sz w:val="24"/>
                <w:szCs w:val="24"/>
                <w:vertAlign w:val="superscript"/>
                <w:lang w:val="en-CA"/>
              </w:rPr>
              <w:t>3</w:t>
            </w:r>
          </w:p>
        </w:tc>
      </w:tr>
      <w:tr w:rsidR="002E7785" w:rsidRPr="000E657E" w:rsidTr="00B51C13">
        <w:tc>
          <w:tcPr>
            <w:tcW w:w="272" w:type="dxa"/>
          </w:tcPr>
          <w:p w:rsidR="002E7785" w:rsidRPr="000E657E" w:rsidRDefault="002E7785" w:rsidP="00701525">
            <w:pPr>
              <w:rPr>
                <w:rFonts w:ascii="Arial" w:hAnsi="Arial" w:cs="Arial"/>
                <w:sz w:val="24"/>
                <w:szCs w:val="24"/>
                <w:lang w:val="en-CA"/>
              </w:rPr>
            </w:pPr>
          </w:p>
        </w:tc>
        <w:tc>
          <w:tcPr>
            <w:tcW w:w="2761" w:type="dxa"/>
          </w:tcPr>
          <w:p w:rsidR="002E7785" w:rsidRPr="000E657E" w:rsidRDefault="002E7785" w:rsidP="00701525">
            <w:pPr>
              <w:rPr>
                <w:rFonts w:ascii="Arial" w:hAnsi="Arial" w:cs="Arial"/>
                <w:sz w:val="24"/>
                <w:szCs w:val="24"/>
                <w:lang w:val="en-CA"/>
              </w:rPr>
            </w:pPr>
            <w:r w:rsidRPr="000E657E">
              <w:rPr>
                <w:rFonts w:ascii="Arial" w:hAnsi="Arial" w:cs="Arial"/>
                <w:sz w:val="24"/>
                <w:szCs w:val="24"/>
                <w:lang w:val="en-CA"/>
              </w:rPr>
              <w:t>Total Assets</w:t>
            </w:r>
          </w:p>
        </w:tc>
        <w:tc>
          <w:tcPr>
            <w:tcW w:w="1611" w:type="dxa"/>
            <w:gridSpan w:val="2"/>
          </w:tcPr>
          <w:p w:rsidR="002E7785" w:rsidRPr="00B51C13" w:rsidRDefault="002E7785" w:rsidP="00B51C13">
            <w:pPr>
              <w:ind w:right="30"/>
              <w:jc w:val="right"/>
              <w:rPr>
                <w:rFonts w:ascii="Arial" w:hAnsi="Arial" w:cs="Arial"/>
                <w:b/>
                <w:sz w:val="24"/>
                <w:szCs w:val="24"/>
                <w:vertAlign w:val="superscript"/>
                <w:lang w:val="en-CA"/>
              </w:rPr>
            </w:pPr>
            <w:r w:rsidRPr="000E657E">
              <w:rPr>
                <w:rFonts w:ascii="Arial" w:hAnsi="Arial" w:cs="Arial"/>
                <w:b/>
                <w:sz w:val="24"/>
                <w:szCs w:val="24"/>
                <w:lang w:val="en-CA"/>
              </w:rPr>
              <w:t>1,350,000</w:t>
            </w:r>
            <w:r w:rsidR="00C757B0">
              <w:rPr>
                <w:rFonts w:ascii="Arial" w:hAnsi="Arial" w:cs="Arial"/>
                <w:b/>
                <w:sz w:val="24"/>
                <w:szCs w:val="24"/>
                <w:vertAlign w:val="superscript"/>
                <w:lang w:val="en-CA"/>
              </w:rPr>
              <w:t>4</w:t>
            </w:r>
          </w:p>
        </w:tc>
        <w:tc>
          <w:tcPr>
            <w:tcW w:w="1502" w:type="dxa"/>
            <w:gridSpan w:val="2"/>
          </w:tcPr>
          <w:p w:rsidR="002E7785" w:rsidRPr="000E657E" w:rsidRDefault="002E7785" w:rsidP="00B51C13">
            <w:pPr>
              <w:ind w:right="30"/>
              <w:jc w:val="right"/>
              <w:rPr>
                <w:rFonts w:ascii="Arial" w:hAnsi="Arial" w:cs="Arial"/>
                <w:sz w:val="24"/>
                <w:szCs w:val="24"/>
                <w:lang w:val="en-CA"/>
              </w:rPr>
            </w:pPr>
            <w:r w:rsidRPr="000E657E">
              <w:rPr>
                <w:rFonts w:ascii="Arial" w:hAnsi="Arial" w:cs="Arial"/>
                <w:sz w:val="24"/>
                <w:szCs w:val="24"/>
                <w:lang w:val="en-CA"/>
              </w:rPr>
              <w:t>1,335,000</w:t>
            </w:r>
          </w:p>
        </w:tc>
        <w:tc>
          <w:tcPr>
            <w:tcW w:w="1385" w:type="dxa"/>
            <w:gridSpan w:val="2"/>
          </w:tcPr>
          <w:p w:rsidR="002E7785" w:rsidRPr="00B51C13" w:rsidRDefault="002E7785" w:rsidP="00B51C13">
            <w:pPr>
              <w:ind w:right="30"/>
              <w:jc w:val="right"/>
              <w:rPr>
                <w:rFonts w:ascii="Arial" w:hAnsi="Arial" w:cs="Arial"/>
                <w:b/>
                <w:sz w:val="24"/>
                <w:szCs w:val="24"/>
                <w:vertAlign w:val="superscript"/>
                <w:lang w:val="en-CA"/>
              </w:rPr>
            </w:pPr>
            <w:r w:rsidRPr="000E657E">
              <w:rPr>
                <w:rFonts w:ascii="Arial" w:hAnsi="Arial" w:cs="Arial"/>
                <w:b/>
                <w:sz w:val="24"/>
                <w:szCs w:val="24"/>
                <w:lang w:val="en-CA"/>
              </w:rPr>
              <w:t>570,000</w:t>
            </w:r>
            <w:r w:rsidR="00C757B0">
              <w:rPr>
                <w:rFonts w:ascii="Arial" w:hAnsi="Arial" w:cs="Arial"/>
                <w:b/>
                <w:sz w:val="24"/>
                <w:szCs w:val="24"/>
                <w:vertAlign w:val="superscript"/>
                <w:lang w:val="en-CA"/>
              </w:rPr>
              <w:t>5</w:t>
            </w:r>
          </w:p>
        </w:tc>
        <w:tc>
          <w:tcPr>
            <w:tcW w:w="1530" w:type="dxa"/>
            <w:gridSpan w:val="2"/>
          </w:tcPr>
          <w:p w:rsidR="002E7785" w:rsidRPr="000E657E" w:rsidRDefault="002E7785" w:rsidP="00B51C13">
            <w:pPr>
              <w:ind w:right="30"/>
              <w:jc w:val="center"/>
              <w:rPr>
                <w:rFonts w:ascii="Arial" w:hAnsi="Arial" w:cs="Arial"/>
                <w:sz w:val="24"/>
                <w:szCs w:val="24"/>
                <w:lang w:val="en-CA"/>
              </w:rPr>
            </w:pPr>
            <w:r w:rsidRPr="000E657E">
              <w:rPr>
                <w:rFonts w:ascii="Arial" w:hAnsi="Arial" w:cs="Arial"/>
                <w:sz w:val="24"/>
                <w:szCs w:val="24"/>
                <w:lang w:val="en-CA"/>
              </w:rPr>
              <w:t>1,650,000</w:t>
            </w:r>
          </w:p>
        </w:tc>
      </w:tr>
      <w:tr w:rsidR="002E7785" w:rsidRPr="000E657E" w:rsidTr="00B51C13">
        <w:tc>
          <w:tcPr>
            <w:tcW w:w="272" w:type="dxa"/>
          </w:tcPr>
          <w:p w:rsidR="002E7785" w:rsidRPr="000E657E" w:rsidRDefault="002E7785" w:rsidP="00701525">
            <w:pPr>
              <w:rPr>
                <w:rFonts w:ascii="Arial" w:hAnsi="Arial" w:cs="Arial"/>
                <w:sz w:val="24"/>
                <w:szCs w:val="24"/>
                <w:lang w:val="en-CA"/>
              </w:rPr>
            </w:pPr>
          </w:p>
        </w:tc>
        <w:tc>
          <w:tcPr>
            <w:tcW w:w="2761" w:type="dxa"/>
          </w:tcPr>
          <w:p w:rsidR="002E7785" w:rsidRPr="000E657E" w:rsidRDefault="002E7785" w:rsidP="00701525">
            <w:pPr>
              <w:rPr>
                <w:rFonts w:ascii="Arial" w:hAnsi="Arial" w:cs="Arial"/>
                <w:sz w:val="24"/>
                <w:szCs w:val="24"/>
                <w:lang w:val="en-CA"/>
              </w:rPr>
            </w:pPr>
            <w:r w:rsidRPr="000E657E">
              <w:rPr>
                <w:rFonts w:ascii="Arial" w:hAnsi="Arial" w:cs="Arial"/>
                <w:sz w:val="24"/>
                <w:szCs w:val="24"/>
                <w:lang w:val="en-CA"/>
              </w:rPr>
              <w:t xml:space="preserve">Current Liabilities         </w:t>
            </w:r>
          </w:p>
        </w:tc>
        <w:tc>
          <w:tcPr>
            <w:tcW w:w="1611" w:type="dxa"/>
            <w:gridSpan w:val="2"/>
          </w:tcPr>
          <w:p w:rsidR="002E7785" w:rsidRPr="000E657E" w:rsidRDefault="002E7785" w:rsidP="00B51C13">
            <w:pPr>
              <w:ind w:right="30"/>
              <w:jc w:val="right"/>
              <w:rPr>
                <w:rFonts w:ascii="Arial" w:hAnsi="Arial" w:cs="Arial"/>
                <w:sz w:val="24"/>
                <w:szCs w:val="24"/>
                <w:lang w:val="en-CA"/>
              </w:rPr>
            </w:pPr>
            <w:r w:rsidRPr="000E657E">
              <w:rPr>
                <w:rFonts w:ascii="Arial" w:hAnsi="Arial" w:cs="Arial"/>
                <w:sz w:val="24"/>
                <w:szCs w:val="24"/>
                <w:lang w:val="en-CA"/>
              </w:rPr>
              <w:t>375,000</w:t>
            </w:r>
          </w:p>
        </w:tc>
        <w:tc>
          <w:tcPr>
            <w:tcW w:w="1502" w:type="dxa"/>
            <w:gridSpan w:val="2"/>
          </w:tcPr>
          <w:p w:rsidR="002E7785" w:rsidRPr="000E657E" w:rsidRDefault="002E7785" w:rsidP="00B51C13">
            <w:pPr>
              <w:ind w:right="30"/>
              <w:jc w:val="right"/>
              <w:rPr>
                <w:rFonts w:ascii="Arial" w:hAnsi="Arial" w:cs="Arial"/>
                <w:sz w:val="24"/>
                <w:szCs w:val="24"/>
                <w:lang w:val="en-CA"/>
              </w:rPr>
            </w:pPr>
            <w:r w:rsidRPr="000E657E">
              <w:rPr>
                <w:rFonts w:ascii="Arial" w:hAnsi="Arial" w:cs="Arial"/>
                <w:sz w:val="24"/>
                <w:szCs w:val="24"/>
                <w:lang w:val="en-CA"/>
              </w:rPr>
              <w:t>345,000</w:t>
            </w:r>
          </w:p>
        </w:tc>
        <w:tc>
          <w:tcPr>
            <w:tcW w:w="1385" w:type="dxa"/>
            <w:gridSpan w:val="2"/>
          </w:tcPr>
          <w:p w:rsidR="002E7785" w:rsidRPr="000E657E" w:rsidRDefault="002E7785" w:rsidP="00B51C13">
            <w:pPr>
              <w:ind w:right="30"/>
              <w:jc w:val="right"/>
              <w:rPr>
                <w:rFonts w:ascii="Arial" w:hAnsi="Arial" w:cs="Arial"/>
                <w:sz w:val="24"/>
                <w:szCs w:val="24"/>
                <w:lang w:val="en-CA"/>
              </w:rPr>
            </w:pPr>
            <w:r w:rsidRPr="000E657E">
              <w:rPr>
                <w:rFonts w:ascii="Arial" w:hAnsi="Arial" w:cs="Arial"/>
                <w:sz w:val="24"/>
                <w:szCs w:val="24"/>
                <w:lang w:val="en-CA"/>
              </w:rPr>
              <w:t>135,000</w:t>
            </w:r>
          </w:p>
        </w:tc>
        <w:tc>
          <w:tcPr>
            <w:tcW w:w="1530" w:type="dxa"/>
            <w:gridSpan w:val="2"/>
          </w:tcPr>
          <w:p w:rsidR="002E7785" w:rsidRPr="000E657E" w:rsidRDefault="002E7785" w:rsidP="00B51C13">
            <w:pPr>
              <w:ind w:right="30"/>
              <w:jc w:val="center"/>
              <w:rPr>
                <w:rFonts w:ascii="Arial" w:hAnsi="Arial" w:cs="Arial"/>
                <w:sz w:val="24"/>
                <w:szCs w:val="24"/>
                <w:lang w:val="en-CA"/>
              </w:rPr>
            </w:pPr>
            <w:r w:rsidRPr="000E657E">
              <w:rPr>
                <w:rFonts w:ascii="Arial" w:hAnsi="Arial" w:cs="Arial"/>
                <w:sz w:val="24"/>
                <w:szCs w:val="24"/>
                <w:lang w:val="en-CA"/>
              </w:rPr>
              <w:t>390,000</w:t>
            </w:r>
          </w:p>
        </w:tc>
      </w:tr>
      <w:tr w:rsidR="002E7785" w:rsidRPr="000E657E" w:rsidTr="00B51C13">
        <w:tc>
          <w:tcPr>
            <w:tcW w:w="272" w:type="dxa"/>
          </w:tcPr>
          <w:p w:rsidR="002E7785" w:rsidRPr="000E657E" w:rsidRDefault="002E7785" w:rsidP="00701525">
            <w:pPr>
              <w:rPr>
                <w:rFonts w:ascii="Arial" w:hAnsi="Arial" w:cs="Arial"/>
                <w:sz w:val="24"/>
                <w:szCs w:val="24"/>
                <w:lang w:val="en-CA"/>
              </w:rPr>
            </w:pPr>
          </w:p>
        </w:tc>
        <w:tc>
          <w:tcPr>
            <w:tcW w:w="2761" w:type="dxa"/>
          </w:tcPr>
          <w:p w:rsidR="002E7785" w:rsidRPr="000E657E" w:rsidRDefault="002E7785" w:rsidP="00701525">
            <w:pPr>
              <w:rPr>
                <w:rFonts w:ascii="Arial" w:hAnsi="Arial" w:cs="Arial"/>
                <w:sz w:val="24"/>
                <w:szCs w:val="24"/>
                <w:lang w:val="en-CA"/>
              </w:rPr>
            </w:pPr>
            <w:r w:rsidRPr="000E657E">
              <w:rPr>
                <w:rFonts w:ascii="Arial" w:hAnsi="Arial" w:cs="Arial"/>
                <w:sz w:val="24"/>
                <w:szCs w:val="24"/>
                <w:lang w:val="en-CA"/>
              </w:rPr>
              <w:t>Non-current Liabilities</w:t>
            </w:r>
          </w:p>
        </w:tc>
        <w:tc>
          <w:tcPr>
            <w:tcW w:w="1611" w:type="dxa"/>
            <w:gridSpan w:val="2"/>
          </w:tcPr>
          <w:p w:rsidR="002E7785" w:rsidRPr="00B51C13" w:rsidRDefault="002E7785" w:rsidP="00B51C13">
            <w:pPr>
              <w:ind w:right="30"/>
              <w:jc w:val="right"/>
              <w:rPr>
                <w:rFonts w:ascii="Arial" w:hAnsi="Arial" w:cs="Arial"/>
                <w:b/>
                <w:sz w:val="24"/>
                <w:szCs w:val="24"/>
                <w:vertAlign w:val="superscript"/>
                <w:lang w:val="en-CA"/>
              </w:rPr>
            </w:pPr>
            <w:r w:rsidRPr="000E657E">
              <w:rPr>
                <w:rFonts w:ascii="Arial" w:hAnsi="Arial" w:cs="Arial"/>
                <w:b/>
                <w:sz w:val="24"/>
                <w:szCs w:val="24"/>
                <w:lang w:val="en-CA"/>
              </w:rPr>
              <w:t>337,000</w:t>
            </w:r>
            <w:r w:rsidR="00C757B0">
              <w:rPr>
                <w:rFonts w:ascii="Arial" w:hAnsi="Arial" w:cs="Arial"/>
                <w:b/>
                <w:sz w:val="24"/>
                <w:szCs w:val="24"/>
                <w:vertAlign w:val="superscript"/>
                <w:lang w:val="en-CA"/>
              </w:rPr>
              <w:t>6</w:t>
            </w:r>
          </w:p>
        </w:tc>
        <w:tc>
          <w:tcPr>
            <w:tcW w:w="1502" w:type="dxa"/>
            <w:gridSpan w:val="2"/>
          </w:tcPr>
          <w:p w:rsidR="002E7785" w:rsidRPr="000E657E" w:rsidRDefault="002E7785" w:rsidP="00B51C13">
            <w:pPr>
              <w:ind w:right="30"/>
              <w:jc w:val="right"/>
              <w:rPr>
                <w:rFonts w:ascii="Arial" w:hAnsi="Arial" w:cs="Arial"/>
                <w:sz w:val="24"/>
                <w:szCs w:val="24"/>
                <w:lang w:val="en-CA"/>
              </w:rPr>
            </w:pPr>
            <w:r w:rsidRPr="000E657E">
              <w:rPr>
                <w:rFonts w:ascii="Arial" w:hAnsi="Arial" w:cs="Arial"/>
                <w:sz w:val="24"/>
                <w:szCs w:val="24"/>
                <w:lang w:val="en-CA"/>
              </w:rPr>
              <w:t>330,000</w:t>
            </w:r>
          </w:p>
        </w:tc>
        <w:tc>
          <w:tcPr>
            <w:tcW w:w="1385" w:type="dxa"/>
            <w:gridSpan w:val="2"/>
          </w:tcPr>
          <w:p w:rsidR="002E7785" w:rsidRPr="00B51C13" w:rsidRDefault="002E7785" w:rsidP="00B51C13">
            <w:pPr>
              <w:ind w:right="30"/>
              <w:jc w:val="right"/>
              <w:rPr>
                <w:rFonts w:ascii="Arial" w:hAnsi="Arial" w:cs="Arial"/>
                <w:b/>
                <w:sz w:val="24"/>
                <w:szCs w:val="24"/>
                <w:vertAlign w:val="superscript"/>
                <w:lang w:val="en-CA"/>
              </w:rPr>
            </w:pPr>
            <w:r w:rsidRPr="000E657E">
              <w:rPr>
                <w:rFonts w:ascii="Arial" w:hAnsi="Arial" w:cs="Arial"/>
                <w:b/>
                <w:sz w:val="24"/>
                <w:szCs w:val="24"/>
                <w:lang w:val="en-CA"/>
              </w:rPr>
              <w:t>105,000</w:t>
            </w:r>
            <w:r w:rsidR="00C757B0">
              <w:rPr>
                <w:rFonts w:ascii="Arial" w:hAnsi="Arial" w:cs="Arial"/>
                <w:b/>
                <w:sz w:val="24"/>
                <w:szCs w:val="24"/>
                <w:vertAlign w:val="superscript"/>
                <w:lang w:val="en-CA"/>
              </w:rPr>
              <w:t>7</w:t>
            </w:r>
          </w:p>
        </w:tc>
        <w:tc>
          <w:tcPr>
            <w:tcW w:w="1530" w:type="dxa"/>
            <w:gridSpan w:val="2"/>
          </w:tcPr>
          <w:p w:rsidR="002E7785" w:rsidRPr="000E657E" w:rsidRDefault="002E7785" w:rsidP="00B51C13">
            <w:pPr>
              <w:ind w:right="30"/>
              <w:jc w:val="center"/>
              <w:rPr>
                <w:rFonts w:ascii="Arial" w:hAnsi="Arial" w:cs="Arial"/>
                <w:sz w:val="24"/>
                <w:szCs w:val="24"/>
                <w:lang w:val="en-CA"/>
              </w:rPr>
            </w:pPr>
            <w:r w:rsidRPr="000E657E">
              <w:rPr>
                <w:rFonts w:ascii="Arial" w:hAnsi="Arial" w:cs="Arial"/>
                <w:sz w:val="24"/>
                <w:szCs w:val="24"/>
                <w:lang w:val="en-CA"/>
              </w:rPr>
              <w:t>225,000</w:t>
            </w:r>
          </w:p>
        </w:tc>
      </w:tr>
      <w:tr w:rsidR="002E7785" w:rsidRPr="000E657E" w:rsidTr="00B51C13">
        <w:tc>
          <w:tcPr>
            <w:tcW w:w="272" w:type="dxa"/>
          </w:tcPr>
          <w:p w:rsidR="002E7785" w:rsidRPr="000E657E" w:rsidRDefault="002E7785" w:rsidP="00701525">
            <w:pPr>
              <w:rPr>
                <w:rFonts w:ascii="Arial" w:hAnsi="Arial" w:cs="Arial"/>
                <w:sz w:val="24"/>
                <w:szCs w:val="24"/>
                <w:lang w:val="en-CA"/>
              </w:rPr>
            </w:pPr>
          </w:p>
        </w:tc>
        <w:tc>
          <w:tcPr>
            <w:tcW w:w="2761" w:type="dxa"/>
          </w:tcPr>
          <w:p w:rsidR="002E7785" w:rsidRPr="000E657E" w:rsidRDefault="002E7785" w:rsidP="00701525">
            <w:pPr>
              <w:rPr>
                <w:rFonts w:ascii="Arial" w:hAnsi="Arial" w:cs="Arial"/>
                <w:sz w:val="24"/>
                <w:szCs w:val="24"/>
                <w:lang w:val="en-CA"/>
              </w:rPr>
            </w:pPr>
            <w:r w:rsidRPr="000E657E">
              <w:rPr>
                <w:rFonts w:ascii="Arial" w:hAnsi="Arial" w:cs="Arial"/>
                <w:sz w:val="24"/>
                <w:szCs w:val="24"/>
                <w:lang w:val="en-CA"/>
              </w:rPr>
              <w:t>Shareholders’ Equity</w:t>
            </w:r>
          </w:p>
        </w:tc>
        <w:tc>
          <w:tcPr>
            <w:tcW w:w="1611" w:type="dxa"/>
            <w:gridSpan w:val="2"/>
          </w:tcPr>
          <w:p w:rsidR="002E7785" w:rsidRPr="000E657E" w:rsidRDefault="002E7785" w:rsidP="00B51C13">
            <w:pPr>
              <w:ind w:right="30"/>
              <w:jc w:val="right"/>
              <w:rPr>
                <w:rFonts w:ascii="Arial" w:hAnsi="Arial" w:cs="Arial"/>
                <w:sz w:val="24"/>
                <w:szCs w:val="24"/>
                <w:lang w:val="en-CA"/>
              </w:rPr>
            </w:pPr>
            <w:r w:rsidRPr="000E657E">
              <w:rPr>
                <w:rFonts w:ascii="Arial" w:hAnsi="Arial" w:cs="Arial"/>
                <w:sz w:val="24"/>
                <w:szCs w:val="24"/>
                <w:lang w:val="en-CA"/>
              </w:rPr>
              <w:t>638,000</w:t>
            </w:r>
          </w:p>
        </w:tc>
        <w:tc>
          <w:tcPr>
            <w:tcW w:w="1502" w:type="dxa"/>
            <w:gridSpan w:val="2"/>
          </w:tcPr>
          <w:p w:rsidR="002E7785" w:rsidRPr="00B51C13" w:rsidRDefault="002E7785" w:rsidP="00B51C13">
            <w:pPr>
              <w:ind w:right="30"/>
              <w:jc w:val="right"/>
              <w:rPr>
                <w:rFonts w:ascii="Arial" w:hAnsi="Arial" w:cs="Arial"/>
                <w:b/>
                <w:sz w:val="24"/>
                <w:szCs w:val="24"/>
                <w:vertAlign w:val="superscript"/>
                <w:lang w:val="en-CA"/>
              </w:rPr>
            </w:pPr>
            <w:r w:rsidRPr="000E657E">
              <w:rPr>
                <w:rFonts w:ascii="Arial" w:hAnsi="Arial" w:cs="Arial"/>
                <w:b/>
                <w:sz w:val="24"/>
                <w:szCs w:val="24"/>
                <w:lang w:val="en-CA"/>
              </w:rPr>
              <w:t>660,000</w:t>
            </w:r>
            <w:r w:rsidR="00C757B0">
              <w:rPr>
                <w:rFonts w:ascii="Arial" w:hAnsi="Arial" w:cs="Arial"/>
                <w:b/>
                <w:sz w:val="24"/>
                <w:szCs w:val="24"/>
                <w:vertAlign w:val="superscript"/>
                <w:lang w:val="en-CA"/>
              </w:rPr>
              <w:t>8</w:t>
            </w:r>
          </w:p>
        </w:tc>
        <w:tc>
          <w:tcPr>
            <w:tcW w:w="1385" w:type="dxa"/>
            <w:gridSpan w:val="2"/>
          </w:tcPr>
          <w:p w:rsidR="002E7785" w:rsidRPr="000E657E" w:rsidRDefault="002E7785" w:rsidP="00B51C13">
            <w:pPr>
              <w:ind w:right="30"/>
              <w:jc w:val="right"/>
              <w:rPr>
                <w:rFonts w:ascii="Arial" w:hAnsi="Arial" w:cs="Arial"/>
                <w:sz w:val="24"/>
                <w:szCs w:val="24"/>
                <w:lang w:val="en-CA"/>
              </w:rPr>
            </w:pPr>
            <w:r w:rsidRPr="000E657E">
              <w:rPr>
                <w:rFonts w:ascii="Arial" w:hAnsi="Arial" w:cs="Arial"/>
                <w:sz w:val="24"/>
                <w:szCs w:val="24"/>
                <w:lang w:val="en-CA"/>
              </w:rPr>
              <w:t>330,000</w:t>
            </w:r>
          </w:p>
        </w:tc>
        <w:tc>
          <w:tcPr>
            <w:tcW w:w="1530" w:type="dxa"/>
            <w:gridSpan w:val="2"/>
          </w:tcPr>
          <w:p w:rsidR="002E7785" w:rsidRPr="00B51C13" w:rsidRDefault="002E7785" w:rsidP="00B51C13">
            <w:pPr>
              <w:ind w:right="30"/>
              <w:jc w:val="center"/>
              <w:rPr>
                <w:rFonts w:ascii="Arial" w:hAnsi="Arial" w:cs="Arial"/>
                <w:b/>
                <w:bCs/>
                <w:sz w:val="24"/>
                <w:szCs w:val="24"/>
                <w:vertAlign w:val="superscript"/>
                <w:lang w:val="en-CA"/>
              </w:rPr>
            </w:pPr>
            <w:r w:rsidRPr="000E657E">
              <w:rPr>
                <w:rFonts w:ascii="Arial" w:hAnsi="Arial" w:cs="Arial"/>
                <w:b/>
                <w:bCs/>
                <w:sz w:val="24"/>
                <w:szCs w:val="24"/>
                <w:lang w:val="en-CA"/>
              </w:rPr>
              <w:t>1,035,000</w:t>
            </w:r>
            <w:r w:rsidR="00C757B0">
              <w:rPr>
                <w:rFonts w:ascii="Arial" w:hAnsi="Arial" w:cs="Arial"/>
                <w:b/>
                <w:bCs/>
                <w:sz w:val="24"/>
                <w:szCs w:val="24"/>
                <w:vertAlign w:val="superscript"/>
                <w:lang w:val="en-CA"/>
              </w:rPr>
              <w:t>9</w:t>
            </w:r>
          </w:p>
        </w:tc>
      </w:tr>
      <w:tr w:rsidR="002E7785" w:rsidRPr="000E657E" w:rsidTr="00B51C13">
        <w:tc>
          <w:tcPr>
            <w:tcW w:w="272" w:type="dxa"/>
          </w:tcPr>
          <w:p w:rsidR="002E7785" w:rsidRPr="000E657E" w:rsidRDefault="002E7785" w:rsidP="00701525">
            <w:pPr>
              <w:rPr>
                <w:rFonts w:ascii="Arial" w:hAnsi="Arial" w:cs="Arial"/>
                <w:sz w:val="24"/>
                <w:szCs w:val="24"/>
                <w:lang w:val="en-CA"/>
              </w:rPr>
            </w:pPr>
          </w:p>
        </w:tc>
        <w:tc>
          <w:tcPr>
            <w:tcW w:w="2761" w:type="dxa"/>
          </w:tcPr>
          <w:p w:rsidR="002E7785" w:rsidRPr="000E657E" w:rsidRDefault="002E7785" w:rsidP="00701525">
            <w:pPr>
              <w:rPr>
                <w:rFonts w:ascii="Arial" w:hAnsi="Arial" w:cs="Arial"/>
                <w:sz w:val="24"/>
                <w:szCs w:val="24"/>
                <w:lang w:val="en-CA"/>
              </w:rPr>
            </w:pPr>
            <w:r w:rsidRPr="000E657E">
              <w:rPr>
                <w:rFonts w:ascii="Arial" w:hAnsi="Arial" w:cs="Arial"/>
                <w:sz w:val="24"/>
                <w:szCs w:val="24"/>
                <w:lang w:val="en-CA"/>
              </w:rPr>
              <w:t>Total Liabilities and Shareholders’ Equity</w:t>
            </w:r>
          </w:p>
        </w:tc>
        <w:tc>
          <w:tcPr>
            <w:tcW w:w="1611" w:type="dxa"/>
            <w:gridSpan w:val="2"/>
          </w:tcPr>
          <w:p w:rsidR="002E7785" w:rsidRPr="000E657E" w:rsidRDefault="002E7785" w:rsidP="00B51C13">
            <w:pPr>
              <w:ind w:right="30"/>
              <w:jc w:val="right"/>
              <w:rPr>
                <w:rFonts w:ascii="Arial" w:hAnsi="Arial" w:cs="Arial"/>
                <w:sz w:val="24"/>
                <w:szCs w:val="24"/>
                <w:lang w:val="en-CA"/>
              </w:rPr>
            </w:pPr>
            <w:r w:rsidRPr="000E657E">
              <w:rPr>
                <w:rFonts w:ascii="Arial" w:hAnsi="Arial" w:cs="Arial"/>
                <w:sz w:val="24"/>
                <w:szCs w:val="24"/>
                <w:lang w:val="en-CA"/>
              </w:rPr>
              <w:t>1,350,000</w:t>
            </w:r>
          </w:p>
        </w:tc>
        <w:tc>
          <w:tcPr>
            <w:tcW w:w="1502" w:type="dxa"/>
            <w:gridSpan w:val="2"/>
          </w:tcPr>
          <w:p w:rsidR="002E7785" w:rsidRPr="00B51C13" w:rsidRDefault="002E7785" w:rsidP="00B51C13">
            <w:pPr>
              <w:ind w:right="-29"/>
              <w:jc w:val="right"/>
              <w:rPr>
                <w:rFonts w:ascii="Arial" w:hAnsi="Arial" w:cs="Arial"/>
                <w:b/>
                <w:sz w:val="24"/>
                <w:szCs w:val="24"/>
                <w:vertAlign w:val="superscript"/>
                <w:lang w:val="en-CA"/>
              </w:rPr>
            </w:pPr>
            <w:r w:rsidRPr="000E657E">
              <w:rPr>
                <w:rFonts w:ascii="Arial" w:hAnsi="Arial" w:cs="Arial"/>
                <w:b/>
                <w:sz w:val="24"/>
                <w:szCs w:val="24"/>
                <w:lang w:val="en-CA"/>
              </w:rPr>
              <w:t>1,335,000</w:t>
            </w:r>
            <w:r w:rsidR="00C757B0">
              <w:rPr>
                <w:rFonts w:ascii="Arial" w:hAnsi="Arial" w:cs="Arial"/>
                <w:b/>
                <w:sz w:val="24"/>
                <w:szCs w:val="24"/>
                <w:vertAlign w:val="superscript"/>
                <w:lang w:val="en-CA"/>
              </w:rPr>
              <w:t>10</w:t>
            </w:r>
          </w:p>
        </w:tc>
        <w:tc>
          <w:tcPr>
            <w:tcW w:w="1385" w:type="dxa"/>
            <w:gridSpan w:val="2"/>
          </w:tcPr>
          <w:p w:rsidR="002E7785" w:rsidRPr="00B51C13" w:rsidRDefault="002E7785" w:rsidP="00B51C13">
            <w:pPr>
              <w:ind w:right="-51"/>
              <w:jc w:val="right"/>
              <w:rPr>
                <w:rFonts w:ascii="Arial" w:hAnsi="Arial" w:cs="Arial"/>
                <w:b/>
                <w:sz w:val="24"/>
                <w:szCs w:val="24"/>
                <w:vertAlign w:val="superscript"/>
                <w:lang w:val="en-CA"/>
              </w:rPr>
            </w:pPr>
            <w:r w:rsidRPr="000E657E">
              <w:rPr>
                <w:rFonts w:ascii="Arial" w:hAnsi="Arial" w:cs="Arial"/>
                <w:b/>
                <w:sz w:val="24"/>
                <w:szCs w:val="24"/>
                <w:lang w:val="en-CA"/>
              </w:rPr>
              <w:t>570,000</w:t>
            </w:r>
            <w:r w:rsidR="00C757B0">
              <w:rPr>
                <w:rFonts w:ascii="Arial" w:hAnsi="Arial" w:cs="Arial"/>
                <w:b/>
                <w:sz w:val="24"/>
                <w:szCs w:val="24"/>
                <w:vertAlign w:val="superscript"/>
                <w:lang w:val="en-CA"/>
              </w:rPr>
              <w:t>11</w:t>
            </w:r>
          </w:p>
        </w:tc>
        <w:tc>
          <w:tcPr>
            <w:tcW w:w="1530" w:type="dxa"/>
            <w:gridSpan w:val="2"/>
          </w:tcPr>
          <w:p w:rsidR="002E7785" w:rsidRPr="00B51C13" w:rsidRDefault="002E7785" w:rsidP="00B51C13">
            <w:pPr>
              <w:ind w:right="-51"/>
              <w:jc w:val="center"/>
              <w:rPr>
                <w:rFonts w:ascii="Arial" w:hAnsi="Arial" w:cs="Arial"/>
                <w:b/>
                <w:sz w:val="24"/>
                <w:szCs w:val="24"/>
                <w:vertAlign w:val="superscript"/>
                <w:lang w:val="en-CA"/>
              </w:rPr>
            </w:pPr>
            <w:r w:rsidRPr="000E657E">
              <w:rPr>
                <w:rFonts w:ascii="Arial" w:hAnsi="Arial" w:cs="Arial"/>
                <w:b/>
                <w:sz w:val="24"/>
                <w:szCs w:val="24"/>
                <w:lang w:val="en-CA"/>
              </w:rPr>
              <w:t>1,650,000</w:t>
            </w:r>
            <w:r w:rsidR="00C757B0">
              <w:rPr>
                <w:rFonts w:ascii="Arial" w:hAnsi="Arial" w:cs="Arial"/>
                <w:b/>
                <w:sz w:val="24"/>
                <w:szCs w:val="24"/>
                <w:vertAlign w:val="superscript"/>
                <w:lang w:val="en-CA"/>
              </w:rPr>
              <w:t>12</w:t>
            </w:r>
          </w:p>
        </w:tc>
      </w:tr>
    </w:tbl>
    <w:p w:rsidR="002E7785" w:rsidRPr="00210A20" w:rsidRDefault="002E7785" w:rsidP="000E657E">
      <w:pPr>
        <w:jc w:val="both"/>
        <w:rPr>
          <w:rFonts w:ascii="Arial" w:hAnsi="Arial" w:cs="Arial"/>
          <w:sz w:val="10"/>
          <w:szCs w:val="10"/>
          <w:lang w:val="en-CA"/>
        </w:rPr>
      </w:pPr>
    </w:p>
    <w:p w:rsidR="00E57682" w:rsidRDefault="00EC493A" w:rsidP="00EC493A">
      <w:pPr>
        <w:tabs>
          <w:tab w:val="left" w:pos="0"/>
        </w:tabs>
        <w:ind w:firstLine="567"/>
        <w:jc w:val="both"/>
        <w:rPr>
          <w:rFonts w:ascii="Arial" w:hAnsi="Arial" w:cs="Arial"/>
          <w:bCs/>
          <w:sz w:val="24"/>
          <w:szCs w:val="24"/>
          <w:lang w:val="en-CA"/>
        </w:rPr>
      </w:pPr>
      <w:r>
        <w:rPr>
          <w:rFonts w:ascii="Arial" w:hAnsi="Arial" w:cs="Arial"/>
          <w:b/>
          <w:bCs/>
          <w:sz w:val="28"/>
          <w:vertAlign w:val="superscript"/>
          <w:lang w:val="en-CA"/>
        </w:rPr>
        <w:t>1</w:t>
      </w:r>
      <w:r>
        <w:rPr>
          <w:rFonts w:ascii="Arial" w:hAnsi="Arial" w:cs="Arial"/>
          <w:b/>
          <w:bCs/>
          <w:sz w:val="28"/>
          <w:lang w:val="en-CA"/>
        </w:rPr>
        <w:t xml:space="preserve"> </w:t>
      </w:r>
      <w:r w:rsidR="00AF363B">
        <w:rPr>
          <w:rFonts w:ascii="Arial" w:hAnsi="Arial" w:cs="Arial"/>
          <w:bCs/>
          <w:sz w:val="24"/>
          <w:szCs w:val="24"/>
          <w:lang w:val="en-CA"/>
        </w:rPr>
        <w:t>$1,350,000 - $780,000 = $570,000</w:t>
      </w:r>
    </w:p>
    <w:p w:rsidR="00AF363B" w:rsidRDefault="00AF363B" w:rsidP="00AF363B">
      <w:pPr>
        <w:tabs>
          <w:tab w:val="left" w:pos="0"/>
        </w:tabs>
        <w:ind w:firstLine="567"/>
        <w:jc w:val="both"/>
        <w:rPr>
          <w:rFonts w:ascii="Arial" w:hAnsi="Arial" w:cs="Arial"/>
          <w:bCs/>
          <w:sz w:val="24"/>
          <w:szCs w:val="24"/>
          <w:lang w:val="en-CA"/>
        </w:rPr>
      </w:pPr>
      <w:r>
        <w:rPr>
          <w:rFonts w:ascii="Arial" w:hAnsi="Arial" w:cs="Arial"/>
          <w:b/>
          <w:bCs/>
          <w:sz w:val="28"/>
          <w:vertAlign w:val="superscript"/>
          <w:lang w:val="en-CA"/>
        </w:rPr>
        <w:t>2</w:t>
      </w:r>
      <w:r>
        <w:rPr>
          <w:rFonts w:ascii="Arial" w:hAnsi="Arial" w:cs="Arial"/>
          <w:b/>
          <w:bCs/>
          <w:sz w:val="28"/>
          <w:lang w:val="en-CA"/>
        </w:rPr>
        <w:t xml:space="preserve"> </w:t>
      </w:r>
      <w:r>
        <w:rPr>
          <w:rFonts w:ascii="Arial" w:hAnsi="Arial" w:cs="Arial"/>
          <w:bCs/>
          <w:sz w:val="24"/>
          <w:szCs w:val="24"/>
          <w:lang w:val="en-CA"/>
        </w:rPr>
        <w:t>$1,3</w:t>
      </w:r>
      <w:r w:rsidR="000827E8">
        <w:rPr>
          <w:rFonts w:ascii="Arial" w:hAnsi="Arial" w:cs="Arial"/>
          <w:bCs/>
          <w:sz w:val="24"/>
          <w:szCs w:val="24"/>
          <w:lang w:val="en-CA"/>
        </w:rPr>
        <w:t>3</w:t>
      </w:r>
      <w:r>
        <w:rPr>
          <w:rFonts w:ascii="Arial" w:hAnsi="Arial" w:cs="Arial"/>
          <w:bCs/>
          <w:sz w:val="24"/>
          <w:szCs w:val="24"/>
          <w:lang w:val="en-CA"/>
        </w:rPr>
        <w:t>5,000 - $</w:t>
      </w:r>
      <w:r w:rsidR="00C931BC">
        <w:rPr>
          <w:rFonts w:ascii="Arial" w:hAnsi="Arial" w:cs="Arial"/>
          <w:bCs/>
          <w:sz w:val="24"/>
          <w:szCs w:val="24"/>
          <w:lang w:val="en-CA"/>
        </w:rPr>
        <w:t>600</w:t>
      </w:r>
      <w:r>
        <w:rPr>
          <w:rFonts w:ascii="Arial" w:hAnsi="Arial" w:cs="Arial"/>
          <w:bCs/>
          <w:sz w:val="24"/>
          <w:szCs w:val="24"/>
          <w:lang w:val="en-CA"/>
        </w:rPr>
        <w:t>,000 = $</w:t>
      </w:r>
      <w:r w:rsidR="00C931BC">
        <w:rPr>
          <w:rFonts w:ascii="Arial" w:hAnsi="Arial" w:cs="Arial"/>
          <w:bCs/>
          <w:sz w:val="24"/>
          <w:szCs w:val="24"/>
          <w:lang w:val="en-CA"/>
        </w:rPr>
        <w:t>735</w:t>
      </w:r>
      <w:r>
        <w:rPr>
          <w:rFonts w:ascii="Arial" w:hAnsi="Arial" w:cs="Arial"/>
          <w:bCs/>
          <w:sz w:val="24"/>
          <w:szCs w:val="24"/>
          <w:lang w:val="en-CA"/>
        </w:rPr>
        <w:t>,000</w:t>
      </w:r>
    </w:p>
    <w:p w:rsidR="00AF363B" w:rsidRDefault="00AF363B" w:rsidP="00AF363B">
      <w:pPr>
        <w:tabs>
          <w:tab w:val="left" w:pos="0"/>
        </w:tabs>
        <w:ind w:firstLine="567"/>
        <w:jc w:val="both"/>
        <w:rPr>
          <w:rFonts w:ascii="Arial" w:hAnsi="Arial" w:cs="Arial"/>
          <w:bCs/>
          <w:sz w:val="24"/>
          <w:szCs w:val="24"/>
          <w:lang w:val="en-CA"/>
        </w:rPr>
      </w:pPr>
      <w:r>
        <w:rPr>
          <w:rFonts w:ascii="Arial" w:hAnsi="Arial" w:cs="Arial"/>
          <w:b/>
          <w:bCs/>
          <w:sz w:val="28"/>
          <w:vertAlign w:val="superscript"/>
          <w:lang w:val="en-CA"/>
        </w:rPr>
        <w:t>3</w:t>
      </w:r>
      <w:r>
        <w:rPr>
          <w:rFonts w:ascii="Arial" w:hAnsi="Arial" w:cs="Arial"/>
          <w:b/>
          <w:bCs/>
          <w:sz w:val="28"/>
          <w:lang w:val="en-CA"/>
        </w:rPr>
        <w:t xml:space="preserve"> </w:t>
      </w:r>
      <w:r>
        <w:rPr>
          <w:rFonts w:ascii="Arial" w:hAnsi="Arial" w:cs="Arial"/>
          <w:bCs/>
          <w:sz w:val="24"/>
          <w:szCs w:val="24"/>
          <w:lang w:val="en-CA"/>
        </w:rPr>
        <w:t>$1,</w:t>
      </w:r>
      <w:r w:rsidR="000827E8">
        <w:rPr>
          <w:rFonts w:ascii="Arial" w:hAnsi="Arial" w:cs="Arial"/>
          <w:bCs/>
          <w:sz w:val="24"/>
          <w:szCs w:val="24"/>
          <w:lang w:val="en-CA"/>
        </w:rPr>
        <w:t>6</w:t>
      </w:r>
      <w:r>
        <w:rPr>
          <w:rFonts w:ascii="Arial" w:hAnsi="Arial" w:cs="Arial"/>
          <w:bCs/>
          <w:sz w:val="24"/>
          <w:szCs w:val="24"/>
          <w:lang w:val="en-CA"/>
        </w:rPr>
        <w:t>50,000 - $</w:t>
      </w:r>
      <w:r w:rsidR="000827E8">
        <w:rPr>
          <w:rFonts w:ascii="Arial" w:hAnsi="Arial" w:cs="Arial"/>
          <w:bCs/>
          <w:sz w:val="24"/>
          <w:szCs w:val="24"/>
          <w:lang w:val="en-CA"/>
        </w:rPr>
        <w:t>99</w:t>
      </w:r>
      <w:r>
        <w:rPr>
          <w:rFonts w:ascii="Arial" w:hAnsi="Arial" w:cs="Arial"/>
          <w:bCs/>
          <w:sz w:val="24"/>
          <w:szCs w:val="24"/>
          <w:lang w:val="en-CA"/>
        </w:rPr>
        <w:t>0,000 = $</w:t>
      </w:r>
      <w:r w:rsidR="000827E8">
        <w:rPr>
          <w:rFonts w:ascii="Arial" w:hAnsi="Arial" w:cs="Arial"/>
          <w:bCs/>
          <w:sz w:val="24"/>
          <w:szCs w:val="24"/>
          <w:lang w:val="en-CA"/>
        </w:rPr>
        <w:t>66</w:t>
      </w:r>
      <w:r>
        <w:rPr>
          <w:rFonts w:ascii="Arial" w:hAnsi="Arial" w:cs="Arial"/>
          <w:bCs/>
          <w:sz w:val="24"/>
          <w:szCs w:val="24"/>
          <w:lang w:val="en-CA"/>
        </w:rPr>
        <w:t>0,000</w:t>
      </w:r>
    </w:p>
    <w:p w:rsidR="00AF363B" w:rsidRDefault="00AF363B" w:rsidP="00AF363B">
      <w:pPr>
        <w:tabs>
          <w:tab w:val="left" w:pos="0"/>
        </w:tabs>
        <w:ind w:firstLine="567"/>
        <w:jc w:val="both"/>
        <w:rPr>
          <w:rFonts w:ascii="Arial" w:hAnsi="Arial" w:cs="Arial"/>
          <w:bCs/>
          <w:sz w:val="24"/>
          <w:szCs w:val="24"/>
          <w:lang w:val="en-CA"/>
        </w:rPr>
      </w:pPr>
      <w:r>
        <w:rPr>
          <w:rFonts w:ascii="Arial" w:hAnsi="Arial" w:cs="Arial"/>
          <w:b/>
          <w:bCs/>
          <w:sz w:val="28"/>
          <w:vertAlign w:val="superscript"/>
          <w:lang w:val="en-CA"/>
        </w:rPr>
        <w:t>4</w:t>
      </w:r>
      <w:r>
        <w:rPr>
          <w:rFonts w:ascii="Arial" w:hAnsi="Arial" w:cs="Arial"/>
          <w:b/>
          <w:bCs/>
          <w:sz w:val="28"/>
          <w:lang w:val="en-CA"/>
        </w:rPr>
        <w:t xml:space="preserve"> </w:t>
      </w:r>
      <w:r w:rsidR="000827E8" w:rsidRPr="00B51C13">
        <w:rPr>
          <w:rFonts w:ascii="Arial" w:hAnsi="Arial" w:cs="Arial"/>
          <w:bCs/>
          <w:sz w:val="24"/>
          <w:szCs w:val="24"/>
          <w:lang w:val="en-CA"/>
        </w:rPr>
        <w:t>$</w:t>
      </w:r>
      <w:r>
        <w:rPr>
          <w:rFonts w:ascii="Arial" w:hAnsi="Arial" w:cs="Arial"/>
          <w:bCs/>
          <w:sz w:val="24"/>
          <w:szCs w:val="24"/>
          <w:lang w:val="en-CA"/>
        </w:rPr>
        <w:t>1,350,000</w:t>
      </w:r>
      <w:r w:rsidR="000827E8">
        <w:rPr>
          <w:rFonts w:ascii="Arial" w:hAnsi="Arial" w:cs="Arial"/>
          <w:bCs/>
          <w:sz w:val="24"/>
          <w:szCs w:val="24"/>
          <w:lang w:val="en-CA"/>
        </w:rPr>
        <w:t xml:space="preserve"> =</w:t>
      </w:r>
      <w:r>
        <w:rPr>
          <w:rFonts w:ascii="Arial" w:hAnsi="Arial" w:cs="Arial"/>
          <w:bCs/>
          <w:sz w:val="24"/>
          <w:szCs w:val="24"/>
          <w:lang w:val="en-CA"/>
        </w:rPr>
        <w:t xml:space="preserve"> </w:t>
      </w:r>
      <w:r w:rsidR="000827E8" w:rsidRPr="000E657E">
        <w:rPr>
          <w:rFonts w:ascii="Arial" w:hAnsi="Arial" w:cs="Arial"/>
          <w:sz w:val="24"/>
          <w:szCs w:val="24"/>
          <w:lang w:val="en-CA"/>
        </w:rPr>
        <w:t>Total Liabilities and Shareholders’ Equity</w:t>
      </w:r>
    </w:p>
    <w:p w:rsidR="000827E8" w:rsidRDefault="000827E8" w:rsidP="000827E8">
      <w:pPr>
        <w:tabs>
          <w:tab w:val="left" w:pos="0"/>
        </w:tabs>
        <w:ind w:firstLine="567"/>
        <w:jc w:val="both"/>
        <w:rPr>
          <w:rFonts w:ascii="Arial" w:hAnsi="Arial" w:cs="Arial"/>
          <w:bCs/>
          <w:sz w:val="24"/>
          <w:szCs w:val="24"/>
          <w:lang w:val="en-CA"/>
        </w:rPr>
      </w:pPr>
      <w:r>
        <w:rPr>
          <w:rFonts w:ascii="Arial" w:hAnsi="Arial" w:cs="Arial"/>
          <w:b/>
          <w:bCs/>
          <w:sz w:val="28"/>
          <w:vertAlign w:val="superscript"/>
          <w:lang w:val="en-CA"/>
        </w:rPr>
        <w:t>5</w:t>
      </w:r>
      <w:r>
        <w:rPr>
          <w:rFonts w:ascii="Arial" w:hAnsi="Arial" w:cs="Arial"/>
          <w:b/>
          <w:bCs/>
          <w:sz w:val="28"/>
          <w:lang w:val="en-CA"/>
        </w:rPr>
        <w:t xml:space="preserve"> </w:t>
      </w:r>
      <w:r>
        <w:rPr>
          <w:rFonts w:ascii="Arial" w:hAnsi="Arial" w:cs="Arial"/>
          <w:bCs/>
          <w:sz w:val="24"/>
          <w:szCs w:val="24"/>
          <w:lang w:val="en-CA"/>
        </w:rPr>
        <w:t>$180,000 + $390,000 = $570,000</w:t>
      </w:r>
    </w:p>
    <w:p w:rsidR="000827E8" w:rsidRDefault="000827E8" w:rsidP="000827E8">
      <w:pPr>
        <w:tabs>
          <w:tab w:val="left" w:pos="0"/>
        </w:tabs>
        <w:ind w:firstLine="567"/>
        <w:jc w:val="both"/>
        <w:rPr>
          <w:rFonts w:ascii="Arial" w:hAnsi="Arial" w:cs="Arial"/>
          <w:bCs/>
          <w:sz w:val="24"/>
          <w:szCs w:val="24"/>
          <w:lang w:val="en-CA"/>
        </w:rPr>
      </w:pPr>
      <w:r>
        <w:rPr>
          <w:rFonts w:ascii="Arial" w:hAnsi="Arial" w:cs="Arial"/>
          <w:b/>
          <w:bCs/>
          <w:sz w:val="28"/>
          <w:vertAlign w:val="superscript"/>
          <w:lang w:val="en-CA"/>
        </w:rPr>
        <w:t>6</w:t>
      </w:r>
      <w:r>
        <w:rPr>
          <w:rFonts w:ascii="Arial" w:hAnsi="Arial" w:cs="Arial"/>
          <w:b/>
          <w:bCs/>
          <w:sz w:val="28"/>
          <w:lang w:val="en-CA"/>
        </w:rPr>
        <w:t xml:space="preserve"> </w:t>
      </w:r>
      <w:r>
        <w:rPr>
          <w:rFonts w:ascii="Arial" w:hAnsi="Arial" w:cs="Arial"/>
          <w:bCs/>
          <w:sz w:val="24"/>
          <w:szCs w:val="24"/>
          <w:lang w:val="en-CA"/>
        </w:rPr>
        <w:t>$1,350,000 - $638,000 -$375,000 = $337,000</w:t>
      </w:r>
    </w:p>
    <w:p w:rsidR="000827E8" w:rsidRDefault="000827E8" w:rsidP="000827E8">
      <w:pPr>
        <w:tabs>
          <w:tab w:val="left" w:pos="0"/>
        </w:tabs>
        <w:ind w:firstLine="567"/>
        <w:jc w:val="both"/>
        <w:rPr>
          <w:rFonts w:ascii="Arial" w:hAnsi="Arial" w:cs="Arial"/>
          <w:bCs/>
          <w:sz w:val="24"/>
          <w:szCs w:val="24"/>
          <w:lang w:val="en-CA"/>
        </w:rPr>
      </w:pPr>
      <w:r>
        <w:rPr>
          <w:rFonts w:ascii="Arial" w:hAnsi="Arial" w:cs="Arial"/>
          <w:b/>
          <w:bCs/>
          <w:sz w:val="28"/>
          <w:vertAlign w:val="superscript"/>
          <w:lang w:val="en-CA"/>
        </w:rPr>
        <w:t>7</w:t>
      </w:r>
      <w:r>
        <w:rPr>
          <w:rFonts w:ascii="Arial" w:hAnsi="Arial" w:cs="Arial"/>
          <w:b/>
          <w:bCs/>
          <w:sz w:val="28"/>
          <w:lang w:val="en-CA"/>
        </w:rPr>
        <w:t xml:space="preserve"> </w:t>
      </w:r>
      <w:r>
        <w:rPr>
          <w:rFonts w:ascii="Arial" w:hAnsi="Arial" w:cs="Arial"/>
          <w:bCs/>
          <w:sz w:val="24"/>
          <w:szCs w:val="24"/>
          <w:lang w:val="en-CA"/>
        </w:rPr>
        <w:t>$570,000</w:t>
      </w:r>
      <w:r>
        <w:rPr>
          <w:rFonts w:ascii="Arial" w:hAnsi="Arial" w:cs="Arial"/>
          <w:bCs/>
          <w:sz w:val="24"/>
          <w:szCs w:val="24"/>
          <w:vertAlign w:val="superscript"/>
          <w:lang w:val="en-CA"/>
        </w:rPr>
        <w:t>5</w:t>
      </w:r>
      <w:r>
        <w:rPr>
          <w:rFonts w:ascii="Arial" w:hAnsi="Arial" w:cs="Arial"/>
          <w:bCs/>
          <w:sz w:val="24"/>
          <w:szCs w:val="24"/>
          <w:lang w:val="en-CA"/>
        </w:rPr>
        <w:t xml:space="preserve"> - $330,000 -$135,000 = $105,000</w:t>
      </w:r>
    </w:p>
    <w:p w:rsidR="00AF363B" w:rsidRDefault="000827E8" w:rsidP="00EC493A">
      <w:pPr>
        <w:tabs>
          <w:tab w:val="left" w:pos="0"/>
        </w:tabs>
        <w:ind w:firstLine="567"/>
        <w:jc w:val="both"/>
        <w:rPr>
          <w:rFonts w:ascii="Arial" w:hAnsi="Arial" w:cs="Arial"/>
          <w:bCs/>
          <w:sz w:val="24"/>
          <w:szCs w:val="24"/>
          <w:lang w:val="en-CA"/>
        </w:rPr>
      </w:pPr>
      <w:r>
        <w:rPr>
          <w:rFonts w:ascii="Arial" w:hAnsi="Arial" w:cs="Arial"/>
          <w:b/>
          <w:bCs/>
          <w:sz w:val="28"/>
          <w:vertAlign w:val="superscript"/>
          <w:lang w:val="en-CA"/>
        </w:rPr>
        <w:t>8</w:t>
      </w:r>
      <w:r>
        <w:rPr>
          <w:rFonts w:ascii="Arial" w:hAnsi="Arial" w:cs="Arial"/>
          <w:b/>
          <w:bCs/>
          <w:sz w:val="28"/>
          <w:lang w:val="en-CA"/>
        </w:rPr>
        <w:t xml:space="preserve"> </w:t>
      </w:r>
      <w:r>
        <w:rPr>
          <w:rFonts w:ascii="Arial" w:hAnsi="Arial" w:cs="Arial"/>
          <w:bCs/>
          <w:sz w:val="24"/>
          <w:szCs w:val="24"/>
          <w:lang w:val="en-CA"/>
        </w:rPr>
        <w:t>$1,335,000</w:t>
      </w:r>
      <w:r>
        <w:rPr>
          <w:rFonts w:ascii="Arial" w:hAnsi="Arial" w:cs="Arial"/>
          <w:bCs/>
          <w:sz w:val="24"/>
          <w:szCs w:val="24"/>
          <w:vertAlign w:val="superscript"/>
          <w:lang w:val="en-CA"/>
        </w:rPr>
        <w:t>10</w:t>
      </w:r>
      <w:r>
        <w:rPr>
          <w:rFonts w:ascii="Arial" w:hAnsi="Arial" w:cs="Arial"/>
          <w:bCs/>
          <w:sz w:val="24"/>
          <w:szCs w:val="24"/>
          <w:lang w:val="en-CA"/>
        </w:rPr>
        <w:t xml:space="preserve"> (total assets) - $345,000 - $330,000 = $660,000</w:t>
      </w:r>
    </w:p>
    <w:p w:rsidR="000827E8" w:rsidRDefault="000827E8" w:rsidP="000827E8">
      <w:pPr>
        <w:tabs>
          <w:tab w:val="left" w:pos="0"/>
        </w:tabs>
        <w:ind w:firstLine="567"/>
        <w:jc w:val="both"/>
        <w:rPr>
          <w:rFonts w:ascii="Arial" w:hAnsi="Arial" w:cs="Arial"/>
          <w:bCs/>
          <w:sz w:val="24"/>
          <w:szCs w:val="24"/>
          <w:lang w:val="en-CA"/>
        </w:rPr>
      </w:pPr>
      <w:r>
        <w:rPr>
          <w:rFonts w:ascii="Arial" w:hAnsi="Arial" w:cs="Arial"/>
          <w:b/>
          <w:bCs/>
          <w:sz w:val="28"/>
          <w:vertAlign w:val="superscript"/>
          <w:lang w:val="en-CA"/>
        </w:rPr>
        <w:t>9</w:t>
      </w:r>
      <w:r>
        <w:rPr>
          <w:rFonts w:ascii="Arial" w:hAnsi="Arial" w:cs="Arial"/>
          <w:b/>
          <w:bCs/>
          <w:sz w:val="28"/>
          <w:lang w:val="en-CA"/>
        </w:rPr>
        <w:t xml:space="preserve"> </w:t>
      </w:r>
      <w:r>
        <w:rPr>
          <w:rFonts w:ascii="Arial" w:hAnsi="Arial" w:cs="Arial"/>
          <w:bCs/>
          <w:sz w:val="24"/>
          <w:szCs w:val="24"/>
          <w:lang w:val="en-CA"/>
        </w:rPr>
        <w:t>$1,650,000</w:t>
      </w:r>
      <w:r>
        <w:rPr>
          <w:rFonts w:ascii="Arial" w:hAnsi="Arial" w:cs="Arial"/>
          <w:bCs/>
          <w:sz w:val="24"/>
          <w:szCs w:val="24"/>
          <w:vertAlign w:val="superscript"/>
          <w:lang w:val="en-CA"/>
        </w:rPr>
        <w:t>12</w:t>
      </w:r>
      <w:r>
        <w:rPr>
          <w:rFonts w:ascii="Arial" w:hAnsi="Arial" w:cs="Arial"/>
          <w:bCs/>
          <w:sz w:val="24"/>
          <w:szCs w:val="24"/>
          <w:lang w:val="en-CA"/>
        </w:rPr>
        <w:t xml:space="preserve"> (total assets) - $390,000 - $225,000 = $1,035,000</w:t>
      </w:r>
    </w:p>
    <w:p w:rsidR="000827E8" w:rsidRDefault="000827E8" w:rsidP="000827E8">
      <w:pPr>
        <w:tabs>
          <w:tab w:val="left" w:pos="0"/>
        </w:tabs>
        <w:ind w:firstLine="567"/>
        <w:jc w:val="both"/>
        <w:rPr>
          <w:rFonts w:ascii="Arial" w:hAnsi="Arial" w:cs="Arial"/>
          <w:bCs/>
          <w:sz w:val="24"/>
          <w:szCs w:val="24"/>
          <w:lang w:val="en-CA"/>
        </w:rPr>
      </w:pPr>
      <w:r>
        <w:rPr>
          <w:rFonts w:ascii="Arial" w:hAnsi="Arial" w:cs="Arial"/>
          <w:b/>
          <w:bCs/>
          <w:sz w:val="28"/>
          <w:vertAlign w:val="superscript"/>
          <w:lang w:val="en-CA"/>
        </w:rPr>
        <w:t>10</w:t>
      </w:r>
      <w:r>
        <w:rPr>
          <w:rFonts w:ascii="Arial" w:hAnsi="Arial" w:cs="Arial"/>
          <w:b/>
          <w:bCs/>
          <w:sz w:val="28"/>
          <w:lang w:val="en-CA"/>
        </w:rPr>
        <w:t xml:space="preserve"> </w:t>
      </w:r>
      <w:r>
        <w:rPr>
          <w:rFonts w:ascii="Arial" w:hAnsi="Arial" w:cs="Arial"/>
          <w:bCs/>
          <w:sz w:val="24"/>
          <w:szCs w:val="24"/>
          <w:lang w:val="en-CA"/>
        </w:rPr>
        <w:t>$1,335,000 = Total Assets</w:t>
      </w:r>
    </w:p>
    <w:p w:rsidR="000827E8" w:rsidRDefault="000827E8" w:rsidP="000827E8">
      <w:pPr>
        <w:tabs>
          <w:tab w:val="left" w:pos="0"/>
        </w:tabs>
        <w:ind w:firstLine="567"/>
        <w:jc w:val="both"/>
        <w:rPr>
          <w:rFonts w:ascii="Arial" w:hAnsi="Arial" w:cs="Arial"/>
          <w:bCs/>
          <w:sz w:val="24"/>
          <w:szCs w:val="24"/>
          <w:lang w:val="en-CA"/>
        </w:rPr>
      </w:pPr>
      <w:r>
        <w:rPr>
          <w:rFonts w:ascii="Arial" w:hAnsi="Arial" w:cs="Arial"/>
          <w:b/>
          <w:bCs/>
          <w:sz w:val="28"/>
          <w:vertAlign w:val="superscript"/>
          <w:lang w:val="en-CA"/>
        </w:rPr>
        <w:t>11</w:t>
      </w:r>
      <w:r>
        <w:rPr>
          <w:rFonts w:ascii="Arial" w:hAnsi="Arial" w:cs="Arial"/>
          <w:b/>
          <w:bCs/>
          <w:sz w:val="28"/>
          <w:lang w:val="en-CA"/>
        </w:rPr>
        <w:t xml:space="preserve"> </w:t>
      </w:r>
      <w:r>
        <w:rPr>
          <w:rFonts w:ascii="Arial" w:hAnsi="Arial" w:cs="Arial"/>
          <w:bCs/>
          <w:sz w:val="24"/>
          <w:szCs w:val="24"/>
          <w:lang w:val="en-CA"/>
        </w:rPr>
        <w:t>$570,000</w:t>
      </w:r>
      <w:r>
        <w:rPr>
          <w:rFonts w:ascii="Arial" w:hAnsi="Arial" w:cs="Arial"/>
          <w:bCs/>
          <w:sz w:val="24"/>
          <w:szCs w:val="24"/>
          <w:vertAlign w:val="superscript"/>
          <w:lang w:val="en-CA"/>
        </w:rPr>
        <w:t>5</w:t>
      </w:r>
      <w:r>
        <w:rPr>
          <w:rFonts w:ascii="Arial" w:hAnsi="Arial" w:cs="Arial"/>
          <w:bCs/>
          <w:sz w:val="24"/>
          <w:szCs w:val="24"/>
          <w:lang w:val="en-CA"/>
        </w:rPr>
        <w:t xml:space="preserve"> = Total Assets</w:t>
      </w:r>
    </w:p>
    <w:p w:rsidR="000827E8" w:rsidRDefault="000827E8" w:rsidP="000827E8">
      <w:pPr>
        <w:tabs>
          <w:tab w:val="left" w:pos="0"/>
        </w:tabs>
        <w:ind w:firstLine="567"/>
        <w:jc w:val="both"/>
        <w:rPr>
          <w:rFonts w:ascii="Arial" w:hAnsi="Arial" w:cs="Arial"/>
          <w:bCs/>
          <w:sz w:val="24"/>
          <w:szCs w:val="24"/>
          <w:lang w:val="en-CA"/>
        </w:rPr>
      </w:pPr>
      <w:r>
        <w:rPr>
          <w:rFonts w:ascii="Arial" w:hAnsi="Arial" w:cs="Arial"/>
          <w:b/>
          <w:bCs/>
          <w:sz w:val="28"/>
          <w:vertAlign w:val="superscript"/>
          <w:lang w:val="en-CA"/>
        </w:rPr>
        <w:t>12</w:t>
      </w:r>
      <w:r>
        <w:rPr>
          <w:rFonts w:ascii="Arial" w:hAnsi="Arial" w:cs="Arial"/>
          <w:b/>
          <w:bCs/>
          <w:sz w:val="28"/>
          <w:lang w:val="en-CA"/>
        </w:rPr>
        <w:t xml:space="preserve"> </w:t>
      </w:r>
      <w:r>
        <w:rPr>
          <w:rFonts w:ascii="Arial" w:hAnsi="Arial" w:cs="Arial"/>
          <w:bCs/>
          <w:sz w:val="24"/>
          <w:szCs w:val="24"/>
          <w:lang w:val="en-CA"/>
        </w:rPr>
        <w:t>$</w:t>
      </w:r>
      <w:r w:rsidR="004A20FB">
        <w:rPr>
          <w:rFonts w:ascii="Arial" w:hAnsi="Arial" w:cs="Arial"/>
          <w:bCs/>
          <w:sz w:val="24"/>
          <w:szCs w:val="24"/>
          <w:lang w:val="en-CA"/>
        </w:rPr>
        <w:t>1,65</w:t>
      </w:r>
      <w:r>
        <w:rPr>
          <w:rFonts w:ascii="Arial" w:hAnsi="Arial" w:cs="Arial"/>
          <w:bCs/>
          <w:sz w:val="24"/>
          <w:szCs w:val="24"/>
          <w:lang w:val="en-CA"/>
        </w:rPr>
        <w:t>0,000 = Total Assets</w:t>
      </w:r>
    </w:p>
    <w:p w:rsidR="004A20FB" w:rsidRDefault="004A20FB" w:rsidP="004A20FB">
      <w:pPr>
        <w:tabs>
          <w:tab w:val="left" w:pos="567"/>
          <w:tab w:val="left" w:pos="851"/>
        </w:tabs>
        <w:ind w:left="720" w:hanging="1260"/>
        <w:jc w:val="both"/>
        <w:rPr>
          <w:rFonts w:ascii="Arial" w:hAnsi="Arial" w:cs="Arial"/>
          <w:sz w:val="28"/>
          <w:lang w:val="fr-CA"/>
        </w:rPr>
      </w:pPr>
    </w:p>
    <w:p w:rsidR="004A20FB" w:rsidRDefault="004A20FB" w:rsidP="004A20FB">
      <w:pPr>
        <w:ind w:left="709" w:right="-241"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5</w:t>
      </w:r>
      <w:r w:rsidRPr="00B81239">
        <w:rPr>
          <w:rFonts w:ascii="Arial" w:hAnsi="Arial" w:cs="Arial"/>
        </w:rPr>
        <w:t xml:space="preserve">  BT: </w:t>
      </w:r>
      <w:r>
        <w:rPr>
          <w:rFonts w:ascii="Arial" w:hAnsi="Arial" w:cs="Arial"/>
        </w:rPr>
        <w:t>AP</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20</w:t>
      </w:r>
      <w:r w:rsidRPr="00B81239">
        <w:rPr>
          <w:rFonts w:ascii="Arial" w:hAnsi="Arial" w:cs="Arial"/>
        </w:rPr>
        <w:t xml:space="preserve"> min.  AACSB: </w:t>
      </w:r>
      <w:r w:rsidR="00445AE1" w:rsidRPr="00B81239">
        <w:rPr>
          <w:rFonts w:ascii="Arial" w:hAnsi="Arial" w:cs="Arial"/>
        </w:rPr>
        <w:t xml:space="preserve">: </w:t>
      </w:r>
      <w:r w:rsidR="00445AE1">
        <w:rPr>
          <w:rFonts w:ascii="Arial" w:hAnsi="Arial" w:cs="Arial"/>
        </w:rPr>
        <w:t>Analytic</w:t>
      </w:r>
      <w:r w:rsidR="00445AE1" w:rsidRPr="00B81239">
        <w:rPr>
          <w:rFonts w:ascii="Arial" w:hAnsi="Arial" w:cs="Arial"/>
        </w:rPr>
        <w:t xml:space="preserve">  </w:t>
      </w:r>
      <w:r w:rsidRPr="00B81239">
        <w:rPr>
          <w:rFonts w:ascii="Arial" w:hAnsi="Arial" w:cs="Arial"/>
        </w:rPr>
        <w:t xml:space="preserve"> CPA: cpa-t001  CM: Reporting</w:t>
      </w:r>
    </w:p>
    <w:p w:rsidR="00E57682" w:rsidRDefault="00E57682" w:rsidP="00A116C8">
      <w:pPr>
        <w:tabs>
          <w:tab w:val="left" w:pos="0"/>
        </w:tabs>
        <w:ind w:hanging="709"/>
        <w:jc w:val="both"/>
        <w:rPr>
          <w:rFonts w:ascii="Arial" w:hAnsi="Arial" w:cs="Arial"/>
          <w:b/>
          <w:bCs/>
          <w:sz w:val="28"/>
          <w:lang w:val="en-CA"/>
        </w:rPr>
      </w:pPr>
    </w:p>
    <w:p w:rsidR="00A116C8" w:rsidRPr="000E657E" w:rsidRDefault="00A116C8" w:rsidP="00A116C8">
      <w:pPr>
        <w:tabs>
          <w:tab w:val="left" w:pos="0"/>
        </w:tabs>
        <w:ind w:hanging="709"/>
        <w:jc w:val="both"/>
        <w:rPr>
          <w:rFonts w:ascii="Arial" w:hAnsi="Arial" w:cs="Arial"/>
          <w:b/>
          <w:bCs/>
          <w:sz w:val="28"/>
          <w:lang w:val="en-CA"/>
        </w:rPr>
      </w:pPr>
      <w:r>
        <w:rPr>
          <w:rFonts w:ascii="Arial" w:hAnsi="Arial" w:cs="Arial"/>
          <w:b/>
          <w:bCs/>
          <w:sz w:val="28"/>
          <w:lang w:val="en-CA"/>
        </w:rPr>
        <w:t>AP1-10A</w:t>
      </w:r>
    </w:p>
    <w:p w:rsidR="00A116C8" w:rsidRPr="000E657E" w:rsidRDefault="00A116C8" w:rsidP="00A116C8">
      <w:pPr>
        <w:tabs>
          <w:tab w:val="left" w:pos="0"/>
        </w:tabs>
        <w:jc w:val="both"/>
        <w:rPr>
          <w:rFonts w:ascii="Arial" w:hAnsi="Arial" w:cs="Arial"/>
          <w:sz w:val="28"/>
          <w:u w:val="single"/>
          <w:lang w:val="en-CA"/>
        </w:rPr>
      </w:pPr>
      <w:r w:rsidRPr="000E657E">
        <w:rPr>
          <w:rFonts w:ascii="Arial" w:hAnsi="Arial" w:cs="Arial"/>
          <w:b/>
          <w:bCs/>
          <w:sz w:val="28"/>
          <w:lang w:val="en-CA"/>
        </w:rPr>
        <w:tab/>
      </w:r>
      <w:r w:rsidRPr="000E657E">
        <w:rPr>
          <w:rFonts w:ascii="Arial" w:hAnsi="Arial" w:cs="Arial"/>
          <w:b/>
          <w:sz w:val="28"/>
          <w:lang w:val="en-CA"/>
        </w:rPr>
        <w:tab/>
      </w:r>
      <w:r w:rsidRPr="000E657E">
        <w:rPr>
          <w:rFonts w:ascii="Arial" w:hAnsi="Arial" w:cs="Arial"/>
          <w:b/>
          <w:sz w:val="28"/>
          <w:lang w:val="en-CA"/>
        </w:rPr>
        <w:tab/>
      </w:r>
      <w:r w:rsidRPr="000E657E">
        <w:rPr>
          <w:rFonts w:ascii="Arial" w:hAnsi="Arial" w:cs="Arial"/>
          <w:b/>
          <w:sz w:val="28"/>
          <w:lang w:val="en-CA"/>
        </w:rPr>
        <w:tab/>
      </w:r>
      <w:r w:rsidRPr="000E657E">
        <w:rPr>
          <w:rFonts w:ascii="Arial" w:hAnsi="Arial" w:cs="Arial"/>
          <w:b/>
          <w:sz w:val="28"/>
          <w:u w:val="single"/>
          <w:lang w:val="en-CA"/>
        </w:rPr>
        <w:tab/>
      </w:r>
      <w:r w:rsidRPr="000E657E">
        <w:rPr>
          <w:rFonts w:ascii="Arial" w:hAnsi="Arial" w:cs="Arial"/>
          <w:sz w:val="28"/>
          <w:u w:val="single"/>
          <w:lang w:val="en-CA"/>
        </w:rPr>
        <w:t>A</w:t>
      </w:r>
      <w:r w:rsidRPr="000E657E">
        <w:rPr>
          <w:rFonts w:ascii="Arial" w:hAnsi="Arial" w:cs="Arial"/>
          <w:sz w:val="28"/>
          <w:u w:val="single"/>
          <w:lang w:val="en-CA"/>
        </w:rPr>
        <w:tab/>
      </w:r>
      <w:r w:rsidRPr="000E657E">
        <w:rPr>
          <w:rFonts w:ascii="Arial" w:hAnsi="Arial" w:cs="Arial"/>
          <w:sz w:val="28"/>
          <w:u w:val="single"/>
          <w:lang w:val="en-CA"/>
        </w:rPr>
        <w:tab/>
        <w:t>B</w:t>
      </w:r>
      <w:r w:rsidRPr="000E657E">
        <w:rPr>
          <w:rFonts w:ascii="Arial" w:hAnsi="Arial" w:cs="Arial"/>
          <w:sz w:val="28"/>
          <w:u w:val="single"/>
          <w:lang w:val="en-CA"/>
        </w:rPr>
        <w:tab/>
      </w:r>
      <w:r w:rsidRPr="000E657E">
        <w:rPr>
          <w:rFonts w:ascii="Arial" w:hAnsi="Arial" w:cs="Arial"/>
          <w:sz w:val="28"/>
          <w:u w:val="single"/>
          <w:lang w:val="en-CA"/>
        </w:rPr>
        <w:tab/>
        <w:t>C</w:t>
      </w:r>
      <w:r w:rsidRPr="000E657E">
        <w:rPr>
          <w:rFonts w:ascii="Arial" w:hAnsi="Arial" w:cs="Arial"/>
          <w:sz w:val="28"/>
          <w:u w:val="single"/>
          <w:lang w:val="en-CA"/>
        </w:rPr>
        <w:tab/>
      </w:r>
      <w:r w:rsidRPr="000E657E">
        <w:rPr>
          <w:rFonts w:ascii="Arial" w:hAnsi="Arial" w:cs="Arial"/>
          <w:sz w:val="28"/>
          <w:u w:val="single"/>
          <w:lang w:val="en-CA"/>
        </w:rPr>
        <w:tab/>
        <w:t>D</w:t>
      </w:r>
      <w:r w:rsidRPr="000E657E">
        <w:rPr>
          <w:rFonts w:ascii="Arial" w:hAnsi="Arial" w:cs="Arial"/>
          <w:sz w:val="28"/>
          <w:u w:val="single"/>
          <w:lang w:val="en-CA"/>
        </w:rPr>
        <w:tab/>
      </w:r>
    </w:p>
    <w:p w:rsidR="00A116C8" w:rsidRPr="000E657E" w:rsidRDefault="00A116C8" w:rsidP="004A20FB">
      <w:pPr>
        <w:pStyle w:val="Heading6"/>
        <w:tabs>
          <w:tab w:val="left" w:pos="142"/>
          <w:tab w:val="right" w:pos="4140"/>
          <w:tab w:val="right" w:pos="5670"/>
          <w:tab w:val="right" w:pos="7200"/>
          <w:tab w:val="right" w:pos="8550"/>
        </w:tabs>
        <w:ind w:right="0"/>
        <w:jc w:val="both"/>
        <w:rPr>
          <w:rFonts w:ascii="Arial" w:hAnsi="Arial" w:cs="Arial"/>
          <w:sz w:val="28"/>
          <w:lang w:val="en-CA"/>
        </w:rPr>
      </w:pPr>
      <w:r w:rsidRPr="000E657E">
        <w:rPr>
          <w:rFonts w:ascii="Arial" w:hAnsi="Arial" w:cs="Arial"/>
          <w:sz w:val="28"/>
          <w:lang w:val="en-CA"/>
        </w:rPr>
        <w:tab/>
        <w:t>Retained Earnings</w:t>
      </w:r>
      <w:r w:rsidRPr="000E657E">
        <w:rPr>
          <w:rFonts w:ascii="Arial" w:hAnsi="Arial" w:cs="Arial"/>
          <w:sz w:val="28"/>
          <w:lang w:val="en-CA"/>
        </w:rPr>
        <w:tab/>
      </w:r>
    </w:p>
    <w:p w:rsidR="00A116C8" w:rsidRPr="000E657E" w:rsidRDefault="00A116C8" w:rsidP="004A20FB">
      <w:pPr>
        <w:pStyle w:val="Heading6"/>
        <w:tabs>
          <w:tab w:val="left" w:pos="142"/>
          <w:tab w:val="right" w:pos="4140"/>
          <w:tab w:val="right" w:pos="5670"/>
          <w:tab w:val="right" w:pos="7371"/>
        </w:tabs>
        <w:ind w:right="-291"/>
        <w:jc w:val="both"/>
        <w:rPr>
          <w:rFonts w:ascii="Arial" w:hAnsi="Arial" w:cs="Arial"/>
          <w:sz w:val="28"/>
          <w:lang w:val="en-CA"/>
        </w:rPr>
      </w:pPr>
      <w:r w:rsidRPr="000E657E">
        <w:rPr>
          <w:rFonts w:ascii="Arial" w:hAnsi="Arial" w:cs="Arial"/>
          <w:sz w:val="28"/>
          <w:lang w:val="en-CA"/>
        </w:rPr>
        <w:tab/>
        <w:t xml:space="preserve">   Dec. 31, </w:t>
      </w:r>
      <w:r>
        <w:rPr>
          <w:rFonts w:ascii="Arial" w:hAnsi="Arial" w:cs="Arial"/>
          <w:sz w:val="28"/>
          <w:lang w:val="en-CA"/>
        </w:rPr>
        <w:t>201</w:t>
      </w:r>
      <w:r w:rsidR="0054688C">
        <w:rPr>
          <w:rFonts w:ascii="Arial" w:hAnsi="Arial" w:cs="Arial"/>
          <w:sz w:val="28"/>
          <w:lang w:val="en-CA"/>
        </w:rPr>
        <w:t>9</w:t>
      </w:r>
      <w:r w:rsidRPr="000E657E">
        <w:rPr>
          <w:rFonts w:ascii="Arial" w:hAnsi="Arial" w:cs="Arial"/>
          <w:sz w:val="28"/>
          <w:lang w:val="en-CA"/>
        </w:rPr>
        <w:tab/>
        <w:t>$100,000</w:t>
      </w:r>
      <w:r w:rsidRPr="000E657E">
        <w:rPr>
          <w:rFonts w:ascii="Arial" w:hAnsi="Arial" w:cs="Arial"/>
          <w:sz w:val="28"/>
          <w:lang w:val="en-CA"/>
        </w:rPr>
        <w:tab/>
        <w:t>$420,000</w:t>
      </w:r>
      <w:r w:rsidR="00C34803">
        <w:rPr>
          <w:rFonts w:ascii="Arial" w:hAnsi="Arial" w:cs="Arial"/>
          <w:sz w:val="28"/>
          <w:lang w:val="en-CA"/>
        </w:rPr>
        <w:t xml:space="preserve">  </w:t>
      </w:r>
      <w:r w:rsidRPr="000E657E">
        <w:rPr>
          <w:rFonts w:ascii="Arial" w:hAnsi="Arial" w:cs="Arial"/>
          <w:sz w:val="28"/>
          <w:lang w:val="en-CA"/>
        </w:rPr>
        <w:tab/>
      </w:r>
      <w:r w:rsidRPr="000E657E">
        <w:rPr>
          <w:rFonts w:ascii="Arial" w:hAnsi="Arial" w:cs="Arial"/>
          <w:b/>
          <w:sz w:val="28"/>
          <w:lang w:val="en-CA"/>
        </w:rPr>
        <w:t>$1,475,000</w:t>
      </w:r>
      <w:r w:rsidR="004A20FB">
        <w:rPr>
          <w:rFonts w:ascii="Arial" w:hAnsi="Arial" w:cs="Arial"/>
          <w:b/>
          <w:sz w:val="28"/>
          <w:vertAlign w:val="superscript"/>
          <w:lang w:val="en-CA"/>
        </w:rPr>
        <w:t>1</w:t>
      </w:r>
      <w:r w:rsidR="004A20FB">
        <w:rPr>
          <w:rFonts w:ascii="Arial" w:hAnsi="Arial" w:cs="Arial"/>
          <w:sz w:val="28"/>
          <w:lang w:val="en-CA"/>
        </w:rPr>
        <w:t xml:space="preserve">  </w:t>
      </w:r>
      <w:r w:rsidRPr="000E657E">
        <w:rPr>
          <w:rFonts w:ascii="Arial" w:hAnsi="Arial" w:cs="Arial"/>
          <w:sz w:val="28"/>
          <w:lang w:val="en-CA"/>
        </w:rPr>
        <w:t>$930,000</w:t>
      </w:r>
    </w:p>
    <w:p w:rsidR="00A116C8" w:rsidRPr="000E657E" w:rsidRDefault="00A116C8" w:rsidP="004A20FB">
      <w:pPr>
        <w:pStyle w:val="Heading6"/>
        <w:tabs>
          <w:tab w:val="left" w:pos="142"/>
          <w:tab w:val="right" w:pos="4140"/>
          <w:tab w:val="right" w:pos="5670"/>
          <w:tab w:val="right" w:pos="7200"/>
          <w:tab w:val="right" w:pos="8640"/>
        </w:tabs>
        <w:ind w:right="0"/>
        <w:jc w:val="both"/>
        <w:rPr>
          <w:rFonts w:ascii="Arial" w:hAnsi="Arial" w:cs="Arial"/>
          <w:sz w:val="28"/>
          <w:lang w:val="en-CA"/>
        </w:rPr>
      </w:pPr>
      <w:r w:rsidRPr="000E657E">
        <w:rPr>
          <w:rFonts w:ascii="Arial" w:hAnsi="Arial" w:cs="Arial"/>
          <w:sz w:val="28"/>
          <w:lang w:val="en-CA"/>
        </w:rPr>
        <w:tab/>
        <w:t>Net Earnings</w:t>
      </w:r>
      <w:r w:rsidRPr="000E657E">
        <w:rPr>
          <w:rFonts w:ascii="Arial" w:hAnsi="Arial" w:cs="Arial"/>
          <w:sz w:val="28"/>
          <w:lang w:val="en-CA"/>
        </w:rPr>
        <w:tab/>
        <w:t>40,000</w:t>
      </w:r>
      <w:r w:rsidRPr="000E657E">
        <w:rPr>
          <w:rFonts w:ascii="Arial" w:hAnsi="Arial" w:cs="Arial"/>
          <w:sz w:val="28"/>
          <w:lang w:val="en-CA"/>
        </w:rPr>
        <w:tab/>
      </w:r>
      <w:r w:rsidRPr="000E657E">
        <w:rPr>
          <w:rFonts w:ascii="Arial" w:hAnsi="Arial" w:cs="Arial"/>
          <w:b/>
          <w:bCs/>
          <w:sz w:val="28"/>
          <w:lang w:val="en-CA"/>
        </w:rPr>
        <w:t>160,000</w:t>
      </w:r>
      <w:r w:rsidR="004A20FB">
        <w:rPr>
          <w:rFonts w:ascii="Arial" w:hAnsi="Arial" w:cs="Arial"/>
          <w:b/>
          <w:bCs/>
          <w:sz w:val="28"/>
          <w:vertAlign w:val="superscript"/>
          <w:lang w:val="en-CA"/>
        </w:rPr>
        <w:t>2</w:t>
      </w:r>
      <w:r w:rsidRPr="000E657E">
        <w:rPr>
          <w:rFonts w:ascii="Arial" w:hAnsi="Arial" w:cs="Arial"/>
          <w:sz w:val="28"/>
          <w:lang w:val="en-CA"/>
        </w:rPr>
        <w:tab/>
        <w:t>550,000</w:t>
      </w:r>
      <w:r w:rsidRPr="000E657E">
        <w:rPr>
          <w:rFonts w:ascii="Arial" w:hAnsi="Arial" w:cs="Arial"/>
          <w:sz w:val="28"/>
          <w:lang w:val="en-CA"/>
        </w:rPr>
        <w:tab/>
      </w:r>
      <w:r w:rsidR="00C34803">
        <w:rPr>
          <w:rFonts w:ascii="Arial" w:hAnsi="Arial" w:cs="Arial"/>
          <w:sz w:val="28"/>
          <w:lang w:val="en-CA"/>
        </w:rPr>
        <w:t xml:space="preserve">   </w:t>
      </w:r>
      <w:r w:rsidRPr="000E657E">
        <w:rPr>
          <w:rFonts w:ascii="Arial" w:hAnsi="Arial" w:cs="Arial"/>
          <w:sz w:val="28"/>
          <w:lang w:val="en-CA"/>
        </w:rPr>
        <w:t>290,000</w:t>
      </w:r>
    </w:p>
    <w:p w:rsidR="00A116C8" w:rsidRPr="000E657E" w:rsidRDefault="00A116C8" w:rsidP="004A20FB">
      <w:pPr>
        <w:pStyle w:val="Heading6"/>
        <w:tabs>
          <w:tab w:val="left" w:pos="142"/>
          <w:tab w:val="right" w:pos="4140"/>
          <w:tab w:val="right" w:pos="5670"/>
          <w:tab w:val="right" w:pos="7200"/>
          <w:tab w:val="right" w:pos="8640"/>
        </w:tabs>
        <w:ind w:right="0"/>
        <w:jc w:val="both"/>
        <w:rPr>
          <w:rFonts w:ascii="Arial" w:hAnsi="Arial" w:cs="Arial"/>
          <w:sz w:val="28"/>
          <w:lang w:val="en-CA"/>
        </w:rPr>
      </w:pPr>
      <w:r w:rsidRPr="000E657E">
        <w:rPr>
          <w:rFonts w:ascii="Arial" w:hAnsi="Arial" w:cs="Arial"/>
          <w:sz w:val="28"/>
          <w:lang w:val="en-CA"/>
        </w:rPr>
        <w:tab/>
        <w:t>Dividends declared</w:t>
      </w:r>
    </w:p>
    <w:p w:rsidR="00A116C8" w:rsidRPr="00B51C13" w:rsidRDefault="00A116C8" w:rsidP="004A20FB">
      <w:pPr>
        <w:pStyle w:val="Heading6"/>
        <w:tabs>
          <w:tab w:val="left" w:pos="142"/>
          <w:tab w:val="right" w:pos="4140"/>
          <w:tab w:val="right" w:pos="5670"/>
          <w:tab w:val="right" w:pos="7200"/>
          <w:tab w:val="right" w:pos="8640"/>
        </w:tabs>
        <w:ind w:right="0"/>
        <w:jc w:val="both"/>
        <w:rPr>
          <w:rFonts w:ascii="Arial" w:hAnsi="Arial" w:cs="Arial"/>
          <w:b/>
          <w:bCs/>
          <w:sz w:val="28"/>
          <w:vertAlign w:val="superscript"/>
          <w:lang w:val="en-CA"/>
        </w:rPr>
      </w:pPr>
      <w:r w:rsidRPr="000E657E">
        <w:rPr>
          <w:rFonts w:ascii="Arial" w:hAnsi="Arial" w:cs="Arial"/>
          <w:sz w:val="28"/>
          <w:lang w:val="en-CA"/>
        </w:rPr>
        <w:t xml:space="preserve"> </w:t>
      </w:r>
      <w:r w:rsidRPr="000E657E">
        <w:rPr>
          <w:rFonts w:ascii="Arial" w:hAnsi="Arial" w:cs="Arial"/>
          <w:sz w:val="28"/>
          <w:lang w:val="en-CA"/>
        </w:rPr>
        <w:tab/>
        <w:t xml:space="preserve">   and paid</w:t>
      </w:r>
      <w:r w:rsidRPr="000E657E">
        <w:rPr>
          <w:rFonts w:ascii="Arial" w:hAnsi="Arial" w:cs="Arial"/>
          <w:sz w:val="28"/>
          <w:lang w:val="en-CA"/>
        </w:rPr>
        <w:tab/>
        <w:t>10,000</w:t>
      </w:r>
      <w:r w:rsidRPr="000E657E">
        <w:rPr>
          <w:rFonts w:ascii="Arial" w:hAnsi="Arial" w:cs="Arial"/>
          <w:sz w:val="28"/>
          <w:lang w:val="en-CA"/>
        </w:rPr>
        <w:tab/>
        <w:t>50,000</w:t>
      </w:r>
      <w:r w:rsidRPr="000E657E">
        <w:rPr>
          <w:rFonts w:ascii="Arial" w:hAnsi="Arial" w:cs="Arial"/>
          <w:sz w:val="28"/>
          <w:lang w:val="en-CA"/>
        </w:rPr>
        <w:tab/>
        <w:t>225,000</w:t>
      </w:r>
      <w:r w:rsidRPr="000E657E">
        <w:rPr>
          <w:rFonts w:ascii="Arial" w:hAnsi="Arial" w:cs="Arial"/>
          <w:sz w:val="28"/>
          <w:lang w:val="en-CA"/>
        </w:rPr>
        <w:tab/>
      </w:r>
      <w:r w:rsidRPr="000E657E">
        <w:rPr>
          <w:rFonts w:ascii="Arial" w:hAnsi="Arial" w:cs="Arial"/>
          <w:b/>
          <w:bCs/>
          <w:sz w:val="28"/>
          <w:lang w:val="en-CA"/>
        </w:rPr>
        <w:t>140,000</w:t>
      </w:r>
      <w:r w:rsidR="004A20FB">
        <w:rPr>
          <w:rFonts w:ascii="Arial" w:hAnsi="Arial" w:cs="Arial"/>
          <w:b/>
          <w:bCs/>
          <w:sz w:val="28"/>
          <w:vertAlign w:val="superscript"/>
          <w:lang w:val="en-CA"/>
        </w:rPr>
        <w:t>3</w:t>
      </w:r>
    </w:p>
    <w:p w:rsidR="00A116C8" w:rsidRPr="000E657E" w:rsidRDefault="00A116C8" w:rsidP="004A20FB">
      <w:pPr>
        <w:pStyle w:val="Heading6"/>
        <w:tabs>
          <w:tab w:val="left" w:pos="142"/>
          <w:tab w:val="right" w:pos="4140"/>
          <w:tab w:val="right" w:pos="5670"/>
          <w:tab w:val="right" w:pos="7200"/>
          <w:tab w:val="right" w:pos="8640"/>
        </w:tabs>
        <w:ind w:right="0"/>
        <w:jc w:val="both"/>
        <w:rPr>
          <w:rFonts w:ascii="Arial" w:hAnsi="Arial" w:cs="Arial"/>
          <w:sz w:val="28"/>
          <w:lang w:val="en-CA"/>
        </w:rPr>
      </w:pPr>
      <w:r w:rsidRPr="000E657E">
        <w:rPr>
          <w:rFonts w:ascii="Arial" w:hAnsi="Arial" w:cs="Arial"/>
          <w:sz w:val="28"/>
          <w:lang w:val="en-CA"/>
        </w:rPr>
        <w:tab/>
        <w:t>Retained Earnings</w:t>
      </w:r>
    </w:p>
    <w:p w:rsidR="00A116C8" w:rsidRDefault="00A116C8" w:rsidP="004A20FB">
      <w:pPr>
        <w:tabs>
          <w:tab w:val="left" w:pos="142"/>
          <w:tab w:val="right" w:pos="4140"/>
          <w:tab w:val="right" w:pos="5670"/>
          <w:tab w:val="right" w:pos="7200"/>
          <w:tab w:val="right" w:pos="8640"/>
        </w:tabs>
        <w:jc w:val="both"/>
        <w:rPr>
          <w:rFonts w:ascii="Arial" w:hAnsi="Arial" w:cs="Arial"/>
          <w:bCs/>
          <w:sz w:val="28"/>
          <w:lang w:val="en-CA"/>
        </w:rPr>
      </w:pPr>
      <w:r w:rsidRPr="000E657E">
        <w:rPr>
          <w:rFonts w:ascii="Arial" w:hAnsi="Arial" w:cs="Arial"/>
          <w:sz w:val="28"/>
          <w:lang w:val="en-CA"/>
        </w:rPr>
        <w:t xml:space="preserve">          Dec. 31, </w:t>
      </w:r>
      <w:r>
        <w:rPr>
          <w:rFonts w:ascii="Arial" w:hAnsi="Arial" w:cs="Arial"/>
          <w:sz w:val="28"/>
          <w:lang w:val="en-CA"/>
        </w:rPr>
        <w:t>20</w:t>
      </w:r>
      <w:r w:rsidR="0054688C">
        <w:rPr>
          <w:rFonts w:ascii="Arial" w:hAnsi="Arial" w:cs="Arial"/>
          <w:sz w:val="28"/>
          <w:lang w:val="en-CA"/>
        </w:rPr>
        <w:t>20</w:t>
      </w:r>
      <w:r w:rsidRPr="000E657E">
        <w:rPr>
          <w:rFonts w:ascii="Arial" w:hAnsi="Arial" w:cs="Arial"/>
          <w:sz w:val="28"/>
          <w:lang w:val="en-CA"/>
        </w:rPr>
        <w:tab/>
      </w:r>
      <w:r w:rsidRPr="000E657E">
        <w:rPr>
          <w:rFonts w:ascii="Arial" w:hAnsi="Arial" w:cs="Arial"/>
          <w:b/>
          <w:bCs/>
          <w:sz w:val="28"/>
          <w:lang w:val="en-CA"/>
        </w:rPr>
        <w:t>130,000</w:t>
      </w:r>
      <w:r w:rsidR="004A20FB">
        <w:rPr>
          <w:rFonts w:ascii="Arial" w:hAnsi="Arial" w:cs="Arial"/>
          <w:b/>
          <w:bCs/>
          <w:sz w:val="28"/>
          <w:vertAlign w:val="superscript"/>
          <w:lang w:val="en-CA"/>
        </w:rPr>
        <w:t>4</w:t>
      </w:r>
      <w:r w:rsidRPr="000E657E">
        <w:rPr>
          <w:rFonts w:ascii="Arial" w:hAnsi="Arial" w:cs="Arial"/>
          <w:sz w:val="28"/>
          <w:lang w:val="en-CA"/>
        </w:rPr>
        <w:tab/>
        <w:t>530,000</w:t>
      </w:r>
      <w:r w:rsidRPr="000E657E">
        <w:rPr>
          <w:rFonts w:ascii="Arial" w:hAnsi="Arial" w:cs="Arial"/>
          <w:sz w:val="28"/>
          <w:lang w:val="en-CA"/>
        </w:rPr>
        <w:tab/>
        <w:t>1,800,000</w:t>
      </w:r>
      <w:r w:rsidRPr="000E657E">
        <w:rPr>
          <w:rFonts w:ascii="Arial" w:hAnsi="Arial" w:cs="Arial"/>
          <w:sz w:val="28"/>
          <w:lang w:val="en-CA"/>
        </w:rPr>
        <w:tab/>
      </w:r>
      <w:r w:rsidRPr="000E657E">
        <w:rPr>
          <w:rFonts w:ascii="Arial" w:hAnsi="Arial" w:cs="Arial"/>
          <w:bCs/>
          <w:sz w:val="28"/>
          <w:lang w:val="en-CA"/>
        </w:rPr>
        <w:t>1,080,000</w:t>
      </w:r>
    </w:p>
    <w:p w:rsidR="00B44C3F" w:rsidRPr="000E657E" w:rsidRDefault="00B44C3F" w:rsidP="004A20FB">
      <w:pPr>
        <w:tabs>
          <w:tab w:val="left" w:pos="142"/>
          <w:tab w:val="right" w:pos="4140"/>
          <w:tab w:val="right" w:pos="5670"/>
          <w:tab w:val="right" w:pos="7200"/>
          <w:tab w:val="right" w:pos="8640"/>
        </w:tabs>
        <w:jc w:val="both"/>
        <w:rPr>
          <w:rFonts w:ascii="Arial" w:hAnsi="Arial" w:cs="Arial"/>
          <w:sz w:val="28"/>
          <w:lang w:val="en-CA"/>
        </w:rPr>
      </w:pPr>
    </w:p>
    <w:p w:rsidR="004A20FB" w:rsidRDefault="004A20FB" w:rsidP="004A20FB">
      <w:pPr>
        <w:tabs>
          <w:tab w:val="left" w:pos="0"/>
        </w:tabs>
        <w:ind w:firstLine="567"/>
        <w:jc w:val="both"/>
        <w:rPr>
          <w:rFonts w:ascii="Arial" w:hAnsi="Arial" w:cs="Arial"/>
          <w:bCs/>
          <w:sz w:val="24"/>
          <w:szCs w:val="24"/>
          <w:lang w:val="en-CA"/>
        </w:rPr>
      </w:pPr>
      <w:r>
        <w:rPr>
          <w:rFonts w:ascii="Arial" w:hAnsi="Arial" w:cs="Arial"/>
          <w:b/>
          <w:bCs/>
          <w:sz w:val="28"/>
          <w:vertAlign w:val="superscript"/>
          <w:lang w:val="en-CA"/>
        </w:rPr>
        <w:t>1</w:t>
      </w:r>
      <w:r>
        <w:rPr>
          <w:rFonts w:ascii="Arial" w:hAnsi="Arial" w:cs="Arial"/>
          <w:b/>
          <w:bCs/>
          <w:sz w:val="28"/>
          <w:lang w:val="en-CA"/>
        </w:rPr>
        <w:t xml:space="preserve"> </w:t>
      </w:r>
      <w:r>
        <w:rPr>
          <w:rFonts w:ascii="Arial" w:hAnsi="Arial" w:cs="Arial"/>
          <w:bCs/>
          <w:sz w:val="24"/>
          <w:szCs w:val="24"/>
          <w:lang w:val="en-CA"/>
        </w:rPr>
        <w:t>$1,800,000 - $550,000 + $225,000 = $1,475,000</w:t>
      </w:r>
    </w:p>
    <w:p w:rsidR="004A20FB" w:rsidRDefault="004A20FB" w:rsidP="004A20FB">
      <w:pPr>
        <w:tabs>
          <w:tab w:val="left" w:pos="0"/>
        </w:tabs>
        <w:ind w:firstLine="567"/>
        <w:jc w:val="both"/>
        <w:rPr>
          <w:rFonts w:ascii="Arial" w:hAnsi="Arial" w:cs="Arial"/>
          <w:bCs/>
          <w:sz w:val="24"/>
          <w:szCs w:val="24"/>
          <w:lang w:val="en-CA"/>
        </w:rPr>
      </w:pPr>
      <w:r>
        <w:rPr>
          <w:rFonts w:ascii="Arial" w:hAnsi="Arial" w:cs="Arial"/>
          <w:b/>
          <w:bCs/>
          <w:sz w:val="28"/>
          <w:vertAlign w:val="superscript"/>
          <w:lang w:val="en-CA"/>
        </w:rPr>
        <w:t>2</w:t>
      </w:r>
      <w:r>
        <w:rPr>
          <w:rFonts w:ascii="Arial" w:hAnsi="Arial" w:cs="Arial"/>
          <w:b/>
          <w:bCs/>
          <w:sz w:val="28"/>
          <w:lang w:val="en-CA"/>
        </w:rPr>
        <w:t xml:space="preserve"> </w:t>
      </w:r>
      <w:r>
        <w:rPr>
          <w:rFonts w:ascii="Arial" w:hAnsi="Arial" w:cs="Arial"/>
          <w:bCs/>
          <w:sz w:val="24"/>
          <w:szCs w:val="24"/>
          <w:lang w:val="en-CA"/>
        </w:rPr>
        <w:t>$530,000 - $420,000 + $50,000 = $160,000</w:t>
      </w:r>
    </w:p>
    <w:p w:rsidR="00A116C8" w:rsidRDefault="00B44C3F" w:rsidP="004A20FB">
      <w:pPr>
        <w:tabs>
          <w:tab w:val="left" w:pos="0"/>
        </w:tabs>
        <w:ind w:firstLine="567"/>
        <w:jc w:val="both"/>
        <w:rPr>
          <w:rFonts w:ascii="Arial" w:hAnsi="Arial" w:cs="Arial"/>
          <w:sz w:val="24"/>
          <w:szCs w:val="24"/>
          <w:lang w:val="en-CA"/>
        </w:rPr>
      </w:pPr>
      <w:r>
        <w:rPr>
          <w:rFonts w:ascii="Arial" w:hAnsi="Arial" w:cs="Arial"/>
          <w:b/>
          <w:bCs/>
          <w:sz w:val="28"/>
          <w:vertAlign w:val="superscript"/>
          <w:lang w:val="en-CA"/>
        </w:rPr>
        <w:t>3</w:t>
      </w:r>
      <w:r w:rsidR="004A20FB">
        <w:rPr>
          <w:rFonts w:ascii="Arial" w:hAnsi="Arial" w:cs="Arial"/>
          <w:b/>
          <w:bCs/>
          <w:sz w:val="28"/>
          <w:lang w:val="en-CA"/>
        </w:rPr>
        <w:t xml:space="preserve"> </w:t>
      </w:r>
      <w:r>
        <w:rPr>
          <w:rFonts w:ascii="Arial" w:hAnsi="Arial" w:cs="Arial"/>
          <w:bCs/>
          <w:sz w:val="24"/>
          <w:szCs w:val="24"/>
          <w:lang w:val="en-CA"/>
        </w:rPr>
        <w:t xml:space="preserve">$930,000 </w:t>
      </w:r>
      <w:r w:rsidR="00CE4678">
        <w:rPr>
          <w:rFonts w:ascii="Arial" w:hAnsi="Arial" w:cs="Arial"/>
          <w:bCs/>
          <w:sz w:val="24"/>
          <w:szCs w:val="24"/>
          <w:lang w:val="en-CA"/>
        </w:rPr>
        <w:t>+</w:t>
      </w:r>
      <w:r>
        <w:rPr>
          <w:rFonts w:ascii="Arial" w:hAnsi="Arial" w:cs="Arial"/>
          <w:bCs/>
          <w:sz w:val="24"/>
          <w:szCs w:val="24"/>
          <w:lang w:val="en-CA"/>
        </w:rPr>
        <w:t xml:space="preserve"> $290,000</w:t>
      </w:r>
      <w:r w:rsidR="00CE4678">
        <w:rPr>
          <w:rFonts w:ascii="Arial" w:hAnsi="Arial" w:cs="Arial"/>
          <w:bCs/>
          <w:sz w:val="24"/>
          <w:szCs w:val="24"/>
          <w:lang w:val="en-CA"/>
        </w:rPr>
        <w:t xml:space="preserve"> - </w:t>
      </w:r>
      <w:r w:rsidR="008454CF" w:rsidRPr="00D44557">
        <w:rPr>
          <w:rFonts w:ascii="Arial" w:hAnsi="Arial" w:cs="Arial"/>
          <w:bCs/>
          <w:sz w:val="24"/>
          <w:szCs w:val="24"/>
          <w:lang w:val="en-CA"/>
        </w:rPr>
        <w:t>$</w:t>
      </w:r>
      <w:r w:rsidR="008454CF">
        <w:rPr>
          <w:rFonts w:ascii="Arial" w:hAnsi="Arial" w:cs="Arial"/>
          <w:bCs/>
          <w:sz w:val="24"/>
          <w:szCs w:val="24"/>
          <w:lang w:val="en-CA"/>
        </w:rPr>
        <w:t xml:space="preserve">1,080,000 </w:t>
      </w:r>
      <w:r>
        <w:rPr>
          <w:rFonts w:ascii="Arial" w:hAnsi="Arial" w:cs="Arial"/>
          <w:bCs/>
          <w:sz w:val="24"/>
          <w:szCs w:val="24"/>
          <w:lang w:val="en-CA"/>
        </w:rPr>
        <w:t xml:space="preserve"> = $140,000</w:t>
      </w:r>
    </w:p>
    <w:p w:rsidR="004A20FB" w:rsidRDefault="004A20FB" w:rsidP="004A20FB">
      <w:pPr>
        <w:tabs>
          <w:tab w:val="left" w:pos="0"/>
        </w:tabs>
        <w:ind w:firstLine="567"/>
        <w:jc w:val="both"/>
        <w:rPr>
          <w:rFonts w:ascii="Arial" w:hAnsi="Arial" w:cs="Arial"/>
          <w:bCs/>
          <w:sz w:val="24"/>
          <w:szCs w:val="24"/>
          <w:lang w:val="en-CA"/>
        </w:rPr>
      </w:pPr>
      <w:r>
        <w:rPr>
          <w:rFonts w:ascii="Arial" w:hAnsi="Arial" w:cs="Arial"/>
          <w:b/>
          <w:bCs/>
          <w:sz w:val="28"/>
          <w:vertAlign w:val="superscript"/>
          <w:lang w:val="en-CA"/>
        </w:rPr>
        <w:t>4</w:t>
      </w:r>
      <w:r>
        <w:rPr>
          <w:rFonts w:ascii="Arial" w:hAnsi="Arial" w:cs="Arial"/>
          <w:b/>
          <w:bCs/>
          <w:sz w:val="28"/>
          <w:lang w:val="en-CA"/>
        </w:rPr>
        <w:t xml:space="preserve"> </w:t>
      </w:r>
      <w:r>
        <w:rPr>
          <w:rFonts w:ascii="Arial" w:hAnsi="Arial" w:cs="Arial"/>
          <w:bCs/>
          <w:sz w:val="24"/>
          <w:szCs w:val="24"/>
          <w:lang w:val="en-CA"/>
        </w:rPr>
        <w:t>$100,000 + $40,000 - $10,000 = $130,000</w:t>
      </w:r>
    </w:p>
    <w:p w:rsidR="004A20FB" w:rsidRDefault="004A20FB" w:rsidP="00B51C13">
      <w:pPr>
        <w:tabs>
          <w:tab w:val="left" w:pos="0"/>
        </w:tabs>
        <w:ind w:firstLine="567"/>
        <w:jc w:val="both"/>
        <w:rPr>
          <w:rFonts w:ascii="Arial" w:hAnsi="Arial" w:cs="Arial"/>
          <w:b/>
          <w:bCs/>
          <w:sz w:val="28"/>
          <w:lang w:val="en-CA"/>
        </w:rPr>
      </w:pPr>
    </w:p>
    <w:p w:rsidR="00B44C3F" w:rsidRDefault="00B44C3F" w:rsidP="00B44C3F">
      <w:pPr>
        <w:ind w:left="709" w:right="-241"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5</w:t>
      </w:r>
      <w:r w:rsidRPr="00B81239">
        <w:rPr>
          <w:rFonts w:ascii="Arial" w:hAnsi="Arial" w:cs="Arial"/>
        </w:rPr>
        <w:t xml:space="preserve">  BT: </w:t>
      </w:r>
      <w:r>
        <w:rPr>
          <w:rFonts w:ascii="Arial" w:hAnsi="Arial" w:cs="Arial"/>
        </w:rPr>
        <w:t>AP</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15</w:t>
      </w:r>
      <w:r w:rsidRPr="00B81239">
        <w:rPr>
          <w:rFonts w:ascii="Arial" w:hAnsi="Arial" w:cs="Arial"/>
        </w:rPr>
        <w:t xml:space="preserve"> min.  AACSB: </w:t>
      </w:r>
      <w:r w:rsidR="00445AE1">
        <w:rPr>
          <w:rFonts w:ascii="Arial" w:hAnsi="Arial" w:cs="Arial"/>
        </w:rPr>
        <w:t>Analytic</w:t>
      </w:r>
      <w:r w:rsidRPr="00B81239">
        <w:rPr>
          <w:rFonts w:ascii="Arial" w:hAnsi="Arial" w:cs="Arial"/>
        </w:rPr>
        <w:t xml:space="preserve">  CPA: cpa-t001  CM: Reporting</w:t>
      </w:r>
    </w:p>
    <w:p w:rsidR="00A116C8" w:rsidRPr="000E657E" w:rsidRDefault="004A20FB" w:rsidP="00A116C8">
      <w:pPr>
        <w:ind w:hanging="709"/>
        <w:jc w:val="both"/>
        <w:rPr>
          <w:rFonts w:ascii="Arial" w:hAnsi="Arial" w:cs="Arial"/>
          <w:b/>
          <w:sz w:val="28"/>
          <w:lang w:val="en-CA"/>
        </w:rPr>
      </w:pPr>
      <w:r>
        <w:rPr>
          <w:rFonts w:ascii="Arial" w:hAnsi="Arial" w:cs="Arial"/>
          <w:b/>
          <w:sz w:val="28"/>
          <w:lang w:val="en-CA"/>
        </w:rPr>
        <w:br w:type="page"/>
      </w:r>
      <w:r w:rsidR="00A116C8">
        <w:rPr>
          <w:rFonts w:ascii="Arial" w:hAnsi="Arial" w:cs="Arial"/>
          <w:b/>
          <w:sz w:val="28"/>
          <w:lang w:val="en-CA"/>
        </w:rPr>
        <w:lastRenderedPageBreak/>
        <w:t>AP1-11A</w:t>
      </w:r>
    </w:p>
    <w:p w:rsidR="00A116C8" w:rsidRPr="00A25B05" w:rsidRDefault="00A116C8" w:rsidP="00A116C8">
      <w:pPr>
        <w:tabs>
          <w:tab w:val="right" w:pos="9090"/>
        </w:tabs>
        <w:spacing w:before="240"/>
        <w:ind w:left="709" w:hanging="619"/>
        <w:jc w:val="both"/>
        <w:rPr>
          <w:rFonts w:ascii="Arial" w:hAnsi="Arial" w:cs="Arial"/>
          <w:b/>
          <w:sz w:val="28"/>
          <w:lang w:val="en-CA"/>
        </w:rPr>
      </w:pPr>
      <w:r w:rsidRPr="000E657E">
        <w:rPr>
          <w:rFonts w:ascii="Arial" w:hAnsi="Arial" w:cs="Arial"/>
          <w:b/>
          <w:sz w:val="28"/>
          <w:lang w:val="en-CA"/>
        </w:rPr>
        <w:tab/>
      </w:r>
      <w:r w:rsidRPr="00A25B05">
        <w:rPr>
          <w:rFonts w:ascii="Arial" w:hAnsi="Arial" w:cs="Arial"/>
          <w:b/>
          <w:sz w:val="28"/>
          <w:lang w:val="en-CA"/>
        </w:rPr>
        <w:t>a.</w:t>
      </w:r>
    </w:p>
    <w:p w:rsidR="00A116C8" w:rsidRPr="000E657E" w:rsidRDefault="00A116C8" w:rsidP="00A116C8">
      <w:pPr>
        <w:tabs>
          <w:tab w:val="left" w:pos="0"/>
        </w:tabs>
        <w:jc w:val="center"/>
        <w:rPr>
          <w:rFonts w:ascii="Arial" w:hAnsi="Arial" w:cs="Arial"/>
          <w:b/>
          <w:bCs/>
          <w:sz w:val="28"/>
          <w:lang w:val="en-CA"/>
        </w:rPr>
      </w:pPr>
      <w:r w:rsidRPr="000E657E">
        <w:rPr>
          <w:rFonts w:ascii="Arial" w:hAnsi="Arial" w:cs="Arial"/>
          <w:b/>
          <w:bCs/>
          <w:sz w:val="28"/>
          <w:lang w:val="en-CA"/>
        </w:rPr>
        <w:t>A Slice of Life</w:t>
      </w:r>
      <w:r>
        <w:rPr>
          <w:rFonts w:ascii="Arial" w:hAnsi="Arial" w:cs="Arial"/>
          <w:b/>
          <w:bCs/>
          <w:sz w:val="28"/>
          <w:lang w:val="en-CA"/>
        </w:rPr>
        <w:t xml:space="preserve"> Ltd.</w:t>
      </w:r>
    </w:p>
    <w:p w:rsidR="00A116C8" w:rsidRPr="000E657E" w:rsidRDefault="00A116C8" w:rsidP="00A116C8">
      <w:pPr>
        <w:tabs>
          <w:tab w:val="left" w:pos="0"/>
        </w:tabs>
        <w:jc w:val="center"/>
        <w:rPr>
          <w:rFonts w:ascii="Arial" w:hAnsi="Arial" w:cs="Arial"/>
          <w:b/>
          <w:bCs/>
          <w:sz w:val="28"/>
          <w:lang w:val="en-CA"/>
        </w:rPr>
      </w:pPr>
      <w:r>
        <w:rPr>
          <w:rFonts w:ascii="Arial" w:hAnsi="Arial" w:cs="Arial"/>
          <w:b/>
          <w:bCs/>
          <w:sz w:val="28"/>
          <w:lang w:val="en-CA"/>
        </w:rPr>
        <w:t>Statement of Income</w:t>
      </w:r>
    </w:p>
    <w:p w:rsidR="00A116C8" w:rsidRPr="000E657E" w:rsidRDefault="00A116C8" w:rsidP="00A116C8">
      <w:pPr>
        <w:tabs>
          <w:tab w:val="left" w:pos="0"/>
        </w:tabs>
        <w:jc w:val="center"/>
        <w:rPr>
          <w:rFonts w:ascii="Arial" w:hAnsi="Arial" w:cs="Arial"/>
          <w:b/>
          <w:bCs/>
          <w:sz w:val="28"/>
          <w:lang w:val="en-CA"/>
        </w:rPr>
      </w:pPr>
      <w:r w:rsidRPr="000E657E">
        <w:rPr>
          <w:rFonts w:ascii="Arial" w:hAnsi="Arial" w:cs="Arial"/>
          <w:b/>
          <w:bCs/>
          <w:sz w:val="28"/>
          <w:lang w:val="en-CA"/>
        </w:rPr>
        <w:t>For the month of November, 2xxx</w:t>
      </w:r>
    </w:p>
    <w:p w:rsidR="00A116C8" w:rsidRPr="000E657E" w:rsidRDefault="00A116C8" w:rsidP="00A116C8">
      <w:pPr>
        <w:tabs>
          <w:tab w:val="left" w:pos="0"/>
          <w:tab w:val="left" w:pos="720"/>
          <w:tab w:val="right" w:pos="7470"/>
        </w:tabs>
        <w:jc w:val="both"/>
        <w:rPr>
          <w:rFonts w:ascii="Arial" w:hAnsi="Arial" w:cs="Arial"/>
          <w:sz w:val="28"/>
          <w:lang w:val="en-CA"/>
        </w:rPr>
      </w:pPr>
    </w:p>
    <w:p w:rsidR="00A116C8" w:rsidRPr="000E657E" w:rsidRDefault="00A116C8" w:rsidP="00A116C8">
      <w:pPr>
        <w:tabs>
          <w:tab w:val="left" w:pos="0"/>
          <w:tab w:val="left" w:pos="1080"/>
          <w:tab w:val="right" w:pos="7920"/>
        </w:tabs>
        <w:ind w:left="720" w:firstLine="360"/>
        <w:jc w:val="both"/>
        <w:rPr>
          <w:rFonts w:ascii="Arial" w:hAnsi="Arial" w:cs="Arial"/>
          <w:sz w:val="28"/>
          <w:lang w:val="en-CA"/>
        </w:rPr>
      </w:pPr>
      <w:r w:rsidRPr="000E657E">
        <w:rPr>
          <w:rFonts w:ascii="Arial" w:hAnsi="Arial" w:cs="Arial"/>
          <w:sz w:val="28"/>
          <w:lang w:val="en-CA"/>
        </w:rPr>
        <w:t>Sales</w:t>
      </w:r>
      <w:r w:rsidR="00445AE1">
        <w:rPr>
          <w:rFonts w:ascii="Arial" w:hAnsi="Arial" w:cs="Arial"/>
          <w:sz w:val="28"/>
          <w:lang w:val="en-CA"/>
        </w:rPr>
        <w:t xml:space="preserve"> Revenue</w:t>
      </w:r>
      <w:r w:rsidRPr="000E657E">
        <w:rPr>
          <w:rFonts w:ascii="Arial" w:hAnsi="Arial" w:cs="Arial"/>
          <w:sz w:val="28"/>
          <w:lang w:val="en-CA"/>
        </w:rPr>
        <w:tab/>
        <w:t>$23,870</w:t>
      </w:r>
    </w:p>
    <w:p w:rsidR="00A116C8" w:rsidRPr="000E657E" w:rsidRDefault="00A116C8" w:rsidP="00A116C8">
      <w:pPr>
        <w:tabs>
          <w:tab w:val="left" w:pos="0"/>
          <w:tab w:val="left" w:pos="810"/>
          <w:tab w:val="left" w:pos="1080"/>
          <w:tab w:val="right" w:pos="7920"/>
        </w:tabs>
        <w:ind w:left="810" w:firstLine="360"/>
        <w:jc w:val="both"/>
        <w:rPr>
          <w:rFonts w:ascii="Arial" w:hAnsi="Arial" w:cs="Arial"/>
          <w:sz w:val="28"/>
          <w:lang w:val="en-CA"/>
        </w:rPr>
      </w:pPr>
    </w:p>
    <w:p w:rsidR="00A116C8" w:rsidRPr="000E657E" w:rsidRDefault="00A116C8" w:rsidP="00A116C8">
      <w:pPr>
        <w:tabs>
          <w:tab w:val="left" w:pos="0"/>
          <w:tab w:val="left" w:pos="810"/>
          <w:tab w:val="left" w:pos="1080"/>
          <w:tab w:val="right" w:pos="5760"/>
          <w:tab w:val="right" w:pos="7920"/>
        </w:tabs>
        <w:ind w:firstLine="360"/>
        <w:jc w:val="both"/>
        <w:rPr>
          <w:rFonts w:ascii="Arial" w:hAnsi="Arial" w:cs="Arial"/>
          <w:sz w:val="28"/>
          <w:lang w:val="en-CA"/>
        </w:rPr>
      </w:pPr>
      <w:r w:rsidRPr="000E657E">
        <w:rPr>
          <w:rFonts w:ascii="Arial" w:hAnsi="Arial" w:cs="Arial"/>
          <w:sz w:val="28"/>
          <w:lang w:val="en-CA"/>
        </w:rPr>
        <w:tab/>
      </w:r>
      <w:r w:rsidRPr="000E657E">
        <w:rPr>
          <w:rFonts w:ascii="Arial" w:hAnsi="Arial" w:cs="Arial"/>
          <w:sz w:val="28"/>
          <w:lang w:val="en-CA"/>
        </w:rPr>
        <w:tab/>
        <w:t xml:space="preserve">Cost of </w:t>
      </w:r>
      <w:r>
        <w:rPr>
          <w:rFonts w:ascii="Arial" w:hAnsi="Arial" w:cs="Arial"/>
          <w:sz w:val="28"/>
          <w:lang w:val="en-CA"/>
        </w:rPr>
        <w:t>goods sold</w:t>
      </w:r>
      <w:r w:rsidRPr="000E657E">
        <w:rPr>
          <w:rFonts w:ascii="Arial" w:hAnsi="Arial" w:cs="Arial"/>
          <w:sz w:val="28"/>
          <w:lang w:val="en-CA"/>
        </w:rPr>
        <w:tab/>
        <w:t xml:space="preserve">  $7,130</w:t>
      </w:r>
    </w:p>
    <w:p w:rsidR="00A116C8" w:rsidRPr="000E657E" w:rsidRDefault="00A116C8" w:rsidP="00A116C8">
      <w:pPr>
        <w:tabs>
          <w:tab w:val="left" w:pos="0"/>
          <w:tab w:val="left" w:pos="810"/>
          <w:tab w:val="left" w:pos="1080"/>
          <w:tab w:val="right" w:pos="5760"/>
          <w:tab w:val="right" w:pos="7920"/>
        </w:tabs>
        <w:ind w:firstLine="360"/>
        <w:jc w:val="both"/>
        <w:rPr>
          <w:rFonts w:ascii="Arial" w:hAnsi="Arial" w:cs="Arial"/>
          <w:sz w:val="28"/>
          <w:lang w:val="en-CA"/>
        </w:rPr>
      </w:pPr>
      <w:r w:rsidRPr="000E657E">
        <w:rPr>
          <w:rFonts w:ascii="Arial" w:hAnsi="Arial" w:cs="Arial"/>
          <w:sz w:val="28"/>
          <w:lang w:val="en-CA"/>
        </w:rPr>
        <w:tab/>
      </w:r>
      <w:r w:rsidRPr="000E657E">
        <w:rPr>
          <w:rFonts w:ascii="Arial" w:hAnsi="Arial" w:cs="Arial"/>
          <w:sz w:val="28"/>
          <w:lang w:val="en-CA"/>
        </w:rPr>
        <w:tab/>
      </w:r>
      <w:r>
        <w:rPr>
          <w:rFonts w:ascii="Arial" w:hAnsi="Arial" w:cs="Arial"/>
          <w:sz w:val="28"/>
          <w:lang w:val="en-CA"/>
        </w:rPr>
        <w:t>W</w:t>
      </w:r>
      <w:r w:rsidRPr="000E657E">
        <w:rPr>
          <w:rFonts w:ascii="Arial" w:hAnsi="Arial" w:cs="Arial"/>
          <w:sz w:val="28"/>
          <w:lang w:val="en-CA"/>
        </w:rPr>
        <w:t>ages</w:t>
      </w:r>
      <w:r>
        <w:rPr>
          <w:rFonts w:ascii="Arial" w:hAnsi="Arial" w:cs="Arial"/>
          <w:sz w:val="28"/>
          <w:lang w:val="en-CA"/>
        </w:rPr>
        <w:t xml:space="preserve"> expense</w:t>
      </w:r>
      <w:r w:rsidRPr="000E657E">
        <w:rPr>
          <w:rFonts w:ascii="Arial" w:hAnsi="Arial" w:cs="Arial"/>
          <w:sz w:val="28"/>
          <w:lang w:val="en-CA"/>
        </w:rPr>
        <w:tab/>
        <w:t xml:space="preserve"> 5,120</w:t>
      </w:r>
    </w:p>
    <w:p w:rsidR="00A116C8" w:rsidRPr="000E657E" w:rsidRDefault="00A116C8" w:rsidP="00A116C8">
      <w:pPr>
        <w:tabs>
          <w:tab w:val="left" w:pos="0"/>
          <w:tab w:val="left" w:pos="810"/>
          <w:tab w:val="left" w:pos="1080"/>
          <w:tab w:val="right" w:pos="5760"/>
          <w:tab w:val="right" w:pos="7920"/>
        </w:tabs>
        <w:ind w:firstLine="360"/>
        <w:jc w:val="both"/>
        <w:rPr>
          <w:rFonts w:ascii="Arial" w:hAnsi="Arial" w:cs="Arial"/>
          <w:sz w:val="28"/>
          <w:lang w:val="en-CA"/>
        </w:rPr>
      </w:pPr>
      <w:r w:rsidRPr="000E657E">
        <w:rPr>
          <w:rFonts w:ascii="Arial" w:hAnsi="Arial" w:cs="Arial"/>
          <w:sz w:val="28"/>
          <w:lang w:val="en-CA"/>
        </w:rPr>
        <w:tab/>
      </w:r>
      <w:r w:rsidRPr="000E657E">
        <w:rPr>
          <w:rFonts w:ascii="Arial" w:hAnsi="Arial" w:cs="Arial"/>
          <w:sz w:val="28"/>
          <w:lang w:val="en-CA"/>
        </w:rPr>
        <w:tab/>
        <w:t>Rent</w:t>
      </w:r>
      <w:r>
        <w:rPr>
          <w:rFonts w:ascii="Arial" w:hAnsi="Arial" w:cs="Arial"/>
          <w:sz w:val="28"/>
          <w:lang w:val="en-CA"/>
        </w:rPr>
        <w:t xml:space="preserve"> expense</w:t>
      </w:r>
      <w:r w:rsidRPr="000E657E">
        <w:rPr>
          <w:rFonts w:ascii="Arial" w:hAnsi="Arial" w:cs="Arial"/>
          <w:sz w:val="28"/>
          <w:lang w:val="en-CA"/>
        </w:rPr>
        <w:tab/>
        <w:t xml:space="preserve"> 1,200</w:t>
      </w:r>
    </w:p>
    <w:p w:rsidR="00A116C8" w:rsidRPr="000E657E" w:rsidRDefault="00A116C8" w:rsidP="00A116C8">
      <w:pPr>
        <w:tabs>
          <w:tab w:val="left" w:pos="0"/>
          <w:tab w:val="left" w:pos="810"/>
          <w:tab w:val="left" w:pos="1080"/>
          <w:tab w:val="right" w:pos="5760"/>
          <w:tab w:val="right" w:pos="7920"/>
        </w:tabs>
        <w:ind w:firstLine="360"/>
        <w:jc w:val="both"/>
        <w:rPr>
          <w:rFonts w:ascii="Arial" w:hAnsi="Arial" w:cs="Arial"/>
          <w:sz w:val="28"/>
          <w:lang w:val="en-CA"/>
        </w:rPr>
      </w:pPr>
      <w:r w:rsidRPr="000E657E">
        <w:rPr>
          <w:rFonts w:ascii="Arial" w:hAnsi="Arial" w:cs="Arial"/>
          <w:sz w:val="28"/>
          <w:lang w:val="en-CA"/>
        </w:rPr>
        <w:tab/>
      </w:r>
      <w:r w:rsidRPr="000E657E">
        <w:rPr>
          <w:rFonts w:ascii="Arial" w:hAnsi="Arial" w:cs="Arial"/>
          <w:sz w:val="28"/>
          <w:lang w:val="en-CA"/>
        </w:rPr>
        <w:tab/>
      </w:r>
      <w:r>
        <w:rPr>
          <w:rFonts w:ascii="Arial" w:hAnsi="Arial" w:cs="Arial"/>
          <w:sz w:val="28"/>
          <w:lang w:val="en-CA"/>
        </w:rPr>
        <w:t>Utilities expense</w:t>
      </w:r>
      <w:r w:rsidRPr="000E657E">
        <w:rPr>
          <w:rFonts w:ascii="Arial" w:hAnsi="Arial" w:cs="Arial"/>
          <w:sz w:val="28"/>
          <w:lang w:val="en-CA"/>
        </w:rPr>
        <w:tab/>
      </w:r>
      <w:r>
        <w:rPr>
          <w:rFonts w:ascii="Arial" w:hAnsi="Arial" w:cs="Arial"/>
          <w:sz w:val="28"/>
          <w:lang w:val="en-CA"/>
        </w:rPr>
        <w:t>1,090</w:t>
      </w:r>
    </w:p>
    <w:p w:rsidR="00A116C8" w:rsidRPr="000E657E" w:rsidRDefault="00A116C8" w:rsidP="00A116C8">
      <w:pPr>
        <w:tabs>
          <w:tab w:val="left" w:pos="0"/>
          <w:tab w:val="left" w:pos="810"/>
          <w:tab w:val="left" w:pos="1080"/>
          <w:tab w:val="right" w:pos="5760"/>
          <w:tab w:val="right" w:pos="7920"/>
        </w:tabs>
        <w:jc w:val="both"/>
        <w:rPr>
          <w:rFonts w:ascii="Arial" w:hAnsi="Arial" w:cs="Arial"/>
          <w:sz w:val="28"/>
          <w:u w:val="single"/>
          <w:lang w:val="en-CA"/>
        </w:rPr>
      </w:pPr>
      <w:r w:rsidRPr="000E657E">
        <w:rPr>
          <w:rFonts w:ascii="Arial" w:hAnsi="Arial" w:cs="Arial"/>
          <w:sz w:val="28"/>
          <w:lang w:val="en-CA"/>
        </w:rPr>
        <w:tab/>
      </w:r>
      <w:r w:rsidRPr="000E657E">
        <w:rPr>
          <w:rFonts w:ascii="Arial" w:hAnsi="Arial" w:cs="Arial"/>
          <w:sz w:val="28"/>
          <w:lang w:val="en-CA"/>
        </w:rPr>
        <w:tab/>
        <w:t>Telephone</w:t>
      </w:r>
      <w:r>
        <w:rPr>
          <w:rFonts w:ascii="Arial" w:hAnsi="Arial" w:cs="Arial"/>
          <w:sz w:val="28"/>
          <w:lang w:val="en-CA"/>
        </w:rPr>
        <w:t xml:space="preserve"> expense</w:t>
      </w:r>
      <w:r w:rsidRPr="000E657E">
        <w:rPr>
          <w:rFonts w:ascii="Arial" w:hAnsi="Arial" w:cs="Arial"/>
          <w:sz w:val="28"/>
          <w:lang w:val="en-CA"/>
        </w:rPr>
        <w:tab/>
        <w:t xml:space="preserve"> </w:t>
      </w:r>
      <w:r w:rsidRPr="000E657E">
        <w:rPr>
          <w:rFonts w:ascii="Arial" w:hAnsi="Arial" w:cs="Arial"/>
          <w:sz w:val="28"/>
          <w:u w:val="single"/>
          <w:lang w:val="en-CA"/>
        </w:rPr>
        <w:t xml:space="preserve">    220</w:t>
      </w:r>
    </w:p>
    <w:p w:rsidR="00A116C8" w:rsidRPr="000E657E" w:rsidRDefault="00A116C8" w:rsidP="00A116C8">
      <w:pPr>
        <w:tabs>
          <w:tab w:val="left" w:pos="0"/>
          <w:tab w:val="left" w:pos="810"/>
          <w:tab w:val="left" w:pos="1080"/>
          <w:tab w:val="left" w:pos="1800"/>
          <w:tab w:val="right" w:pos="5940"/>
          <w:tab w:val="right" w:pos="7920"/>
        </w:tabs>
        <w:ind w:firstLine="360"/>
        <w:jc w:val="both"/>
        <w:rPr>
          <w:rFonts w:ascii="Arial" w:hAnsi="Arial" w:cs="Arial"/>
          <w:sz w:val="28"/>
          <w:u w:val="single"/>
          <w:lang w:val="en-CA"/>
        </w:rPr>
      </w:pPr>
      <w:r w:rsidRPr="000E657E">
        <w:rPr>
          <w:rFonts w:ascii="Arial" w:hAnsi="Arial" w:cs="Arial"/>
          <w:sz w:val="28"/>
          <w:lang w:val="en-CA"/>
        </w:rPr>
        <w:tab/>
      </w:r>
      <w:r w:rsidRPr="000E657E">
        <w:rPr>
          <w:rFonts w:ascii="Arial" w:hAnsi="Arial" w:cs="Arial"/>
          <w:sz w:val="28"/>
          <w:lang w:val="en-CA"/>
        </w:rPr>
        <w:tab/>
        <w:t xml:space="preserve">Total </w:t>
      </w:r>
      <w:r>
        <w:rPr>
          <w:rFonts w:ascii="Arial" w:hAnsi="Arial" w:cs="Arial"/>
          <w:sz w:val="28"/>
          <w:lang w:val="en-CA"/>
        </w:rPr>
        <w:t>e</w:t>
      </w:r>
      <w:r w:rsidRPr="000E657E">
        <w:rPr>
          <w:rFonts w:ascii="Arial" w:hAnsi="Arial" w:cs="Arial"/>
          <w:sz w:val="28"/>
          <w:lang w:val="en-CA"/>
        </w:rPr>
        <w:t>xpenses</w:t>
      </w:r>
      <w:r w:rsidRPr="000E657E">
        <w:rPr>
          <w:rFonts w:ascii="Arial" w:hAnsi="Arial" w:cs="Arial"/>
          <w:sz w:val="28"/>
          <w:lang w:val="en-CA"/>
        </w:rPr>
        <w:tab/>
      </w:r>
      <w:r w:rsidRPr="000E657E">
        <w:rPr>
          <w:rFonts w:ascii="Arial" w:hAnsi="Arial" w:cs="Arial"/>
          <w:sz w:val="28"/>
          <w:lang w:val="en-CA"/>
        </w:rPr>
        <w:tab/>
      </w:r>
      <w:r>
        <w:rPr>
          <w:rFonts w:ascii="Arial" w:hAnsi="Arial" w:cs="Arial"/>
          <w:sz w:val="28"/>
          <w:u w:val="single"/>
          <w:lang w:val="en-CA"/>
        </w:rPr>
        <w:t xml:space="preserve">   </w:t>
      </w:r>
      <w:r w:rsidRPr="000E657E">
        <w:rPr>
          <w:rFonts w:ascii="Arial" w:hAnsi="Arial" w:cs="Arial"/>
          <w:sz w:val="28"/>
          <w:u w:val="single"/>
          <w:lang w:val="en-CA"/>
        </w:rPr>
        <w:t>14,760</w:t>
      </w:r>
    </w:p>
    <w:p w:rsidR="00A116C8" w:rsidRDefault="00A116C8" w:rsidP="00A116C8">
      <w:pPr>
        <w:tabs>
          <w:tab w:val="left" w:pos="0"/>
          <w:tab w:val="left" w:pos="1080"/>
          <w:tab w:val="right" w:pos="7920"/>
        </w:tabs>
        <w:ind w:firstLine="360"/>
        <w:jc w:val="both"/>
        <w:rPr>
          <w:rFonts w:ascii="Arial" w:hAnsi="Arial" w:cs="Arial"/>
          <w:b/>
          <w:sz w:val="28"/>
          <w:lang w:val="en-CA"/>
        </w:rPr>
      </w:pPr>
      <w:r w:rsidRPr="000E657E">
        <w:rPr>
          <w:rFonts w:ascii="Arial" w:hAnsi="Arial" w:cs="Arial"/>
          <w:sz w:val="28"/>
          <w:lang w:val="en-CA"/>
        </w:rPr>
        <w:tab/>
        <w:t xml:space="preserve">Net </w:t>
      </w:r>
      <w:r>
        <w:rPr>
          <w:rFonts w:ascii="Arial" w:hAnsi="Arial" w:cs="Arial"/>
          <w:sz w:val="28"/>
          <w:lang w:val="en-CA"/>
        </w:rPr>
        <w:t>income</w:t>
      </w:r>
      <w:r w:rsidRPr="000E657E">
        <w:rPr>
          <w:rFonts w:ascii="Arial" w:hAnsi="Arial" w:cs="Arial"/>
          <w:sz w:val="28"/>
          <w:lang w:val="en-CA"/>
        </w:rPr>
        <w:tab/>
      </w:r>
      <w:r w:rsidRPr="000E657E">
        <w:rPr>
          <w:rFonts w:ascii="Arial" w:hAnsi="Arial" w:cs="Arial"/>
          <w:sz w:val="28"/>
          <w:u w:val="double"/>
          <w:lang w:val="en-CA"/>
        </w:rPr>
        <w:t>$   9,110</w:t>
      </w:r>
      <w:r w:rsidRPr="000E657E">
        <w:rPr>
          <w:rFonts w:ascii="Arial" w:hAnsi="Arial" w:cs="Arial"/>
          <w:sz w:val="28"/>
          <w:lang w:val="en-CA"/>
        </w:rPr>
        <w:tab/>
      </w:r>
    </w:p>
    <w:p w:rsidR="00A116C8" w:rsidRPr="007A5192" w:rsidRDefault="00A116C8" w:rsidP="00A116C8">
      <w:pPr>
        <w:tabs>
          <w:tab w:val="left" w:pos="0"/>
          <w:tab w:val="left" w:pos="1080"/>
          <w:tab w:val="right" w:pos="7920"/>
        </w:tabs>
        <w:ind w:firstLine="360"/>
        <w:jc w:val="both"/>
        <w:rPr>
          <w:rFonts w:ascii="Arial" w:hAnsi="Arial" w:cs="Arial"/>
          <w:b/>
          <w:sz w:val="28"/>
          <w:lang w:val="en-CA"/>
        </w:rPr>
      </w:pPr>
      <w:r>
        <w:rPr>
          <w:rFonts w:ascii="Arial" w:hAnsi="Arial" w:cs="Arial"/>
          <w:b/>
          <w:sz w:val="28"/>
          <w:lang w:val="en-CA"/>
        </w:rPr>
        <w:tab/>
      </w:r>
    </w:p>
    <w:p w:rsidR="00A116C8" w:rsidRPr="000E657E" w:rsidRDefault="00A116C8" w:rsidP="00A116C8">
      <w:pPr>
        <w:tabs>
          <w:tab w:val="left" w:pos="0"/>
          <w:tab w:val="left" w:pos="1080"/>
          <w:tab w:val="right" w:pos="7920"/>
        </w:tabs>
        <w:ind w:firstLine="360"/>
        <w:jc w:val="both"/>
        <w:rPr>
          <w:rFonts w:ascii="Arial" w:hAnsi="Arial" w:cs="Arial"/>
          <w:b/>
          <w:sz w:val="28"/>
          <w:lang w:val="en-CA"/>
        </w:rPr>
      </w:pPr>
    </w:p>
    <w:p w:rsidR="00A116C8" w:rsidRPr="000E657E" w:rsidRDefault="00A116C8" w:rsidP="00A116C8">
      <w:pPr>
        <w:tabs>
          <w:tab w:val="left" w:pos="360"/>
        </w:tabs>
        <w:spacing w:after="120"/>
        <w:ind w:left="1134" w:hanging="425"/>
        <w:jc w:val="both"/>
        <w:rPr>
          <w:rFonts w:ascii="Arial" w:hAnsi="Arial" w:cs="Arial"/>
          <w:sz w:val="28"/>
          <w:lang w:val="en-CA"/>
        </w:rPr>
      </w:pPr>
      <w:r w:rsidRPr="00A25B05">
        <w:rPr>
          <w:rFonts w:ascii="Arial" w:hAnsi="Arial" w:cs="Arial"/>
          <w:b/>
          <w:sz w:val="28"/>
          <w:lang w:val="en-CA"/>
        </w:rPr>
        <w:t>b.</w:t>
      </w:r>
      <w:r w:rsidRPr="00A25B05">
        <w:rPr>
          <w:rFonts w:ascii="Arial" w:hAnsi="Arial" w:cs="Arial"/>
          <w:b/>
          <w:sz w:val="28"/>
          <w:lang w:val="en-CA"/>
        </w:rPr>
        <w:tab/>
      </w:r>
      <w:r w:rsidRPr="000E657E">
        <w:rPr>
          <w:rFonts w:ascii="Arial" w:hAnsi="Arial" w:cs="Arial"/>
          <w:sz w:val="28"/>
          <w:lang w:val="en-CA"/>
        </w:rPr>
        <w:t>Other costs that Jason might have incurred in November not listed above include:</w:t>
      </w:r>
    </w:p>
    <w:p w:rsidR="00A116C8" w:rsidRDefault="00A116C8" w:rsidP="00A116C8">
      <w:pPr>
        <w:numPr>
          <w:ilvl w:val="0"/>
          <w:numId w:val="1"/>
        </w:numPr>
        <w:tabs>
          <w:tab w:val="left" w:pos="1080"/>
          <w:tab w:val="num" w:pos="2160"/>
        </w:tabs>
        <w:spacing w:after="120"/>
        <w:ind w:left="2160" w:hanging="360"/>
        <w:jc w:val="both"/>
        <w:rPr>
          <w:rFonts w:ascii="Arial" w:hAnsi="Arial" w:cs="Arial"/>
          <w:sz w:val="28"/>
          <w:lang w:val="en-CA"/>
        </w:rPr>
      </w:pPr>
      <w:r w:rsidRPr="000E657E">
        <w:rPr>
          <w:rFonts w:ascii="Arial" w:hAnsi="Arial" w:cs="Arial"/>
          <w:sz w:val="28"/>
          <w:lang w:val="en-CA"/>
        </w:rPr>
        <w:t>Depreciation</w:t>
      </w:r>
      <w:r>
        <w:rPr>
          <w:rFonts w:ascii="Arial" w:hAnsi="Arial" w:cs="Arial"/>
          <w:sz w:val="28"/>
          <w:lang w:val="en-CA"/>
        </w:rPr>
        <w:t xml:space="preserve"> expense</w:t>
      </w:r>
      <w:r w:rsidRPr="000E657E">
        <w:rPr>
          <w:rFonts w:ascii="Arial" w:hAnsi="Arial" w:cs="Arial"/>
          <w:sz w:val="28"/>
          <w:lang w:val="en-CA"/>
        </w:rPr>
        <w:t xml:space="preserve"> </w:t>
      </w:r>
      <w:r>
        <w:rPr>
          <w:rFonts w:ascii="Arial" w:hAnsi="Arial" w:cs="Arial"/>
          <w:sz w:val="28"/>
          <w:lang w:val="en-CA"/>
        </w:rPr>
        <w:t>for</w:t>
      </w:r>
      <w:r w:rsidRPr="000E657E">
        <w:rPr>
          <w:rFonts w:ascii="Arial" w:hAnsi="Arial" w:cs="Arial"/>
          <w:sz w:val="28"/>
          <w:lang w:val="en-CA"/>
        </w:rPr>
        <w:t xml:space="preserve"> kitchen facilities and equipment</w:t>
      </w:r>
    </w:p>
    <w:p w:rsidR="00A116C8" w:rsidRDefault="00A116C8" w:rsidP="00A116C8">
      <w:pPr>
        <w:numPr>
          <w:ilvl w:val="0"/>
          <w:numId w:val="1"/>
        </w:numPr>
        <w:tabs>
          <w:tab w:val="left" w:pos="1080"/>
          <w:tab w:val="num" w:pos="2160"/>
        </w:tabs>
        <w:spacing w:after="120"/>
        <w:ind w:left="2160" w:hanging="360"/>
        <w:jc w:val="both"/>
        <w:rPr>
          <w:rFonts w:ascii="Arial" w:hAnsi="Arial" w:cs="Arial"/>
          <w:sz w:val="28"/>
          <w:lang w:val="en-CA"/>
        </w:rPr>
      </w:pPr>
      <w:r w:rsidRPr="0051189A">
        <w:rPr>
          <w:rFonts w:ascii="Arial" w:hAnsi="Arial" w:cs="Arial"/>
          <w:sz w:val="28"/>
          <w:lang w:val="en-CA"/>
        </w:rPr>
        <w:t xml:space="preserve"> Income tax expense</w:t>
      </w:r>
    </w:p>
    <w:p w:rsidR="00A116C8" w:rsidRDefault="00445AE1" w:rsidP="00A116C8">
      <w:pPr>
        <w:numPr>
          <w:ilvl w:val="0"/>
          <w:numId w:val="1"/>
        </w:numPr>
        <w:tabs>
          <w:tab w:val="left" w:pos="1080"/>
          <w:tab w:val="num" w:pos="2160"/>
        </w:tabs>
        <w:spacing w:after="120"/>
        <w:ind w:left="2160" w:hanging="360"/>
        <w:jc w:val="both"/>
        <w:rPr>
          <w:rFonts w:ascii="Arial" w:hAnsi="Arial" w:cs="Arial"/>
          <w:sz w:val="28"/>
          <w:lang w:val="en-CA"/>
        </w:rPr>
      </w:pPr>
      <w:r>
        <w:rPr>
          <w:rFonts w:ascii="Arial" w:hAnsi="Arial" w:cs="Arial"/>
          <w:sz w:val="28"/>
          <w:lang w:val="en-CA"/>
        </w:rPr>
        <w:t>O</w:t>
      </w:r>
      <w:r w:rsidR="00A116C8" w:rsidRPr="0051189A">
        <w:rPr>
          <w:rFonts w:ascii="Arial" w:hAnsi="Arial" w:cs="Arial"/>
          <w:sz w:val="28"/>
          <w:lang w:val="en-CA"/>
        </w:rPr>
        <w:t>perating expenses such as gas and insurance for pizza delivery vehicles</w:t>
      </w:r>
    </w:p>
    <w:p w:rsidR="00A116C8" w:rsidRPr="0051189A" w:rsidRDefault="00A116C8" w:rsidP="00A116C8">
      <w:pPr>
        <w:numPr>
          <w:ilvl w:val="0"/>
          <w:numId w:val="1"/>
        </w:numPr>
        <w:tabs>
          <w:tab w:val="left" w:pos="1080"/>
          <w:tab w:val="num" w:pos="2160"/>
        </w:tabs>
        <w:spacing w:after="120"/>
        <w:ind w:left="2160" w:hanging="360"/>
        <w:jc w:val="both"/>
        <w:rPr>
          <w:rFonts w:ascii="Arial" w:hAnsi="Arial" w:cs="Arial"/>
          <w:sz w:val="28"/>
          <w:lang w:val="en-CA"/>
        </w:rPr>
      </w:pPr>
      <w:r w:rsidRPr="0051189A">
        <w:rPr>
          <w:rFonts w:ascii="Arial" w:hAnsi="Arial" w:cs="Arial"/>
          <w:sz w:val="28"/>
          <w:lang w:val="en-CA"/>
        </w:rPr>
        <w:t>Other employee benefit costs such as employer portion of CPP and EI</w:t>
      </w:r>
    </w:p>
    <w:p w:rsidR="00A116C8" w:rsidRDefault="00A116C8" w:rsidP="00A116C8">
      <w:pPr>
        <w:tabs>
          <w:tab w:val="left" w:pos="2160"/>
        </w:tabs>
        <w:spacing w:after="120"/>
        <w:ind w:left="1800"/>
        <w:jc w:val="both"/>
        <w:rPr>
          <w:rFonts w:ascii="Arial" w:hAnsi="Arial" w:cs="Arial"/>
          <w:sz w:val="28"/>
          <w:lang w:val="en-CA"/>
        </w:rPr>
      </w:pPr>
      <w:r>
        <w:rPr>
          <w:rFonts w:ascii="Arial" w:hAnsi="Arial" w:cs="Arial"/>
          <w:sz w:val="28"/>
          <w:lang w:val="en-CA"/>
        </w:rPr>
        <w:t>5.</w:t>
      </w:r>
      <w:r w:rsidR="00D80308" w:rsidRPr="000E657E">
        <w:rPr>
          <w:rFonts w:ascii="Arial" w:hAnsi="Arial" w:cs="Arial"/>
          <w:sz w:val="28"/>
          <w:lang w:val="en-CA"/>
        </w:rPr>
        <w:tab/>
      </w:r>
      <w:r>
        <w:rPr>
          <w:rFonts w:ascii="Arial" w:hAnsi="Arial" w:cs="Arial"/>
          <w:sz w:val="28"/>
          <w:lang w:val="en-CA"/>
        </w:rPr>
        <w:t>Interest expense on any bank loans owing</w:t>
      </w:r>
    </w:p>
    <w:p w:rsidR="006513BC" w:rsidRDefault="006513BC" w:rsidP="00A116C8">
      <w:pPr>
        <w:tabs>
          <w:tab w:val="left" w:pos="2160"/>
        </w:tabs>
        <w:spacing w:after="120"/>
        <w:ind w:left="1800"/>
        <w:jc w:val="both"/>
        <w:rPr>
          <w:rFonts w:ascii="Arial" w:hAnsi="Arial" w:cs="Arial"/>
          <w:sz w:val="28"/>
          <w:lang w:val="en-CA"/>
        </w:rPr>
      </w:pPr>
      <w:r>
        <w:rPr>
          <w:rFonts w:ascii="Arial" w:hAnsi="Arial" w:cs="Arial"/>
          <w:sz w:val="28"/>
          <w:lang w:val="en-CA"/>
        </w:rPr>
        <w:t>6.  Insurance expense</w:t>
      </w:r>
    </w:p>
    <w:p w:rsidR="00445AE1" w:rsidRPr="000E657E" w:rsidRDefault="00445AE1" w:rsidP="00A116C8">
      <w:pPr>
        <w:tabs>
          <w:tab w:val="left" w:pos="2160"/>
        </w:tabs>
        <w:spacing w:after="120"/>
        <w:ind w:left="1800"/>
        <w:jc w:val="both"/>
        <w:rPr>
          <w:rFonts w:ascii="Arial" w:hAnsi="Arial" w:cs="Arial"/>
          <w:sz w:val="28"/>
          <w:lang w:val="en-CA"/>
        </w:rPr>
      </w:pPr>
    </w:p>
    <w:p w:rsidR="00445AE1" w:rsidRDefault="00445AE1" w:rsidP="00445AE1">
      <w:pPr>
        <w:ind w:left="709" w:right="-241"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5</w:t>
      </w:r>
      <w:r w:rsidRPr="00B81239">
        <w:rPr>
          <w:rFonts w:ascii="Arial" w:hAnsi="Arial" w:cs="Arial"/>
        </w:rPr>
        <w:t xml:space="preserve">  BT: </w:t>
      </w:r>
      <w:r>
        <w:rPr>
          <w:rFonts w:ascii="Arial" w:hAnsi="Arial" w:cs="Arial"/>
        </w:rPr>
        <w:t>AP</w:t>
      </w:r>
      <w:r w:rsidRPr="00B81239">
        <w:rPr>
          <w:rFonts w:ascii="Arial" w:hAnsi="Arial" w:cs="Arial"/>
        </w:rPr>
        <w:t xml:space="preserve">  Difficulty:</w:t>
      </w:r>
      <w:r>
        <w:rPr>
          <w:rFonts w:ascii="Arial" w:hAnsi="Arial" w:cs="Arial"/>
        </w:rPr>
        <w:t xml:space="preserve"> E</w:t>
      </w:r>
      <w:r w:rsidRPr="00B81239">
        <w:rPr>
          <w:rFonts w:ascii="Arial" w:hAnsi="Arial" w:cs="Arial"/>
        </w:rPr>
        <w:t xml:space="preserve"> Time:</w:t>
      </w:r>
      <w:r>
        <w:rPr>
          <w:rFonts w:ascii="Arial" w:hAnsi="Arial" w:cs="Arial"/>
        </w:rPr>
        <w:t xml:space="preserve"> 20</w:t>
      </w:r>
      <w:r w:rsidRPr="00B81239">
        <w:rPr>
          <w:rFonts w:ascii="Arial" w:hAnsi="Arial" w:cs="Arial"/>
        </w:rPr>
        <w:t xml:space="preserve"> min.  AACSB: None  CPA: cpa-t001  CM: Reporting</w:t>
      </w:r>
    </w:p>
    <w:p w:rsidR="00A116C8" w:rsidRDefault="00A116C8" w:rsidP="00A116C8">
      <w:pPr>
        <w:jc w:val="both"/>
        <w:rPr>
          <w:rFonts w:ascii="Arial" w:hAnsi="Arial" w:cs="Arial"/>
          <w:b/>
          <w:sz w:val="28"/>
          <w:lang w:val="en-CA"/>
        </w:rPr>
      </w:pPr>
    </w:p>
    <w:p w:rsidR="00A116C8" w:rsidRDefault="00445AE1" w:rsidP="00A116C8">
      <w:pPr>
        <w:tabs>
          <w:tab w:val="left" w:pos="0"/>
          <w:tab w:val="left" w:pos="720"/>
        </w:tabs>
        <w:ind w:hanging="709"/>
        <w:jc w:val="both"/>
        <w:rPr>
          <w:rFonts w:ascii="Arial" w:hAnsi="Arial" w:cs="Arial"/>
          <w:b/>
          <w:sz w:val="28"/>
          <w:lang w:val="en-CA"/>
        </w:rPr>
      </w:pPr>
      <w:r>
        <w:rPr>
          <w:rFonts w:ascii="Arial" w:hAnsi="Arial" w:cs="Arial"/>
          <w:b/>
          <w:bCs/>
          <w:sz w:val="28"/>
          <w:lang w:val="en-CA"/>
        </w:rPr>
        <w:br w:type="page"/>
      </w:r>
      <w:r w:rsidR="00A116C8">
        <w:rPr>
          <w:rFonts w:ascii="Arial" w:hAnsi="Arial" w:cs="Arial"/>
          <w:b/>
          <w:bCs/>
          <w:sz w:val="28"/>
          <w:lang w:val="en-CA"/>
        </w:rPr>
        <w:lastRenderedPageBreak/>
        <w:t>AP1-12A</w:t>
      </w:r>
      <w:r w:rsidR="00A116C8" w:rsidRPr="000E657E">
        <w:rPr>
          <w:rFonts w:ascii="Arial" w:hAnsi="Arial" w:cs="Arial"/>
          <w:b/>
          <w:sz w:val="28"/>
          <w:lang w:val="en-CA"/>
        </w:rPr>
        <w:t xml:space="preserve"> </w:t>
      </w:r>
    </w:p>
    <w:p w:rsidR="00A116C8" w:rsidRPr="000E657E" w:rsidRDefault="00A116C8" w:rsidP="00A116C8">
      <w:pPr>
        <w:tabs>
          <w:tab w:val="left" w:pos="0"/>
          <w:tab w:val="left" w:pos="426"/>
        </w:tabs>
        <w:jc w:val="both"/>
        <w:rPr>
          <w:rFonts w:ascii="Arial" w:hAnsi="Arial" w:cs="Arial"/>
          <w:b/>
          <w:bCs/>
          <w:sz w:val="28"/>
          <w:lang w:val="en-CA"/>
        </w:rPr>
      </w:pPr>
      <w:r>
        <w:rPr>
          <w:rFonts w:ascii="Arial" w:hAnsi="Arial" w:cs="Arial"/>
          <w:b/>
          <w:sz w:val="28"/>
          <w:lang w:val="en-CA"/>
        </w:rPr>
        <w:tab/>
      </w:r>
      <w:r w:rsidRPr="0051189A">
        <w:rPr>
          <w:rFonts w:ascii="Arial" w:hAnsi="Arial" w:cs="Arial"/>
          <w:b/>
          <w:sz w:val="28"/>
          <w:lang w:val="en-CA"/>
        </w:rPr>
        <w:t>a.</w:t>
      </w:r>
      <w:r w:rsidRPr="000E657E">
        <w:rPr>
          <w:rFonts w:ascii="Arial" w:hAnsi="Arial" w:cs="Arial"/>
          <w:b/>
          <w:sz w:val="28"/>
          <w:lang w:val="en-CA"/>
        </w:rPr>
        <w:tab/>
      </w:r>
      <w:r w:rsidRPr="000E657E">
        <w:rPr>
          <w:rFonts w:ascii="Arial" w:hAnsi="Arial" w:cs="Arial"/>
          <w:b/>
          <w:sz w:val="28"/>
          <w:lang w:val="en-CA"/>
        </w:rPr>
        <w:tab/>
      </w:r>
      <w:r w:rsidRPr="000E657E">
        <w:rPr>
          <w:rFonts w:ascii="Arial" w:hAnsi="Arial" w:cs="Arial"/>
          <w:b/>
          <w:sz w:val="28"/>
          <w:lang w:val="en-CA"/>
        </w:rPr>
        <w:tab/>
      </w:r>
      <w:r>
        <w:rPr>
          <w:rFonts w:ascii="Arial" w:hAnsi="Arial" w:cs="Arial"/>
          <w:b/>
          <w:sz w:val="28"/>
          <w:lang w:val="en-CA"/>
        </w:rPr>
        <w:tab/>
        <w:t xml:space="preserve">  </w:t>
      </w:r>
      <w:r w:rsidRPr="000E657E">
        <w:rPr>
          <w:rFonts w:ascii="Arial" w:hAnsi="Arial" w:cs="Arial"/>
          <w:b/>
          <w:sz w:val="28"/>
          <w:lang w:val="en-CA"/>
        </w:rPr>
        <w:t xml:space="preserve">Call </w:t>
      </w:r>
      <w:r>
        <w:rPr>
          <w:rFonts w:ascii="Arial" w:hAnsi="Arial" w:cs="Arial"/>
          <w:b/>
          <w:sz w:val="28"/>
          <w:lang w:val="en-CA"/>
        </w:rPr>
        <w:t>o</w:t>
      </w:r>
      <w:r w:rsidRPr="000E657E">
        <w:rPr>
          <w:rFonts w:ascii="Arial" w:hAnsi="Arial" w:cs="Arial"/>
          <w:b/>
          <w:sz w:val="28"/>
          <w:lang w:val="en-CA"/>
        </w:rPr>
        <w:t xml:space="preserve">f </w:t>
      </w:r>
      <w:r>
        <w:rPr>
          <w:rFonts w:ascii="Arial" w:hAnsi="Arial" w:cs="Arial"/>
          <w:b/>
          <w:sz w:val="28"/>
          <w:lang w:val="en-CA"/>
        </w:rPr>
        <w:t>t</w:t>
      </w:r>
      <w:r w:rsidRPr="000E657E">
        <w:rPr>
          <w:rFonts w:ascii="Arial" w:hAnsi="Arial" w:cs="Arial"/>
          <w:b/>
          <w:sz w:val="28"/>
          <w:lang w:val="en-CA"/>
        </w:rPr>
        <w:t>he Wild</w:t>
      </w:r>
      <w:r w:rsidRPr="000E657E">
        <w:rPr>
          <w:rFonts w:ascii="Arial" w:hAnsi="Arial" w:cs="Arial"/>
          <w:b/>
          <w:bCs/>
          <w:sz w:val="28"/>
          <w:lang w:val="en-CA"/>
        </w:rPr>
        <w:t xml:space="preserve"> Ltd.</w:t>
      </w:r>
    </w:p>
    <w:p w:rsidR="00A116C8" w:rsidRPr="000E657E" w:rsidRDefault="00A116C8" w:rsidP="00A116C8">
      <w:pPr>
        <w:pStyle w:val="Heading1"/>
        <w:tabs>
          <w:tab w:val="left" w:pos="0"/>
        </w:tabs>
        <w:jc w:val="both"/>
        <w:rPr>
          <w:rFonts w:ascii="Arial" w:hAnsi="Arial" w:cs="Arial"/>
          <w:bCs/>
          <w:lang w:val="en-CA"/>
        </w:rPr>
      </w:pPr>
      <w:r w:rsidRPr="000E657E">
        <w:rPr>
          <w:rFonts w:ascii="Arial" w:hAnsi="Arial" w:cs="Arial"/>
          <w:bCs/>
          <w:lang w:val="en-CA"/>
        </w:rPr>
        <w:tab/>
      </w:r>
      <w:r w:rsidRPr="000E657E">
        <w:rPr>
          <w:rFonts w:ascii="Arial" w:hAnsi="Arial" w:cs="Arial"/>
          <w:bCs/>
          <w:lang w:val="en-CA"/>
        </w:rPr>
        <w:tab/>
      </w:r>
      <w:r w:rsidRPr="000E657E">
        <w:rPr>
          <w:rFonts w:ascii="Arial" w:hAnsi="Arial" w:cs="Arial"/>
          <w:bCs/>
          <w:lang w:val="en-CA"/>
        </w:rPr>
        <w:tab/>
        <w:t xml:space="preserve">           </w:t>
      </w:r>
      <w:r>
        <w:rPr>
          <w:rFonts w:ascii="Arial" w:hAnsi="Arial" w:cs="Arial"/>
          <w:bCs/>
          <w:lang w:val="en-CA"/>
        </w:rPr>
        <w:t>Statement of Income</w:t>
      </w:r>
    </w:p>
    <w:p w:rsidR="00A116C8" w:rsidRPr="000E657E" w:rsidRDefault="00A116C8" w:rsidP="00A116C8">
      <w:pPr>
        <w:tabs>
          <w:tab w:val="left" w:pos="0"/>
        </w:tabs>
        <w:jc w:val="center"/>
        <w:rPr>
          <w:rFonts w:ascii="Arial" w:hAnsi="Arial" w:cs="Arial"/>
          <w:sz w:val="28"/>
          <w:lang w:val="en-CA"/>
        </w:rPr>
      </w:pPr>
      <w:r w:rsidRPr="000E657E">
        <w:rPr>
          <w:rFonts w:ascii="Arial" w:hAnsi="Arial" w:cs="Arial"/>
          <w:b/>
          <w:bCs/>
          <w:sz w:val="28"/>
          <w:lang w:val="en-CA"/>
        </w:rPr>
        <w:t>For the month of July, 2xxx</w:t>
      </w:r>
    </w:p>
    <w:p w:rsidR="00A116C8" w:rsidRPr="000E657E" w:rsidRDefault="00A116C8" w:rsidP="00A116C8">
      <w:pPr>
        <w:tabs>
          <w:tab w:val="left" w:pos="0"/>
          <w:tab w:val="left" w:pos="540"/>
          <w:tab w:val="right" w:pos="7380"/>
        </w:tabs>
        <w:jc w:val="both"/>
        <w:rPr>
          <w:rFonts w:ascii="Arial" w:hAnsi="Arial" w:cs="Arial"/>
          <w:sz w:val="28"/>
          <w:lang w:val="en-CA"/>
        </w:rPr>
      </w:pPr>
    </w:p>
    <w:p w:rsidR="00A116C8" w:rsidRPr="000E657E" w:rsidRDefault="00A116C8" w:rsidP="00A116C8">
      <w:pPr>
        <w:tabs>
          <w:tab w:val="left" w:pos="0"/>
          <w:tab w:val="left" w:pos="1080"/>
          <w:tab w:val="right" w:pos="7920"/>
        </w:tabs>
        <w:jc w:val="both"/>
        <w:rPr>
          <w:rFonts w:ascii="Arial" w:hAnsi="Arial" w:cs="Arial"/>
          <w:sz w:val="28"/>
          <w:lang w:val="en-CA"/>
        </w:rPr>
      </w:pPr>
      <w:r w:rsidRPr="000E657E">
        <w:rPr>
          <w:rFonts w:ascii="Arial" w:hAnsi="Arial" w:cs="Arial"/>
          <w:sz w:val="28"/>
          <w:lang w:val="en-CA"/>
        </w:rPr>
        <w:tab/>
      </w:r>
      <w:r>
        <w:rPr>
          <w:rFonts w:ascii="Arial" w:hAnsi="Arial" w:cs="Arial"/>
          <w:sz w:val="28"/>
          <w:lang w:val="en-CA"/>
        </w:rPr>
        <w:t>Service r</w:t>
      </w:r>
      <w:r w:rsidRPr="000E657E">
        <w:rPr>
          <w:rFonts w:ascii="Arial" w:hAnsi="Arial" w:cs="Arial"/>
          <w:sz w:val="28"/>
          <w:lang w:val="en-CA"/>
        </w:rPr>
        <w:t>evenue</w:t>
      </w:r>
      <w:r w:rsidRPr="000E657E">
        <w:rPr>
          <w:rFonts w:ascii="Arial" w:hAnsi="Arial" w:cs="Arial"/>
          <w:sz w:val="28"/>
          <w:lang w:val="en-CA"/>
        </w:rPr>
        <w:tab/>
        <w:t>$ 171,430</w:t>
      </w:r>
    </w:p>
    <w:p w:rsidR="00A116C8" w:rsidRPr="000E657E" w:rsidRDefault="00A116C8" w:rsidP="00A116C8">
      <w:pPr>
        <w:tabs>
          <w:tab w:val="left" w:pos="0"/>
          <w:tab w:val="left" w:pos="1080"/>
          <w:tab w:val="right" w:pos="5760"/>
        </w:tabs>
        <w:jc w:val="both"/>
        <w:rPr>
          <w:rFonts w:ascii="Arial" w:hAnsi="Arial" w:cs="Arial"/>
          <w:sz w:val="28"/>
          <w:lang w:val="en-CA"/>
        </w:rPr>
      </w:pPr>
      <w:r w:rsidRPr="000E657E">
        <w:rPr>
          <w:rFonts w:ascii="Arial" w:hAnsi="Arial" w:cs="Arial"/>
          <w:sz w:val="28"/>
          <w:lang w:val="en-CA"/>
        </w:rPr>
        <w:tab/>
        <w:t>Wages</w:t>
      </w:r>
      <w:r>
        <w:rPr>
          <w:rFonts w:ascii="Arial" w:hAnsi="Arial" w:cs="Arial"/>
          <w:sz w:val="28"/>
          <w:lang w:val="en-CA"/>
        </w:rPr>
        <w:t xml:space="preserve"> expense</w:t>
      </w:r>
      <w:r w:rsidRPr="000E657E">
        <w:rPr>
          <w:rFonts w:ascii="Arial" w:hAnsi="Arial" w:cs="Arial"/>
          <w:sz w:val="28"/>
          <w:lang w:val="en-CA"/>
        </w:rPr>
        <w:tab/>
        <w:t>$ 49,860</w:t>
      </w:r>
    </w:p>
    <w:p w:rsidR="00A116C8" w:rsidRPr="000E657E" w:rsidRDefault="00A116C8" w:rsidP="00A116C8">
      <w:pPr>
        <w:pStyle w:val="Heading7"/>
        <w:tabs>
          <w:tab w:val="left" w:pos="1080"/>
          <w:tab w:val="right" w:pos="5760"/>
          <w:tab w:val="right" w:pos="7920"/>
        </w:tabs>
        <w:ind w:right="0"/>
        <w:jc w:val="both"/>
        <w:rPr>
          <w:rFonts w:ascii="Arial" w:hAnsi="Arial" w:cs="Arial"/>
          <w:sz w:val="28"/>
          <w:lang w:val="en-CA"/>
        </w:rPr>
      </w:pPr>
      <w:r w:rsidRPr="000E657E">
        <w:rPr>
          <w:rFonts w:ascii="Arial" w:hAnsi="Arial" w:cs="Arial"/>
          <w:sz w:val="28"/>
          <w:lang w:val="en-CA"/>
        </w:rPr>
        <w:tab/>
        <w:t>Advertising</w:t>
      </w:r>
      <w:r>
        <w:rPr>
          <w:rFonts w:ascii="Arial" w:hAnsi="Arial" w:cs="Arial"/>
          <w:sz w:val="28"/>
          <w:lang w:val="en-CA"/>
        </w:rPr>
        <w:t xml:space="preserve"> expense</w:t>
      </w:r>
      <w:r w:rsidRPr="000E657E">
        <w:rPr>
          <w:rFonts w:ascii="Arial" w:hAnsi="Arial" w:cs="Arial"/>
          <w:sz w:val="28"/>
          <w:lang w:val="en-CA"/>
        </w:rPr>
        <w:tab/>
        <w:t xml:space="preserve">  14,610</w:t>
      </w:r>
    </w:p>
    <w:p w:rsidR="00A116C8" w:rsidRPr="000E657E" w:rsidRDefault="00A116C8" w:rsidP="00A116C8">
      <w:pPr>
        <w:tabs>
          <w:tab w:val="left" w:pos="0"/>
          <w:tab w:val="left" w:pos="1080"/>
          <w:tab w:val="right" w:pos="5760"/>
          <w:tab w:val="right" w:pos="7920"/>
        </w:tabs>
        <w:jc w:val="both"/>
        <w:rPr>
          <w:rFonts w:ascii="Arial" w:hAnsi="Arial" w:cs="Arial"/>
          <w:sz w:val="28"/>
          <w:lang w:val="en-CA"/>
        </w:rPr>
      </w:pPr>
      <w:r w:rsidRPr="000E657E">
        <w:rPr>
          <w:rFonts w:ascii="Arial" w:hAnsi="Arial" w:cs="Arial"/>
          <w:sz w:val="28"/>
          <w:lang w:val="en-CA"/>
        </w:rPr>
        <w:tab/>
        <w:t xml:space="preserve">Supplies </w:t>
      </w:r>
      <w:r>
        <w:rPr>
          <w:rFonts w:ascii="Arial" w:hAnsi="Arial" w:cs="Arial"/>
          <w:sz w:val="28"/>
          <w:lang w:val="en-CA"/>
        </w:rPr>
        <w:t>e</w:t>
      </w:r>
      <w:r w:rsidRPr="000E657E">
        <w:rPr>
          <w:rFonts w:ascii="Arial" w:hAnsi="Arial" w:cs="Arial"/>
          <w:sz w:val="28"/>
          <w:lang w:val="en-CA"/>
        </w:rPr>
        <w:t>xpense</w:t>
      </w:r>
      <w:r w:rsidRPr="000E657E">
        <w:rPr>
          <w:rFonts w:ascii="Arial" w:hAnsi="Arial" w:cs="Arial"/>
          <w:sz w:val="28"/>
          <w:lang w:val="en-CA"/>
        </w:rPr>
        <w:tab/>
        <w:t>25,629</w:t>
      </w:r>
    </w:p>
    <w:p w:rsidR="00A116C8" w:rsidRPr="000E657E" w:rsidRDefault="00A116C8" w:rsidP="00A116C8">
      <w:pPr>
        <w:tabs>
          <w:tab w:val="left" w:pos="0"/>
          <w:tab w:val="left" w:pos="1080"/>
          <w:tab w:val="right" w:pos="5760"/>
          <w:tab w:val="right" w:pos="7920"/>
        </w:tabs>
        <w:jc w:val="both"/>
        <w:rPr>
          <w:rFonts w:ascii="Arial" w:hAnsi="Arial" w:cs="Arial"/>
          <w:sz w:val="28"/>
          <w:lang w:val="en-CA"/>
        </w:rPr>
      </w:pPr>
      <w:r w:rsidRPr="000E657E">
        <w:rPr>
          <w:rFonts w:ascii="Arial" w:hAnsi="Arial" w:cs="Arial"/>
          <w:sz w:val="28"/>
          <w:lang w:val="en-CA"/>
        </w:rPr>
        <w:tab/>
      </w:r>
      <w:r>
        <w:rPr>
          <w:rFonts w:ascii="Arial" w:hAnsi="Arial" w:cs="Arial"/>
          <w:sz w:val="28"/>
          <w:lang w:val="en-CA"/>
        </w:rPr>
        <w:t>Operating e</w:t>
      </w:r>
      <w:r w:rsidRPr="000E657E">
        <w:rPr>
          <w:rFonts w:ascii="Arial" w:hAnsi="Arial" w:cs="Arial"/>
          <w:sz w:val="28"/>
          <w:lang w:val="en-CA"/>
        </w:rPr>
        <w:t>xpense</w:t>
      </w:r>
      <w:r>
        <w:rPr>
          <w:rFonts w:ascii="Arial" w:hAnsi="Arial" w:cs="Arial"/>
          <w:sz w:val="28"/>
          <w:lang w:val="en-CA"/>
        </w:rPr>
        <w:t>s</w:t>
      </w:r>
      <w:r w:rsidRPr="000E657E">
        <w:rPr>
          <w:rFonts w:ascii="Arial" w:hAnsi="Arial" w:cs="Arial"/>
          <w:sz w:val="28"/>
          <w:lang w:val="en-CA"/>
        </w:rPr>
        <w:tab/>
        <w:t>3,460</w:t>
      </w:r>
    </w:p>
    <w:p w:rsidR="00A116C8" w:rsidRPr="000E657E" w:rsidRDefault="00A116C8" w:rsidP="00A116C8">
      <w:pPr>
        <w:tabs>
          <w:tab w:val="left" w:pos="0"/>
          <w:tab w:val="left" w:pos="1080"/>
          <w:tab w:val="right" w:pos="5760"/>
          <w:tab w:val="right" w:pos="7920"/>
        </w:tabs>
        <w:jc w:val="both"/>
        <w:rPr>
          <w:rFonts w:ascii="Arial" w:hAnsi="Arial" w:cs="Arial"/>
          <w:sz w:val="28"/>
          <w:u w:val="single"/>
          <w:lang w:val="en-CA"/>
        </w:rPr>
      </w:pPr>
      <w:r w:rsidRPr="000E657E">
        <w:rPr>
          <w:rFonts w:ascii="Arial" w:hAnsi="Arial" w:cs="Arial"/>
          <w:sz w:val="28"/>
          <w:lang w:val="en-CA"/>
        </w:rPr>
        <w:tab/>
      </w:r>
      <w:r>
        <w:rPr>
          <w:rFonts w:ascii="Arial" w:hAnsi="Arial" w:cs="Arial"/>
          <w:sz w:val="28"/>
          <w:lang w:val="en-CA"/>
        </w:rPr>
        <w:t>Utilities expense</w:t>
      </w:r>
      <w:r w:rsidRPr="000E657E">
        <w:rPr>
          <w:rFonts w:ascii="Arial" w:hAnsi="Arial" w:cs="Arial"/>
          <w:sz w:val="28"/>
          <w:lang w:val="en-CA"/>
        </w:rPr>
        <w:tab/>
      </w:r>
      <w:r w:rsidRPr="000E657E">
        <w:rPr>
          <w:rFonts w:ascii="Arial" w:hAnsi="Arial" w:cs="Arial"/>
          <w:sz w:val="28"/>
          <w:u w:val="single"/>
          <w:lang w:val="en-CA"/>
        </w:rPr>
        <w:t xml:space="preserve">   1,532</w:t>
      </w:r>
    </w:p>
    <w:p w:rsidR="00A116C8" w:rsidRPr="000E657E" w:rsidRDefault="00A116C8" w:rsidP="00A116C8">
      <w:pPr>
        <w:tabs>
          <w:tab w:val="left" w:pos="0"/>
          <w:tab w:val="left" w:pos="1080"/>
          <w:tab w:val="right" w:pos="7920"/>
        </w:tabs>
        <w:jc w:val="both"/>
        <w:rPr>
          <w:rFonts w:ascii="Arial" w:hAnsi="Arial" w:cs="Arial"/>
          <w:sz w:val="28"/>
          <w:u w:val="single"/>
          <w:lang w:val="en-CA"/>
        </w:rPr>
      </w:pPr>
      <w:r w:rsidRPr="000E657E">
        <w:rPr>
          <w:rFonts w:ascii="Arial" w:hAnsi="Arial" w:cs="Arial"/>
          <w:sz w:val="28"/>
          <w:lang w:val="en-CA"/>
        </w:rPr>
        <w:tab/>
        <w:t>Total expenses</w:t>
      </w:r>
      <w:r w:rsidRPr="000E657E">
        <w:rPr>
          <w:rFonts w:ascii="Arial" w:hAnsi="Arial" w:cs="Arial"/>
          <w:sz w:val="28"/>
          <w:lang w:val="en-CA"/>
        </w:rPr>
        <w:tab/>
      </w:r>
      <w:r w:rsidRPr="000E657E">
        <w:rPr>
          <w:rFonts w:ascii="Arial" w:hAnsi="Arial" w:cs="Arial"/>
          <w:sz w:val="28"/>
          <w:u w:val="single"/>
          <w:lang w:val="en-CA"/>
        </w:rPr>
        <w:t xml:space="preserve">   95,091</w:t>
      </w:r>
    </w:p>
    <w:p w:rsidR="00A116C8" w:rsidRPr="000E657E" w:rsidRDefault="00A116C8" w:rsidP="00A116C8">
      <w:pPr>
        <w:tabs>
          <w:tab w:val="left" w:pos="0"/>
          <w:tab w:val="left" w:pos="1080"/>
          <w:tab w:val="right" w:pos="7920"/>
        </w:tabs>
        <w:jc w:val="both"/>
        <w:rPr>
          <w:rFonts w:ascii="Arial" w:hAnsi="Arial" w:cs="Arial"/>
          <w:sz w:val="28"/>
          <w:u w:val="double"/>
          <w:lang w:val="en-CA"/>
        </w:rPr>
      </w:pPr>
      <w:r w:rsidRPr="000E657E">
        <w:rPr>
          <w:rFonts w:ascii="Arial" w:hAnsi="Arial" w:cs="Arial"/>
          <w:sz w:val="28"/>
          <w:lang w:val="en-CA"/>
        </w:rPr>
        <w:tab/>
        <w:t>Net income</w:t>
      </w:r>
      <w:r w:rsidRPr="000E657E">
        <w:rPr>
          <w:rFonts w:ascii="Arial" w:hAnsi="Arial" w:cs="Arial"/>
          <w:sz w:val="28"/>
          <w:lang w:val="en-CA"/>
        </w:rPr>
        <w:tab/>
      </w:r>
      <w:r w:rsidRPr="000E657E">
        <w:rPr>
          <w:rFonts w:ascii="Arial" w:hAnsi="Arial" w:cs="Arial"/>
          <w:sz w:val="28"/>
          <w:u w:val="double"/>
          <w:lang w:val="en-CA"/>
        </w:rPr>
        <w:t>$ 76,339</w:t>
      </w:r>
    </w:p>
    <w:p w:rsidR="00A116C8" w:rsidRPr="000E657E" w:rsidRDefault="00A116C8" w:rsidP="00A116C8">
      <w:pPr>
        <w:tabs>
          <w:tab w:val="left" w:pos="-3330"/>
          <w:tab w:val="left" w:pos="0"/>
          <w:tab w:val="right" w:pos="7920"/>
        </w:tabs>
        <w:ind w:left="1170" w:hanging="450"/>
        <w:jc w:val="both"/>
        <w:rPr>
          <w:rFonts w:ascii="Arial" w:hAnsi="Arial" w:cs="Arial"/>
          <w:b/>
          <w:bCs/>
          <w:sz w:val="28"/>
          <w:lang w:val="en-CA"/>
        </w:rPr>
      </w:pPr>
    </w:p>
    <w:p w:rsidR="00A116C8" w:rsidRDefault="00A116C8" w:rsidP="00A116C8">
      <w:pPr>
        <w:tabs>
          <w:tab w:val="left" w:pos="-3330"/>
          <w:tab w:val="left" w:pos="0"/>
          <w:tab w:val="right" w:pos="7920"/>
        </w:tabs>
        <w:ind w:left="851" w:hanging="284"/>
        <w:jc w:val="both"/>
        <w:rPr>
          <w:rFonts w:ascii="Arial" w:hAnsi="Arial" w:cs="Arial"/>
          <w:sz w:val="28"/>
          <w:lang w:val="en-CA"/>
        </w:rPr>
      </w:pPr>
      <w:r w:rsidRPr="0051189A">
        <w:rPr>
          <w:rFonts w:ascii="Arial" w:hAnsi="Arial" w:cs="Arial"/>
          <w:b/>
          <w:bCs/>
          <w:sz w:val="28"/>
          <w:lang w:val="en-CA"/>
        </w:rPr>
        <w:t>b.</w:t>
      </w:r>
      <w:r w:rsidRPr="000E657E">
        <w:rPr>
          <w:rFonts w:ascii="Arial" w:hAnsi="Arial" w:cs="Arial"/>
          <w:b/>
          <w:bCs/>
          <w:sz w:val="28"/>
          <w:lang w:val="en-CA"/>
        </w:rPr>
        <w:t xml:space="preserve">  </w:t>
      </w:r>
      <w:r w:rsidRPr="000E657E">
        <w:rPr>
          <w:rFonts w:ascii="Arial" w:hAnsi="Arial" w:cs="Arial"/>
          <w:sz w:val="28"/>
          <w:lang w:val="en-CA"/>
        </w:rPr>
        <w:t xml:space="preserve">Other costs Michelle might have incurred in July that were </w:t>
      </w:r>
      <w:r>
        <w:rPr>
          <w:rFonts w:ascii="Arial" w:hAnsi="Arial" w:cs="Arial"/>
          <w:sz w:val="28"/>
          <w:lang w:val="en-CA"/>
        </w:rPr>
        <w:t xml:space="preserve"> </w:t>
      </w:r>
    </w:p>
    <w:p w:rsidR="00A116C8" w:rsidRPr="000E657E" w:rsidRDefault="00A116C8" w:rsidP="00A116C8">
      <w:pPr>
        <w:tabs>
          <w:tab w:val="left" w:pos="-3330"/>
          <w:tab w:val="left" w:pos="0"/>
          <w:tab w:val="right" w:pos="7920"/>
        </w:tabs>
        <w:ind w:left="1276" w:hanging="709"/>
        <w:jc w:val="both"/>
        <w:rPr>
          <w:rFonts w:ascii="Arial" w:hAnsi="Arial" w:cs="Arial"/>
          <w:sz w:val="28"/>
          <w:lang w:val="en-CA"/>
        </w:rPr>
      </w:pPr>
      <w:r>
        <w:rPr>
          <w:rFonts w:ascii="Arial" w:hAnsi="Arial" w:cs="Arial"/>
          <w:sz w:val="28"/>
          <w:lang w:val="en-CA"/>
        </w:rPr>
        <w:t xml:space="preserve">     </w:t>
      </w:r>
      <w:r w:rsidRPr="000E657E">
        <w:rPr>
          <w:rFonts w:ascii="Arial" w:hAnsi="Arial" w:cs="Arial"/>
          <w:sz w:val="28"/>
          <w:lang w:val="en-CA"/>
        </w:rPr>
        <w:t>not listed above include:</w:t>
      </w:r>
    </w:p>
    <w:p w:rsidR="00A116C8" w:rsidRPr="000E657E" w:rsidRDefault="00A116C8" w:rsidP="00A116C8">
      <w:pPr>
        <w:tabs>
          <w:tab w:val="left" w:pos="-3330"/>
          <w:tab w:val="left" w:pos="0"/>
          <w:tab w:val="right" w:pos="7920"/>
        </w:tabs>
        <w:ind w:left="1170" w:hanging="450"/>
        <w:jc w:val="both"/>
        <w:rPr>
          <w:rFonts w:ascii="Arial" w:hAnsi="Arial" w:cs="Arial"/>
          <w:sz w:val="28"/>
          <w:lang w:val="en-CA"/>
        </w:rPr>
      </w:pPr>
    </w:p>
    <w:p w:rsidR="00A116C8" w:rsidRPr="000E657E" w:rsidRDefault="00A116C8" w:rsidP="00C34803">
      <w:pPr>
        <w:tabs>
          <w:tab w:val="left" w:pos="2160"/>
        </w:tabs>
        <w:spacing w:after="120"/>
        <w:ind w:left="2160" w:hanging="360"/>
        <w:jc w:val="both"/>
        <w:rPr>
          <w:rFonts w:ascii="Arial" w:hAnsi="Arial" w:cs="Arial"/>
          <w:sz w:val="28"/>
          <w:lang w:val="en-CA"/>
        </w:rPr>
      </w:pPr>
      <w:r w:rsidRPr="000E657E">
        <w:rPr>
          <w:rFonts w:ascii="Arial" w:hAnsi="Arial" w:cs="Arial"/>
          <w:sz w:val="28"/>
          <w:lang w:val="en-CA"/>
        </w:rPr>
        <w:t>1.</w:t>
      </w:r>
      <w:r w:rsidR="00D80308" w:rsidRPr="00D80308">
        <w:rPr>
          <w:rFonts w:ascii="Arial" w:hAnsi="Arial" w:cs="Arial"/>
          <w:sz w:val="28"/>
          <w:lang w:val="en-CA"/>
        </w:rPr>
        <w:t xml:space="preserve"> </w:t>
      </w:r>
      <w:r w:rsidR="00D80308" w:rsidRPr="000E657E">
        <w:rPr>
          <w:rFonts w:ascii="Arial" w:hAnsi="Arial" w:cs="Arial"/>
          <w:sz w:val="28"/>
          <w:lang w:val="en-CA"/>
        </w:rPr>
        <w:tab/>
      </w:r>
      <w:r w:rsidRPr="000E657E">
        <w:rPr>
          <w:rFonts w:ascii="Arial" w:hAnsi="Arial" w:cs="Arial"/>
          <w:sz w:val="28"/>
          <w:lang w:val="en-CA"/>
        </w:rPr>
        <w:t>Depreciation</w:t>
      </w:r>
      <w:r>
        <w:rPr>
          <w:rFonts w:ascii="Arial" w:hAnsi="Arial" w:cs="Arial"/>
          <w:sz w:val="28"/>
          <w:lang w:val="en-CA"/>
        </w:rPr>
        <w:t xml:space="preserve"> expense</w:t>
      </w:r>
      <w:r w:rsidRPr="000E657E">
        <w:rPr>
          <w:rFonts w:ascii="Arial" w:hAnsi="Arial" w:cs="Arial"/>
          <w:sz w:val="28"/>
          <w:lang w:val="en-CA"/>
        </w:rPr>
        <w:t xml:space="preserve"> of tents and rafting equipment</w:t>
      </w:r>
    </w:p>
    <w:p w:rsidR="00A116C8" w:rsidRPr="000E657E" w:rsidRDefault="00A116C8" w:rsidP="00FB3CAE">
      <w:pPr>
        <w:tabs>
          <w:tab w:val="left" w:pos="2160"/>
        </w:tabs>
        <w:spacing w:after="120"/>
        <w:ind w:left="2160" w:hanging="360"/>
        <w:jc w:val="both"/>
        <w:rPr>
          <w:rFonts w:ascii="Arial" w:hAnsi="Arial" w:cs="Arial"/>
          <w:sz w:val="28"/>
          <w:lang w:val="en-CA"/>
        </w:rPr>
      </w:pPr>
      <w:r w:rsidRPr="000E657E">
        <w:rPr>
          <w:rFonts w:ascii="Arial" w:hAnsi="Arial" w:cs="Arial"/>
          <w:sz w:val="28"/>
          <w:lang w:val="en-CA"/>
        </w:rPr>
        <w:t>2.</w:t>
      </w:r>
      <w:r w:rsidR="00D80308" w:rsidRPr="00D80308">
        <w:rPr>
          <w:rFonts w:ascii="Arial" w:hAnsi="Arial" w:cs="Arial"/>
          <w:sz w:val="28"/>
          <w:lang w:val="en-CA"/>
        </w:rPr>
        <w:t xml:space="preserve"> </w:t>
      </w:r>
      <w:r w:rsidR="00D80308" w:rsidRPr="000E657E">
        <w:rPr>
          <w:rFonts w:ascii="Arial" w:hAnsi="Arial" w:cs="Arial"/>
          <w:sz w:val="28"/>
          <w:lang w:val="en-CA"/>
        </w:rPr>
        <w:tab/>
      </w:r>
      <w:r w:rsidRPr="000E657E">
        <w:rPr>
          <w:rFonts w:ascii="Arial" w:hAnsi="Arial" w:cs="Arial"/>
          <w:sz w:val="28"/>
          <w:lang w:val="en-CA"/>
        </w:rPr>
        <w:t>Income tax</w:t>
      </w:r>
      <w:r>
        <w:rPr>
          <w:rFonts w:ascii="Arial" w:hAnsi="Arial" w:cs="Arial"/>
          <w:sz w:val="28"/>
          <w:lang w:val="en-CA"/>
        </w:rPr>
        <w:t xml:space="preserve"> </w:t>
      </w:r>
      <w:r w:rsidRPr="000E657E">
        <w:rPr>
          <w:rFonts w:ascii="Arial" w:hAnsi="Arial" w:cs="Arial"/>
          <w:sz w:val="28"/>
          <w:lang w:val="en-CA"/>
        </w:rPr>
        <w:t>e</w:t>
      </w:r>
      <w:r>
        <w:rPr>
          <w:rFonts w:ascii="Arial" w:hAnsi="Arial" w:cs="Arial"/>
          <w:sz w:val="28"/>
          <w:lang w:val="en-CA"/>
        </w:rPr>
        <w:t>xpense</w:t>
      </w:r>
      <w:r w:rsidRPr="000E657E">
        <w:rPr>
          <w:rFonts w:ascii="Arial" w:hAnsi="Arial" w:cs="Arial"/>
          <w:sz w:val="28"/>
          <w:lang w:val="en-CA"/>
        </w:rPr>
        <w:t>s</w:t>
      </w:r>
    </w:p>
    <w:p w:rsidR="00A116C8" w:rsidRDefault="00A116C8" w:rsidP="00B411FC">
      <w:pPr>
        <w:tabs>
          <w:tab w:val="left" w:pos="2160"/>
        </w:tabs>
        <w:spacing w:after="120"/>
        <w:ind w:left="2160" w:hanging="360"/>
        <w:jc w:val="both"/>
        <w:rPr>
          <w:rFonts w:ascii="Arial" w:hAnsi="Arial" w:cs="Arial"/>
          <w:sz w:val="28"/>
          <w:lang w:val="en-CA"/>
        </w:rPr>
      </w:pPr>
      <w:r w:rsidRPr="000E657E">
        <w:rPr>
          <w:rFonts w:ascii="Arial" w:hAnsi="Arial" w:cs="Arial"/>
          <w:sz w:val="28"/>
          <w:lang w:val="en-CA"/>
        </w:rPr>
        <w:t>3.</w:t>
      </w:r>
      <w:r w:rsidR="00D80308" w:rsidRPr="00D80308">
        <w:rPr>
          <w:rFonts w:ascii="Arial" w:hAnsi="Arial" w:cs="Arial"/>
          <w:sz w:val="28"/>
          <w:lang w:val="en-CA"/>
        </w:rPr>
        <w:t xml:space="preserve"> </w:t>
      </w:r>
      <w:r w:rsidR="00D80308" w:rsidRPr="000E657E">
        <w:rPr>
          <w:rFonts w:ascii="Arial" w:hAnsi="Arial" w:cs="Arial"/>
          <w:sz w:val="28"/>
          <w:lang w:val="en-CA"/>
        </w:rPr>
        <w:tab/>
      </w:r>
      <w:r w:rsidRPr="000E657E">
        <w:rPr>
          <w:rFonts w:ascii="Arial" w:hAnsi="Arial" w:cs="Arial"/>
          <w:sz w:val="28"/>
          <w:lang w:val="en-CA"/>
        </w:rPr>
        <w:t xml:space="preserve">Interest </w:t>
      </w:r>
      <w:r>
        <w:rPr>
          <w:rFonts w:ascii="Arial" w:hAnsi="Arial" w:cs="Arial"/>
          <w:sz w:val="28"/>
          <w:lang w:val="en-CA"/>
        </w:rPr>
        <w:t>expense</w:t>
      </w:r>
      <w:r w:rsidRPr="000E657E">
        <w:rPr>
          <w:rFonts w:ascii="Arial" w:hAnsi="Arial" w:cs="Arial"/>
          <w:sz w:val="28"/>
          <w:lang w:val="en-CA"/>
        </w:rPr>
        <w:t xml:space="preserve"> on any outstanding loans</w:t>
      </w:r>
    </w:p>
    <w:p w:rsidR="006513BC" w:rsidRDefault="006513BC" w:rsidP="00B51C13">
      <w:pPr>
        <w:tabs>
          <w:tab w:val="left" w:pos="2160"/>
        </w:tabs>
        <w:spacing w:after="120"/>
        <w:ind w:left="2160" w:hanging="360"/>
        <w:jc w:val="both"/>
        <w:rPr>
          <w:rFonts w:ascii="Arial" w:hAnsi="Arial" w:cs="Arial"/>
          <w:sz w:val="28"/>
          <w:lang w:val="en-CA"/>
        </w:rPr>
      </w:pPr>
      <w:r>
        <w:rPr>
          <w:rFonts w:ascii="Arial" w:hAnsi="Arial" w:cs="Arial"/>
          <w:sz w:val="28"/>
          <w:lang w:val="en-CA"/>
        </w:rPr>
        <w:t>4.</w:t>
      </w:r>
      <w:r>
        <w:rPr>
          <w:rFonts w:ascii="Arial" w:hAnsi="Arial" w:cs="Arial"/>
          <w:sz w:val="28"/>
          <w:lang w:val="en-CA"/>
        </w:rPr>
        <w:tab/>
        <w:t>Insurance expense</w:t>
      </w:r>
    </w:p>
    <w:p w:rsidR="00A116C8" w:rsidRDefault="006513BC" w:rsidP="00FB3CAE">
      <w:pPr>
        <w:tabs>
          <w:tab w:val="left" w:pos="2160"/>
        </w:tabs>
        <w:spacing w:after="120"/>
        <w:ind w:left="2160" w:hanging="360"/>
        <w:jc w:val="both"/>
        <w:rPr>
          <w:rFonts w:ascii="Arial" w:hAnsi="Arial" w:cs="Arial"/>
          <w:sz w:val="28"/>
          <w:lang w:val="en-CA"/>
        </w:rPr>
      </w:pPr>
      <w:r>
        <w:rPr>
          <w:rFonts w:ascii="Arial" w:hAnsi="Arial" w:cs="Arial"/>
          <w:sz w:val="28"/>
          <w:lang w:val="en-CA"/>
        </w:rPr>
        <w:t>5</w:t>
      </w:r>
      <w:r w:rsidR="00A116C8" w:rsidRPr="000E657E">
        <w:rPr>
          <w:rFonts w:ascii="Arial" w:hAnsi="Arial" w:cs="Arial"/>
          <w:sz w:val="28"/>
          <w:lang w:val="en-CA"/>
        </w:rPr>
        <w:t>.</w:t>
      </w:r>
      <w:r w:rsidR="00A116C8" w:rsidRPr="000E657E">
        <w:rPr>
          <w:rFonts w:ascii="Arial" w:hAnsi="Arial" w:cs="Arial"/>
          <w:sz w:val="28"/>
          <w:lang w:val="en-CA"/>
        </w:rPr>
        <w:tab/>
        <w:t>Other employee benefit costs such as employer portion of CPP and EI</w:t>
      </w:r>
    </w:p>
    <w:p w:rsidR="00B411FC" w:rsidRDefault="00B411FC" w:rsidP="00A116C8">
      <w:pPr>
        <w:tabs>
          <w:tab w:val="left" w:pos="2160"/>
        </w:tabs>
        <w:spacing w:after="120"/>
        <w:ind w:left="2160" w:hanging="360"/>
        <w:jc w:val="both"/>
        <w:rPr>
          <w:rFonts w:ascii="Arial" w:hAnsi="Arial" w:cs="Arial"/>
          <w:sz w:val="28"/>
          <w:lang w:val="en-CA"/>
        </w:rPr>
      </w:pPr>
    </w:p>
    <w:p w:rsidR="00B411FC" w:rsidRDefault="00B411FC" w:rsidP="00B411FC">
      <w:pPr>
        <w:ind w:left="709" w:right="-241"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5</w:t>
      </w:r>
      <w:r w:rsidRPr="00B81239">
        <w:rPr>
          <w:rFonts w:ascii="Arial" w:hAnsi="Arial" w:cs="Arial"/>
        </w:rPr>
        <w:t xml:space="preserve">  BT: </w:t>
      </w:r>
      <w:r>
        <w:rPr>
          <w:rFonts w:ascii="Arial" w:hAnsi="Arial" w:cs="Arial"/>
        </w:rPr>
        <w:t>AP</w:t>
      </w:r>
      <w:r w:rsidRPr="00B81239">
        <w:rPr>
          <w:rFonts w:ascii="Arial" w:hAnsi="Arial" w:cs="Arial"/>
        </w:rPr>
        <w:t xml:space="preserve">  Difficulty:</w:t>
      </w:r>
      <w:r>
        <w:rPr>
          <w:rFonts w:ascii="Arial" w:hAnsi="Arial" w:cs="Arial"/>
        </w:rPr>
        <w:t xml:space="preserve"> E</w:t>
      </w:r>
      <w:r w:rsidRPr="00B81239">
        <w:rPr>
          <w:rFonts w:ascii="Arial" w:hAnsi="Arial" w:cs="Arial"/>
        </w:rPr>
        <w:t xml:space="preserve"> Time:</w:t>
      </w:r>
      <w:r>
        <w:rPr>
          <w:rFonts w:ascii="Arial" w:hAnsi="Arial" w:cs="Arial"/>
        </w:rPr>
        <w:t xml:space="preserve"> 20</w:t>
      </w:r>
      <w:r w:rsidRPr="00B81239">
        <w:rPr>
          <w:rFonts w:ascii="Arial" w:hAnsi="Arial" w:cs="Arial"/>
        </w:rPr>
        <w:t xml:space="preserve"> min.  AACSB: None  CPA: cpa-t001  CM: Reporting</w:t>
      </w:r>
    </w:p>
    <w:p w:rsidR="00B411FC" w:rsidRPr="000E657E" w:rsidRDefault="00B411FC" w:rsidP="00A116C8">
      <w:pPr>
        <w:tabs>
          <w:tab w:val="left" w:pos="2160"/>
        </w:tabs>
        <w:spacing w:after="120"/>
        <w:ind w:left="2160" w:hanging="360"/>
        <w:jc w:val="both"/>
        <w:rPr>
          <w:rFonts w:ascii="Arial" w:hAnsi="Arial" w:cs="Arial"/>
          <w:sz w:val="28"/>
          <w:lang w:val="en-CA"/>
        </w:rPr>
      </w:pPr>
    </w:p>
    <w:p w:rsidR="00A116C8" w:rsidRPr="000E657E" w:rsidRDefault="00A116C8" w:rsidP="00A116C8">
      <w:pPr>
        <w:jc w:val="both"/>
        <w:rPr>
          <w:rFonts w:ascii="Arial" w:hAnsi="Arial" w:cs="Arial"/>
          <w:sz w:val="28"/>
          <w:lang w:val="en-CA"/>
        </w:rPr>
      </w:pPr>
    </w:p>
    <w:p w:rsidR="00A116C8" w:rsidRDefault="00D80308" w:rsidP="00A116C8">
      <w:pPr>
        <w:tabs>
          <w:tab w:val="left" w:pos="1080"/>
          <w:tab w:val="left" w:pos="2700"/>
          <w:tab w:val="left" w:pos="4320"/>
        </w:tabs>
        <w:ind w:hanging="709"/>
        <w:jc w:val="both"/>
        <w:rPr>
          <w:rFonts w:ascii="Arial" w:hAnsi="Arial" w:cs="Arial"/>
          <w:b/>
          <w:bCs/>
          <w:sz w:val="28"/>
          <w:lang w:val="en-CA"/>
        </w:rPr>
      </w:pPr>
      <w:r>
        <w:rPr>
          <w:rFonts w:ascii="Arial" w:hAnsi="Arial" w:cs="Arial"/>
          <w:b/>
          <w:bCs/>
          <w:sz w:val="28"/>
          <w:lang w:val="en-CA"/>
        </w:rPr>
        <w:br w:type="page"/>
      </w:r>
      <w:r w:rsidR="00A116C8">
        <w:rPr>
          <w:rFonts w:ascii="Arial" w:hAnsi="Arial" w:cs="Arial"/>
          <w:b/>
          <w:bCs/>
          <w:sz w:val="28"/>
          <w:lang w:val="en-CA"/>
        </w:rPr>
        <w:lastRenderedPageBreak/>
        <w:t>AP1-13A</w:t>
      </w:r>
    </w:p>
    <w:p w:rsidR="00A116C8" w:rsidRDefault="00A116C8" w:rsidP="00A116C8">
      <w:pPr>
        <w:tabs>
          <w:tab w:val="left" w:pos="1080"/>
          <w:tab w:val="left" w:pos="2700"/>
          <w:tab w:val="left" w:pos="4320"/>
        </w:tabs>
        <w:ind w:hanging="709"/>
        <w:jc w:val="both"/>
        <w:rPr>
          <w:rFonts w:ascii="Arial" w:hAnsi="Arial" w:cs="Arial"/>
          <w:b/>
          <w:bCs/>
          <w:sz w:val="28"/>
          <w:lang w:val="en-CA"/>
        </w:rPr>
      </w:pPr>
    </w:p>
    <w:p w:rsidR="00A116C8" w:rsidRPr="000E657E" w:rsidRDefault="00A116C8" w:rsidP="00A116C8">
      <w:pPr>
        <w:tabs>
          <w:tab w:val="left" w:pos="1080"/>
          <w:tab w:val="left" w:pos="2700"/>
          <w:tab w:val="left" w:pos="4320"/>
        </w:tabs>
        <w:jc w:val="both"/>
        <w:rPr>
          <w:rFonts w:ascii="Arial" w:hAnsi="Arial" w:cs="Arial"/>
          <w:sz w:val="28"/>
          <w:lang w:val="en-CA"/>
        </w:rPr>
      </w:pPr>
      <w:r w:rsidRPr="0051189A">
        <w:rPr>
          <w:rFonts w:ascii="Arial" w:hAnsi="Arial" w:cs="Arial"/>
          <w:b/>
          <w:bCs/>
          <w:sz w:val="28"/>
          <w:lang w:val="en-CA"/>
        </w:rPr>
        <w:t>a.</w:t>
      </w:r>
      <w:r w:rsidRPr="000E657E">
        <w:rPr>
          <w:rFonts w:ascii="Arial" w:hAnsi="Arial" w:cs="Arial"/>
          <w:b/>
          <w:bCs/>
          <w:sz w:val="28"/>
          <w:lang w:val="en-CA"/>
        </w:rPr>
        <w:t xml:space="preserve"> </w:t>
      </w:r>
      <w:r w:rsidRPr="000E657E">
        <w:rPr>
          <w:rFonts w:ascii="Arial" w:hAnsi="Arial" w:cs="Arial"/>
          <w:b/>
          <w:bCs/>
          <w:sz w:val="28"/>
          <w:lang w:val="en-CA"/>
        </w:rPr>
        <w:tab/>
      </w:r>
      <w:r w:rsidRPr="000E657E">
        <w:rPr>
          <w:rFonts w:ascii="Arial" w:hAnsi="Arial" w:cs="Arial"/>
          <w:sz w:val="28"/>
          <w:u w:val="single"/>
          <w:lang w:val="en-CA"/>
        </w:rPr>
        <w:t>Item</w:t>
      </w:r>
      <w:r w:rsidRPr="000E657E">
        <w:rPr>
          <w:rFonts w:ascii="Arial" w:hAnsi="Arial" w:cs="Arial"/>
          <w:b/>
          <w:sz w:val="28"/>
          <w:lang w:val="en-CA"/>
        </w:rPr>
        <w:tab/>
      </w:r>
      <w:r w:rsidRPr="000E657E">
        <w:rPr>
          <w:rFonts w:ascii="Arial" w:hAnsi="Arial" w:cs="Arial"/>
          <w:sz w:val="28"/>
          <w:lang w:val="en-CA"/>
        </w:rPr>
        <w:tab/>
      </w:r>
      <w:r w:rsidRPr="000E657E">
        <w:rPr>
          <w:rFonts w:ascii="Arial" w:hAnsi="Arial" w:cs="Arial"/>
          <w:sz w:val="28"/>
          <w:lang w:val="en-CA"/>
        </w:rPr>
        <w:tab/>
      </w:r>
      <w:r w:rsidRPr="000E657E">
        <w:rPr>
          <w:rFonts w:ascii="Arial" w:hAnsi="Arial" w:cs="Arial"/>
          <w:sz w:val="28"/>
          <w:lang w:val="en-CA"/>
        </w:rPr>
        <w:tab/>
      </w:r>
      <w:r w:rsidRPr="000E657E">
        <w:rPr>
          <w:rFonts w:ascii="Arial" w:hAnsi="Arial" w:cs="Arial"/>
          <w:sz w:val="28"/>
          <w:u w:val="single"/>
          <w:lang w:val="en-CA"/>
        </w:rPr>
        <w:t>Classification</w:t>
      </w:r>
      <w:r w:rsidRPr="000E657E">
        <w:rPr>
          <w:rFonts w:ascii="Arial" w:hAnsi="Arial" w:cs="Arial"/>
          <w:b/>
          <w:sz w:val="28"/>
          <w:lang w:val="en-CA"/>
        </w:rPr>
        <w:tab/>
      </w:r>
    </w:p>
    <w:p w:rsidR="00A116C8" w:rsidRPr="000E657E" w:rsidRDefault="00A116C8" w:rsidP="00A116C8">
      <w:pPr>
        <w:tabs>
          <w:tab w:val="left" w:pos="1080"/>
          <w:tab w:val="left" w:pos="4320"/>
        </w:tabs>
        <w:ind w:firstLine="720"/>
        <w:jc w:val="both"/>
        <w:rPr>
          <w:rFonts w:ascii="Arial" w:hAnsi="Arial" w:cs="Arial"/>
          <w:sz w:val="28"/>
          <w:lang w:val="en-CA"/>
        </w:rPr>
      </w:pPr>
      <w:r w:rsidRPr="000E657E">
        <w:rPr>
          <w:rFonts w:ascii="Arial" w:hAnsi="Arial" w:cs="Arial"/>
          <w:sz w:val="28"/>
          <w:lang w:val="en-CA"/>
        </w:rPr>
        <w:tab/>
        <w:t>Supply of ingredients</w:t>
      </w:r>
      <w:r w:rsidRPr="000E657E">
        <w:rPr>
          <w:rFonts w:ascii="Arial" w:hAnsi="Arial" w:cs="Arial"/>
          <w:sz w:val="28"/>
          <w:lang w:val="en-CA"/>
        </w:rPr>
        <w:tab/>
      </w:r>
      <w:r w:rsidRPr="000E657E">
        <w:rPr>
          <w:rFonts w:ascii="Arial" w:hAnsi="Arial" w:cs="Arial"/>
          <w:sz w:val="28"/>
          <w:lang w:val="en-CA"/>
        </w:rPr>
        <w:tab/>
      </w:r>
      <w:r w:rsidRPr="000E657E">
        <w:rPr>
          <w:rFonts w:ascii="Arial" w:hAnsi="Arial" w:cs="Arial"/>
          <w:sz w:val="28"/>
          <w:lang w:val="en-CA"/>
        </w:rPr>
        <w:tab/>
        <w:t>Asset</w:t>
      </w:r>
    </w:p>
    <w:p w:rsidR="00A116C8" w:rsidRPr="000E657E" w:rsidRDefault="00A116C8" w:rsidP="00A116C8">
      <w:pPr>
        <w:tabs>
          <w:tab w:val="left" w:pos="1080"/>
          <w:tab w:val="left" w:pos="4320"/>
        </w:tabs>
        <w:jc w:val="both"/>
        <w:rPr>
          <w:rFonts w:ascii="Arial" w:hAnsi="Arial" w:cs="Arial"/>
          <w:sz w:val="28"/>
          <w:lang w:val="en-CA"/>
        </w:rPr>
      </w:pPr>
      <w:r w:rsidRPr="000E657E">
        <w:rPr>
          <w:rFonts w:ascii="Arial" w:hAnsi="Arial" w:cs="Arial"/>
          <w:sz w:val="28"/>
          <w:lang w:val="en-CA"/>
        </w:rPr>
        <w:tab/>
        <w:t xml:space="preserve">Wages owed </w:t>
      </w:r>
      <w:r>
        <w:rPr>
          <w:rFonts w:ascii="Arial" w:hAnsi="Arial" w:cs="Arial"/>
          <w:sz w:val="28"/>
          <w:lang w:val="en-CA"/>
        </w:rPr>
        <w:t>to employees</w:t>
      </w:r>
      <w:r w:rsidRPr="000E657E">
        <w:rPr>
          <w:rFonts w:ascii="Arial" w:hAnsi="Arial" w:cs="Arial"/>
          <w:sz w:val="28"/>
          <w:lang w:val="en-CA"/>
        </w:rPr>
        <w:tab/>
      </w:r>
      <w:r w:rsidRPr="000E657E">
        <w:rPr>
          <w:rFonts w:ascii="Arial" w:hAnsi="Arial" w:cs="Arial"/>
          <w:sz w:val="28"/>
          <w:lang w:val="en-CA"/>
        </w:rPr>
        <w:tab/>
        <w:t>Liability</w:t>
      </w:r>
    </w:p>
    <w:p w:rsidR="00A116C8" w:rsidRPr="000E657E" w:rsidRDefault="00A116C8" w:rsidP="00A116C8">
      <w:pPr>
        <w:tabs>
          <w:tab w:val="left" w:pos="1080"/>
          <w:tab w:val="left" w:pos="4320"/>
        </w:tabs>
        <w:jc w:val="both"/>
        <w:rPr>
          <w:rFonts w:ascii="Arial" w:hAnsi="Arial" w:cs="Arial"/>
          <w:sz w:val="28"/>
          <w:lang w:val="en-CA"/>
        </w:rPr>
      </w:pPr>
      <w:r w:rsidRPr="000E657E">
        <w:rPr>
          <w:rFonts w:ascii="Arial" w:hAnsi="Arial" w:cs="Arial"/>
          <w:sz w:val="28"/>
          <w:lang w:val="en-CA"/>
        </w:rPr>
        <w:tab/>
      </w:r>
      <w:r>
        <w:rPr>
          <w:rFonts w:ascii="Arial" w:hAnsi="Arial" w:cs="Arial"/>
          <w:sz w:val="28"/>
          <w:lang w:val="en-CA"/>
        </w:rPr>
        <w:t>L</w:t>
      </w:r>
      <w:r w:rsidRPr="000E657E">
        <w:rPr>
          <w:rFonts w:ascii="Arial" w:hAnsi="Arial" w:cs="Arial"/>
          <w:sz w:val="28"/>
          <w:lang w:val="en-CA"/>
        </w:rPr>
        <w:t>oan owed to the bank</w:t>
      </w:r>
      <w:r w:rsidRPr="000E657E">
        <w:rPr>
          <w:rFonts w:ascii="Arial" w:hAnsi="Arial" w:cs="Arial"/>
          <w:sz w:val="28"/>
          <w:lang w:val="en-CA"/>
        </w:rPr>
        <w:tab/>
      </w:r>
      <w:r w:rsidRPr="000E657E">
        <w:rPr>
          <w:rFonts w:ascii="Arial" w:hAnsi="Arial" w:cs="Arial"/>
          <w:sz w:val="28"/>
          <w:lang w:val="en-CA"/>
        </w:rPr>
        <w:tab/>
      </w:r>
      <w:r>
        <w:rPr>
          <w:rFonts w:ascii="Arial" w:hAnsi="Arial" w:cs="Arial"/>
          <w:sz w:val="28"/>
          <w:lang w:val="en-CA"/>
        </w:rPr>
        <w:tab/>
      </w:r>
      <w:r w:rsidRPr="000E657E">
        <w:rPr>
          <w:rFonts w:ascii="Arial" w:hAnsi="Arial" w:cs="Arial"/>
          <w:sz w:val="28"/>
          <w:lang w:val="en-CA"/>
        </w:rPr>
        <w:t>Liability</w:t>
      </w:r>
    </w:p>
    <w:p w:rsidR="00A116C8" w:rsidRPr="000E657E" w:rsidRDefault="00A116C8" w:rsidP="00A116C8">
      <w:pPr>
        <w:tabs>
          <w:tab w:val="left" w:pos="1080"/>
          <w:tab w:val="left" w:pos="4320"/>
        </w:tabs>
        <w:jc w:val="both"/>
        <w:rPr>
          <w:rFonts w:ascii="Arial" w:hAnsi="Arial" w:cs="Arial"/>
          <w:sz w:val="28"/>
          <w:lang w:val="en-CA"/>
        </w:rPr>
      </w:pPr>
      <w:r w:rsidRPr="000E657E">
        <w:rPr>
          <w:rFonts w:ascii="Arial" w:hAnsi="Arial" w:cs="Arial"/>
          <w:sz w:val="28"/>
          <w:lang w:val="en-CA"/>
        </w:rPr>
        <w:tab/>
        <w:t>Cash held in chequing account</w:t>
      </w:r>
      <w:r w:rsidRPr="000E657E">
        <w:rPr>
          <w:rFonts w:ascii="Arial" w:hAnsi="Arial" w:cs="Arial"/>
          <w:sz w:val="28"/>
          <w:lang w:val="en-CA"/>
        </w:rPr>
        <w:tab/>
      </w:r>
      <w:r w:rsidRPr="000E657E">
        <w:rPr>
          <w:rFonts w:ascii="Arial" w:hAnsi="Arial" w:cs="Arial"/>
          <w:sz w:val="28"/>
          <w:lang w:val="en-CA"/>
        </w:rPr>
        <w:tab/>
        <w:t>Asset</w:t>
      </w:r>
    </w:p>
    <w:p w:rsidR="00A116C8" w:rsidRPr="000E657E" w:rsidRDefault="00A116C8" w:rsidP="00A116C8">
      <w:pPr>
        <w:tabs>
          <w:tab w:val="left" w:pos="1080"/>
          <w:tab w:val="left" w:pos="4320"/>
        </w:tabs>
        <w:jc w:val="both"/>
        <w:rPr>
          <w:rFonts w:ascii="Arial" w:hAnsi="Arial" w:cs="Arial"/>
          <w:sz w:val="28"/>
          <w:lang w:val="en-CA"/>
        </w:rPr>
      </w:pPr>
      <w:r w:rsidRPr="000E657E">
        <w:rPr>
          <w:rFonts w:ascii="Arial" w:hAnsi="Arial" w:cs="Arial"/>
          <w:sz w:val="28"/>
          <w:lang w:val="en-CA"/>
        </w:rPr>
        <w:tab/>
        <w:t>Cost of ovens &amp; refrigerators</w:t>
      </w:r>
      <w:r w:rsidRPr="000E657E">
        <w:rPr>
          <w:rFonts w:ascii="Arial" w:hAnsi="Arial" w:cs="Arial"/>
          <w:sz w:val="28"/>
          <w:lang w:val="en-CA"/>
        </w:rPr>
        <w:tab/>
      </w:r>
      <w:r w:rsidRPr="000E657E">
        <w:rPr>
          <w:rFonts w:ascii="Arial" w:hAnsi="Arial" w:cs="Arial"/>
          <w:sz w:val="28"/>
          <w:lang w:val="en-CA"/>
        </w:rPr>
        <w:tab/>
        <w:t>Asset</w:t>
      </w:r>
    </w:p>
    <w:p w:rsidR="00A116C8" w:rsidRPr="000E657E" w:rsidRDefault="00A116C8" w:rsidP="00A116C8">
      <w:pPr>
        <w:tabs>
          <w:tab w:val="left" w:pos="1080"/>
          <w:tab w:val="left" w:pos="4320"/>
        </w:tabs>
        <w:jc w:val="both"/>
        <w:rPr>
          <w:rFonts w:ascii="Arial" w:hAnsi="Arial" w:cs="Arial"/>
          <w:sz w:val="28"/>
          <w:lang w:val="en-CA"/>
        </w:rPr>
      </w:pPr>
      <w:r w:rsidRPr="000E657E">
        <w:rPr>
          <w:rFonts w:ascii="Arial" w:hAnsi="Arial" w:cs="Arial"/>
          <w:sz w:val="28"/>
          <w:lang w:val="en-CA"/>
        </w:rPr>
        <w:tab/>
        <w:t>Prepaid rent for December</w:t>
      </w:r>
      <w:r w:rsidRPr="000E657E">
        <w:rPr>
          <w:rFonts w:ascii="Arial" w:hAnsi="Arial" w:cs="Arial"/>
          <w:sz w:val="28"/>
          <w:lang w:val="en-CA"/>
        </w:rPr>
        <w:tab/>
      </w:r>
      <w:r w:rsidRPr="000E657E">
        <w:rPr>
          <w:rFonts w:ascii="Arial" w:hAnsi="Arial" w:cs="Arial"/>
          <w:sz w:val="28"/>
          <w:lang w:val="en-CA"/>
        </w:rPr>
        <w:tab/>
        <w:t>Asset</w:t>
      </w:r>
    </w:p>
    <w:p w:rsidR="00A116C8" w:rsidRPr="000E657E" w:rsidRDefault="00A116C8" w:rsidP="00A116C8">
      <w:pPr>
        <w:tabs>
          <w:tab w:val="left" w:pos="1080"/>
          <w:tab w:val="left" w:pos="4320"/>
        </w:tabs>
        <w:jc w:val="both"/>
        <w:rPr>
          <w:rFonts w:ascii="Arial" w:hAnsi="Arial" w:cs="Arial"/>
          <w:sz w:val="28"/>
          <w:lang w:val="en-CA"/>
        </w:rPr>
      </w:pPr>
      <w:r w:rsidRPr="000E657E">
        <w:rPr>
          <w:rFonts w:ascii="Arial" w:hAnsi="Arial" w:cs="Arial"/>
          <w:sz w:val="28"/>
          <w:lang w:val="en-CA"/>
        </w:rPr>
        <w:tab/>
        <w:t>Common shares</w:t>
      </w:r>
      <w:r w:rsidRPr="000E657E">
        <w:rPr>
          <w:rFonts w:ascii="Arial" w:hAnsi="Arial" w:cs="Arial"/>
          <w:sz w:val="28"/>
          <w:lang w:val="en-CA"/>
        </w:rPr>
        <w:tab/>
      </w:r>
      <w:r w:rsidRPr="000E657E">
        <w:rPr>
          <w:rFonts w:ascii="Arial" w:hAnsi="Arial" w:cs="Arial"/>
          <w:sz w:val="28"/>
          <w:lang w:val="en-CA"/>
        </w:rPr>
        <w:tab/>
      </w:r>
      <w:r w:rsidRPr="000E657E">
        <w:rPr>
          <w:rFonts w:ascii="Arial" w:hAnsi="Arial" w:cs="Arial"/>
          <w:sz w:val="28"/>
          <w:lang w:val="en-CA"/>
        </w:rPr>
        <w:tab/>
        <w:t>Shareholders’ equity</w:t>
      </w:r>
    </w:p>
    <w:p w:rsidR="00A116C8" w:rsidRDefault="00A116C8" w:rsidP="00A116C8">
      <w:pPr>
        <w:tabs>
          <w:tab w:val="left" w:pos="0"/>
          <w:tab w:val="left" w:pos="720"/>
        </w:tabs>
        <w:jc w:val="both"/>
        <w:rPr>
          <w:rFonts w:ascii="Arial" w:hAnsi="Arial" w:cs="Arial"/>
          <w:b/>
          <w:bCs/>
          <w:sz w:val="28"/>
          <w:lang w:val="en-CA"/>
        </w:rPr>
      </w:pPr>
      <w:r w:rsidRPr="000E657E">
        <w:rPr>
          <w:rFonts w:ascii="Arial" w:hAnsi="Arial" w:cs="Arial"/>
          <w:sz w:val="28"/>
          <w:lang w:val="en-CA"/>
        </w:rPr>
        <w:tab/>
        <w:t xml:space="preserve">     Retained Earnings </w:t>
      </w:r>
      <w:r w:rsidRPr="000E657E">
        <w:rPr>
          <w:rFonts w:ascii="Arial" w:hAnsi="Arial" w:cs="Arial"/>
          <w:sz w:val="28"/>
          <w:lang w:val="en-CA"/>
        </w:rPr>
        <w:tab/>
      </w:r>
      <w:r w:rsidRPr="000E657E">
        <w:rPr>
          <w:rFonts w:ascii="Arial" w:hAnsi="Arial" w:cs="Arial"/>
          <w:sz w:val="28"/>
          <w:lang w:val="en-CA"/>
        </w:rPr>
        <w:tab/>
        <w:t xml:space="preserve">        </w:t>
      </w:r>
      <w:r w:rsidRPr="000E657E">
        <w:rPr>
          <w:rFonts w:ascii="Arial" w:hAnsi="Arial" w:cs="Arial"/>
          <w:sz w:val="28"/>
          <w:lang w:val="en-CA"/>
        </w:rPr>
        <w:tab/>
      </w:r>
      <w:r w:rsidRPr="000E657E">
        <w:rPr>
          <w:rFonts w:ascii="Arial" w:hAnsi="Arial" w:cs="Arial"/>
          <w:sz w:val="28"/>
          <w:lang w:val="en-CA"/>
        </w:rPr>
        <w:tab/>
        <w:t>Shareholders’ equity</w:t>
      </w:r>
    </w:p>
    <w:p w:rsidR="00A116C8" w:rsidRDefault="00A116C8" w:rsidP="00A116C8">
      <w:pPr>
        <w:tabs>
          <w:tab w:val="left" w:pos="0"/>
          <w:tab w:val="left" w:pos="720"/>
        </w:tabs>
        <w:jc w:val="both"/>
        <w:rPr>
          <w:rFonts w:ascii="Arial" w:hAnsi="Arial" w:cs="Arial"/>
          <w:b/>
          <w:bCs/>
          <w:sz w:val="28"/>
          <w:lang w:val="en-CA"/>
        </w:rPr>
      </w:pPr>
    </w:p>
    <w:p w:rsidR="00A116C8" w:rsidRPr="000E657E" w:rsidRDefault="00A116C8" w:rsidP="006513BC">
      <w:pPr>
        <w:tabs>
          <w:tab w:val="left" w:pos="0"/>
        </w:tabs>
        <w:ind w:firstLine="142"/>
        <w:jc w:val="both"/>
        <w:rPr>
          <w:rFonts w:ascii="Arial" w:hAnsi="Arial" w:cs="Arial"/>
          <w:b/>
          <w:bCs/>
          <w:sz w:val="28"/>
          <w:lang w:val="en-CA"/>
        </w:rPr>
      </w:pPr>
      <w:r w:rsidRPr="0051189A">
        <w:rPr>
          <w:rFonts w:ascii="Arial" w:hAnsi="Arial" w:cs="Arial"/>
          <w:b/>
          <w:bCs/>
          <w:sz w:val="28"/>
          <w:lang w:val="en-CA"/>
        </w:rPr>
        <w:t>b.</w:t>
      </w:r>
      <w:r w:rsidRPr="000E657E">
        <w:rPr>
          <w:rFonts w:ascii="Arial" w:hAnsi="Arial" w:cs="Arial"/>
          <w:b/>
          <w:bCs/>
          <w:sz w:val="28"/>
          <w:lang w:val="en-CA"/>
        </w:rPr>
        <w:t xml:space="preserve"> </w:t>
      </w:r>
      <w:r w:rsidRPr="000E657E">
        <w:rPr>
          <w:rFonts w:ascii="Arial" w:hAnsi="Arial" w:cs="Arial"/>
          <w:b/>
          <w:bCs/>
          <w:sz w:val="28"/>
          <w:lang w:val="en-CA"/>
        </w:rPr>
        <w:tab/>
      </w:r>
      <w:r w:rsidRPr="000E657E">
        <w:rPr>
          <w:rFonts w:ascii="Arial" w:hAnsi="Arial" w:cs="Arial"/>
          <w:b/>
          <w:bCs/>
          <w:sz w:val="28"/>
          <w:lang w:val="en-CA"/>
        </w:rPr>
        <w:tab/>
      </w:r>
      <w:r w:rsidRPr="000E657E">
        <w:rPr>
          <w:rFonts w:ascii="Arial" w:hAnsi="Arial" w:cs="Arial"/>
          <w:b/>
          <w:bCs/>
          <w:sz w:val="28"/>
          <w:lang w:val="en-CA"/>
        </w:rPr>
        <w:tab/>
        <w:t xml:space="preserve">       </w:t>
      </w:r>
      <w:r>
        <w:rPr>
          <w:rFonts w:ascii="Arial" w:hAnsi="Arial" w:cs="Arial"/>
          <w:b/>
          <w:bCs/>
          <w:sz w:val="28"/>
          <w:lang w:val="en-CA"/>
        </w:rPr>
        <w:tab/>
        <w:t xml:space="preserve">    </w:t>
      </w:r>
      <w:r w:rsidRPr="000E657E">
        <w:rPr>
          <w:rFonts w:ascii="Arial" w:hAnsi="Arial" w:cs="Arial"/>
          <w:b/>
          <w:bCs/>
          <w:sz w:val="28"/>
          <w:lang w:val="en-CA"/>
        </w:rPr>
        <w:t>A Slice of Life</w:t>
      </w:r>
      <w:r>
        <w:rPr>
          <w:rFonts w:ascii="Arial" w:hAnsi="Arial" w:cs="Arial"/>
          <w:b/>
          <w:bCs/>
          <w:sz w:val="28"/>
          <w:lang w:val="en-CA"/>
        </w:rPr>
        <w:t xml:space="preserve"> Ltd.</w:t>
      </w:r>
    </w:p>
    <w:p w:rsidR="00A116C8" w:rsidRPr="000E657E" w:rsidRDefault="00A116C8" w:rsidP="00A116C8">
      <w:pPr>
        <w:jc w:val="center"/>
        <w:rPr>
          <w:rFonts w:ascii="Arial" w:hAnsi="Arial" w:cs="Arial"/>
          <w:b/>
          <w:bCs/>
          <w:sz w:val="28"/>
          <w:lang w:val="en-CA"/>
        </w:rPr>
      </w:pPr>
      <w:r>
        <w:rPr>
          <w:rFonts w:ascii="Arial" w:hAnsi="Arial" w:cs="Arial"/>
          <w:b/>
          <w:bCs/>
          <w:sz w:val="28"/>
          <w:lang w:val="en-CA"/>
        </w:rPr>
        <w:t xml:space="preserve">Statement of </w:t>
      </w:r>
      <w:r w:rsidRPr="00377694">
        <w:rPr>
          <w:rFonts w:ascii="Arial" w:hAnsi="Arial" w:cs="Arial"/>
          <w:b/>
          <w:bCs/>
          <w:sz w:val="28"/>
          <w:lang w:val="en-CA"/>
        </w:rPr>
        <w:t>Financial Position</w:t>
      </w:r>
    </w:p>
    <w:p w:rsidR="00A116C8" w:rsidRPr="000E657E" w:rsidRDefault="00A116C8" w:rsidP="00A116C8">
      <w:pPr>
        <w:pStyle w:val="Heading1"/>
        <w:rPr>
          <w:rFonts w:ascii="Arial" w:hAnsi="Arial" w:cs="Arial"/>
          <w:bCs/>
          <w:lang w:val="en-CA"/>
        </w:rPr>
      </w:pPr>
      <w:r>
        <w:rPr>
          <w:rFonts w:ascii="Arial" w:hAnsi="Arial" w:cs="Arial"/>
          <w:bCs/>
          <w:lang w:val="en-CA"/>
        </w:rPr>
        <w:t>Nov. 30</w:t>
      </w:r>
      <w:r w:rsidRPr="000E657E">
        <w:rPr>
          <w:rFonts w:ascii="Arial" w:hAnsi="Arial" w:cs="Arial"/>
          <w:bCs/>
          <w:lang w:val="en-CA"/>
        </w:rPr>
        <w:t>, 2xxx</w:t>
      </w:r>
    </w:p>
    <w:p w:rsidR="00A116C8" w:rsidRPr="000E657E" w:rsidRDefault="00A116C8" w:rsidP="00A116C8">
      <w:pPr>
        <w:jc w:val="both"/>
        <w:rPr>
          <w:rFonts w:ascii="Arial" w:hAnsi="Arial" w:cs="Arial"/>
          <w:sz w:val="28"/>
          <w:lang w:val="en-CA"/>
        </w:rPr>
      </w:pPr>
    </w:p>
    <w:p w:rsidR="00A116C8" w:rsidRPr="000E657E" w:rsidRDefault="00A116C8" w:rsidP="00A116C8">
      <w:pPr>
        <w:tabs>
          <w:tab w:val="left" w:pos="1080"/>
          <w:tab w:val="right" w:pos="3870"/>
          <w:tab w:val="left" w:pos="4320"/>
          <w:tab w:val="right" w:pos="8100"/>
        </w:tabs>
        <w:jc w:val="both"/>
        <w:rPr>
          <w:rFonts w:ascii="Arial" w:hAnsi="Arial" w:cs="Arial"/>
          <w:sz w:val="28"/>
          <w:lang w:val="en-CA"/>
        </w:rPr>
      </w:pPr>
      <w:r w:rsidRPr="000E657E">
        <w:rPr>
          <w:rFonts w:ascii="Arial" w:hAnsi="Arial" w:cs="Arial"/>
          <w:sz w:val="28"/>
          <w:lang w:val="en-CA"/>
        </w:rPr>
        <w:tab/>
        <w:t>Cash</w:t>
      </w:r>
      <w:r w:rsidRPr="000E657E">
        <w:rPr>
          <w:rFonts w:ascii="Arial" w:hAnsi="Arial" w:cs="Arial"/>
          <w:sz w:val="28"/>
          <w:lang w:val="en-CA"/>
        </w:rPr>
        <w:tab/>
        <w:t>$ 3,490</w:t>
      </w:r>
      <w:r w:rsidRPr="000E657E">
        <w:rPr>
          <w:rFonts w:ascii="Arial" w:hAnsi="Arial" w:cs="Arial"/>
          <w:sz w:val="28"/>
          <w:lang w:val="en-CA"/>
        </w:rPr>
        <w:tab/>
        <w:t xml:space="preserve">Wages </w:t>
      </w:r>
      <w:r>
        <w:rPr>
          <w:rFonts w:ascii="Arial" w:hAnsi="Arial" w:cs="Arial"/>
          <w:sz w:val="28"/>
          <w:lang w:val="en-CA"/>
        </w:rPr>
        <w:t>payable</w:t>
      </w:r>
      <w:r w:rsidRPr="000E657E">
        <w:rPr>
          <w:rFonts w:ascii="Arial" w:hAnsi="Arial" w:cs="Arial"/>
          <w:sz w:val="28"/>
          <w:lang w:val="en-CA"/>
        </w:rPr>
        <w:tab/>
        <w:t>$ 1,460</w:t>
      </w:r>
    </w:p>
    <w:p w:rsidR="00A116C8" w:rsidRPr="000E657E" w:rsidRDefault="00A116C8" w:rsidP="00A116C8">
      <w:pPr>
        <w:tabs>
          <w:tab w:val="left" w:pos="1080"/>
          <w:tab w:val="right" w:pos="3870"/>
          <w:tab w:val="left" w:pos="4320"/>
          <w:tab w:val="right" w:pos="8100"/>
        </w:tabs>
        <w:jc w:val="both"/>
        <w:rPr>
          <w:rFonts w:ascii="Arial" w:hAnsi="Arial" w:cs="Arial"/>
          <w:sz w:val="28"/>
          <w:lang w:val="en-CA"/>
        </w:rPr>
      </w:pPr>
      <w:r w:rsidRPr="000E657E">
        <w:rPr>
          <w:rFonts w:ascii="Arial" w:hAnsi="Arial" w:cs="Arial"/>
          <w:sz w:val="28"/>
          <w:lang w:val="en-CA"/>
        </w:rPr>
        <w:tab/>
      </w:r>
      <w:r>
        <w:rPr>
          <w:rFonts w:ascii="Arial" w:hAnsi="Arial" w:cs="Arial"/>
          <w:sz w:val="28"/>
          <w:lang w:val="en-CA"/>
        </w:rPr>
        <w:t>Supplies</w:t>
      </w:r>
      <w:r w:rsidRPr="000E657E">
        <w:rPr>
          <w:rFonts w:ascii="Arial" w:hAnsi="Arial" w:cs="Arial"/>
          <w:sz w:val="28"/>
          <w:lang w:val="en-CA"/>
        </w:rPr>
        <w:tab/>
        <w:t xml:space="preserve">     670</w:t>
      </w:r>
      <w:r w:rsidRPr="000E657E">
        <w:rPr>
          <w:rFonts w:ascii="Arial" w:hAnsi="Arial" w:cs="Arial"/>
          <w:sz w:val="28"/>
          <w:lang w:val="en-CA"/>
        </w:rPr>
        <w:tab/>
        <w:t xml:space="preserve">Bank loan </w:t>
      </w:r>
      <w:r w:rsidR="00D80308">
        <w:rPr>
          <w:rFonts w:ascii="Arial" w:hAnsi="Arial" w:cs="Arial"/>
          <w:sz w:val="28"/>
          <w:lang w:val="en-CA"/>
        </w:rPr>
        <w:t>payable</w:t>
      </w:r>
      <w:r w:rsidRPr="000E657E">
        <w:rPr>
          <w:rFonts w:ascii="Arial" w:hAnsi="Arial" w:cs="Arial"/>
          <w:sz w:val="28"/>
          <w:lang w:val="en-CA"/>
        </w:rPr>
        <w:tab/>
        <w:t xml:space="preserve"> 11,000</w:t>
      </w:r>
    </w:p>
    <w:p w:rsidR="00A116C8" w:rsidRPr="000E657E" w:rsidRDefault="00A116C8" w:rsidP="00A116C8">
      <w:pPr>
        <w:tabs>
          <w:tab w:val="left" w:pos="1080"/>
          <w:tab w:val="right" w:pos="3870"/>
          <w:tab w:val="left" w:pos="4320"/>
          <w:tab w:val="right" w:pos="8100"/>
        </w:tabs>
        <w:jc w:val="both"/>
        <w:rPr>
          <w:rFonts w:ascii="Arial" w:hAnsi="Arial" w:cs="Arial"/>
          <w:sz w:val="28"/>
          <w:lang w:val="en-CA"/>
        </w:rPr>
      </w:pPr>
      <w:r w:rsidRPr="000E657E">
        <w:rPr>
          <w:rFonts w:ascii="Arial" w:hAnsi="Arial" w:cs="Arial"/>
          <w:sz w:val="28"/>
          <w:lang w:val="en-CA"/>
        </w:rPr>
        <w:tab/>
        <w:t xml:space="preserve">Prepaid rent </w:t>
      </w:r>
      <w:r w:rsidRPr="000E657E">
        <w:rPr>
          <w:rFonts w:ascii="Arial" w:hAnsi="Arial" w:cs="Arial"/>
          <w:sz w:val="28"/>
          <w:lang w:val="en-CA"/>
        </w:rPr>
        <w:tab/>
        <w:t xml:space="preserve">     1,200</w:t>
      </w:r>
      <w:r w:rsidRPr="000E657E">
        <w:rPr>
          <w:rFonts w:ascii="Arial" w:hAnsi="Arial" w:cs="Arial"/>
          <w:sz w:val="28"/>
          <w:lang w:val="en-CA"/>
        </w:rPr>
        <w:tab/>
        <w:t xml:space="preserve">Common </w:t>
      </w:r>
      <w:r>
        <w:rPr>
          <w:rFonts w:ascii="Arial" w:hAnsi="Arial" w:cs="Arial"/>
          <w:sz w:val="28"/>
          <w:lang w:val="en-CA"/>
        </w:rPr>
        <w:t>s</w:t>
      </w:r>
      <w:r w:rsidRPr="000E657E">
        <w:rPr>
          <w:rFonts w:ascii="Arial" w:hAnsi="Arial" w:cs="Arial"/>
          <w:sz w:val="28"/>
          <w:lang w:val="en-CA"/>
        </w:rPr>
        <w:t>hares</w:t>
      </w:r>
      <w:r w:rsidRPr="000E657E">
        <w:rPr>
          <w:rFonts w:ascii="Arial" w:hAnsi="Arial" w:cs="Arial"/>
          <w:sz w:val="28"/>
          <w:lang w:val="en-CA"/>
        </w:rPr>
        <w:tab/>
        <w:t xml:space="preserve"> 5,000</w:t>
      </w:r>
    </w:p>
    <w:p w:rsidR="00A116C8" w:rsidRPr="000E657E" w:rsidRDefault="00A116C8" w:rsidP="00A116C8">
      <w:pPr>
        <w:tabs>
          <w:tab w:val="left" w:pos="1080"/>
          <w:tab w:val="right" w:pos="3870"/>
          <w:tab w:val="left" w:pos="4320"/>
          <w:tab w:val="right" w:pos="8100"/>
        </w:tabs>
        <w:jc w:val="both"/>
        <w:rPr>
          <w:rFonts w:ascii="Arial" w:hAnsi="Arial" w:cs="Arial"/>
          <w:sz w:val="28"/>
          <w:u w:val="single"/>
          <w:lang w:val="en-CA"/>
        </w:rPr>
      </w:pPr>
      <w:r w:rsidRPr="000E657E">
        <w:rPr>
          <w:rFonts w:ascii="Arial" w:hAnsi="Arial" w:cs="Arial"/>
          <w:sz w:val="28"/>
          <w:lang w:val="en-CA"/>
        </w:rPr>
        <w:tab/>
        <w:t>Equipment</w:t>
      </w:r>
      <w:r w:rsidRPr="000E657E">
        <w:rPr>
          <w:rFonts w:ascii="Arial" w:hAnsi="Arial" w:cs="Arial"/>
          <w:sz w:val="28"/>
          <w:lang w:val="en-CA"/>
        </w:rPr>
        <w:tab/>
      </w:r>
      <w:r w:rsidRPr="000E657E">
        <w:rPr>
          <w:rFonts w:ascii="Arial" w:hAnsi="Arial" w:cs="Arial"/>
          <w:sz w:val="28"/>
          <w:u w:val="single"/>
          <w:lang w:val="en-CA"/>
        </w:rPr>
        <w:t>14,300</w:t>
      </w:r>
      <w:r w:rsidRPr="000E657E">
        <w:rPr>
          <w:rFonts w:ascii="Arial" w:hAnsi="Arial" w:cs="Arial"/>
          <w:sz w:val="28"/>
          <w:lang w:val="en-CA"/>
        </w:rPr>
        <w:tab/>
        <w:t xml:space="preserve">Retained </w:t>
      </w:r>
      <w:r>
        <w:rPr>
          <w:rFonts w:ascii="Arial" w:hAnsi="Arial" w:cs="Arial"/>
          <w:sz w:val="28"/>
          <w:lang w:val="en-CA"/>
        </w:rPr>
        <w:t>e</w:t>
      </w:r>
      <w:r w:rsidRPr="000E657E">
        <w:rPr>
          <w:rFonts w:ascii="Arial" w:hAnsi="Arial" w:cs="Arial"/>
          <w:sz w:val="28"/>
          <w:lang w:val="en-CA"/>
        </w:rPr>
        <w:t>arnings</w:t>
      </w:r>
      <w:r w:rsidRPr="000E657E">
        <w:rPr>
          <w:rFonts w:ascii="Arial" w:hAnsi="Arial" w:cs="Arial"/>
          <w:sz w:val="28"/>
          <w:lang w:val="en-CA"/>
        </w:rPr>
        <w:tab/>
      </w:r>
      <w:r w:rsidRPr="000E657E">
        <w:rPr>
          <w:rFonts w:ascii="Arial" w:hAnsi="Arial" w:cs="Arial"/>
          <w:sz w:val="28"/>
          <w:u w:val="single"/>
          <w:lang w:val="en-CA"/>
        </w:rPr>
        <w:t>2,200</w:t>
      </w:r>
    </w:p>
    <w:p w:rsidR="00A116C8" w:rsidRPr="000E657E" w:rsidRDefault="00A116C8" w:rsidP="00A116C8">
      <w:pPr>
        <w:tabs>
          <w:tab w:val="left" w:pos="1080"/>
          <w:tab w:val="right" w:pos="3870"/>
          <w:tab w:val="left" w:pos="4320"/>
          <w:tab w:val="right" w:pos="8100"/>
        </w:tabs>
        <w:jc w:val="both"/>
        <w:rPr>
          <w:rFonts w:ascii="Arial" w:hAnsi="Arial" w:cs="Arial"/>
          <w:sz w:val="28"/>
          <w:lang w:val="en-CA"/>
        </w:rPr>
      </w:pPr>
      <w:r w:rsidRPr="000E657E">
        <w:rPr>
          <w:rFonts w:ascii="Arial" w:hAnsi="Arial" w:cs="Arial"/>
          <w:sz w:val="28"/>
          <w:lang w:val="en-CA"/>
        </w:rPr>
        <w:tab/>
      </w:r>
      <w:r w:rsidRPr="000E657E">
        <w:rPr>
          <w:rFonts w:ascii="Arial" w:hAnsi="Arial" w:cs="Arial"/>
          <w:sz w:val="28"/>
          <w:lang w:val="en-CA"/>
        </w:rPr>
        <w:tab/>
        <w:t xml:space="preserve"> </w:t>
      </w:r>
      <w:r>
        <w:rPr>
          <w:rFonts w:ascii="Arial" w:hAnsi="Arial" w:cs="Arial"/>
          <w:sz w:val="28"/>
          <w:lang w:val="en-CA"/>
        </w:rPr>
        <w:tab/>
      </w:r>
      <w:r w:rsidRPr="000E657E">
        <w:rPr>
          <w:rFonts w:ascii="Arial" w:hAnsi="Arial" w:cs="Arial"/>
          <w:sz w:val="28"/>
          <w:lang w:val="en-CA"/>
        </w:rPr>
        <w:t>Total Liabilities and</w:t>
      </w:r>
    </w:p>
    <w:p w:rsidR="00A116C8" w:rsidRPr="000E657E" w:rsidRDefault="00A116C8" w:rsidP="00A116C8">
      <w:pPr>
        <w:tabs>
          <w:tab w:val="left" w:pos="1080"/>
          <w:tab w:val="right" w:pos="3870"/>
          <w:tab w:val="left" w:pos="4320"/>
          <w:tab w:val="right" w:pos="8100"/>
        </w:tabs>
        <w:jc w:val="both"/>
        <w:rPr>
          <w:rFonts w:ascii="Arial" w:hAnsi="Arial" w:cs="Arial"/>
          <w:sz w:val="28"/>
          <w:u w:val="single"/>
          <w:lang w:val="en-CA"/>
        </w:rPr>
      </w:pPr>
      <w:r w:rsidRPr="000E657E">
        <w:rPr>
          <w:rFonts w:ascii="Arial" w:hAnsi="Arial" w:cs="Arial"/>
          <w:sz w:val="28"/>
          <w:lang w:val="en-CA"/>
        </w:rPr>
        <w:tab/>
        <w:t>Total Assets</w:t>
      </w:r>
      <w:r w:rsidRPr="000E657E">
        <w:rPr>
          <w:rFonts w:ascii="Arial" w:hAnsi="Arial" w:cs="Arial"/>
          <w:sz w:val="28"/>
          <w:lang w:val="en-CA"/>
        </w:rPr>
        <w:tab/>
        <w:t xml:space="preserve"> </w:t>
      </w:r>
      <w:r w:rsidRPr="000E657E">
        <w:rPr>
          <w:rFonts w:ascii="Arial" w:hAnsi="Arial" w:cs="Arial"/>
          <w:sz w:val="28"/>
          <w:u w:val="double"/>
          <w:lang w:val="en-CA"/>
        </w:rPr>
        <w:t>$ 19,660</w:t>
      </w:r>
      <w:r w:rsidRPr="000E657E">
        <w:rPr>
          <w:rFonts w:ascii="Arial" w:hAnsi="Arial" w:cs="Arial"/>
          <w:sz w:val="28"/>
          <w:lang w:val="en-CA"/>
        </w:rPr>
        <w:tab/>
        <w:t xml:space="preserve"> Shareholders’</w:t>
      </w:r>
      <w:r>
        <w:rPr>
          <w:rFonts w:ascii="Arial" w:hAnsi="Arial" w:cs="Arial"/>
          <w:sz w:val="28"/>
          <w:lang w:val="en-CA"/>
        </w:rPr>
        <w:t xml:space="preserve"> </w:t>
      </w:r>
      <w:r w:rsidRPr="000E657E">
        <w:rPr>
          <w:rFonts w:ascii="Arial" w:hAnsi="Arial" w:cs="Arial"/>
          <w:sz w:val="28"/>
          <w:lang w:val="en-CA"/>
        </w:rPr>
        <w:t xml:space="preserve">Equity </w:t>
      </w:r>
      <w:r w:rsidRPr="000E657E">
        <w:rPr>
          <w:rFonts w:ascii="Arial" w:hAnsi="Arial" w:cs="Arial"/>
          <w:sz w:val="28"/>
          <w:lang w:val="en-CA"/>
        </w:rPr>
        <w:tab/>
      </w:r>
      <w:r w:rsidRPr="000E657E">
        <w:rPr>
          <w:rFonts w:ascii="Arial" w:hAnsi="Arial" w:cs="Arial"/>
          <w:sz w:val="28"/>
          <w:u w:val="double"/>
          <w:lang w:val="en-CA"/>
        </w:rPr>
        <w:t>$19,660</w:t>
      </w:r>
    </w:p>
    <w:p w:rsidR="00A116C8" w:rsidRPr="000E657E" w:rsidRDefault="00A116C8" w:rsidP="00A116C8">
      <w:pPr>
        <w:tabs>
          <w:tab w:val="left" w:pos="0"/>
          <w:tab w:val="left" w:pos="720"/>
        </w:tabs>
        <w:jc w:val="both"/>
        <w:rPr>
          <w:rFonts w:ascii="Arial" w:hAnsi="Arial" w:cs="Arial"/>
          <w:b/>
          <w:bCs/>
          <w:sz w:val="28"/>
          <w:lang w:val="en-CA"/>
        </w:rPr>
      </w:pPr>
    </w:p>
    <w:p w:rsidR="00A116C8" w:rsidRDefault="00A116C8" w:rsidP="00B51C13">
      <w:pPr>
        <w:numPr>
          <w:ilvl w:val="0"/>
          <w:numId w:val="58"/>
        </w:numPr>
        <w:tabs>
          <w:tab w:val="left" w:pos="709"/>
        </w:tabs>
        <w:ind w:left="709" w:right="-574" w:hanging="709"/>
        <w:jc w:val="both"/>
        <w:rPr>
          <w:rFonts w:ascii="Arial" w:hAnsi="Arial" w:cs="Arial"/>
          <w:sz w:val="28"/>
          <w:lang w:val="en-CA"/>
        </w:rPr>
      </w:pPr>
      <w:r w:rsidRPr="000E657E">
        <w:rPr>
          <w:rFonts w:ascii="Arial" w:hAnsi="Arial" w:cs="Arial"/>
          <w:sz w:val="28"/>
          <w:lang w:val="en-CA"/>
        </w:rPr>
        <w:t xml:space="preserve">It is unlikely that Jason will have an account called ‘accounts receivable’ since most of his sales will be on a cash basis. If customers purchased pizza and other food items on credit, then Jason would have accounts receivable on his </w:t>
      </w:r>
      <w:r>
        <w:rPr>
          <w:rFonts w:ascii="Arial" w:hAnsi="Arial" w:cs="Arial"/>
          <w:sz w:val="28"/>
          <w:lang w:val="en-CA"/>
        </w:rPr>
        <w:t>statement of financial position</w:t>
      </w:r>
      <w:r w:rsidRPr="000E657E">
        <w:rPr>
          <w:rFonts w:ascii="Arial" w:hAnsi="Arial" w:cs="Arial"/>
          <w:sz w:val="28"/>
          <w:lang w:val="en-CA"/>
        </w:rPr>
        <w:t xml:space="preserve"> that would represent the amount that he is owed from his customers. However, pizza parlours sell products that are relatively inexpensive, therefore most customers, if not all, will have enough funds to pay </w:t>
      </w:r>
      <w:r>
        <w:rPr>
          <w:rFonts w:ascii="Arial" w:hAnsi="Arial" w:cs="Arial"/>
          <w:sz w:val="28"/>
          <w:lang w:val="en-CA"/>
        </w:rPr>
        <w:t>cash</w:t>
      </w:r>
      <w:r w:rsidR="00D80308">
        <w:rPr>
          <w:rFonts w:ascii="Arial" w:hAnsi="Arial" w:cs="Arial"/>
          <w:sz w:val="28"/>
          <w:lang w:val="en-CA"/>
        </w:rPr>
        <w:t xml:space="preserve"> or use debit cars </w:t>
      </w:r>
      <w:r w:rsidRPr="000E657E">
        <w:rPr>
          <w:rFonts w:ascii="Arial" w:hAnsi="Arial" w:cs="Arial"/>
          <w:sz w:val="28"/>
          <w:lang w:val="en-CA"/>
        </w:rPr>
        <w:t>for their purchase, which is why it is unlikely that Jason will have an account called “accounts receivable”.  It may be necessary for him to have an accounts receivable account if he has customers that purchase frequently and/or in large quantities, such as a school.  In that case, it would be appropriate to ship a large order of pizzas along with an invoice.  Until the invoice is paid (by the school for example), the amount owing would be “accounts receivable”.</w:t>
      </w:r>
    </w:p>
    <w:p w:rsidR="00D80308" w:rsidRDefault="00D80308" w:rsidP="00B51C13">
      <w:pPr>
        <w:tabs>
          <w:tab w:val="left" w:pos="426"/>
        </w:tabs>
        <w:ind w:left="720" w:right="-574"/>
        <w:jc w:val="both"/>
        <w:rPr>
          <w:rFonts w:ascii="Arial" w:hAnsi="Arial" w:cs="Arial"/>
          <w:sz w:val="28"/>
          <w:lang w:val="en-CA"/>
        </w:rPr>
      </w:pPr>
    </w:p>
    <w:p w:rsidR="00287C5D" w:rsidRDefault="00D80308" w:rsidP="005A3FE3">
      <w:pPr>
        <w:tabs>
          <w:tab w:val="left" w:pos="426"/>
        </w:tabs>
        <w:ind w:left="720" w:right="-574" w:hanging="436"/>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5</w:t>
      </w:r>
      <w:r w:rsidRPr="00B81239">
        <w:rPr>
          <w:rFonts w:ascii="Arial" w:hAnsi="Arial" w:cs="Arial"/>
        </w:rPr>
        <w:t xml:space="preserve">  BT: </w:t>
      </w:r>
      <w:r>
        <w:rPr>
          <w:rFonts w:ascii="Arial" w:hAnsi="Arial" w:cs="Arial"/>
        </w:rPr>
        <w:t>AP</w:t>
      </w:r>
      <w:r w:rsidRPr="00B81239">
        <w:rPr>
          <w:rFonts w:ascii="Arial" w:hAnsi="Arial" w:cs="Arial"/>
        </w:rPr>
        <w:t xml:space="preserve">  Difficulty:</w:t>
      </w:r>
      <w:r>
        <w:rPr>
          <w:rFonts w:ascii="Arial" w:hAnsi="Arial" w:cs="Arial"/>
        </w:rPr>
        <w:t xml:space="preserve"> </w:t>
      </w:r>
      <w:r w:rsidR="005A3FE3">
        <w:rPr>
          <w:rFonts w:ascii="Arial" w:hAnsi="Arial" w:cs="Arial"/>
        </w:rPr>
        <w:t>M</w:t>
      </w:r>
      <w:r w:rsidRPr="00B81239">
        <w:rPr>
          <w:rFonts w:ascii="Arial" w:hAnsi="Arial" w:cs="Arial"/>
        </w:rPr>
        <w:t xml:space="preserve"> Time:</w:t>
      </w:r>
      <w:r>
        <w:rPr>
          <w:rFonts w:ascii="Arial" w:hAnsi="Arial" w:cs="Arial"/>
        </w:rPr>
        <w:t xml:space="preserve"> 20</w:t>
      </w:r>
      <w:r w:rsidRPr="00B81239">
        <w:rPr>
          <w:rFonts w:ascii="Arial" w:hAnsi="Arial" w:cs="Arial"/>
        </w:rPr>
        <w:t xml:space="preserve"> min.  AACSB: None  CPA: cpa-t001  CM: Reporting</w:t>
      </w:r>
    </w:p>
    <w:p w:rsidR="00287C5D" w:rsidRPr="000E7162" w:rsidRDefault="00287C5D" w:rsidP="00287C5D">
      <w:pPr>
        <w:tabs>
          <w:tab w:val="left" w:pos="0"/>
          <w:tab w:val="left" w:pos="1080"/>
        </w:tabs>
        <w:ind w:hanging="709"/>
        <w:jc w:val="both"/>
        <w:rPr>
          <w:rFonts w:ascii="Arial" w:hAnsi="Arial" w:cs="Arial"/>
          <w:b/>
          <w:sz w:val="28"/>
          <w:lang w:val="en-CA"/>
        </w:rPr>
      </w:pPr>
      <w:r>
        <w:rPr>
          <w:rFonts w:ascii="Arial" w:hAnsi="Arial" w:cs="Arial"/>
        </w:rPr>
        <w:br w:type="page"/>
      </w:r>
      <w:r>
        <w:rPr>
          <w:rFonts w:ascii="Arial" w:hAnsi="Arial" w:cs="Arial"/>
          <w:b/>
          <w:bCs/>
          <w:sz w:val="28"/>
          <w:lang w:val="en-CA"/>
        </w:rPr>
        <w:lastRenderedPageBreak/>
        <w:t>AP1-14A</w:t>
      </w:r>
    </w:p>
    <w:p w:rsidR="00287C5D" w:rsidRPr="000E657E" w:rsidRDefault="00287C5D" w:rsidP="006513BC">
      <w:pPr>
        <w:tabs>
          <w:tab w:val="left" w:pos="0"/>
          <w:tab w:val="left" w:pos="720"/>
        </w:tabs>
        <w:jc w:val="both"/>
        <w:rPr>
          <w:rFonts w:ascii="Arial" w:hAnsi="Arial" w:cs="Arial"/>
          <w:sz w:val="28"/>
          <w:lang w:val="en-CA"/>
        </w:rPr>
      </w:pPr>
      <w:r w:rsidRPr="000E7162">
        <w:rPr>
          <w:rFonts w:ascii="Arial" w:hAnsi="Arial" w:cs="Arial"/>
          <w:b/>
          <w:bCs/>
          <w:sz w:val="28"/>
          <w:lang w:val="en-CA"/>
        </w:rPr>
        <w:t>a</w:t>
      </w:r>
      <w:r w:rsidRPr="00135CC7">
        <w:rPr>
          <w:rFonts w:ascii="Arial" w:hAnsi="Arial" w:cs="Arial"/>
          <w:bCs/>
          <w:sz w:val="28"/>
          <w:lang w:val="en-CA"/>
        </w:rPr>
        <w:t>.</w:t>
      </w:r>
      <w:r w:rsidRPr="000E657E">
        <w:rPr>
          <w:rFonts w:ascii="Arial" w:hAnsi="Arial" w:cs="Arial"/>
          <w:b/>
          <w:bCs/>
          <w:sz w:val="28"/>
          <w:lang w:val="en-CA"/>
        </w:rPr>
        <w:t xml:space="preserve">   </w:t>
      </w:r>
      <w:r>
        <w:rPr>
          <w:rFonts w:ascii="Arial" w:hAnsi="Arial" w:cs="Arial"/>
          <w:b/>
          <w:bCs/>
          <w:sz w:val="28"/>
          <w:lang w:val="en-CA"/>
        </w:rPr>
        <w:tab/>
      </w:r>
      <w:r>
        <w:rPr>
          <w:rFonts w:ascii="Arial" w:hAnsi="Arial" w:cs="Arial"/>
          <w:b/>
          <w:bCs/>
          <w:sz w:val="28"/>
          <w:lang w:val="en-CA"/>
        </w:rPr>
        <w:tab/>
      </w:r>
      <w:r>
        <w:rPr>
          <w:rFonts w:ascii="Arial" w:hAnsi="Arial" w:cs="Arial"/>
          <w:b/>
          <w:bCs/>
          <w:sz w:val="28"/>
          <w:lang w:val="en-CA"/>
        </w:rPr>
        <w:tab/>
      </w:r>
      <w:r w:rsidRPr="000E657E">
        <w:rPr>
          <w:rFonts w:ascii="Arial" w:hAnsi="Arial" w:cs="Arial"/>
          <w:sz w:val="28"/>
          <w:u w:val="single"/>
          <w:lang w:val="en-CA"/>
        </w:rPr>
        <w:t>Item</w:t>
      </w:r>
      <w:r w:rsidRPr="000E657E">
        <w:rPr>
          <w:rFonts w:ascii="Arial" w:hAnsi="Arial" w:cs="Arial"/>
          <w:sz w:val="28"/>
          <w:lang w:val="en-CA"/>
        </w:rPr>
        <w:tab/>
      </w:r>
      <w:r w:rsidRPr="000E657E">
        <w:rPr>
          <w:rFonts w:ascii="Arial" w:hAnsi="Arial" w:cs="Arial"/>
          <w:sz w:val="28"/>
          <w:lang w:val="en-CA"/>
        </w:rPr>
        <w:tab/>
      </w:r>
      <w:r w:rsidRPr="000E657E">
        <w:rPr>
          <w:rFonts w:ascii="Arial" w:hAnsi="Arial" w:cs="Arial"/>
          <w:sz w:val="28"/>
          <w:lang w:val="en-CA"/>
        </w:rPr>
        <w:tab/>
      </w:r>
      <w:r w:rsidRPr="000E657E">
        <w:rPr>
          <w:rFonts w:ascii="Arial" w:hAnsi="Arial" w:cs="Arial"/>
          <w:sz w:val="28"/>
          <w:lang w:val="en-CA"/>
        </w:rPr>
        <w:tab/>
      </w:r>
      <w:r w:rsidRPr="000E657E">
        <w:rPr>
          <w:rFonts w:ascii="Arial" w:hAnsi="Arial" w:cs="Arial"/>
          <w:sz w:val="28"/>
          <w:lang w:val="en-CA"/>
        </w:rPr>
        <w:tab/>
      </w:r>
      <w:r w:rsidRPr="000E657E">
        <w:rPr>
          <w:rFonts w:ascii="Arial" w:hAnsi="Arial" w:cs="Arial"/>
          <w:sz w:val="28"/>
          <w:u w:val="single"/>
          <w:lang w:val="en-CA"/>
        </w:rPr>
        <w:t>Classification</w:t>
      </w:r>
      <w:r w:rsidRPr="000E657E">
        <w:rPr>
          <w:rFonts w:ascii="Arial" w:hAnsi="Arial" w:cs="Arial"/>
          <w:sz w:val="28"/>
          <w:lang w:val="en-CA"/>
        </w:rPr>
        <w:tab/>
      </w:r>
    </w:p>
    <w:p w:rsidR="00287C5D" w:rsidRPr="000E657E" w:rsidRDefault="00287C5D" w:rsidP="00287C5D">
      <w:pPr>
        <w:tabs>
          <w:tab w:val="left" w:pos="1080"/>
          <w:tab w:val="left" w:pos="5040"/>
        </w:tabs>
        <w:ind w:firstLine="720"/>
        <w:jc w:val="both"/>
        <w:rPr>
          <w:rFonts w:ascii="Arial" w:hAnsi="Arial" w:cs="Arial"/>
          <w:sz w:val="28"/>
          <w:lang w:val="en-CA"/>
        </w:rPr>
      </w:pPr>
      <w:r w:rsidRPr="000E657E">
        <w:rPr>
          <w:rFonts w:ascii="Arial" w:hAnsi="Arial" w:cs="Arial"/>
          <w:sz w:val="28"/>
          <w:lang w:val="en-CA"/>
        </w:rPr>
        <w:tab/>
      </w:r>
      <w:r>
        <w:rPr>
          <w:rFonts w:ascii="Arial" w:hAnsi="Arial" w:cs="Arial"/>
          <w:sz w:val="28"/>
          <w:lang w:val="en-CA"/>
        </w:rPr>
        <w:t>L</w:t>
      </w:r>
      <w:r w:rsidRPr="000E657E">
        <w:rPr>
          <w:rFonts w:ascii="Arial" w:hAnsi="Arial" w:cs="Arial"/>
          <w:sz w:val="28"/>
          <w:lang w:val="en-CA"/>
        </w:rPr>
        <w:t>oan owed to bank</w:t>
      </w:r>
      <w:r w:rsidRPr="000E657E">
        <w:rPr>
          <w:rFonts w:ascii="Arial" w:hAnsi="Arial" w:cs="Arial"/>
          <w:sz w:val="28"/>
          <w:lang w:val="en-CA"/>
        </w:rPr>
        <w:tab/>
        <w:t>Liability</w:t>
      </w:r>
    </w:p>
    <w:p w:rsidR="00287C5D" w:rsidRPr="000E657E" w:rsidRDefault="00287C5D" w:rsidP="00287C5D">
      <w:pPr>
        <w:tabs>
          <w:tab w:val="left" w:pos="1080"/>
          <w:tab w:val="left" w:pos="5040"/>
        </w:tabs>
        <w:jc w:val="both"/>
        <w:rPr>
          <w:rFonts w:ascii="Arial" w:hAnsi="Arial" w:cs="Arial"/>
          <w:sz w:val="28"/>
          <w:lang w:val="en-CA"/>
        </w:rPr>
      </w:pPr>
      <w:r w:rsidRPr="000E657E">
        <w:rPr>
          <w:rFonts w:ascii="Arial" w:hAnsi="Arial" w:cs="Arial"/>
          <w:sz w:val="28"/>
          <w:lang w:val="en-CA"/>
        </w:rPr>
        <w:tab/>
        <w:t>Supplies on hand</w:t>
      </w:r>
      <w:r w:rsidRPr="000E657E">
        <w:rPr>
          <w:rFonts w:ascii="Arial" w:hAnsi="Arial" w:cs="Arial"/>
          <w:sz w:val="28"/>
          <w:lang w:val="en-CA"/>
        </w:rPr>
        <w:tab/>
        <w:t>Asset</w:t>
      </w:r>
    </w:p>
    <w:p w:rsidR="00287C5D" w:rsidRPr="000E657E" w:rsidRDefault="00287C5D" w:rsidP="00287C5D">
      <w:pPr>
        <w:tabs>
          <w:tab w:val="left" w:pos="1080"/>
          <w:tab w:val="left" w:pos="5040"/>
        </w:tabs>
        <w:jc w:val="both"/>
        <w:rPr>
          <w:rFonts w:ascii="Arial" w:hAnsi="Arial" w:cs="Arial"/>
          <w:sz w:val="28"/>
          <w:lang w:val="en-CA"/>
        </w:rPr>
      </w:pPr>
      <w:r w:rsidRPr="000E657E">
        <w:rPr>
          <w:rFonts w:ascii="Arial" w:hAnsi="Arial" w:cs="Arial"/>
          <w:sz w:val="28"/>
          <w:lang w:val="en-CA"/>
        </w:rPr>
        <w:tab/>
        <w:t>Cash in bank accounts</w:t>
      </w:r>
      <w:r w:rsidRPr="000E657E">
        <w:rPr>
          <w:rFonts w:ascii="Arial" w:hAnsi="Arial" w:cs="Arial"/>
          <w:sz w:val="28"/>
          <w:lang w:val="en-CA"/>
        </w:rPr>
        <w:tab/>
        <w:t>Asset</w:t>
      </w:r>
    </w:p>
    <w:p w:rsidR="00287C5D" w:rsidRPr="000E657E" w:rsidRDefault="00287C5D" w:rsidP="00287C5D">
      <w:pPr>
        <w:tabs>
          <w:tab w:val="left" w:pos="1080"/>
          <w:tab w:val="left" w:pos="5040"/>
        </w:tabs>
        <w:jc w:val="both"/>
        <w:rPr>
          <w:rFonts w:ascii="Arial" w:hAnsi="Arial" w:cs="Arial"/>
          <w:sz w:val="28"/>
          <w:lang w:val="en-CA"/>
        </w:rPr>
      </w:pPr>
      <w:r w:rsidRPr="000E657E">
        <w:rPr>
          <w:rFonts w:ascii="Arial" w:hAnsi="Arial" w:cs="Arial"/>
          <w:sz w:val="28"/>
          <w:lang w:val="en-CA"/>
        </w:rPr>
        <w:tab/>
        <w:t>Common shares</w:t>
      </w:r>
      <w:r w:rsidRPr="000E657E">
        <w:rPr>
          <w:rFonts w:ascii="Arial" w:hAnsi="Arial" w:cs="Arial"/>
          <w:sz w:val="28"/>
          <w:lang w:val="en-CA"/>
        </w:rPr>
        <w:tab/>
        <w:t>Shareholders’ equity</w:t>
      </w:r>
    </w:p>
    <w:p w:rsidR="00287C5D" w:rsidRPr="000E657E" w:rsidRDefault="00287C5D" w:rsidP="00287C5D">
      <w:pPr>
        <w:tabs>
          <w:tab w:val="left" w:pos="1080"/>
          <w:tab w:val="left" w:pos="5040"/>
        </w:tabs>
        <w:jc w:val="both"/>
        <w:rPr>
          <w:rFonts w:ascii="Arial" w:hAnsi="Arial" w:cs="Arial"/>
          <w:sz w:val="28"/>
          <w:lang w:val="en-CA"/>
        </w:rPr>
      </w:pPr>
      <w:r w:rsidRPr="000E657E">
        <w:rPr>
          <w:rFonts w:ascii="Arial" w:hAnsi="Arial" w:cs="Arial"/>
          <w:sz w:val="28"/>
          <w:lang w:val="en-CA"/>
        </w:rPr>
        <w:tab/>
        <w:t>Cost of tents and rafts</w:t>
      </w:r>
      <w:r w:rsidRPr="000E657E">
        <w:rPr>
          <w:rFonts w:ascii="Arial" w:hAnsi="Arial" w:cs="Arial"/>
          <w:sz w:val="28"/>
          <w:lang w:val="en-CA"/>
        </w:rPr>
        <w:tab/>
        <w:t>Asset</w:t>
      </w:r>
    </w:p>
    <w:p w:rsidR="00287C5D" w:rsidRPr="000E657E" w:rsidRDefault="00287C5D" w:rsidP="00287C5D">
      <w:pPr>
        <w:tabs>
          <w:tab w:val="left" w:pos="1080"/>
          <w:tab w:val="left" w:pos="5040"/>
        </w:tabs>
        <w:jc w:val="both"/>
        <w:rPr>
          <w:rFonts w:ascii="Arial" w:hAnsi="Arial" w:cs="Arial"/>
          <w:sz w:val="28"/>
          <w:lang w:val="en-CA"/>
        </w:rPr>
      </w:pPr>
      <w:r w:rsidRPr="000E657E">
        <w:rPr>
          <w:rFonts w:ascii="Arial" w:hAnsi="Arial" w:cs="Arial"/>
          <w:sz w:val="28"/>
          <w:lang w:val="en-CA"/>
        </w:rPr>
        <w:tab/>
        <w:t>Retained earnings</w:t>
      </w:r>
      <w:r w:rsidRPr="000E657E">
        <w:rPr>
          <w:rFonts w:ascii="Arial" w:hAnsi="Arial" w:cs="Arial"/>
          <w:sz w:val="28"/>
          <w:lang w:val="en-CA"/>
        </w:rPr>
        <w:tab/>
        <w:t>Shareholders’ equity</w:t>
      </w:r>
      <w:r w:rsidRPr="000E657E">
        <w:rPr>
          <w:rFonts w:ascii="Arial" w:hAnsi="Arial" w:cs="Arial"/>
          <w:sz w:val="28"/>
          <w:lang w:val="en-CA"/>
        </w:rPr>
        <w:tab/>
      </w:r>
    </w:p>
    <w:p w:rsidR="00287C5D" w:rsidRPr="000E657E" w:rsidRDefault="00287C5D" w:rsidP="00287C5D">
      <w:pPr>
        <w:tabs>
          <w:tab w:val="left" w:pos="1080"/>
          <w:tab w:val="left" w:pos="5040"/>
        </w:tabs>
        <w:jc w:val="both"/>
        <w:rPr>
          <w:rFonts w:ascii="Arial" w:hAnsi="Arial" w:cs="Arial"/>
          <w:sz w:val="28"/>
          <w:lang w:val="en-CA"/>
        </w:rPr>
      </w:pPr>
      <w:r w:rsidRPr="000E657E">
        <w:rPr>
          <w:rFonts w:ascii="Arial" w:hAnsi="Arial" w:cs="Arial"/>
          <w:sz w:val="28"/>
          <w:lang w:val="en-CA"/>
        </w:rPr>
        <w:tab/>
        <w:t>Amount prepaid by customers</w:t>
      </w:r>
    </w:p>
    <w:p w:rsidR="00287C5D" w:rsidRPr="000E657E" w:rsidRDefault="00287C5D" w:rsidP="00287C5D">
      <w:pPr>
        <w:tabs>
          <w:tab w:val="left" w:pos="1080"/>
          <w:tab w:val="left" w:pos="5040"/>
        </w:tabs>
        <w:jc w:val="both"/>
        <w:rPr>
          <w:rFonts w:ascii="Arial" w:hAnsi="Arial" w:cs="Arial"/>
          <w:sz w:val="28"/>
          <w:lang w:val="en-CA"/>
        </w:rPr>
      </w:pPr>
      <w:r w:rsidRPr="000E657E">
        <w:rPr>
          <w:rFonts w:ascii="Arial" w:hAnsi="Arial" w:cs="Arial"/>
          <w:sz w:val="28"/>
          <w:lang w:val="en-CA"/>
        </w:rPr>
        <w:tab/>
        <w:t>for August trips</w:t>
      </w:r>
      <w:r w:rsidRPr="000E657E">
        <w:rPr>
          <w:rFonts w:ascii="Arial" w:hAnsi="Arial" w:cs="Arial"/>
          <w:sz w:val="28"/>
          <w:lang w:val="en-CA"/>
        </w:rPr>
        <w:tab/>
        <w:t>Liability</w:t>
      </w:r>
    </w:p>
    <w:p w:rsidR="00287C5D" w:rsidRPr="00BB3564" w:rsidRDefault="00287C5D" w:rsidP="00287C5D">
      <w:pPr>
        <w:tabs>
          <w:tab w:val="left" w:pos="1080"/>
          <w:tab w:val="left" w:pos="5040"/>
        </w:tabs>
        <w:jc w:val="both"/>
        <w:rPr>
          <w:rFonts w:ascii="Arial" w:hAnsi="Arial" w:cs="Arial"/>
          <w:sz w:val="16"/>
          <w:szCs w:val="16"/>
          <w:lang w:val="en-CA"/>
        </w:rPr>
      </w:pPr>
      <w:r w:rsidRPr="000E657E">
        <w:rPr>
          <w:rFonts w:ascii="Arial" w:hAnsi="Arial" w:cs="Arial"/>
          <w:sz w:val="28"/>
          <w:lang w:val="en-CA"/>
        </w:rPr>
        <w:tab/>
        <w:t>Vehicles</w:t>
      </w:r>
      <w:r w:rsidRPr="000E657E">
        <w:rPr>
          <w:rFonts w:ascii="Arial" w:hAnsi="Arial" w:cs="Arial"/>
          <w:sz w:val="28"/>
          <w:lang w:val="en-CA"/>
        </w:rPr>
        <w:tab/>
        <w:t>Asset</w:t>
      </w:r>
    </w:p>
    <w:p w:rsidR="00287C5D" w:rsidRDefault="00287C5D" w:rsidP="00287C5D">
      <w:pPr>
        <w:pStyle w:val="BodyText2"/>
        <w:tabs>
          <w:tab w:val="clear" w:pos="360"/>
          <w:tab w:val="left" w:pos="426"/>
          <w:tab w:val="left" w:pos="810"/>
          <w:tab w:val="left" w:pos="2790"/>
          <w:tab w:val="right" w:pos="9090"/>
          <w:tab w:val="right" w:pos="11700"/>
        </w:tabs>
        <w:ind w:right="0" w:hanging="567"/>
        <w:rPr>
          <w:rFonts w:ascii="Arial" w:hAnsi="Arial" w:cs="Arial"/>
          <w:sz w:val="28"/>
          <w:lang w:val="en-CA"/>
        </w:rPr>
      </w:pPr>
    </w:p>
    <w:p w:rsidR="00287C5D" w:rsidRPr="000E657E" w:rsidRDefault="00287C5D" w:rsidP="006513BC">
      <w:pPr>
        <w:pStyle w:val="BodyText2"/>
        <w:tabs>
          <w:tab w:val="clear" w:pos="360"/>
          <w:tab w:val="left" w:pos="426"/>
          <w:tab w:val="left" w:pos="810"/>
          <w:tab w:val="left" w:pos="2790"/>
          <w:tab w:val="right" w:pos="9090"/>
          <w:tab w:val="right" w:pos="11700"/>
        </w:tabs>
        <w:ind w:right="0"/>
        <w:rPr>
          <w:rFonts w:ascii="Arial" w:hAnsi="Arial" w:cs="Arial"/>
          <w:sz w:val="28"/>
          <w:lang w:val="en-CA"/>
        </w:rPr>
      </w:pPr>
      <w:r w:rsidRPr="000E7162">
        <w:rPr>
          <w:rFonts w:ascii="Arial" w:hAnsi="Arial" w:cs="Arial"/>
          <w:sz w:val="28"/>
          <w:lang w:val="en-CA"/>
        </w:rPr>
        <w:t>b.</w:t>
      </w:r>
      <w:r>
        <w:rPr>
          <w:rFonts w:ascii="Arial" w:hAnsi="Arial" w:cs="Arial"/>
          <w:sz w:val="28"/>
          <w:lang w:val="en-CA"/>
        </w:rPr>
        <w:t xml:space="preserve"> </w:t>
      </w:r>
      <w:r>
        <w:rPr>
          <w:rFonts w:ascii="Arial" w:hAnsi="Arial" w:cs="Arial"/>
          <w:sz w:val="28"/>
          <w:lang w:val="en-CA"/>
        </w:rPr>
        <w:tab/>
      </w:r>
      <w:r>
        <w:rPr>
          <w:rFonts w:ascii="Arial" w:hAnsi="Arial" w:cs="Arial"/>
          <w:sz w:val="28"/>
          <w:lang w:val="en-CA"/>
        </w:rPr>
        <w:tab/>
      </w:r>
      <w:r w:rsidR="006513BC">
        <w:rPr>
          <w:rFonts w:ascii="Arial" w:hAnsi="Arial" w:cs="Arial"/>
          <w:sz w:val="28"/>
          <w:lang w:val="en-CA"/>
        </w:rPr>
        <w:t xml:space="preserve"> </w:t>
      </w:r>
      <w:r>
        <w:rPr>
          <w:rFonts w:ascii="Arial" w:hAnsi="Arial" w:cs="Arial"/>
          <w:sz w:val="28"/>
          <w:lang w:val="en-CA"/>
        </w:rPr>
        <w:t xml:space="preserve">   </w:t>
      </w:r>
      <w:r>
        <w:rPr>
          <w:rFonts w:ascii="Arial" w:hAnsi="Arial" w:cs="Arial"/>
          <w:sz w:val="28"/>
          <w:lang w:val="en-CA"/>
        </w:rPr>
        <w:tab/>
      </w:r>
      <w:r w:rsidRPr="000E657E">
        <w:rPr>
          <w:rFonts w:ascii="Arial" w:hAnsi="Arial" w:cs="Arial"/>
          <w:sz w:val="28"/>
          <w:lang w:val="en-CA"/>
        </w:rPr>
        <w:t xml:space="preserve">Call </w:t>
      </w:r>
      <w:r>
        <w:rPr>
          <w:rFonts w:ascii="Arial" w:hAnsi="Arial" w:cs="Arial"/>
          <w:sz w:val="28"/>
          <w:lang w:val="en-CA"/>
        </w:rPr>
        <w:t>of</w:t>
      </w:r>
      <w:r w:rsidRPr="000E657E">
        <w:rPr>
          <w:rFonts w:ascii="Arial" w:hAnsi="Arial" w:cs="Arial"/>
          <w:sz w:val="28"/>
          <w:lang w:val="en-CA"/>
        </w:rPr>
        <w:t xml:space="preserve"> </w:t>
      </w:r>
      <w:r>
        <w:rPr>
          <w:rFonts w:ascii="Arial" w:hAnsi="Arial" w:cs="Arial"/>
          <w:sz w:val="28"/>
          <w:lang w:val="en-CA"/>
        </w:rPr>
        <w:t>t</w:t>
      </w:r>
      <w:r w:rsidRPr="000E657E">
        <w:rPr>
          <w:rFonts w:ascii="Arial" w:hAnsi="Arial" w:cs="Arial"/>
          <w:sz w:val="28"/>
          <w:lang w:val="en-CA"/>
        </w:rPr>
        <w:t>he Wild Ltd.</w:t>
      </w:r>
    </w:p>
    <w:p w:rsidR="00287C5D" w:rsidRPr="000E657E" w:rsidRDefault="00287C5D" w:rsidP="00287C5D">
      <w:pPr>
        <w:pStyle w:val="Heading1"/>
        <w:tabs>
          <w:tab w:val="left" w:pos="0"/>
          <w:tab w:val="left" w:pos="360"/>
          <w:tab w:val="right" w:pos="3870"/>
          <w:tab w:val="left" w:pos="4590"/>
          <w:tab w:val="right" w:pos="9090"/>
        </w:tabs>
        <w:rPr>
          <w:rFonts w:ascii="Arial" w:hAnsi="Arial" w:cs="Arial"/>
          <w:bCs/>
          <w:lang w:val="en-CA"/>
        </w:rPr>
      </w:pPr>
      <w:r>
        <w:rPr>
          <w:rFonts w:ascii="Arial" w:hAnsi="Arial" w:cs="Arial"/>
          <w:bCs/>
          <w:lang w:val="en-CA"/>
        </w:rPr>
        <w:t xml:space="preserve">Statement of </w:t>
      </w:r>
      <w:r w:rsidRPr="000E7162">
        <w:rPr>
          <w:rFonts w:ascii="Arial" w:hAnsi="Arial" w:cs="Arial"/>
          <w:bCs/>
          <w:lang w:val="en-CA"/>
        </w:rPr>
        <w:t>Financial Position</w:t>
      </w:r>
    </w:p>
    <w:p w:rsidR="00287C5D" w:rsidRPr="000E657E" w:rsidRDefault="00287C5D" w:rsidP="00287C5D">
      <w:pPr>
        <w:pStyle w:val="Heading1"/>
        <w:tabs>
          <w:tab w:val="left" w:pos="0"/>
          <w:tab w:val="left" w:pos="360"/>
          <w:tab w:val="right" w:pos="3870"/>
          <w:tab w:val="left" w:pos="4590"/>
          <w:tab w:val="right" w:pos="9090"/>
        </w:tabs>
        <w:rPr>
          <w:rFonts w:ascii="Arial" w:hAnsi="Arial" w:cs="Arial"/>
          <w:bCs/>
          <w:lang w:val="en-CA"/>
        </w:rPr>
      </w:pPr>
      <w:r w:rsidRPr="000E657E">
        <w:rPr>
          <w:rFonts w:ascii="Arial" w:hAnsi="Arial" w:cs="Arial"/>
          <w:bCs/>
          <w:lang w:val="en-CA"/>
        </w:rPr>
        <w:t>As at July 31, 2xxx</w:t>
      </w:r>
    </w:p>
    <w:p w:rsidR="00287C5D" w:rsidRPr="000E657E" w:rsidRDefault="00287C5D" w:rsidP="00287C5D">
      <w:pPr>
        <w:tabs>
          <w:tab w:val="left" w:pos="0"/>
          <w:tab w:val="left" w:pos="360"/>
          <w:tab w:val="right" w:pos="3870"/>
          <w:tab w:val="left" w:pos="4590"/>
          <w:tab w:val="right" w:pos="9090"/>
        </w:tabs>
        <w:jc w:val="both"/>
        <w:rPr>
          <w:rFonts w:ascii="Arial" w:hAnsi="Arial" w:cs="Arial"/>
          <w:sz w:val="28"/>
          <w:lang w:val="en-CA"/>
        </w:rPr>
      </w:pPr>
    </w:p>
    <w:p w:rsidR="00287C5D" w:rsidRPr="000E657E" w:rsidRDefault="00287C5D" w:rsidP="00287C5D">
      <w:pPr>
        <w:pStyle w:val="Heading8"/>
        <w:tabs>
          <w:tab w:val="left" w:pos="1080"/>
          <w:tab w:val="right" w:pos="4230"/>
          <w:tab w:val="left" w:pos="4680"/>
          <w:tab w:val="right" w:pos="8820"/>
        </w:tabs>
        <w:ind w:right="0"/>
        <w:jc w:val="both"/>
        <w:rPr>
          <w:rFonts w:ascii="Arial" w:hAnsi="Arial" w:cs="Arial"/>
          <w:b w:val="0"/>
          <w:sz w:val="28"/>
          <w:lang w:val="en-CA"/>
        </w:rPr>
      </w:pPr>
      <w:r w:rsidRPr="000E657E">
        <w:rPr>
          <w:rFonts w:ascii="Arial" w:hAnsi="Arial" w:cs="Arial"/>
          <w:b w:val="0"/>
          <w:sz w:val="28"/>
          <w:lang w:val="en-CA"/>
        </w:rPr>
        <w:tab/>
        <w:t>Cash</w:t>
      </w:r>
      <w:r w:rsidRPr="000E657E">
        <w:rPr>
          <w:rFonts w:ascii="Arial" w:hAnsi="Arial" w:cs="Arial"/>
          <w:b w:val="0"/>
          <w:sz w:val="28"/>
          <w:lang w:val="en-CA"/>
        </w:rPr>
        <w:tab/>
      </w:r>
      <w:r>
        <w:rPr>
          <w:rFonts w:ascii="Arial" w:hAnsi="Arial" w:cs="Arial"/>
          <w:b w:val="0"/>
          <w:sz w:val="28"/>
          <w:lang w:val="en-CA"/>
        </w:rPr>
        <w:t xml:space="preserve">    </w:t>
      </w:r>
      <w:r w:rsidRPr="000E657E">
        <w:rPr>
          <w:rFonts w:ascii="Arial" w:hAnsi="Arial" w:cs="Arial"/>
          <w:b w:val="0"/>
          <w:sz w:val="28"/>
          <w:lang w:val="en-CA"/>
        </w:rPr>
        <w:t>$33,670</w:t>
      </w:r>
      <w:r w:rsidRPr="000E657E">
        <w:rPr>
          <w:rFonts w:ascii="Arial" w:hAnsi="Arial" w:cs="Arial"/>
          <w:b w:val="0"/>
          <w:sz w:val="28"/>
          <w:lang w:val="en-CA"/>
        </w:rPr>
        <w:tab/>
      </w:r>
      <w:r>
        <w:rPr>
          <w:rFonts w:ascii="Arial" w:hAnsi="Arial" w:cs="Arial"/>
          <w:b w:val="0"/>
          <w:sz w:val="28"/>
          <w:lang w:val="en-CA"/>
        </w:rPr>
        <w:t>Unearned revenue</w:t>
      </w:r>
      <w:r>
        <w:rPr>
          <w:rFonts w:ascii="Arial" w:hAnsi="Arial" w:cs="Arial"/>
          <w:b w:val="0"/>
          <w:sz w:val="28"/>
          <w:lang w:val="en-CA"/>
        </w:rPr>
        <w:tab/>
      </w:r>
      <w:r w:rsidRPr="0040494C">
        <w:rPr>
          <w:rFonts w:ascii="Arial" w:hAnsi="Arial" w:cs="Arial"/>
          <w:b w:val="0"/>
          <w:sz w:val="28"/>
          <w:lang w:val="en-CA"/>
        </w:rPr>
        <w:t>$19,140</w:t>
      </w:r>
    </w:p>
    <w:p w:rsidR="00287C5D" w:rsidRPr="000E657E" w:rsidRDefault="00287C5D" w:rsidP="00287C5D">
      <w:pPr>
        <w:tabs>
          <w:tab w:val="left" w:pos="0"/>
          <w:tab w:val="left" w:pos="1080"/>
          <w:tab w:val="right" w:pos="4230"/>
          <w:tab w:val="left" w:pos="4680"/>
          <w:tab w:val="right" w:pos="8820"/>
        </w:tabs>
        <w:jc w:val="both"/>
        <w:rPr>
          <w:rFonts w:ascii="Arial" w:hAnsi="Arial" w:cs="Arial"/>
          <w:sz w:val="28"/>
          <w:lang w:val="en-CA"/>
        </w:rPr>
      </w:pPr>
      <w:r w:rsidRPr="000E657E">
        <w:rPr>
          <w:rFonts w:ascii="Arial" w:hAnsi="Arial" w:cs="Arial"/>
          <w:sz w:val="28"/>
          <w:lang w:val="en-CA"/>
        </w:rPr>
        <w:tab/>
        <w:t xml:space="preserve">Supplies </w:t>
      </w:r>
      <w:r>
        <w:rPr>
          <w:rFonts w:ascii="Arial" w:hAnsi="Arial" w:cs="Arial"/>
          <w:sz w:val="28"/>
          <w:lang w:val="en-CA"/>
        </w:rPr>
        <w:tab/>
      </w:r>
      <w:r w:rsidRPr="000E657E">
        <w:rPr>
          <w:rFonts w:ascii="Arial" w:hAnsi="Arial" w:cs="Arial"/>
          <w:sz w:val="28"/>
          <w:lang w:val="en-CA"/>
        </w:rPr>
        <w:t>13,420</w:t>
      </w:r>
      <w:r w:rsidRPr="000E657E">
        <w:rPr>
          <w:rFonts w:ascii="Arial" w:hAnsi="Arial" w:cs="Arial"/>
          <w:sz w:val="28"/>
          <w:lang w:val="en-CA"/>
        </w:rPr>
        <w:tab/>
        <w:t>Bank loan</w:t>
      </w:r>
      <w:r>
        <w:rPr>
          <w:rFonts w:ascii="Arial" w:hAnsi="Arial" w:cs="Arial"/>
          <w:sz w:val="28"/>
          <w:lang w:val="en-CA"/>
        </w:rPr>
        <w:t xml:space="preserve"> payable</w:t>
      </w:r>
      <w:r w:rsidRPr="000E657E">
        <w:rPr>
          <w:rFonts w:ascii="Arial" w:hAnsi="Arial" w:cs="Arial"/>
          <w:sz w:val="28"/>
          <w:lang w:val="en-CA"/>
        </w:rPr>
        <w:tab/>
        <w:t>24,000</w:t>
      </w:r>
      <w:r w:rsidRPr="000E657E">
        <w:rPr>
          <w:rFonts w:ascii="Arial" w:hAnsi="Arial" w:cs="Arial"/>
          <w:sz w:val="28"/>
          <w:lang w:val="en-CA"/>
        </w:rPr>
        <w:tab/>
      </w:r>
      <w:r w:rsidRPr="000E657E">
        <w:rPr>
          <w:rFonts w:ascii="Arial" w:hAnsi="Arial" w:cs="Arial"/>
          <w:sz w:val="28"/>
          <w:lang w:val="en-CA"/>
        </w:rPr>
        <w:tab/>
      </w:r>
    </w:p>
    <w:p w:rsidR="00287C5D" w:rsidRPr="000E657E" w:rsidRDefault="00287C5D" w:rsidP="00287C5D">
      <w:pPr>
        <w:tabs>
          <w:tab w:val="left" w:pos="0"/>
          <w:tab w:val="left" w:pos="1080"/>
          <w:tab w:val="right" w:pos="4230"/>
          <w:tab w:val="left" w:pos="4680"/>
          <w:tab w:val="right" w:pos="8820"/>
        </w:tabs>
        <w:jc w:val="both"/>
        <w:rPr>
          <w:rFonts w:ascii="Arial" w:hAnsi="Arial" w:cs="Arial"/>
          <w:sz w:val="28"/>
          <w:lang w:val="en-CA"/>
        </w:rPr>
      </w:pPr>
      <w:r w:rsidRPr="000E657E">
        <w:rPr>
          <w:rFonts w:ascii="Arial" w:hAnsi="Arial" w:cs="Arial"/>
          <w:sz w:val="28"/>
          <w:lang w:val="en-CA"/>
        </w:rPr>
        <w:tab/>
      </w:r>
      <w:r>
        <w:rPr>
          <w:rFonts w:ascii="Arial" w:hAnsi="Arial" w:cs="Arial"/>
          <w:sz w:val="28"/>
          <w:lang w:val="en-CA"/>
        </w:rPr>
        <w:t>Equipment</w:t>
      </w:r>
      <w:r w:rsidRPr="000E657E">
        <w:rPr>
          <w:rFonts w:ascii="Arial" w:hAnsi="Arial" w:cs="Arial"/>
          <w:sz w:val="28"/>
          <w:lang w:val="en-CA"/>
        </w:rPr>
        <w:t xml:space="preserve"> </w:t>
      </w:r>
      <w:r>
        <w:rPr>
          <w:rFonts w:ascii="Arial" w:hAnsi="Arial" w:cs="Arial"/>
          <w:sz w:val="28"/>
          <w:lang w:val="en-CA"/>
        </w:rPr>
        <w:tab/>
      </w:r>
      <w:r w:rsidRPr="007A5192">
        <w:rPr>
          <w:rFonts w:ascii="Arial" w:hAnsi="Arial" w:cs="Arial"/>
          <w:sz w:val="28"/>
          <w:lang w:val="en-CA"/>
        </w:rPr>
        <w:t>34,100</w:t>
      </w:r>
      <w:r w:rsidRPr="007A5192">
        <w:rPr>
          <w:rFonts w:ascii="Arial" w:hAnsi="Arial" w:cs="Arial"/>
          <w:sz w:val="28"/>
          <w:lang w:val="en-CA"/>
        </w:rPr>
        <w:tab/>
      </w:r>
      <w:r w:rsidRPr="000E657E">
        <w:rPr>
          <w:rFonts w:ascii="Arial" w:hAnsi="Arial" w:cs="Arial"/>
          <w:sz w:val="28"/>
          <w:lang w:val="en-CA"/>
        </w:rPr>
        <w:t>Common shares</w:t>
      </w:r>
      <w:r w:rsidRPr="000E657E">
        <w:rPr>
          <w:rFonts w:ascii="Arial" w:hAnsi="Arial" w:cs="Arial"/>
          <w:sz w:val="28"/>
          <w:lang w:val="en-CA"/>
        </w:rPr>
        <w:tab/>
        <w:t>20,000</w:t>
      </w:r>
    </w:p>
    <w:p w:rsidR="00287C5D" w:rsidRPr="000E657E" w:rsidRDefault="00287C5D" w:rsidP="00287C5D">
      <w:pPr>
        <w:tabs>
          <w:tab w:val="left" w:pos="0"/>
          <w:tab w:val="left" w:pos="1080"/>
          <w:tab w:val="right" w:pos="4230"/>
          <w:tab w:val="left" w:pos="4680"/>
          <w:tab w:val="right" w:pos="8820"/>
        </w:tabs>
        <w:jc w:val="both"/>
        <w:rPr>
          <w:rFonts w:ascii="Arial" w:hAnsi="Arial" w:cs="Arial"/>
          <w:sz w:val="28"/>
          <w:lang w:val="en-CA"/>
        </w:rPr>
      </w:pPr>
      <w:r w:rsidRPr="000E657E">
        <w:rPr>
          <w:rFonts w:ascii="Arial" w:hAnsi="Arial" w:cs="Arial"/>
          <w:sz w:val="28"/>
          <w:lang w:val="en-CA"/>
        </w:rPr>
        <w:tab/>
        <w:t>Vehicles</w:t>
      </w:r>
      <w:r w:rsidRPr="000E657E">
        <w:rPr>
          <w:rFonts w:ascii="Arial" w:hAnsi="Arial" w:cs="Arial"/>
          <w:sz w:val="28"/>
          <w:lang w:val="en-CA"/>
        </w:rPr>
        <w:tab/>
      </w:r>
      <w:r>
        <w:rPr>
          <w:rFonts w:ascii="Arial" w:hAnsi="Arial" w:cs="Arial"/>
          <w:sz w:val="28"/>
          <w:u w:val="single"/>
          <w:lang w:val="en-CA"/>
        </w:rPr>
        <w:t xml:space="preserve">  </w:t>
      </w:r>
      <w:r w:rsidRPr="0040494C">
        <w:rPr>
          <w:rFonts w:ascii="Arial" w:hAnsi="Arial" w:cs="Arial"/>
          <w:sz w:val="28"/>
          <w:u w:val="single"/>
          <w:lang w:val="en-CA"/>
        </w:rPr>
        <w:t>38,400</w:t>
      </w:r>
      <w:r w:rsidRPr="000E657E">
        <w:rPr>
          <w:rFonts w:ascii="Arial" w:hAnsi="Arial" w:cs="Arial"/>
          <w:sz w:val="28"/>
          <w:lang w:val="en-CA"/>
        </w:rPr>
        <w:tab/>
        <w:t xml:space="preserve">Retained </w:t>
      </w:r>
      <w:r>
        <w:rPr>
          <w:rFonts w:ascii="Arial" w:hAnsi="Arial" w:cs="Arial"/>
          <w:sz w:val="28"/>
          <w:lang w:val="en-CA"/>
        </w:rPr>
        <w:t>e</w:t>
      </w:r>
      <w:r w:rsidRPr="000E657E">
        <w:rPr>
          <w:rFonts w:ascii="Arial" w:hAnsi="Arial" w:cs="Arial"/>
          <w:sz w:val="28"/>
          <w:lang w:val="en-CA"/>
        </w:rPr>
        <w:t>arnings</w:t>
      </w:r>
      <w:r w:rsidRPr="000E657E">
        <w:rPr>
          <w:rFonts w:ascii="Arial" w:hAnsi="Arial" w:cs="Arial"/>
          <w:sz w:val="28"/>
          <w:lang w:val="en-CA"/>
        </w:rPr>
        <w:tab/>
      </w:r>
      <w:r>
        <w:rPr>
          <w:rFonts w:ascii="Arial" w:hAnsi="Arial" w:cs="Arial"/>
          <w:sz w:val="28"/>
          <w:u w:val="single"/>
          <w:lang w:val="en-CA"/>
        </w:rPr>
        <w:t xml:space="preserve">  </w:t>
      </w:r>
      <w:r w:rsidRPr="000E657E">
        <w:rPr>
          <w:rFonts w:ascii="Arial" w:hAnsi="Arial" w:cs="Arial"/>
          <w:sz w:val="28"/>
          <w:u w:val="single"/>
          <w:lang w:val="en-CA"/>
        </w:rPr>
        <w:t>56,450</w:t>
      </w:r>
    </w:p>
    <w:p w:rsidR="00287C5D" w:rsidRPr="000E657E" w:rsidRDefault="00287C5D" w:rsidP="00B51C13">
      <w:pPr>
        <w:tabs>
          <w:tab w:val="left" w:pos="0"/>
          <w:tab w:val="left" w:pos="1080"/>
          <w:tab w:val="right" w:pos="4230"/>
          <w:tab w:val="left" w:pos="4680"/>
          <w:tab w:val="right" w:pos="8820"/>
        </w:tabs>
        <w:jc w:val="both"/>
        <w:rPr>
          <w:rFonts w:ascii="Arial" w:hAnsi="Arial" w:cs="Arial"/>
          <w:b/>
          <w:sz w:val="28"/>
          <w:lang w:val="en-CA"/>
        </w:rPr>
      </w:pPr>
      <w:r w:rsidRPr="000E657E">
        <w:rPr>
          <w:rFonts w:ascii="Arial" w:hAnsi="Arial" w:cs="Arial"/>
          <w:sz w:val="28"/>
          <w:lang w:val="en-CA"/>
        </w:rPr>
        <w:tab/>
      </w:r>
      <w:r w:rsidRPr="000E657E">
        <w:rPr>
          <w:rFonts w:ascii="Arial" w:hAnsi="Arial" w:cs="Arial"/>
          <w:sz w:val="28"/>
          <w:lang w:val="en-CA"/>
        </w:rPr>
        <w:tab/>
        <w:t xml:space="preserve">$ </w:t>
      </w:r>
      <w:r w:rsidRPr="000E657E">
        <w:rPr>
          <w:rFonts w:ascii="Arial" w:hAnsi="Arial" w:cs="Arial"/>
          <w:sz w:val="28"/>
          <w:u w:val="double"/>
          <w:lang w:val="en-CA"/>
        </w:rPr>
        <w:t>119,590</w:t>
      </w:r>
      <w:r w:rsidRPr="000E657E">
        <w:rPr>
          <w:rFonts w:ascii="Arial" w:hAnsi="Arial" w:cs="Arial"/>
          <w:sz w:val="28"/>
          <w:lang w:val="en-CA"/>
        </w:rPr>
        <w:tab/>
      </w:r>
      <w:r w:rsidRPr="000E657E">
        <w:rPr>
          <w:rFonts w:ascii="Arial" w:hAnsi="Arial" w:cs="Arial"/>
          <w:sz w:val="28"/>
          <w:lang w:val="en-CA"/>
        </w:rPr>
        <w:tab/>
        <w:t xml:space="preserve">$ </w:t>
      </w:r>
      <w:r w:rsidRPr="000E657E">
        <w:rPr>
          <w:rFonts w:ascii="Arial" w:hAnsi="Arial" w:cs="Arial"/>
          <w:sz w:val="28"/>
          <w:u w:val="double"/>
          <w:lang w:val="en-CA"/>
        </w:rPr>
        <w:t>119,590</w:t>
      </w:r>
    </w:p>
    <w:p w:rsidR="00287C5D" w:rsidRPr="000E657E" w:rsidRDefault="00287C5D" w:rsidP="00287C5D">
      <w:pPr>
        <w:tabs>
          <w:tab w:val="left" w:pos="0"/>
          <w:tab w:val="left" w:pos="360"/>
          <w:tab w:val="right" w:pos="4230"/>
          <w:tab w:val="left" w:pos="4590"/>
          <w:tab w:val="right" w:pos="9090"/>
        </w:tabs>
        <w:jc w:val="both"/>
        <w:rPr>
          <w:rFonts w:ascii="Arial" w:hAnsi="Arial" w:cs="Arial"/>
          <w:b/>
          <w:sz w:val="28"/>
          <w:lang w:val="en-CA"/>
        </w:rPr>
      </w:pPr>
    </w:p>
    <w:p w:rsidR="00287C5D" w:rsidRPr="00135CC7" w:rsidRDefault="00287C5D" w:rsidP="006513BC">
      <w:pPr>
        <w:tabs>
          <w:tab w:val="left" w:pos="142"/>
        </w:tabs>
        <w:ind w:left="142" w:right="-716" w:hanging="426"/>
        <w:jc w:val="both"/>
        <w:rPr>
          <w:rFonts w:ascii="Arial" w:hAnsi="Arial" w:cs="Arial"/>
          <w:sz w:val="28"/>
          <w:lang w:val="en-CA"/>
        </w:rPr>
      </w:pPr>
      <w:r w:rsidRPr="000E7162">
        <w:rPr>
          <w:rFonts w:ascii="Arial" w:hAnsi="Arial" w:cs="Arial"/>
          <w:b/>
          <w:sz w:val="28"/>
          <w:lang w:val="en-CA"/>
        </w:rPr>
        <w:t>c.</w:t>
      </w:r>
      <w:r w:rsidRPr="00135CC7">
        <w:rPr>
          <w:rFonts w:ascii="Arial" w:hAnsi="Arial" w:cs="Arial"/>
          <w:sz w:val="28"/>
          <w:lang w:val="en-CA"/>
        </w:rPr>
        <w:tab/>
        <w:t>Inventory refers to products that ha</w:t>
      </w:r>
      <w:r>
        <w:rPr>
          <w:rFonts w:ascii="Arial" w:hAnsi="Arial" w:cs="Arial"/>
          <w:sz w:val="28"/>
          <w:lang w:val="en-CA"/>
        </w:rPr>
        <w:t xml:space="preserve">ve been purchased for resale to </w:t>
      </w:r>
      <w:r w:rsidRPr="00135CC7">
        <w:rPr>
          <w:rFonts w:ascii="Arial" w:hAnsi="Arial" w:cs="Arial"/>
          <w:sz w:val="28"/>
          <w:lang w:val="en-CA"/>
        </w:rPr>
        <w:t>customers. Michelle’s business does not have any products</w:t>
      </w:r>
      <w:r>
        <w:rPr>
          <w:rFonts w:ascii="Arial" w:hAnsi="Arial" w:cs="Arial"/>
          <w:sz w:val="28"/>
          <w:lang w:val="en-CA"/>
        </w:rPr>
        <w:t xml:space="preserve"> for resale to customers</w:t>
      </w:r>
      <w:r w:rsidRPr="00135CC7">
        <w:rPr>
          <w:rFonts w:ascii="Arial" w:hAnsi="Arial" w:cs="Arial"/>
          <w:sz w:val="28"/>
          <w:lang w:val="en-CA"/>
        </w:rPr>
        <w:t xml:space="preserve">, but instead it provides a service, rafting excursions. Thus, the real product is not inventory but a service. </w:t>
      </w:r>
    </w:p>
    <w:p w:rsidR="00287C5D" w:rsidRPr="00BB3564" w:rsidRDefault="00287C5D" w:rsidP="00287C5D">
      <w:pPr>
        <w:ind w:right="-716"/>
        <w:jc w:val="both"/>
        <w:rPr>
          <w:rFonts w:ascii="Arial" w:hAnsi="Arial" w:cs="Arial"/>
          <w:sz w:val="16"/>
          <w:szCs w:val="16"/>
          <w:lang w:val="en-CA"/>
        </w:rPr>
      </w:pPr>
    </w:p>
    <w:p w:rsidR="00287C5D" w:rsidRPr="000E657E" w:rsidRDefault="00287C5D" w:rsidP="00287C5D">
      <w:pPr>
        <w:ind w:left="142" w:right="-716" w:hanging="709"/>
        <w:jc w:val="both"/>
        <w:rPr>
          <w:rFonts w:ascii="Arial" w:hAnsi="Arial" w:cs="Arial"/>
          <w:sz w:val="28"/>
          <w:lang w:val="en-CA"/>
        </w:rPr>
      </w:pPr>
      <w:r w:rsidRPr="000E7162">
        <w:rPr>
          <w:rFonts w:ascii="Arial" w:hAnsi="Arial" w:cs="Arial"/>
          <w:b/>
          <w:sz w:val="28"/>
          <w:lang w:val="en-CA"/>
        </w:rPr>
        <w:t>d.</w:t>
      </w:r>
      <w:r>
        <w:rPr>
          <w:rFonts w:ascii="Arial" w:hAnsi="Arial" w:cs="Arial"/>
          <w:sz w:val="28"/>
          <w:lang w:val="en-CA"/>
        </w:rPr>
        <w:t xml:space="preserve"> </w:t>
      </w:r>
      <w:r>
        <w:rPr>
          <w:rFonts w:ascii="Arial" w:hAnsi="Arial" w:cs="Arial"/>
          <w:sz w:val="28"/>
          <w:lang w:val="en-CA"/>
        </w:rPr>
        <w:tab/>
        <w:t>M</w:t>
      </w:r>
      <w:r w:rsidRPr="00135CC7">
        <w:rPr>
          <w:rFonts w:ascii="Arial" w:hAnsi="Arial" w:cs="Arial"/>
          <w:sz w:val="28"/>
          <w:lang w:val="en-CA"/>
        </w:rPr>
        <w:t>ichelle’s</w:t>
      </w:r>
      <w:r w:rsidRPr="000E657E">
        <w:rPr>
          <w:rFonts w:ascii="Arial" w:hAnsi="Arial" w:cs="Arial"/>
          <w:sz w:val="28"/>
          <w:lang w:val="en-CA"/>
        </w:rPr>
        <w:t xml:space="preserve"> business does not produce a product for which customers would be extended credit. Michelle would want her customers to pay in advance.  Unlike a car dealership where the company can repossess the car if the customer does not pay, it would not be possible for Michelle to repossess a rafting excursion once it is complete. </w:t>
      </w:r>
      <w:r>
        <w:rPr>
          <w:rFonts w:ascii="Arial" w:hAnsi="Arial" w:cs="Arial"/>
          <w:sz w:val="28"/>
          <w:lang w:val="en-CA"/>
        </w:rPr>
        <w:t>Furthermore</w:t>
      </w:r>
      <w:r w:rsidRPr="000E657E">
        <w:rPr>
          <w:rFonts w:ascii="Arial" w:hAnsi="Arial" w:cs="Arial"/>
          <w:sz w:val="28"/>
          <w:lang w:val="en-CA"/>
        </w:rPr>
        <w:t xml:space="preserve">, the cost for the service </w:t>
      </w:r>
      <w:r>
        <w:rPr>
          <w:rFonts w:ascii="Arial" w:hAnsi="Arial" w:cs="Arial"/>
          <w:sz w:val="28"/>
          <w:lang w:val="en-CA"/>
        </w:rPr>
        <w:t>is likely not too high for customers</w:t>
      </w:r>
      <w:r w:rsidRPr="000E657E">
        <w:rPr>
          <w:rFonts w:ascii="Arial" w:hAnsi="Arial" w:cs="Arial"/>
          <w:sz w:val="28"/>
          <w:lang w:val="en-CA"/>
        </w:rPr>
        <w:t xml:space="preserve"> to pay right away. Thus, Michelle’s business is not likely to have an accounts receivable account. </w:t>
      </w:r>
      <w:r>
        <w:rPr>
          <w:rFonts w:ascii="Arial" w:hAnsi="Arial" w:cs="Arial"/>
          <w:sz w:val="28"/>
          <w:lang w:val="en-CA"/>
        </w:rPr>
        <w:t xml:space="preserve">If Michelle provided rafting excursions to a company for several people, it is possible that she would invoice the customer and allow them to pay after the event.  In this case, Michelle would have an account receivable.  </w:t>
      </w:r>
    </w:p>
    <w:p w:rsidR="00355AE7" w:rsidRDefault="00355AE7" w:rsidP="00B83625">
      <w:pPr>
        <w:tabs>
          <w:tab w:val="left" w:pos="426"/>
        </w:tabs>
        <w:ind w:left="720" w:right="-574"/>
        <w:jc w:val="both"/>
        <w:rPr>
          <w:rFonts w:ascii="Arial" w:hAnsi="Arial" w:cs="Arial"/>
        </w:rPr>
      </w:pPr>
    </w:p>
    <w:p w:rsidR="00287C5D" w:rsidRDefault="00287C5D" w:rsidP="005A3FE3">
      <w:pPr>
        <w:tabs>
          <w:tab w:val="left" w:pos="426"/>
        </w:tabs>
        <w:ind w:left="720" w:right="-574" w:hanging="436"/>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5</w:t>
      </w:r>
      <w:r w:rsidRPr="00B81239">
        <w:rPr>
          <w:rFonts w:ascii="Arial" w:hAnsi="Arial" w:cs="Arial"/>
        </w:rPr>
        <w:t xml:space="preserve">  BT: </w:t>
      </w:r>
      <w:r>
        <w:rPr>
          <w:rFonts w:ascii="Arial" w:hAnsi="Arial" w:cs="Arial"/>
        </w:rPr>
        <w:t>AP</w:t>
      </w:r>
      <w:r w:rsidRPr="00B81239">
        <w:rPr>
          <w:rFonts w:ascii="Arial" w:hAnsi="Arial" w:cs="Arial"/>
        </w:rPr>
        <w:t xml:space="preserve">  Difficulty:</w:t>
      </w:r>
      <w:r>
        <w:rPr>
          <w:rFonts w:ascii="Arial" w:hAnsi="Arial" w:cs="Arial"/>
        </w:rPr>
        <w:t xml:space="preserve"> </w:t>
      </w:r>
      <w:r w:rsidR="005A3FE3">
        <w:rPr>
          <w:rFonts w:ascii="Arial" w:hAnsi="Arial" w:cs="Arial"/>
        </w:rPr>
        <w:t>M</w:t>
      </w:r>
      <w:r w:rsidRPr="00B81239">
        <w:rPr>
          <w:rFonts w:ascii="Arial" w:hAnsi="Arial" w:cs="Arial"/>
        </w:rPr>
        <w:t xml:space="preserve"> Time:</w:t>
      </w:r>
      <w:r>
        <w:rPr>
          <w:rFonts w:ascii="Arial" w:hAnsi="Arial" w:cs="Arial"/>
        </w:rPr>
        <w:t xml:space="preserve"> 20</w:t>
      </w:r>
      <w:r w:rsidRPr="00B81239">
        <w:rPr>
          <w:rFonts w:ascii="Arial" w:hAnsi="Arial" w:cs="Arial"/>
        </w:rPr>
        <w:t xml:space="preserve"> min.  AACSB: None  CPA: cpa-t001  CM: Reporting</w:t>
      </w:r>
    </w:p>
    <w:p w:rsidR="00B83625" w:rsidRDefault="00355AE7" w:rsidP="00B51C13">
      <w:pPr>
        <w:tabs>
          <w:tab w:val="left" w:pos="426"/>
        </w:tabs>
        <w:ind w:left="720" w:right="-574" w:hanging="1429"/>
        <w:jc w:val="both"/>
        <w:rPr>
          <w:rFonts w:ascii="Arial" w:hAnsi="Arial" w:cs="Arial"/>
          <w:sz w:val="28"/>
          <w:lang w:val="en-CA"/>
        </w:rPr>
      </w:pPr>
      <w:r>
        <w:rPr>
          <w:rFonts w:ascii="Arial" w:hAnsi="Arial" w:cs="Arial"/>
        </w:rPr>
        <w:br w:type="page"/>
      </w:r>
      <w:r w:rsidR="00B83625" w:rsidRPr="00127375">
        <w:rPr>
          <w:rFonts w:ascii="Arial" w:hAnsi="Arial" w:cs="Arial"/>
          <w:b/>
          <w:sz w:val="28"/>
          <w:lang w:val="en-CA"/>
        </w:rPr>
        <w:lastRenderedPageBreak/>
        <w:t>AP1-</w:t>
      </w:r>
      <w:r w:rsidR="00B83625">
        <w:rPr>
          <w:rFonts w:ascii="Arial" w:hAnsi="Arial" w:cs="Arial"/>
          <w:b/>
          <w:sz w:val="28"/>
          <w:lang w:val="en-CA"/>
        </w:rPr>
        <w:t>1B</w:t>
      </w:r>
      <w:r w:rsidR="00C34803">
        <w:rPr>
          <w:rFonts w:ascii="Arial" w:hAnsi="Arial" w:cs="Arial"/>
          <w:b/>
          <w:sz w:val="28"/>
          <w:lang w:val="en-CA"/>
        </w:rPr>
        <w:t xml:space="preserve"> </w:t>
      </w:r>
      <w:r w:rsidR="00C34803">
        <w:rPr>
          <w:rFonts w:ascii="Arial" w:hAnsi="Arial" w:cs="Arial"/>
          <w:sz w:val="28"/>
          <w:lang w:val="en-CA"/>
        </w:rPr>
        <w:t xml:space="preserve">  </w:t>
      </w:r>
      <w:r w:rsidR="00B83625">
        <w:rPr>
          <w:rFonts w:ascii="Arial" w:hAnsi="Arial" w:cs="Arial"/>
          <w:sz w:val="28"/>
          <w:lang w:val="en-CA"/>
        </w:rPr>
        <w:tab/>
      </w:r>
      <w:r w:rsidR="00C34803">
        <w:rPr>
          <w:rFonts w:ascii="Arial" w:hAnsi="Arial" w:cs="Arial"/>
          <w:sz w:val="28"/>
          <w:lang w:val="en-CA"/>
        </w:rPr>
        <w:t xml:space="preserve">  </w:t>
      </w:r>
      <w:r w:rsidR="00B83625" w:rsidRPr="000E657E">
        <w:rPr>
          <w:rFonts w:ascii="Arial" w:hAnsi="Arial" w:cs="Arial"/>
          <w:sz w:val="28"/>
          <w:lang w:val="en-CA"/>
        </w:rPr>
        <w:t>Examples of Hudson Bay Company’s financing transactions:</w:t>
      </w:r>
    </w:p>
    <w:p w:rsidR="00B83625" w:rsidRDefault="00B83625" w:rsidP="00B83625">
      <w:pPr>
        <w:numPr>
          <w:ilvl w:val="0"/>
          <w:numId w:val="21"/>
        </w:numPr>
        <w:tabs>
          <w:tab w:val="num" w:pos="851"/>
        </w:tabs>
        <w:ind w:left="851" w:hanging="425"/>
        <w:jc w:val="both"/>
        <w:rPr>
          <w:rFonts w:ascii="Arial" w:hAnsi="Arial" w:cs="Arial"/>
          <w:sz w:val="28"/>
          <w:lang w:val="en-CA"/>
        </w:rPr>
      </w:pPr>
      <w:r w:rsidRPr="00A61E4F">
        <w:rPr>
          <w:rFonts w:ascii="Arial" w:hAnsi="Arial" w:cs="Arial"/>
          <w:sz w:val="28"/>
          <w:lang w:val="en-CA"/>
        </w:rPr>
        <w:t>Issuance of shares to investors to raise capital for the purchasing of property, plant and equipment</w:t>
      </w:r>
    </w:p>
    <w:p w:rsidR="00B83625" w:rsidRPr="00A61E4F" w:rsidRDefault="00B83625" w:rsidP="00B83625">
      <w:pPr>
        <w:numPr>
          <w:ilvl w:val="0"/>
          <w:numId w:val="21"/>
        </w:numPr>
        <w:tabs>
          <w:tab w:val="num" w:pos="851"/>
        </w:tabs>
        <w:ind w:left="851" w:right="-716" w:hanging="425"/>
        <w:jc w:val="both"/>
        <w:rPr>
          <w:rFonts w:ascii="Arial" w:hAnsi="Arial" w:cs="Arial"/>
          <w:sz w:val="28"/>
          <w:lang w:val="en-CA"/>
        </w:rPr>
      </w:pPr>
      <w:r w:rsidRPr="00A61E4F">
        <w:rPr>
          <w:rFonts w:ascii="Arial" w:hAnsi="Arial" w:cs="Arial"/>
          <w:sz w:val="28"/>
          <w:lang w:val="en-CA"/>
        </w:rPr>
        <w:t>Issuance of long-term debt to raise necessary capital to build new stores or invest in new retail technologies (such as online shopping)</w:t>
      </w:r>
    </w:p>
    <w:p w:rsidR="00B83625" w:rsidRDefault="00B83625" w:rsidP="00B83625">
      <w:pPr>
        <w:ind w:firstLine="720"/>
        <w:jc w:val="both"/>
        <w:rPr>
          <w:rFonts w:ascii="Arial" w:hAnsi="Arial" w:cs="Arial"/>
          <w:sz w:val="28"/>
          <w:lang w:val="en-CA"/>
        </w:rPr>
      </w:pPr>
    </w:p>
    <w:p w:rsidR="00B83625" w:rsidRDefault="00B83625" w:rsidP="00B83625">
      <w:pPr>
        <w:ind w:firstLine="720"/>
        <w:jc w:val="both"/>
        <w:rPr>
          <w:rFonts w:ascii="Arial" w:hAnsi="Arial" w:cs="Arial"/>
          <w:sz w:val="28"/>
          <w:lang w:val="en-CA"/>
        </w:rPr>
      </w:pPr>
      <w:r w:rsidRPr="000E657E">
        <w:rPr>
          <w:rFonts w:ascii="Arial" w:hAnsi="Arial" w:cs="Arial"/>
          <w:sz w:val="28"/>
          <w:lang w:val="en-CA"/>
        </w:rPr>
        <w:t>Examples of Hudson Bay Company’s investing transactions:</w:t>
      </w:r>
    </w:p>
    <w:p w:rsidR="00B83625" w:rsidRDefault="00B83625" w:rsidP="00B83625">
      <w:pPr>
        <w:numPr>
          <w:ilvl w:val="0"/>
          <w:numId w:val="22"/>
        </w:numPr>
        <w:jc w:val="both"/>
        <w:rPr>
          <w:rFonts w:ascii="Arial" w:hAnsi="Arial" w:cs="Arial"/>
          <w:sz w:val="28"/>
          <w:lang w:val="en-CA"/>
        </w:rPr>
      </w:pPr>
      <w:r w:rsidRPr="00A61E4F">
        <w:rPr>
          <w:rFonts w:ascii="Arial" w:hAnsi="Arial" w:cs="Arial"/>
          <w:sz w:val="28"/>
          <w:lang w:val="en-CA"/>
        </w:rPr>
        <w:t>Purchase of buildings and equipment for retail operations</w:t>
      </w:r>
    </w:p>
    <w:p w:rsidR="00B83625" w:rsidRDefault="00B83625" w:rsidP="00B83625">
      <w:pPr>
        <w:numPr>
          <w:ilvl w:val="0"/>
          <w:numId w:val="22"/>
        </w:numPr>
        <w:jc w:val="both"/>
        <w:rPr>
          <w:rFonts w:ascii="Arial" w:hAnsi="Arial" w:cs="Arial"/>
          <w:sz w:val="28"/>
          <w:lang w:val="en-CA"/>
        </w:rPr>
      </w:pPr>
      <w:r w:rsidRPr="00A61E4F">
        <w:rPr>
          <w:rFonts w:ascii="Arial" w:hAnsi="Arial" w:cs="Arial"/>
          <w:sz w:val="28"/>
          <w:lang w:val="en-CA"/>
        </w:rPr>
        <w:t>Purchase of building and vehicles for a distribution network to move inventory between warehouses and retail stores</w:t>
      </w:r>
    </w:p>
    <w:p w:rsidR="00B83625" w:rsidRPr="00A61E4F" w:rsidRDefault="00B83625" w:rsidP="00B83625">
      <w:pPr>
        <w:ind w:left="720"/>
        <w:jc w:val="both"/>
        <w:rPr>
          <w:rFonts w:ascii="Arial" w:hAnsi="Arial" w:cs="Arial"/>
          <w:sz w:val="28"/>
          <w:lang w:val="en-CA"/>
        </w:rPr>
      </w:pPr>
    </w:p>
    <w:p w:rsidR="00B83625" w:rsidRPr="000E657E" w:rsidRDefault="00B83625" w:rsidP="00B83625">
      <w:pPr>
        <w:ind w:firstLine="720"/>
        <w:jc w:val="both"/>
        <w:rPr>
          <w:rFonts w:ascii="Arial" w:hAnsi="Arial" w:cs="Arial"/>
          <w:sz w:val="28"/>
          <w:lang w:val="en-CA"/>
        </w:rPr>
      </w:pPr>
      <w:r w:rsidRPr="000E657E">
        <w:rPr>
          <w:rFonts w:ascii="Arial" w:hAnsi="Arial" w:cs="Arial"/>
          <w:sz w:val="28"/>
          <w:lang w:val="en-CA"/>
        </w:rPr>
        <w:t>Examples of Hudson Bay Company’s operating transactions:</w:t>
      </w:r>
    </w:p>
    <w:p w:rsidR="00B83625" w:rsidRPr="000E657E" w:rsidRDefault="00B83625" w:rsidP="00B83625">
      <w:pPr>
        <w:ind w:left="1785" w:hanging="1359"/>
        <w:jc w:val="both"/>
        <w:rPr>
          <w:rFonts w:ascii="Arial" w:hAnsi="Arial" w:cs="Arial"/>
          <w:sz w:val="28"/>
          <w:lang w:val="en-CA"/>
        </w:rPr>
      </w:pPr>
      <w:r w:rsidRPr="000E657E">
        <w:rPr>
          <w:rFonts w:ascii="Arial" w:hAnsi="Arial" w:cs="Arial"/>
          <w:sz w:val="28"/>
          <w:lang w:val="en-CA"/>
        </w:rPr>
        <w:t xml:space="preserve">1. </w:t>
      </w:r>
      <w:smartTag w:uri="urn:schemas-microsoft-com:office:smarttags" w:element="place">
        <w:smartTag w:uri="urn:schemas-microsoft-com:office:smarttags" w:element="City">
          <w:r w:rsidRPr="000E657E">
            <w:rPr>
              <w:rFonts w:ascii="Arial" w:hAnsi="Arial" w:cs="Arial"/>
              <w:sz w:val="28"/>
              <w:lang w:val="en-CA"/>
            </w:rPr>
            <w:t>Sale</w:t>
          </w:r>
        </w:smartTag>
      </w:smartTag>
      <w:r w:rsidRPr="000E657E">
        <w:rPr>
          <w:rFonts w:ascii="Arial" w:hAnsi="Arial" w:cs="Arial"/>
          <w:sz w:val="28"/>
          <w:lang w:val="en-CA"/>
        </w:rPr>
        <w:t xml:space="preserve"> of retail inventory to customers</w:t>
      </w:r>
    </w:p>
    <w:p w:rsidR="00B83625" w:rsidRDefault="00B83625" w:rsidP="00B83625">
      <w:pPr>
        <w:ind w:left="1785" w:hanging="1359"/>
        <w:jc w:val="both"/>
        <w:rPr>
          <w:rFonts w:ascii="Arial" w:hAnsi="Arial" w:cs="Arial"/>
          <w:sz w:val="28"/>
          <w:lang w:val="en-CA"/>
        </w:rPr>
      </w:pPr>
      <w:r w:rsidRPr="000E657E">
        <w:rPr>
          <w:rFonts w:ascii="Arial" w:hAnsi="Arial" w:cs="Arial"/>
          <w:sz w:val="28"/>
          <w:lang w:val="en-CA"/>
        </w:rPr>
        <w:t>2. Payment of wages to employees</w:t>
      </w:r>
    </w:p>
    <w:p w:rsidR="00C34803" w:rsidRDefault="00C34803" w:rsidP="00B83625">
      <w:pPr>
        <w:ind w:left="1785" w:hanging="1359"/>
        <w:jc w:val="both"/>
        <w:rPr>
          <w:rFonts w:ascii="Arial" w:hAnsi="Arial" w:cs="Arial"/>
          <w:bCs/>
          <w:sz w:val="28"/>
          <w:lang w:val="en-CA"/>
        </w:rPr>
      </w:pPr>
    </w:p>
    <w:p w:rsidR="00C34803" w:rsidRDefault="00C34803" w:rsidP="00C34803">
      <w:pPr>
        <w:ind w:left="709" w:right="-241"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4</w:t>
      </w:r>
      <w:r w:rsidRPr="00B81239">
        <w:rPr>
          <w:rFonts w:ascii="Arial" w:hAnsi="Arial" w:cs="Arial"/>
        </w:rPr>
        <w:t xml:space="preserve">  BT: </w:t>
      </w:r>
      <w:r>
        <w:rPr>
          <w:rFonts w:ascii="Arial" w:hAnsi="Arial" w:cs="Arial"/>
        </w:rPr>
        <w:t>C</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15</w:t>
      </w:r>
      <w:r w:rsidRPr="00B81239">
        <w:rPr>
          <w:rFonts w:ascii="Arial" w:hAnsi="Arial" w:cs="Arial"/>
        </w:rPr>
        <w:t xml:space="preserve"> min.  AACSB: None  CPA: cpa-t001  CM: Reporting</w:t>
      </w:r>
    </w:p>
    <w:p w:rsidR="00C34803" w:rsidRPr="000E657E" w:rsidRDefault="00C34803" w:rsidP="00B83625">
      <w:pPr>
        <w:ind w:left="1785" w:hanging="1359"/>
        <w:jc w:val="both"/>
        <w:rPr>
          <w:rFonts w:ascii="Arial" w:hAnsi="Arial" w:cs="Arial"/>
          <w:bCs/>
          <w:sz w:val="28"/>
          <w:lang w:val="en-CA"/>
        </w:rPr>
      </w:pPr>
    </w:p>
    <w:p w:rsidR="00B83625" w:rsidRDefault="00B83625" w:rsidP="00B51C13">
      <w:pPr>
        <w:tabs>
          <w:tab w:val="left" w:pos="426"/>
        </w:tabs>
        <w:ind w:left="720" w:right="-574"/>
        <w:jc w:val="both"/>
        <w:rPr>
          <w:rFonts w:ascii="Arial" w:hAnsi="Arial" w:cs="Arial"/>
          <w:b/>
          <w:bCs/>
          <w:sz w:val="28"/>
          <w:lang w:val="en-CA"/>
        </w:rPr>
      </w:pPr>
    </w:p>
    <w:p w:rsidR="00B83625" w:rsidRDefault="00B83625" w:rsidP="00B83625">
      <w:pPr>
        <w:tabs>
          <w:tab w:val="left" w:pos="709"/>
        </w:tabs>
        <w:ind w:left="720" w:hanging="1429"/>
        <w:jc w:val="both"/>
        <w:rPr>
          <w:rFonts w:ascii="Arial" w:hAnsi="Arial" w:cs="Arial"/>
          <w:sz w:val="28"/>
          <w:lang w:val="en-CA"/>
        </w:rPr>
      </w:pPr>
      <w:r w:rsidRPr="00127375">
        <w:rPr>
          <w:rFonts w:ascii="Arial" w:hAnsi="Arial" w:cs="Arial"/>
          <w:b/>
          <w:sz w:val="28"/>
          <w:lang w:val="en-CA"/>
        </w:rPr>
        <w:t>AP1-</w:t>
      </w:r>
      <w:r>
        <w:rPr>
          <w:rFonts w:ascii="Arial" w:hAnsi="Arial" w:cs="Arial"/>
          <w:b/>
          <w:sz w:val="28"/>
          <w:lang w:val="en-CA"/>
        </w:rPr>
        <w:t>2B</w:t>
      </w:r>
      <w:r>
        <w:rPr>
          <w:rFonts w:ascii="Arial" w:hAnsi="Arial" w:cs="Arial"/>
          <w:sz w:val="28"/>
          <w:lang w:val="en-CA"/>
        </w:rPr>
        <w:t xml:space="preserve">  </w:t>
      </w:r>
      <w:r>
        <w:rPr>
          <w:rFonts w:ascii="Arial" w:hAnsi="Arial" w:cs="Arial"/>
          <w:sz w:val="28"/>
          <w:lang w:val="en-CA"/>
        </w:rPr>
        <w:tab/>
      </w:r>
      <w:r w:rsidRPr="000E657E">
        <w:rPr>
          <w:rFonts w:ascii="Arial" w:hAnsi="Arial" w:cs="Arial"/>
          <w:sz w:val="28"/>
          <w:lang w:val="en-CA"/>
        </w:rPr>
        <w:t xml:space="preserve">Examples of </w:t>
      </w:r>
      <w:r>
        <w:rPr>
          <w:rFonts w:ascii="Arial" w:hAnsi="Arial" w:cs="Arial"/>
          <w:sz w:val="28"/>
          <w:lang w:val="en-CA"/>
        </w:rPr>
        <w:t>Blackberry Limited’s</w:t>
      </w:r>
      <w:r w:rsidRPr="000E657E">
        <w:rPr>
          <w:rFonts w:ascii="Arial" w:hAnsi="Arial" w:cs="Arial"/>
          <w:sz w:val="28"/>
          <w:lang w:val="en-CA"/>
        </w:rPr>
        <w:t xml:space="preserve"> financing transactions:</w:t>
      </w:r>
    </w:p>
    <w:p w:rsidR="00B83625" w:rsidRDefault="00B83625" w:rsidP="00B51C13">
      <w:pPr>
        <w:numPr>
          <w:ilvl w:val="0"/>
          <w:numId w:val="52"/>
        </w:numPr>
        <w:ind w:left="709" w:hanging="283"/>
        <w:jc w:val="both"/>
        <w:rPr>
          <w:rFonts w:ascii="Arial" w:hAnsi="Arial" w:cs="Arial"/>
          <w:sz w:val="28"/>
          <w:lang w:val="en-CA"/>
        </w:rPr>
      </w:pPr>
      <w:r w:rsidRPr="00A61E4F">
        <w:rPr>
          <w:rFonts w:ascii="Arial" w:hAnsi="Arial" w:cs="Arial"/>
          <w:sz w:val="28"/>
          <w:lang w:val="en-CA"/>
        </w:rPr>
        <w:t>Issuance of shares to investors to raise capital for the purchasing of property, plant and equipment</w:t>
      </w:r>
      <w:r w:rsidR="0078203B">
        <w:rPr>
          <w:rFonts w:ascii="Arial" w:hAnsi="Arial" w:cs="Arial"/>
          <w:sz w:val="28"/>
          <w:lang w:val="en-CA"/>
        </w:rPr>
        <w:t xml:space="preserve"> and research and development.</w:t>
      </w:r>
    </w:p>
    <w:p w:rsidR="00B83625" w:rsidRPr="00A61E4F" w:rsidRDefault="00B83625" w:rsidP="00B51C13">
      <w:pPr>
        <w:numPr>
          <w:ilvl w:val="0"/>
          <w:numId w:val="52"/>
        </w:numPr>
        <w:ind w:left="709" w:hanging="283"/>
        <w:jc w:val="both"/>
        <w:rPr>
          <w:rFonts w:ascii="Arial" w:hAnsi="Arial" w:cs="Arial"/>
          <w:sz w:val="28"/>
          <w:lang w:val="en-CA"/>
        </w:rPr>
      </w:pPr>
      <w:r w:rsidRPr="00A61E4F">
        <w:rPr>
          <w:rFonts w:ascii="Arial" w:hAnsi="Arial" w:cs="Arial"/>
          <w:sz w:val="28"/>
          <w:lang w:val="en-CA"/>
        </w:rPr>
        <w:t xml:space="preserve">Issuance of long-term debt to raise necessary capital </w:t>
      </w:r>
      <w:r>
        <w:rPr>
          <w:rFonts w:ascii="Arial" w:hAnsi="Arial" w:cs="Arial"/>
          <w:sz w:val="28"/>
          <w:lang w:val="en-CA"/>
        </w:rPr>
        <w:t xml:space="preserve">invest in new </w:t>
      </w:r>
      <w:r w:rsidRPr="00A61E4F">
        <w:rPr>
          <w:rFonts w:ascii="Arial" w:hAnsi="Arial" w:cs="Arial"/>
          <w:sz w:val="28"/>
          <w:lang w:val="en-CA"/>
        </w:rPr>
        <w:t xml:space="preserve">technologies (such as </w:t>
      </w:r>
      <w:r>
        <w:rPr>
          <w:rFonts w:ascii="Arial" w:hAnsi="Arial" w:cs="Arial"/>
          <w:sz w:val="28"/>
          <w:lang w:val="en-CA"/>
        </w:rPr>
        <w:t>new versions of the Blackberry</w:t>
      </w:r>
      <w:r w:rsidRPr="00A61E4F">
        <w:rPr>
          <w:rFonts w:ascii="Arial" w:hAnsi="Arial" w:cs="Arial"/>
          <w:sz w:val="28"/>
          <w:lang w:val="en-CA"/>
        </w:rPr>
        <w:t>)</w:t>
      </w:r>
    </w:p>
    <w:p w:rsidR="00B83625" w:rsidRDefault="00B83625" w:rsidP="00B83625">
      <w:pPr>
        <w:ind w:firstLine="720"/>
        <w:jc w:val="both"/>
        <w:rPr>
          <w:rFonts w:ascii="Arial" w:hAnsi="Arial" w:cs="Arial"/>
          <w:sz w:val="28"/>
          <w:lang w:val="en-CA"/>
        </w:rPr>
      </w:pPr>
    </w:p>
    <w:p w:rsidR="00B83625" w:rsidRDefault="00B83625" w:rsidP="00B83625">
      <w:pPr>
        <w:ind w:firstLine="720"/>
        <w:jc w:val="both"/>
        <w:rPr>
          <w:rFonts w:ascii="Arial" w:hAnsi="Arial" w:cs="Arial"/>
          <w:sz w:val="28"/>
          <w:lang w:val="en-CA"/>
        </w:rPr>
      </w:pPr>
      <w:r w:rsidRPr="000E657E">
        <w:rPr>
          <w:rFonts w:ascii="Arial" w:hAnsi="Arial" w:cs="Arial"/>
          <w:sz w:val="28"/>
          <w:lang w:val="en-CA"/>
        </w:rPr>
        <w:t xml:space="preserve">Examples of </w:t>
      </w:r>
      <w:r>
        <w:rPr>
          <w:rFonts w:ascii="Arial" w:hAnsi="Arial" w:cs="Arial"/>
          <w:sz w:val="28"/>
          <w:lang w:val="en-CA"/>
        </w:rPr>
        <w:t>Blackberry Limited’s</w:t>
      </w:r>
      <w:r w:rsidRPr="000E657E">
        <w:rPr>
          <w:rFonts w:ascii="Arial" w:hAnsi="Arial" w:cs="Arial"/>
          <w:sz w:val="28"/>
          <w:lang w:val="en-CA"/>
        </w:rPr>
        <w:t xml:space="preserve"> investing transactions:</w:t>
      </w:r>
    </w:p>
    <w:p w:rsidR="00B83625" w:rsidRDefault="00B83625" w:rsidP="002D31F9">
      <w:pPr>
        <w:numPr>
          <w:ilvl w:val="0"/>
          <w:numId w:val="59"/>
        </w:numPr>
        <w:ind w:left="709" w:hanging="283"/>
        <w:jc w:val="both"/>
        <w:rPr>
          <w:rFonts w:ascii="Arial" w:hAnsi="Arial" w:cs="Arial"/>
          <w:sz w:val="28"/>
          <w:lang w:val="en-CA"/>
        </w:rPr>
      </w:pPr>
      <w:r w:rsidRPr="00A61E4F">
        <w:rPr>
          <w:rFonts w:ascii="Arial" w:hAnsi="Arial" w:cs="Arial"/>
          <w:sz w:val="28"/>
          <w:lang w:val="en-CA"/>
        </w:rPr>
        <w:t xml:space="preserve">Purchase of equipment for </w:t>
      </w:r>
      <w:r w:rsidR="0078203B">
        <w:rPr>
          <w:rFonts w:ascii="Arial" w:hAnsi="Arial" w:cs="Arial"/>
          <w:sz w:val="28"/>
          <w:lang w:val="en-CA"/>
        </w:rPr>
        <w:t>manufacturing</w:t>
      </w:r>
      <w:r w:rsidRPr="00A61E4F">
        <w:rPr>
          <w:rFonts w:ascii="Arial" w:hAnsi="Arial" w:cs="Arial"/>
          <w:sz w:val="28"/>
          <w:lang w:val="en-CA"/>
        </w:rPr>
        <w:t xml:space="preserve"> operations</w:t>
      </w:r>
    </w:p>
    <w:p w:rsidR="00B83625" w:rsidRDefault="0078203B" w:rsidP="002D31F9">
      <w:pPr>
        <w:numPr>
          <w:ilvl w:val="0"/>
          <w:numId w:val="59"/>
        </w:numPr>
        <w:ind w:left="567" w:hanging="141"/>
        <w:jc w:val="both"/>
        <w:rPr>
          <w:rFonts w:ascii="Arial" w:hAnsi="Arial" w:cs="Arial"/>
          <w:sz w:val="28"/>
          <w:lang w:val="en-CA"/>
        </w:rPr>
      </w:pPr>
      <w:r>
        <w:rPr>
          <w:rFonts w:ascii="Arial" w:hAnsi="Arial" w:cs="Arial"/>
          <w:sz w:val="28"/>
          <w:lang w:val="en-CA"/>
        </w:rPr>
        <w:t xml:space="preserve">Selling of equipment </w:t>
      </w:r>
      <w:r w:rsidR="008704AD">
        <w:rPr>
          <w:rFonts w:ascii="Arial" w:hAnsi="Arial" w:cs="Arial"/>
          <w:sz w:val="28"/>
          <w:lang w:val="en-CA"/>
        </w:rPr>
        <w:t>used for</w:t>
      </w:r>
      <w:r>
        <w:rPr>
          <w:rFonts w:ascii="Arial" w:hAnsi="Arial" w:cs="Arial"/>
          <w:sz w:val="28"/>
          <w:lang w:val="en-CA"/>
        </w:rPr>
        <w:t xml:space="preserve"> manufacturing operations.</w:t>
      </w:r>
    </w:p>
    <w:p w:rsidR="00B83625" w:rsidRPr="00A61E4F" w:rsidRDefault="00B83625" w:rsidP="00B83625">
      <w:pPr>
        <w:ind w:left="720"/>
        <w:jc w:val="both"/>
        <w:rPr>
          <w:rFonts w:ascii="Arial" w:hAnsi="Arial" w:cs="Arial"/>
          <w:sz w:val="28"/>
          <w:lang w:val="en-CA"/>
        </w:rPr>
      </w:pPr>
    </w:p>
    <w:p w:rsidR="00B83625" w:rsidRPr="000E657E" w:rsidRDefault="00B83625" w:rsidP="00B83625">
      <w:pPr>
        <w:ind w:firstLine="720"/>
        <w:jc w:val="both"/>
        <w:rPr>
          <w:rFonts w:ascii="Arial" w:hAnsi="Arial" w:cs="Arial"/>
          <w:sz w:val="28"/>
          <w:lang w:val="en-CA"/>
        </w:rPr>
      </w:pPr>
      <w:r w:rsidRPr="000E657E">
        <w:rPr>
          <w:rFonts w:ascii="Arial" w:hAnsi="Arial" w:cs="Arial"/>
          <w:sz w:val="28"/>
          <w:lang w:val="en-CA"/>
        </w:rPr>
        <w:t xml:space="preserve">Examples of </w:t>
      </w:r>
      <w:r w:rsidR="0078203B">
        <w:rPr>
          <w:rFonts w:ascii="Arial" w:hAnsi="Arial" w:cs="Arial"/>
          <w:sz w:val="28"/>
          <w:lang w:val="en-CA"/>
        </w:rPr>
        <w:t>Blackberry Limited’s</w:t>
      </w:r>
      <w:r w:rsidRPr="000E657E">
        <w:rPr>
          <w:rFonts w:ascii="Arial" w:hAnsi="Arial" w:cs="Arial"/>
          <w:sz w:val="28"/>
          <w:lang w:val="en-CA"/>
        </w:rPr>
        <w:t xml:space="preserve"> operating transactions:</w:t>
      </w:r>
    </w:p>
    <w:p w:rsidR="00B83625" w:rsidRPr="000E657E" w:rsidRDefault="00B83625" w:rsidP="00B83625">
      <w:pPr>
        <w:ind w:left="1785" w:hanging="1359"/>
        <w:jc w:val="both"/>
        <w:rPr>
          <w:rFonts w:ascii="Arial" w:hAnsi="Arial" w:cs="Arial"/>
          <w:sz w:val="28"/>
          <w:lang w:val="en-CA"/>
        </w:rPr>
      </w:pPr>
      <w:r w:rsidRPr="000E657E">
        <w:rPr>
          <w:rFonts w:ascii="Arial" w:hAnsi="Arial" w:cs="Arial"/>
          <w:sz w:val="28"/>
          <w:lang w:val="en-CA"/>
        </w:rPr>
        <w:t>1. Sale of inventory to customers</w:t>
      </w:r>
    </w:p>
    <w:p w:rsidR="00B83625" w:rsidRDefault="00B83625" w:rsidP="00B83625">
      <w:pPr>
        <w:ind w:left="1785" w:hanging="1359"/>
        <w:jc w:val="both"/>
        <w:rPr>
          <w:rFonts w:ascii="Arial" w:hAnsi="Arial" w:cs="Arial"/>
          <w:sz w:val="28"/>
          <w:lang w:val="en-CA"/>
        </w:rPr>
      </w:pPr>
      <w:r w:rsidRPr="000E657E">
        <w:rPr>
          <w:rFonts w:ascii="Arial" w:hAnsi="Arial" w:cs="Arial"/>
          <w:sz w:val="28"/>
          <w:lang w:val="en-CA"/>
        </w:rPr>
        <w:t>2. Payment of wages to employees</w:t>
      </w:r>
    </w:p>
    <w:p w:rsidR="00C34803" w:rsidRDefault="00C34803" w:rsidP="00B83625">
      <w:pPr>
        <w:ind w:left="1785" w:hanging="1359"/>
        <w:jc w:val="both"/>
        <w:rPr>
          <w:rFonts w:ascii="Arial" w:hAnsi="Arial" w:cs="Arial"/>
          <w:bCs/>
          <w:sz w:val="28"/>
          <w:lang w:val="en-CA"/>
        </w:rPr>
      </w:pPr>
    </w:p>
    <w:p w:rsidR="00C34803" w:rsidRDefault="00C34803" w:rsidP="00C34803">
      <w:pPr>
        <w:ind w:left="709" w:right="-241"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4</w:t>
      </w:r>
      <w:r w:rsidRPr="00B81239">
        <w:rPr>
          <w:rFonts w:ascii="Arial" w:hAnsi="Arial" w:cs="Arial"/>
        </w:rPr>
        <w:t xml:space="preserve">  BT: </w:t>
      </w:r>
      <w:r>
        <w:rPr>
          <w:rFonts w:ascii="Arial" w:hAnsi="Arial" w:cs="Arial"/>
        </w:rPr>
        <w:t>C</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15</w:t>
      </w:r>
      <w:r w:rsidRPr="00B81239">
        <w:rPr>
          <w:rFonts w:ascii="Arial" w:hAnsi="Arial" w:cs="Arial"/>
        </w:rPr>
        <w:t xml:space="preserve"> min.  AACSB: None  CPA: cpa-t001  CM: Reporting</w:t>
      </w:r>
    </w:p>
    <w:p w:rsidR="00C34803" w:rsidRPr="000E657E" w:rsidRDefault="00C34803" w:rsidP="00B83625">
      <w:pPr>
        <w:ind w:left="1785" w:hanging="1359"/>
        <w:jc w:val="both"/>
        <w:rPr>
          <w:rFonts w:ascii="Arial" w:hAnsi="Arial" w:cs="Arial"/>
          <w:bCs/>
          <w:sz w:val="28"/>
          <w:lang w:val="en-CA"/>
        </w:rPr>
      </w:pPr>
    </w:p>
    <w:p w:rsidR="001713AC" w:rsidRPr="000E657E" w:rsidRDefault="00C34803" w:rsidP="0006606C">
      <w:pPr>
        <w:tabs>
          <w:tab w:val="left" w:pos="567"/>
          <w:tab w:val="left" w:pos="1080"/>
        </w:tabs>
        <w:ind w:left="720" w:hanging="1429"/>
        <w:jc w:val="both"/>
        <w:rPr>
          <w:rFonts w:ascii="Arial" w:hAnsi="Arial" w:cs="Arial"/>
          <w:sz w:val="28"/>
          <w:lang w:val="en-CA"/>
        </w:rPr>
      </w:pPr>
      <w:r>
        <w:rPr>
          <w:rFonts w:ascii="Arial" w:hAnsi="Arial" w:cs="Arial"/>
          <w:b/>
          <w:bCs/>
          <w:sz w:val="28"/>
          <w:lang w:val="en-CA"/>
        </w:rPr>
        <w:br w:type="page"/>
      </w:r>
      <w:r w:rsidR="0078203B">
        <w:rPr>
          <w:rFonts w:ascii="Arial" w:hAnsi="Arial" w:cs="Arial"/>
          <w:b/>
          <w:bCs/>
          <w:sz w:val="28"/>
          <w:lang w:val="en-CA"/>
        </w:rPr>
        <w:lastRenderedPageBreak/>
        <w:t>AP1-3B</w:t>
      </w:r>
      <w:r w:rsidR="001713AC" w:rsidRPr="000E657E">
        <w:rPr>
          <w:rFonts w:ascii="Arial" w:hAnsi="Arial" w:cs="Arial"/>
          <w:sz w:val="28"/>
          <w:lang w:val="en-CA"/>
        </w:rPr>
        <w:tab/>
      </w:r>
      <w:r w:rsidR="001713AC" w:rsidRPr="0006606C">
        <w:rPr>
          <w:rFonts w:ascii="Arial" w:hAnsi="Arial" w:cs="Arial"/>
          <w:b/>
          <w:sz w:val="28"/>
          <w:lang w:val="en-CA"/>
        </w:rPr>
        <w:t>a</w:t>
      </w:r>
      <w:r w:rsidR="004317A6">
        <w:rPr>
          <w:rFonts w:ascii="Arial" w:hAnsi="Arial" w:cs="Arial"/>
          <w:sz w:val="28"/>
          <w:lang w:val="en-CA"/>
        </w:rPr>
        <w:t>.</w:t>
      </w:r>
      <w:r w:rsidR="001713AC" w:rsidRPr="000E657E">
        <w:rPr>
          <w:rFonts w:ascii="Arial" w:hAnsi="Arial" w:cs="Arial"/>
          <w:sz w:val="28"/>
          <w:lang w:val="en-CA"/>
        </w:rPr>
        <w:t xml:space="preserve"> </w:t>
      </w:r>
      <w:r w:rsidR="00D84D44" w:rsidRPr="000E657E">
        <w:rPr>
          <w:rFonts w:ascii="Arial" w:hAnsi="Arial" w:cs="Arial"/>
          <w:sz w:val="28"/>
          <w:lang w:val="en-CA"/>
        </w:rPr>
        <w:t>I</w:t>
      </w:r>
      <w:r w:rsidR="00C2596B">
        <w:rPr>
          <w:rFonts w:ascii="Arial" w:hAnsi="Arial" w:cs="Arial"/>
          <w:sz w:val="28"/>
          <w:lang w:val="en-CA"/>
        </w:rPr>
        <w:t xml:space="preserve"> </w:t>
      </w:r>
    </w:p>
    <w:p w:rsidR="001713AC" w:rsidRPr="000E657E" w:rsidRDefault="001713AC" w:rsidP="0006606C">
      <w:pPr>
        <w:tabs>
          <w:tab w:val="left" w:pos="567"/>
          <w:tab w:val="left" w:pos="1080"/>
        </w:tabs>
        <w:ind w:left="720" w:hanging="720"/>
        <w:jc w:val="both"/>
        <w:rPr>
          <w:rFonts w:ascii="Arial" w:hAnsi="Arial" w:cs="Arial"/>
          <w:sz w:val="28"/>
          <w:lang w:val="en-CA"/>
        </w:rPr>
      </w:pPr>
      <w:r w:rsidRPr="000E657E">
        <w:rPr>
          <w:rFonts w:ascii="Arial" w:hAnsi="Arial" w:cs="Arial"/>
          <w:sz w:val="28"/>
          <w:lang w:val="en-CA"/>
        </w:rPr>
        <w:tab/>
      </w:r>
      <w:r w:rsidRPr="0006606C">
        <w:rPr>
          <w:rFonts w:ascii="Arial" w:hAnsi="Arial" w:cs="Arial"/>
          <w:b/>
          <w:sz w:val="28"/>
          <w:lang w:val="en-CA"/>
        </w:rPr>
        <w:t>b</w:t>
      </w:r>
      <w:r w:rsidR="004317A6" w:rsidRPr="0006606C">
        <w:rPr>
          <w:rFonts w:ascii="Arial" w:hAnsi="Arial" w:cs="Arial"/>
          <w:b/>
          <w:sz w:val="28"/>
          <w:lang w:val="en-CA"/>
        </w:rPr>
        <w:t>.</w:t>
      </w:r>
      <w:r w:rsidR="0006606C">
        <w:rPr>
          <w:rFonts w:ascii="Arial" w:hAnsi="Arial" w:cs="Arial"/>
          <w:sz w:val="28"/>
          <w:lang w:val="en-CA"/>
        </w:rPr>
        <w:t xml:space="preserve"> </w:t>
      </w:r>
      <w:r w:rsidR="0078203B">
        <w:rPr>
          <w:rFonts w:ascii="Arial" w:hAnsi="Arial" w:cs="Arial"/>
          <w:sz w:val="28"/>
          <w:lang w:val="en-CA"/>
        </w:rPr>
        <w:t xml:space="preserve">I </w:t>
      </w:r>
    </w:p>
    <w:p w:rsidR="001713AC" w:rsidRPr="000E657E" w:rsidRDefault="001713AC" w:rsidP="0006606C">
      <w:pPr>
        <w:tabs>
          <w:tab w:val="left" w:pos="567"/>
          <w:tab w:val="left" w:pos="1080"/>
        </w:tabs>
        <w:ind w:left="720" w:hanging="720"/>
        <w:jc w:val="both"/>
        <w:rPr>
          <w:rFonts w:ascii="Arial" w:hAnsi="Arial" w:cs="Arial"/>
          <w:sz w:val="28"/>
          <w:lang w:val="en-CA"/>
        </w:rPr>
      </w:pPr>
      <w:r w:rsidRPr="000E657E">
        <w:rPr>
          <w:rFonts w:ascii="Arial" w:hAnsi="Arial" w:cs="Arial"/>
          <w:sz w:val="28"/>
          <w:lang w:val="en-CA"/>
        </w:rPr>
        <w:tab/>
      </w:r>
      <w:r w:rsidRPr="0006606C">
        <w:rPr>
          <w:rFonts w:ascii="Arial" w:hAnsi="Arial" w:cs="Arial"/>
          <w:b/>
          <w:sz w:val="28"/>
          <w:lang w:val="en-CA"/>
        </w:rPr>
        <w:t>c</w:t>
      </w:r>
      <w:r w:rsidR="004317A6" w:rsidRPr="0006606C">
        <w:rPr>
          <w:rFonts w:ascii="Arial" w:hAnsi="Arial" w:cs="Arial"/>
          <w:b/>
          <w:sz w:val="28"/>
          <w:lang w:val="en-CA"/>
        </w:rPr>
        <w:t>.</w:t>
      </w:r>
      <w:r w:rsidR="0006606C">
        <w:rPr>
          <w:rFonts w:ascii="Arial" w:hAnsi="Arial" w:cs="Arial"/>
          <w:sz w:val="28"/>
          <w:lang w:val="en-CA"/>
        </w:rPr>
        <w:t xml:space="preserve"> </w:t>
      </w:r>
      <w:r w:rsidRPr="000E657E">
        <w:rPr>
          <w:rFonts w:ascii="Arial" w:hAnsi="Arial" w:cs="Arial"/>
          <w:sz w:val="28"/>
          <w:lang w:val="en-CA"/>
        </w:rPr>
        <w:t>O</w:t>
      </w:r>
      <w:r w:rsidR="00C2596B">
        <w:rPr>
          <w:rFonts w:ascii="Arial" w:hAnsi="Arial" w:cs="Arial"/>
          <w:sz w:val="28"/>
          <w:lang w:val="en-CA"/>
        </w:rPr>
        <w:t xml:space="preserve"> </w:t>
      </w:r>
    </w:p>
    <w:p w:rsidR="001713AC" w:rsidRPr="000E657E" w:rsidRDefault="001713AC" w:rsidP="0006606C">
      <w:pPr>
        <w:tabs>
          <w:tab w:val="left" w:pos="567"/>
          <w:tab w:val="left" w:pos="1080"/>
        </w:tabs>
        <w:ind w:left="720" w:hanging="720"/>
        <w:jc w:val="both"/>
        <w:rPr>
          <w:rFonts w:ascii="Arial" w:hAnsi="Arial" w:cs="Arial"/>
          <w:sz w:val="28"/>
          <w:lang w:val="en-CA"/>
        </w:rPr>
      </w:pPr>
      <w:r w:rsidRPr="000E657E">
        <w:rPr>
          <w:rFonts w:ascii="Arial" w:hAnsi="Arial" w:cs="Arial"/>
          <w:sz w:val="28"/>
          <w:lang w:val="en-CA"/>
        </w:rPr>
        <w:tab/>
      </w:r>
      <w:r w:rsidRPr="0006606C">
        <w:rPr>
          <w:rFonts w:ascii="Arial" w:hAnsi="Arial" w:cs="Arial"/>
          <w:b/>
          <w:sz w:val="28"/>
          <w:lang w:val="en-CA"/>
        </w:rPr>
        <w:t>d</w:t>
      </w:r>
      <w:r w:rsidR="004317A6" w:rsidRPr="0006606C">
        <w:rPr>
          <w:rFonts w:ascii="Arial" w:hAnsi="Arial" w:cs="Arial"/>
          <w:b/>
          <w:sz w:val="28"/>
          <w:lang w:val="en-CA"/>
        </w:rPr>
        <w:t>.</w:t>
      </w:r>
      <w:r w:rsidR="0006606C">
        <w:rPr>
          <w:rFonts w:ascii="Arial" w:hAnsi="Arial" w:cs="Arial"/>
          <w:sz w:val="28"/>
          <w:lang w:val="en-CA"/>
        </w:rPr>
        <w:t xml:space="preserve"> </w:t>
      </w:r>
      <w:r w:rsidRPr="000E657E">
        <w:rPr>
          <w:rFonts w:ascii="Arial" w:hAnsi="Arial" w:cs="Arial"/>
          <w:sz w:val="28"/>
          <w:lang w:val="en-CA"/>
        </w:rPr>
        <w:t>F</w:t>
      </w:r>
      <w:r w:rsidR="00C2596B">
        <w:rPr>
          <w:rFonts w:ascii="Arial" w:hAnsi="Arial" w:cs="Arial"/>
          <w:sz w:val="28"/>
          <w:lang w:val="en-CA"/>
        </w:rPr>
        <w:t xml:space="preserve"> </w:t>
      </w:r>
    </w:p>
    <w:p w:rsidR="001713AC" w:rsidRPr="000E657E" w:rsidRDefault="001713AC" w:rsidP="0006606C">
      <w:pPr>
        <w:tabs>
          <w:tab w:val="left" w:pos="567"/>
          <w:tab w:val="left" w:pos="1080"/>
        </w:tabs>
        <w:ind w:left="720" w:hanging="720"/>
        <w:jc w:val="both"/>
        <w:rPr>
          <w:rFonts w:ascii="Arial" w:hAnsi="Arial" w:cs="Arial"/>
          <w:sz w:val="28"/>
          <w:lang w:val="en-CA"/>
        </w:rPr>
      </w:pPr>
      <w:r w:rsidRPr="000E657E">
        <w:rPr>
          <w:rFonts w:ascii="Arial" w:hAnsi="Arial" w:cs="Arial"/>
          <w:sz w:val="28"/>
          <w:lang w:val="en-CA"/>
        </w:rPr>
        <w:tab/>
      </w:r>
      <w:r w:rsidRPr="0006606C">
        <w:rPr>
          <w:rFonts w:ascii="Arial" w:hAnsi="Arial" w:cs="Arial"/>
          <w:b/>
          <w:sz w:val="28"/>
          <w:lang w:val="en-CA"/>
        </w:rPr>
        <w:t>e</w:t>
      </w:r>
      <w:r w:rsidR="004317A6" w:rsidRPr="0006606C">
        <w:rPr>
          <w:rFonts w:ascii="Arial" w:hAnsi="Arial" w:cs="Arial"/>
          <w:b/>
          <w:sz w:val="28"/>
          <w:lang w:val="en-CA"/>
        </w:rPr>
        <w:t>.</w:t>
      </w:r>
      <w:r w:rsidR="0006606C">
        <w:rPr>
          <w:rFonts w:ascii="Arial" w:hAnsi="Arial" w:cs="Arial"/>
          <w:sz w:val="28"/>
          <w:lang w:val="en-CA"/>
        </w:rPr>
        <w:t xml:space="preserve"> </w:t>
      </w:r>
      <w:r w:rsidR="006E3A11">
        <w:rPr>
          <w:rFonts w:ascii="Arial" w:hAnsi="Arial" w:cs="Arial"/>
          <w:sz w:val="28"/>
          <w:lang w:val="en-CA"/>
        </w:rPr>
        <w:t>O</w:t>
      </w:r>
    </w:p>
    <w:p w:rsidR="001713AC" w:rsidRPr="000E657E" w:rsidRDefault="001713AC" w:rsidP="0006606C">
      <w:pPr>
        <w:tabs>
          <w:tab w:val="left" w:pos="567"/>
          <w:tab w:val="left" w:pos="1080"/>
        </w:tabs>
        <w:ind w:left="720" w:hanging="720"/>
        <w:jc w:val="both"/>
        <w:rPr>
          <w:rFonts w:ascii="Arial" w:hAnsi="Arial" w:cs="Arial"/>
          <w:sz w:val="28"/>
          <w:lang w:val="en-CA"/>
        </w:rPr>
      </w:pPr>
      <w:r w:rsidRPr="000E657E">
        <w:rPr>
          <w:rFonts w:ascii="Arial" w:hAnsi="Arial" w:cs="Arial"/>
          <w:sz w:val="28"/>
          <w:lang w:val="en-CA"/>
        </w:rPr>
        <w:tab/>
      </w:r>
      <w:r w:rsidRPr="0006606C">
        <w:rPr>
          <w:rFonts w:ascii="Arial" w:hAnsi="Arial" w:cs="Arial"/>
          <w:b/>
          <w:sz w:val="28"/>
          <w:lang w:val="en-CA"/>
        </w:rPr>
        <w:t>f</w:t>
      </w:r>
      <w:r w:rsidR="004317A6" w:rsidRPr="0006606C">
        <w:rPr>
          <w:rFonts w:ascii="Arial" w:hAnsi="Arial" w:cs="Arial"/>
          <w:b/>
          <w:sz w:val="28"/>
          <w:lang w:val="en-CA"/>
        </w:rPr>
        <w:t>.</w:t>
      </w:r>
      <w:r w:rsidR="0006606C">
        <w:rPr>
          <w:rFonts w:ascii="Arial" w:hAnsi="Arial" w:cs="Arial"/>
          <w:sz w:val="28"/>
          <w:lang w:val="en-CA"/>
        </w:rPr>
        <w:t xml:space="preserve">  </w:t>
      </w:r>
      <w:r w:rsidR="00C2596B">
        <w:rPr>
          <w:rFonts w:ascii="Arial" w:hAnsi="Arial" w:cs="Arial"/>
          <w:sz w:val="28"/>
          <w:lang w:val="en-CA"/>
        </w:rPr>
        <w:t xml:space="preserve">I </w:t>
      </w:r>
    </w:p>
    <w:p w:rsidR="00C34803" w:rsidRDefault="001713AC" w:rsidP="0006606C">
      <w:pPr>
        <w:tabs>
          <w:tab w:val="left" w:pos="567"/>
          <w:tab w:val="left" w:pos="1080"/>
        </w:tabs>
        <w:ind w:left="720" w:hanging="720"/>
        <w:jc w:val="both"/>
        <w:rPr>
          <w:rFonts w:ascii="Arial" w:hAnsi="Arial" w:cs="Arial"/>
          <w:sz w:val="28"/>
          <w:lang w:val="en-CA"/>
        </w:rPr>
      </w:pPr>
      <w:r w:rsidRPr="000E657E">
        <w:rPr>
          <w:rFonts w:ascii="Arial" w:hAnsi="Arial" w:cs="Arial"/>
          <w:sz w:val="28"/>
          <w:lang w:val="en-CA"/>
        </w:rPr>
        <w:tab/>
      </w:r>
      <w:r w:rsidRPr="0006606C">
        <w:rPr>
          <w:rFonts w:ascii="Arial" w:hAnsi="Arial" w:cs="Arial"/>
          <w:b/>
          <w:sz w:val="28"/>
          <w:lang w:val="en-CA"/>
        </w:rPr>
        <w:t>g</w:t>
      </w:r>
      <w:r w:rsidR="004317A6" w:rsidRPr="0006606C">
        <w:rPr>
          <w:rFonts w:ascii="Arial" w:hAnsi="Arial" w:cs="Arial"/>
          <w:b/>
          <w:sz w:val="28"/>
          <w:lang w:val="en-CA"/>
        </w:rPr>
        <w:t>.</w:t>
      </w:r>
      <w:r w:rsidR="0006606C">
        <w:rPr>
          <w:rFonts w:ascii="Arial" w:hAnsi="Arial" w:cs="Arial"/>
          <w:sz w:val="28"/>
          <w:lang w:val="en-CA"/>
        </w:rPr>
        <w:t xml:space="preserve"> </w:t>
      </w:r>
      <w:r w:rsidR="00D84D44" w:rsidRPr="000E657E">
        <w:rPr>
          <w:rFonts w:ascii="Arial" w:hAnsi="Arial" w:cs="Arial"/>
          <w:sz w:val="28"/>
          <w:lang w:val="en-CA"/>
        </w:rPr>
        <w:t>F</w:t>
      </w:r>
    </w:p>
    <w:p w:rsidR="001713AC" w:rsidRPr="000E657E" w:rsidRDefault="00C2596B" w:rsidP="0006606C">
      <w:pPr>
        <w:tabs>
          <w:tab w:val="left" w:pos="567"/>
          <w:tab w:val="left" w:pos="1080"/>
        </w:tabs>
        <w:ind w:left="720" w:hanging="720"/>
        <w:jc w:val="both"/>
        <w:rPr>
          <w:rFonts w:ascii="Arial" w:hAnsi="Arial" w:cs="Arial"/>
          <w:sz w:val="28"/>
          <w:lang w:val="en-CA"/>
        </w:rPr>
      </w:pPr>
      <w:r>
        <w:rPr>
          <w:rFonts w:ascii="Arial" w:hAnsi="Arial" w:cs="Arial"/>
          <w:sz w:val="28"/>
          <w:lang w:val="en-CA"/>
        </w:rPr>
        <w:t xml:space="preserve"> </w:t>
      </w:r>
    </w:p>
    <w:p w:rsidR="0078203B" w:rsidRDefault="0078203B" w:rsidP="00A25B05">
      <w:pPr>
        <w:tabs>
          <w:tab w:val="left" w:pos="567"/>
          <w:tab w:val="left" w:pos="1080"/>
        </w:tabs>
        <w:ind w:left="720" w:hanging="1429"/>
        <w:jc w:val="both"/>
        <w:rPr>
          <w:rFonts w:ascii="Arial" w:hAnsi="Arial" w:cs="Arial"/>
          <w:sz w:val="16"/>
          <w:szCs w:val="16"/>
          <w:lang w:val="en-CA"/>
        </w:rPr>
      </w:pPr>
    </w:p>
    <w:p w:rsidR="00C34803" w:rsidRDefault="00C34803" w:rsidP="00C34803">
      <w:pPr>
        <w:ind w:left="709" w:right="-241"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4</w:t>
      </w:r>
      <w:r w:rsidRPr="00B81239">
        <w:rPr>
          <w:rFonts w:ascii="Arial" w:hAnsi="Arial" w:cs="Arial"/>
        </w:rPr>
        <w:t xml:space="preserve">  BT: </w:t>
      </w:r>
      <w:r>
        <w:rPr>
          <w:rFonts w:ascii="Arial" w:hAnsi="Arial" w:cs="Arial"/>
        </w:rPr>
        <w:t>AP</w:t>
      </w:r>
      <w:r w:rsidRPr="00B81239">
        <w:rPr>
          <w:rFonts w:ascii="Arial" w:hAnsi="Arial" w:cs="Arial"/>
        </w:rPr>
        <w:t xml:space="preserve">  Difficulty:</w:t>
      </w:r>
      <w:r>
        <w:rPr>
          <w:rFonts w:ascii="Arial" w:hAnsi="Arial" w:cs="Arial"/>
        </w:rPr>
        <w:t xml:space="preserve"> </w:t>
      </w:r>
      <w:r w:rsidR="00C405A1">
        <w:rPr>
          <w:rFonts w:ascii="Arial" w:hAnsi="Arial" w:cs="Arial"/>
        </w:rPr>
        <w:t>H</w:t>
      </w:r>
      <w:r w:rsidRPr="00B81239">
        <w:rPr>
          <w:rFonts w:ascii="Arial" w:hAnsi="Arial" w:cs="Arial"/>
        </w:rPr>
        <w:t xml:space="preserve"> Time:</w:t>
      </w:r>
      <w:r>
        <w:rPr>
          <w:rFonts w:ascii="Arial" w:hAnsi="Arial" w:cs="Arial"/>
        </w:rPr>
        <w:t xml:space="preserve"> 10</w:t>
      </w:r>
      <w:r w:rsidRPr="00B81239">
        <w:rPr>
          <w:rFonts w:ascii="Arial" w:hAnsi="Arial" w:cs="Arial"/>
        </w:rPr>
        <w:t xml:space="preserve"> min.  AACSB: None  CPA: cpa-t001  CM: Reporting</w:t>
      </w:r>
    </w:p>
    <w:p w:rsidR="00C34803" w:rsidRDefault="00C34803" w:rsidP="0078203B">
      <w:pPr>
        <w:tabs>
          <w:tab w:val="left" w:pos="1260"/>
        </w:tabs>
        <w:ind w:hanging="709"/>
        <w:jc w:val="both"/>
        <w:rPr>
          <w:rFonts w:ascii="Arial" w:hAnsi="Arial" w:cs="Arial"/>
          <w:b/>
          <w:sz w:val="28"/>
          <w:lang w:val="en-CA"/>
        </w:rPr>
      </w:pPr>
    </w:p>
    <w:p w:rsidR="00C34803" w:rsidRDefault="00C34803" w:rsidP="0078203B">
      <w:pPr>
        <w:tabs>
          <w:tab w:val="left" w:pos="1260"/>
        </w:tabs>
        <w:ind w:hanging="709"/>
        <w:jc w:val="both"/>
        <w:rPr>
          <w:rFonts w:ascii="Arial" w:hAnsi="Arial" w:cs="Arial"/>
          <w:b/>
          <w:sz w:val="28"/>
          <w:lang w:val="en-CA"/>
        </w:rPr>
      </w:pPr>
    </w:p>
    <w:p w:rsidR="0078203B" w:rsidRDefault="0078203B" w:rsidP="0078203B">
      <w:pPr>
        <w:tabs>
          <w:tab w:val="left" w:pos="1260"/>
        </w:tabs>
        <w:ind w:hanging="709"/>
        <w:jc w:val="both"/>
        <w:rPr>
          <w:rFonts w:ascii="Arial" w:hAnsi="Arial" w:cs="Arial"/>
          <w:b/>
          <w:sz w:val="28"/>
          <w:lang w:val="en-CA"/>
        </w:rPr>
      </w:pPr>
      <w:r w:rsidRPr="004667B0">
        <w:rPr>
          <w:rFonts w:ascii="Arial" w:hAnsi="Arial" w:cs="Arial"/>
          <w:b/>
          <w:sz w:val="28"/>
          <w:lang w:val="en-CA"/>
        </w:rPr>
        <w:t>AP1-</w:t>
      </w:r>
      <w:r>
        <w:rPr>
          <w:rFonts w:ascii="Arial" w:hAnsi="Arial" w:cs="Arial"/>
          <w:b/>
          <w:sz w:val="28"/>
          <w:lang w:val="en-CA"/>
        </w:rPr>
        <w:t>4B</w:t>
      </w:r>
      <w:r w:rsidRPr="004667B0">
        <w:rPr>
          <w:rFonts w:ascii="Arial" w:hAnsi="Arial" w:cs="Arial"/>
          <w:b/>
          <w:sz w:val="28"/>
          <w:lang w:val="en-CA"/>
        </w:rPr>
        <w:t xml:space="preserve">  </w:t>
      </w:r>
      <w:r>
        <w:rPr>
          <w:rFonts w:ascii="Arial" w:hAnsi="Arial" w:cs="Arial"/>
          <w:b/>
          <w:sz w:val="28"/>
          <w:lang w:val="en-CA"/>
        </w:rPr>
        <w:t xml:space="preserve">  </w:t>
      </w:r>
    </w:p>
    <w:p w:rsidR="0078203B" w:rsidRPr="009B6F0E" w:rsidRDefault="0078203B" w:rsidP="00C34803">
      <w:pPr>
        <w:numPr>
          <w:ilvl w:val="0"/>
          <w:numId w:val="54"/>
        </w:numPr>
        <w:tabs>
          <w:tab w:val="left" w:pos="709"/>
        </w:tabs>
        <w:ind w:right="-574"/>
        <w:jc w:val="both"/>
        <w:rPr>
          <w:rFonts w:ascii="Arial" w:hAnsi="Arial" w:cs="Arial"/>
          <w:b/>
          <w:sz w:val="28"/>
          <w:lang w:val="en-CA"/>
        </w:rPr>
      </w:pPr>
      <w:r w:rsidRPr="009B6F0E">
        <w:rPr>
          <w:rFonts w:ascii="Arial" w:hAnsi="Arial" w:cs="Arial"/>
          <w:bCs/>
          <w:sz w:val="28"/>
          <w:lang w:val="en-CA"/>
        </w:rPr>
        <w:t xml:space="preserve">Wages payable is found on the statement of financial position and represents the amount that the company owes to the employees for time worked but not yet paid to the employees. </w:t>
      </w:r>
    </w:p>
    <w:p w:rsidR="0078203B" w:rsidRPr="009B6F0E" w:rsidRDefault="0078203B" w:rsidP="00C34803">
      <w:pPr>
        <w:numPr>
          <w:ilvl w:val="0"/>
          <w:numId w:val="54"/>
        </w:numPr>
        <w:tabs>
          <w:tab w:val="left" w:pos="709"/>
        </w:tabs>
        <w:ind w:right="-574"/>
        <w:jc w:val="both"/>
        <w:rPr>
          <w:rFonts w:ascii="Arial" w:hAnsi="Arial" w:cs="Arial"/>
          <w:b/>
          <w:sz w:val="28"/>
          <w:lang w:val="en-CA"/>
        </w:rPr>
      </w:pPr>
      <w:r w:rsidRPr="009B6F0E">
        <w:rPr>
          <w:rFonts w:ascii="Arial" w:hAnsi="Arial" w:cs="Arial"/>
          <w:bCs/>
          <w:sz w:val="28"/>
          <w:lang w:val="en-CA"/>
        </w:rPr>
        <w:t xml:space="preserve">Wages expense is found on the on the statement of income and represents the amount of </w:t>
      </w:r>
      <w:r w:rsidR="000D72B6">
        <w:rPr>
          <w:rFonts w:ascii="Arial" w:hAnsi="Arial" w:cs="Arial"/>
          <w:bCs/>
          <w:sz w:val="28"/>
          <w:lang w:val="en-CA"/>
        </w:rPr>
        <w:t>wages</w:t>
      </w:r>
      <w:r w:rsidRPr="009B6F0E">
        <w:rPr>
          <w:rFonts w:ascii="Arial" w:hAnsi="Arial" w:cs="Arial"/>
          <w:bCs/>
          <w:sz w:val="28"/>
          <w:lang w:val="en-CA"/>
        </w:rPr>
        <w:t xml:space="preserve"> incurred (earned by the employees) during the period</w:t>
      </w:r>
      <w:r w:rsidR="00C405A1">
        <w:rPr>
          <w:rFonts w:ascii="Arial" w:hAnsi="Arial" w:cs="Arial"/>
          <w:bCs/>
          <w:sz w:val="28"/>
          <w:lang w:val="en-CA"/>
        </w:rPr>
        <w:t>, whether paid or unpaid</w:t>
      </w:r>
      <w:r w:rsidRPr="009B6F0E">
        <w:rPr>
          <w:rFonts w:ascii="Arial" w:hAnsi="Arial" w:cs="Arial"/>
          <w:bCs/>
          <w:sz w:val="28"/>
          <w:lang w:val="en-CA"/>
        </w:rPr>
        <w:t>.  Wages payable represents a liability of the company and wages expense represents a use of the resources of the company.</w:t>
      </w:r>
    </w:p>
    <w:p w:rsidR="0078203B" w:rsidRPr="00B51C13" w:rsidRDefault="0078203B" w:rsidP="00C34803">
      <w:pPr>
        <w:numPr>
          <w:ilvl w:val="0"/>
          <w:numId w:val="54"/>
        </w:numPr>
        <w:tabs>
          <w:tab w:val="left" w:pos="709"/>
        </w:tabs>
        <w:ind w:right="-574"/>
        <w:jc w:val="both"/>
        <w:rPr>
          <w:rFonts w:ascii="Arial" w:hAnsi="Arial" w:cs="Arial"/>
          <w:b/>
          <w:sz w:val="28"/>
          <w:lang w:val="en-CA"/>
        </w:rPr>
      </w:pPr>
      <w:r w:rsidRPr="009B6F0E">
        <w:rPr>
          <w:rFonts w:ascii="Arial" w:hAnsi="Arial" w:cs="Arial"/>
          <w:bCs/>
          <w:sz w:val="28"/>
          <w:lang w:val="en-CA"/>
        </w:rPr>
        <w:t xml:space="preserve">The connection between these two accounts is that wages payable </w:t>
      </w:r>
      <w:r w:rsidR="008704AD">
        <w:rPr>
          <w:rFonts w:ascii="Arial" w:hAnsi="Arial" w:cs="Arial"/>
          <w:bCs/>
          <w:sz w:val="28"/>
          <w:lang w:val="en-CA"/>
        </w:rPr>
        <w:t>is</w:t>
      </w:r>
      <w:r w:rsidRPr="009B6F0E">
        <w:rPr>
          <w:rFonts w:ascii="Arial" w:hAnsi="Arial" w:cs="Arial"/>
          <w:bCs/>
          <w:sz w:val="28"/>
          <w:lang w:val="en-CA"/>
        </w:rPr>
        <w:t xml:space="preserve"> created from wages expense for time that has been worked by the employees but has not yet been paid.</w:t>
      </w:r>
    </w:p>
    <w:p w:rsidR="00C405A1" w:rsidRDefault="00C405A1" w:rsidP="00C405A1">
      <w:pPr>
        <w:tabs>
          <w:tab w:val="left" w:pos="709"/>
        </w:tabs>
        <w:ind w:left="720" w:right="-574"/>
        <w:jc w:val="both"/>
        <w:rPr>
          <w:rFonts w:ascii="Arial" w:hAnsi="Arial" w:cs="Arial"/>
          <w:b/>
          <w:sz w:val="28"/>
          <w:lang w:val="en-CA"/>
        </w:rPr>
      </w:pPr>
    </w:p>
    <w:p w:rsidR="00C405A1" w:rsidRDefault="00C405A1" w:rsidP="00C405A1">
      <w:pPr>
        <w:ind w:left="709" w:right="-241"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5</w:t>
      </w:r>
      <w:r w:rsidRPr="00B81239">
        <w:rPr>
          <w:rFonts w:ascii="Arial" w:hAnsi="Arial" w:cs="Arial"/>
        </w:rPr>
        <w:t xml:space="preserve">  BT: </w:t>
      </w:r>
      <w:r>
        <w:rPr>
          <w:rFonts w:ascii="Arial" w:hAnsi="Arial" w:cs="Arial"/>
        </w:rPr>
        <w:t>C</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15</w:t>
      </w:r>
      <w:r w:rsidRPr="00B81239">
        <w:rPr>
          <w:rFonts w:ascii="Arial" w:hAnsi="Arial" w:cs="Arial"/>
        </w:rPr>
        <w:t xml:space="preserve"> min.  AACSB: None  CPA: cpa-t001  CM: Reporting</w:t>
      </w:r>
    </w:p>
    <w:p w:rsidR="00C405A1" w:rsidRPr="00B51C13" w:rsidRDefault="00C405A1" w:rsidP="00B51C13">
      <w:pPr>
        <w:tabs>
          <w:tab w:val="left" w:pos="709"/>
        </w:tabs>
        <w:ind w:left="720" w:right="-574"/>
        <w:jc w:val="both"/>
        <w:rPr>
          <w:rFonts w:ascii="Arial" w:hAnsi="Arial" w:cs="Arial"/>
          <w:b/>
          <w:sz w:val="28"/>
          <w:lang w:val="en-CA"/>
        </w:rPr>
      </w:pPr>
    </w:p>
    <w:p w:rsidR="0078203B" w:rsidRDefault="0078203B" w:rsidP="00B51C13">
      <w:pPr>
        <w:tabs>
          <w:tab w:val="left" w:pos="709"/>
        </w:tabs>
        <w:ind w:left="720"/>
        <w:jc w:val="both"/>
        <w:rPr>
          <w:rFonts w:ascii="Arial" w:hAnsi="Arial" w:cs="Arial"/>
          <w:bCs/>
          <w:sz w:val="28"/>
          <w:lang w:val="en-CA"/>
        </w:rPr>
      </w:pPr>
    </w:p>
    <w:p w:rsidR="0078203B" w:rsidRPr="000E657E" w:rsidRDefault="0078203B" w:rsidP="0078203B">
      <w:pPr>
        <w:tabs>
          <w:tab w:val="left" w:pos="426"/>
          <w:tab w:val="left" w:pos="1080"/>
        </w:tabs>
        <w:ind w:left="720" w:hanging="1429"/>
        <w:jc w:val="both"/>
        <w:rPr>
          <w:rFonts w:ascii="Arial" w:hAnsi="Arial" w:cs="Arial"/>
          <w:sz w:val="28"/>
          <w:lang w:val="en-CA"/>
        </w:rPr>
      </w:pPr>
      <w:r w:rsidRPr="009B6F0E">
        <w:rPr>
          <w:rFonts w:ascii="Arial" w:hAnsi="Arial" w:cs="Arial"/>
          <w:b/>
          <w:sz w:val="28"/>
          <w:szCs w:val="28"/>
          <w:lang w:val="en-CA"/>
        </w:rPr>
        <w:t>AP1-</w:t>
      </w:r>
      <w:r>
        <w:rPr>
          <w:rFonts w:ascii="Arial" w:hAnsi="Arial" w:cs="Arial"/>
          <w:b/>
          <w:sz w:val="28"/>
          <w:szCs w:val="28"/>
          <w:lang w:val="en-CA"/>
        </w:rPr>
        <w:t>5B</w:t>
      </w:r>
      <w:r>
        <w:rPr>
          <w:rFonts w:ascii="Arial" w:hAnsi="Arial" w:cs="Arial"/>
          <w:b/>
          <w:sz w:val="24"/>
          <w:szCs w:val="24"/>
          <w:lang w:val="en-CA"/>
        </w:rPr>
        <w:t xml:space="preserve">  </w:t>
      </w:r>
      <w:r>
        <w:rPr>
          <w:rFonts w:ascii="Arial" w:hAnsi="Arial" w:cs="Arial"/>
          <w:b/>
          <w:sz w:val="24"/>
          <w:szCs w:val="24"/>
          <w:lang w:val="en-CA"/>
        </w:rPr>
        <w:tab/>
      </w:r>
      <w:r w:rsidRPr="009B6F0E">
        <w:rPr>
          <w:rFonts w:ascii="Arial" w:hAnsi="Arial" w:cs="Arial"/>
          <w:b/>
          <w:sz w:val="28"/>
          <w:lang w:val="en-CA"/>
        </w:rPr>
        <w:t>a.</w:t>
      </w:r>
      <w:r w:rsidRPr="000E657E">
        <w:rPr>
          <w:rFonts w:ascii="Arial" w:hAnsi="Arial" w:cs="Arial"/>
          <w:sz w:val="28"/>
          <w:lang w:val="en-CA"/>
        </w:rPr>
        <w:tab/>
        <w:t>CL</w:t>
      </w:r>
    </w:p>
    <w:p w:rsidR="0078203B" w:rsidRPr="007A5192" w:rsidRDefault="0078203B" w:rsidP="0078203B">
      <w:pPr>
        <w:tabs>
          <w:tab w:val="left" w:pos="426"/>
          <w:tab w:val="left" w:pos="1080"/>
        </w:tabs>
        <w:ind w:left="720" w:hanging="720"/>
        <w:jc w:val="both"/>
        <w:rPr>
          <w:rFonts w:ascii="Arial" w:hAnsi="Arial" w:cs="Arial"/>
          <w:sz w:val="28"/>
          <w:lang w:val="fr-CA"/>
        </w:rPr>
      </w:pPr>
      <w:r w:rsidRPr="000E657E">
        <w:rPr>
          <w:rFonts w:ascii="Arial" w:hAnsi="Arial" w:cs="Arial"/>
          <w:sz w:val="28"/>
          <w:lang w:val="en-CA"/>
        </w:rPr>
        <w:tab/>
      </w:r>
      <w:r w:rsidRPr="009B6F0E">
        <w:rPr>
          <w:rFonts w:ascii="Arial" w:hAnsi="Arial" w:cs="Arial"/>
          <w:b/>
          <w:sz w:val="28"/>
          <w:lang w:val="en-CA"/>
        </w:rPr>
        <w:t>b.</w:t>
      </w:r>
      <w:r>
        <w:rPr>
          <w:rFonts w:ascii="Arial" w:hAnsi="Arial" w:cs="Arial"/>
          <w:sz w:val="28"/>
          <w:lang w:val="en-CA"/>
        </w:rPr>
        <w:t xml:space="preserve"> </w:t>
      </w:r>
      <w:r w:rsidRPr="007A5192">
        <w:rPr>
          <w:rFonts w:ascii="Arial" w:hAnsi="Arial" w:cs="Arial"/>
          <w:sz w:val="28"/>
          <w:lang w:val="fr-CA"/>
        </w:rPr>
        <w:t>CA</w:t>
      </w:r>
    </w:p>
    <w:p w:rsidR="0078203B" w:rsidRPr="007A5192" w:rsidRDefault="0078203B" w:rsidP="0078203B">
      <w:pPr>
        <w:tabs>
          <w:tab w:val="left" w:pos="426"/>
          <w:tab w:val="left" w:pos="1080"/>
        </w:tabs>
        <w:ind w:left="720" w:hanging="720"/>
        <w:jc w:val="both"/>
        <w:rPr>
          <w:rFonts w:ascii="Arial" w:hAnsi="Arial" w:cs="Arial"/>
          <w:sz w:val="28"/>
          <w:lang w:val="fr-CA"/>
        </w:rPr>
      </w:pPr>
      <w:r w:rsidRPr="007A5192">
        <w:rPr>
          <w:rFonts w:ascii="Arial" w:hAnsi="Arial" w:cs="Arial"/>
          <w:sz w:val="28"/>
          <w:lang w:val="fr-CA"/>
        </w:rPr>
        <w:tab/>
      </w:r>
      <w:r w:rsidRPr="009B6F0E">
        <w:rPr>
          <w:rFonts w:ascii="Arial" w:hAnsi="Arial" w:cs="Arial"/>
          <w:b/>
          <w:sz w:val="28"/>
          <w:lang w:val="fr-CA"/>
        </w:rPr>
        <w:t>c.</w:t>
      </w:r>
      <w:r>
        <w:rPr>
          <w:rFonts w:ascii="Arial" w:hAnsi="Arial" w:cs="Arial"/>
          <w:sz w:val="28"/>
          <w:lang w:val="fr-CA"/>
        </w:rPr>
        <w:t xml:space="preserve"> </w:t>
      </w:r>
      <w:r w:rsidRPr="007A5192">
        <w:rPr>
          <w:rFonts w:ascii="Arial" w:hAnsi="Arial" w:cs="Arial"/>
          <w:sz w:val="28"/>
          <w:lang w:val="fr-CA"/>
        </w:rPr>
        <w:t>S</w:t>
      </w:r>
      <w:r>
        <w:rPr>
          <w:rFonts w:ascii="Arial" w:hAnsi="Arial" w:cs="Arial"/>
          <w:sz w:val="28"/>
          <w:lang w:val="fr-CA"/>
        </w:rPr>
        <w:t>I</w:t>
      </w:r>
    </w:p>
    <w:p w:rsidR="0078203B" w:rsidRPr="007A5192" w:rsidRDefault="0078203B" w:rsidP="0078203B">
      <w:pPr>
        <w:tabs>
          <w:tab w:val="left" w:pos="426"/>
          <w:tab w:val="left" w:pos="1080"/>
        </w:tabs>
        <w:ind w:left="720" w:hanging="720"/>
        <w:jc w:val="both"/>
        <w:rPr>
          <w:rFonts w:ascii="Arial" w:hAnsi="Arial" w:cs="Arial"/>
          <w:sz w:val="28"/>
          <w:lang w:val="fr-CA"/>
        </w:rPr>
      </w:pPr>
      <w:r w:rsidRPr="007A5192">
        <w:rPr>
          <w:rFonts w:ascii="Arial" w:hAnsi="Arial" w:cs="Arial"/>
          <w:sz w:val="28"/>
          <w:lang w:val="fr-CA"/>
        </w:rPr>
        <w:tab/>
      </w:r>
      <w:r w:rsidRPr="009B6F0E">
        <w:rPr>
          <w:rFonts w:ascii="Arial" w:hAnsi="Arial" w:cs="Arial"/>
          <w:b/>
          <w:sz w:val="28"/>
          <w:lang w:val="fr-CA"/>
        </w:rPr>
        <w:t>d.</w:t>
      </w:r>
      <w:r>
        <w:rPr>
          <w:rFonts w:ascii="Arial" w:hAnsi="Arial" w:cs="Arial"/>
          <w:sz w:val="28"/>
          <w:lang w:val="fr-CA"/>
        </w:rPr>
        <w:t xml:space="preserve"> SCF</w:t>
      </w:r>
    </w:p>
    <w:p w:rsidR="0078203B" w:rsidRPr="007A5192" w:rsidRDefault="0078203B" w:rsidP="0078203B">
      <w:pPr>
        <w:tabs>
          <w:tab w:val="left" w:pos="426"/>
          <w:tab w:val="left" w:pos="1080"/>
        </w:tabs>
        <w:ind w:left="720" w:hanging="720"/>
        <w:jc w:val="both"/>
        <w:rPr>
          <w:rFonts w:ascii="Arial" w:hAnsi="Arial" w:cs="Arial"/>
          <w:sz w:val="28"/>
          <w:lang w:val="fr-CA"/>
        </w:rPr>
      </w:pPr>
      <w:r w:rsidRPr="007A5192">
        <w:rPr>
          <w:rFonts w:ascii="Arial" w:hAnsi="Arial" w:cs="Arial"/>
          <w:sz w:val="28"/>
          <w:lang w:val="fr-CA"/>
        </w:rPr>
        <w:tab/>
      </w:r>
      <w:r w:rsidRPr="009B6F0E">
        <w:rPr>
          <w:rFonts w:ascii="Arial" w:hAnsi="Arial" w:cs="Arial"/>
          <w:b/>
          <w:sz w:val="28"/>
          <w:lang w:val="fr-CA"/>
        </w:rPr>
        <w:t>e.</w:t>
      </w:r>
      <w:r>
        <w:rPr>
          <w:rFonts w:ascii="Arial" w:hAnsi="Arial" w:cs="Arial"/>
          <w:sz w:val="28"/>
          <w:lang w:val="fr-CA"/>
        </w:rPr>
        <w:t xml:space="preserve"> </w:t>
      </w:r>
      <w:r w:rsidRPr="007A5192">
        <w:rPr>
          <w:rFonts w:ascii="Arial" w:hAnsi="Arial" w:cs="Arial"/>
          <w:sz w:val="28"/>
          <w:lang w:val="fr-CA"/>
        </w:rPr>
        <w:t>CA</w:t>
      </w:r>
    </w:p>
    <w:p w:rsidR="0078203B" w:rsidRPr="000E657E" w:rsidRDefault="0078203B" w:rsidP="0078203B">
      <w:pPr>
        <w:tabs>
          <w:tab w:val="left" w:pos="426"/>
          <w:tab w:val="left" w:pos="1080"/>
        </w:tabs>
        <w:ind w:left="720" w:hanging="720"/>
        <w:jc w:val="both"/>
        <w:rPr>
          <w:rFonts w:ascii="Arial" w:hAnsi="Arial" w:cs="Arial"/>
          <w:sz w:val="28"/>
          <w:lang w:val="en-CA"/>
        </w:rPr>
      </w:pPr>
      <w:r w:rsidRPr="007A5192">
        <w:rPr>
          <w:rFonts w:ascii="Arial" w:hAnsi="Arial" w:cs="Arial"/>
          <w:sz w:val="28"/>
          <w:lang w:val="fr-CA"/>
        </w:rPr>
        <w:tab/>
      </w:r>
      <w:r w:rsidRPr="009B6F0E">
        <w:rPr>
          <w:rFonts w:ascii="Arial" w:hAnsi="Arial" w:cs="Arial"/>
          <w:b/>
          <w:sz w:val="28"/>
          <w:lang w:val="en-CA"/>
        </w:rPr>
        <w:t>f.</w:t>
      </w:r>
      <w:r>
        <w:rPr>
          <w:rFonts w:ascii="Arial" w:hAnsi="Arial" w:cs="Arial"/>
          <w:sz w:val="28"/>
          <w:lang w:val="en-CA"/>
        </w:rPr>
        <w:t xml:space="preserve">  SI</w:t>
      </w:r>
      <w:r w:rsidRPr="000E657E">
        <w:rPr>
          <w:rFonts w:ascii="Arial" w:hAnsi="Arial" w:cs="Arial"/>
          <w:sz w:val="28"/>
          <w:lang w:val="en-CA"/>
        </w:rPr>
        <w:t xml:space="preserve"> and </w:t>
      </w:r>
      <w:r>
        <w:rPr>
          <w:rFonts w:ascii="Arial" w:hAnsi="Arial" w:cs="Arial"/>
          <w:sz w:val="28"/>
          <w:lang w:val="en-CA"/>
        </w:rPr>
        <w:t>SCE</w:t>
      </w:r>
      <w:r w:rsidRPr="000E657E">
        <w:rPr>
          <w:rFonts w:ascii="Arial" w:hAnsi="Arial" w:cs="Arial"/>
          <w:sz w:val="28"/>
          <w:lang w:val="en-CA"/>
        </w:rPr>
        <w:t xml:space="preserve">  </w:t>
      </w:r>
    </w:p>
    <w:p w:rsidR="0078203B" w:rsidRPr="000E657E" w:rsidRDefault="0078203B" w:rsidP="0078203B">
      <w:pPr>
        <w:tabs>
          <w:tab w:val="left" w:pos="426"/>
          <w:tab w:val="left" w:pos="1080"/>
        </w:tabs>
        <w:ind w:left="720" w:hanging="720"/>
        <w:jc w:val="both"/>
        <w:rPr>
          <w:rFonts w:ascii="Arial" w:hAnsi="Arial" w:cs="Arial"/>
          <w:sz w:val="28"/>
          <w:lang w:val="en-CA"/>
        </w:rPr>
      </w:pPr>
      <w:r w:rsidRPr="000E657E">
        <w:rPr>
          <w:rFonts w:ascii="Arial" w:hAnsi="Arial" w:cs="Arial"/>
          <w:sz w:val="28"/>
          <w:lang w:val="en-CA"/>
        </w:rPr>
        <w:tab/>
      </w:r>
      <w:r w:rsidRPr="0006606C">
        <w:rPr>
          <w:rFonts w:ascii="Arial" w:hAnsi="Arial" w:cs="Arial"/>
          <w:b/>
          <w:sz w:val="28"/>
          <w:lang w:val="en-CA"/>
        </w:rPr>
        <w:t>g.</w:t>
      </w:r>
      <w:r>
        <w:rPr>
          <w:rFonts w:ascii="Arial" w:hAnsi="Arial" w:cs="Arial"/>
          <w:sz w:val="28"/>
          <w:lang w:val="en-CA"/>
        </w:rPr>
        <w:t xml:space="preserve"> </w:t>
      </w:r>
      <w:r w:rsidRPr="000E657E">
        <w:rPr>
          <w:rFonts w:ascii="Arial" w:hAnsi="Arial" w:cs="Arial"/>
          <w:sz w:val="28"/>
          <w:lang w:val="en-CA"/>
        </w:rPr>
        <w:t>SCF</w:t>
      </w:r>
    </w:p>
    <w:p w:rsidR="0078203B" w:rsidRPr="00D75FA6" w:rsidRDefault="0078203B" w:rsidP="0078203B">
      <w:pPr>
        <w:tabs>
          <w:tab w:val="left" w:pos="426"/>
          <w:tab w:val="left" w:pos="1080"/>
        </w:tabs>
        <w:ind w:left="720" w:hanging="720"/>
        <w:jc w:val="both"/>
        <w:rPr>
          <w:rFonts w:ascii="Arial" w:hAnsi="Arial" w:cs="Arial"/>
          <w:sz w:val="28"/>
          <w:lang w:val="en-CA"/>
        </w:rPr>
      </w:pPr>
      <w:r w:rsidRPr="000E657E">
        <w:rPr>
          <w:rFonts w:ascii="Arial" w:hAnsi="Arial" w:cs="Arial"/>
          <w:sz w:val="28"/>
          <w:lang w:val="en-CA"/>
        </w:rPr>
        <w:tab/>
      </w:r>
      <w:r w:rsidRPr="0006606C">
        <w:rPr>
          <w:rFonts w:ascii="Arial" w:hAnsi="Arial" w:cs="Arial"/>
          <w:b/>
          <w:sz w:val="28"/>
          <w:lang w:val="en-CA"/>
        </w:rPr>
        <w:t>h.</w:t>
      </w:r>
      <w:r>
        <w:rPr>
          <w:rFonts w:ascii="Arial" w:hAnsi="Arial" w:cs="Arial"/>
          <w:sz w:val="28"/>
          <w:lang w:val="en-CA"/>
        </w:rPr>
        <w:t xml:space="preserve"> </w:t>
      </w:r>
      <w:r w:rsidRPr="00D75FA6">
        <w:rPr>
          <w:rFonts w:ascii="Arial" w:hAnsi="Arial" w:cs="Arial"/>
          <w:sz w:val="28"/>
          <w:lang w:val="en-CA"/>
        </w:rPr>
        <w:t xml:space="preserve">SCF </w:t>
      </w:r>
      <w:r w:rsidRPr="00377694">
        <w:rPr>
          <w:rFonts w:ascii="Arial" w:hAnsi="Arial" w:cs="Arial"/>
          <w:sz w:val="28"/>
          <w:lang w:val="en-CA"/>
        </w:rPr>
        <w:t xml:space="preserve"> </w:t>
      </w:r>
    </w:p>
    <w:p w:rsidR="0078203B" w:rsidRPr="00377694" w:rsidRDefault="0078203B" w:rsidP="0078203B">
      <w:pPr>
        <w:tabs>
          <w:tab w:val="left" w:pos="426"/>
          <w:tab w:val="left" w:pos="1080"/>
        </w:tabs>
        <w:ind w:left="720" w:hanging="720"/>
        <w:jc w:val="both"/>
        <w:rPr>
          <w:rFonts w:ascii="Arial" w:hAnsi="Arial" w:cs="Arial"/>
          <w:sz w:val="28"/>
          <w:lang w:val="fr-CA"/>
        </w:rPr>
      </w:pPr>
      <w:r w:rsidRPr="00D75FA6">
        <w:rPr>
          <w:rFonts w:ascii="Arial" w:hAnsi="Arial" w:cs="Arial"/>
          <w:sz w:val="28"/>
          <w:lang w:val="en-CA"/>
        </w:rPr>
        <w:tab/>
      </w:r>
      <w:r w:rsidRPr="0006606C">
        <w:rPr>
          <w:rFonts w:ascii="Arial" w:hAnsi="Arial" w:cs="Arial"/>
          <w:b/>
          <w:sz w:val="28"/>
          <w:lang w:val="fr-CA"/>
        </w:rPr>
        <w:t>i.</w:t>
      </w:r>
      <w:r w:rsidRPr="00377694">
        <w:rPr>
          <w:rFonts w:ascii="Arial" w:hAnsi="Arial" w:cs="Arial"/>
          <w:sz w:val="28"/>
          <w:lang w:val="fr-CA"/>
        </w:rPr>
        <w:t xml:space="preserve"> </w:t>
      </w:r>
      <w:r w:rsidRPr="00377694">
        <w:rPr>
          <w:rFonts w:ascii="Arial" w:hAnsi="Arial" w:cs="Arial"/>
          <w:sz w:val="28"/>
          <w:lang w:val="fr-CA"/>
        </w:rPr>
        <w:tab/>
        <w:t>SI</w:t>
      </w:r>
    </w:p>
    <w:p w:rsidR="0078203B" w:rsidRPr="007A5192" w:rsidRDefault="0078203B" w:rsidP="0078203B">
      <w:pPr>
        <w:tabs>
          <w:tab w:val="left" w:pos="426"/>
          <w:tab w:val="left" w:pos="1080"/>
          <w:tab w:val="left" w:pos="1260"/>
        </w:tabs>
        <w:ind w:left="720" w:hanging="720"/>
        <w:jc w:val="both"/>
        <w:rPr>
          <w:rFonts w:ascii="Arial" w:hAnsi="Arial" w:cs="Arial"/>
          <w:sz w:val="28"/>
          <w:lang w:val="fr-CA"/>
        </w:rPr>
      </w:pPr>
      <w:r w:rsidRPr="00377694">
        <w:rPr>
          <w:rFonts w:ascii="Arial" w:hAnsi="Arial" w:cs="Arial"/>
          <w:sz w:val="28"/>
          <w:lang w:val="fr-CA"/>
        </w:rPr>
        <w:tab/>
      </w:r>
      <w:r w:rsidRPr="0006606C">
        <w:rPr>
          <w:rFonts w:ascii="Arial" w:hAnsi="Arial" w:cs="Arial"/>
          <w:b/>
          <w:sz w:val="28"/>
          <w:lang w:val="fr-CA"/>
        </w:rPr>
        <w:t>j.</w:t>
      </w:r>
      <w:r>
        <w:rPr>
          <w:rFonts w:ascii="Arial" w:hAnsi="Arial" w:cs="Arial"/>
          <w:sz w:val="28"/>
          <w:lang w:val="fr-CA"/>
        </w:rPr>
        <w:t xml:space="preserve">  </w:t>
      </w:r>
      <w:r w:rsidRPr="007A5192">
        <w:rPr>
          <w:rFonts w:ascii="Arial" w:hAnsi="Arial" w:cs="Arial"/>
          <w:sz w:val="28"/>
          <w:lang w:val="fr-CA"/>
        </w:rPr>
        <w:t>S</w:t>
      </w:r>
      <w:r>
        <w:rPr>
          <w:rFonts w:ascii="Arial" w:hAnsi="Arial" w:cs="Arial"/>
          <w:sz w:val="28"/>
          <w:lang w:val="fr-CA"/>
        </w:rPr>
        <w:t>I</w:t>
      </w:r>
    </w:p>
    <w:p w:rsidR="0078203B" w:rsidRPr="007A5192" w:rsidRDefault="0078203B" w:rsidP="0078203B">
      <w:pPr>
        <w:tabs>
          <w:tab w:val="left" w:pos="426"/>
          <w:tab w:val="left" w:pos="1080"/>
          <w:tab w:val="left" w:pos="1260"/>
        </w:tabs>
        <w:ind w:left="720" w:hanging="720"/>
        <w:jc w:val="both"/>
        <w:rPr>
          <w:rFonts w:ascii="Arial" w:hAnsi="Arial" w:cs="Arial"/>
          <w:sz w:val="28"/>
          <w:lang w:val="fr-CA"/>
        </w:rPr>
      </w:pPr>
      <w:r w:rsidRPr="007A5192">
        <w:rPr>
          <w:rFonts w:ascii="Arial" w:hAnsi="Arial" w:cs="Arial"/>
          <w:sz w:val="28"/>
          <w:lang w:val="fr-CA"/>
        </w:rPr>
        <w:tab/>
      </w:r>
      <w:r w:rsidRPr="0006606C">
        <w:rPr>
          <w:rFonts w:ascii="Arial" w:hAnsi="Arial" w:cs="Arial"/>
          <w:b/>
          <w:sz w:val="28"/>
          <w:lang w:val="fr-CA"/>
        </w:rPr>
        <w:t>k.</w:t>
      </w:r>
      <w:r>
        <w:rPr>
          <w:rFonts w:ascii="Arial" w:hAnsi="Arial" w:cs="Arial"/>
          <w:sz w:val="28"/>
          <w:lang w:val="fr-CA"/>
        </w:rPr>
        <w:t xml:space="preserve"> </w:t>
      </w:r>
      <w:r w:rsidRPr="007A5192">
        <w:rPr>
          <w:rFonts w:ascii="Arial" w:hAnsi="Arial" w:cs="Arial"/>
          <w:sz w:val="28"/>
          <w:lang w:val="fr-CA"/>
        </w:rPr>
        <w:t>SCE</w:t>
      </w:r>
      <w:r>
        <w:rPr>
          <w:rFonts w:ascii="Arial" w:hAnsi="Arial" w:cs="Arial"/>
          <w:sz w:val="28"/>
          <w:lang w:val="fr-CA"/>
        </w:rPr>
        <w:t xml:space="preserve"> and SCF</w:t>
      </w:r>
    </w:p>
    <w:p w:rsidR="0078203B" w:rsidRDefault="0078203B" w:rsidP="0078203B">
      <w:pPr>
        <w:tabs>
          <w:tab w:val="left" w:pos="709"/>
        </w:tabs>
        <w:ind w:left="720"/>
        <w:jc w:val="both"/>
        <w:rPr>
          <w:rFonts w:ascii="Arial" w:hAnsi="Arial" w:cs="Arial"/>
          <w:b/>
          <w:sz w:val="28"/>
          <w:lang w:val="en-CA"/>
        </w:rPr>
      </w:pPr>
    </w:p>
    <w:p w:rsidR="00C405A1" w:rsidRDefault="00C405A1" w:rsidP="00C405A1">
      <w:pPr>
        <w:ind w:left="709" w:right="-241"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5</w:t>
      </w:r>
      <w:r w:rsidRPr="00B81239">
        <w:rPr>
          <w:rFonts w:ascii="Arial" w:hAnsi="Arial" w:cs="Arial"/>
        </w:rPr>
        <w:t xml:space="preserve">  BT: </w:t>
      </w:r>
      <w:r>
        <w:rPr>
          <w:rFonts w:ascii="Arial" w:hAnsi="Arial" w:cs="Arial"/>
        </w:rPr>
        <w:t>AP</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10</w:t>
      </w:r>
      <w:r w:rsidRPr="00B81239">
        <w:rPr>
          <w:rFonts w:ascii="Arial" w:hAnsi="Arial" w:cs="Arial"/>
        </w:rPr>
        <w:t xml:space="preserve"> min.  AACSB: None  CPA: cpa-t001  CM: Reporting</w:t>
      </w:r>
    </w:p>
    <w:p w:rsidR="0078203B" w:rsidRPr="000E657E" w:rsidRDefault="00C405A1" w:rsidP="00B51C13">
      <w:pPr>
        <w:ind w:left="426" w:right="-241" w:hanging="1135"/>
        <w:jc w:val="both"/>
        <w:rPr>
          <w:rFonts w:ascii="Arial" w:hAnsi="Arial" w:cs="Arial"/>
          <w:sz w:val="28"/>
          <w:lang w:val="en-CA"/>
        </w:rPr>
      </w:pPr>
      <w:r>
        <w:rPr>
          <w:rFonts w:ascii="Arial" w:hAnsi="Arial" w:cs="Arial"/>
        </w:rPr>
        <w:br w:type="page"/>
      </w:r>
      <w:r w:rsidR="0078203B" w:rsidRPr="009B6F0E">
        <w:rPr>
          <w:rFonts w:ascii="Arial" w:hAnsi="Arial" w:cs="Arial"/>
          <w:b/>
          <w:sz w:val="28"/>
          <w:szCs w:val="28"/>
          <w:lang w:val="en-CA"/>
        </w:rPr>
        <w:lastRenderedPageBreak/>
        <w:t>AP1-</w:t>
      </w:r>
      <w:r w:rsidR="0078203B">
        <w:rPr>
          <w:rFonts w:ascii="Arial" w:hAnsi="Arial" w:cs="Arial"/>
          <w:b/>
          <w:sz w:val="28"/>
          <w:szCs w:val="28"/>
          <w:lang w:val="en-CA"/>
        </w:rPr>
        <w:t>6B</w:t>
      </w:r>
      <w:r w:rsidR="0078203B">
        <w:rPr>
          <w:rFonts w:ascii="Arial" w:hAnsi="Arial" w:cs="Arial"/>
          <w:b/>
          <w:sz w:val="24"/>
          <w:szCs w:val="24"/>
          <w:lang w:val="en-CA"/>
        </w:rPr>
        <w:t xml:space="preserve">  </w:t>
      </w:r>
      <w:r w:rsidR="0078203B">
        <w:rPr>
          <w:rFonts w:ascii="Arial" w:hAnsi="Arial" w:cs="Arial"/>
          <w:b/>
          <w:sz w:val="24"/>
          <w:szCs w:val="24"/>
          <w:lang w:val="en-CA"/>
        </w:rPr>
        <w:tab/>
      </w:r>
      <w:r w:rsidR="0078203B" w:rsidRPr="009B6F0E">
        <w:rPr>
          <w:rFonts w:ascii="Arial" w:hAnsi="Arial" w:cs="Arial"/>
          <w:b/>
          <w:sz w:val="28"/>
          <w:lang w:val="en-CA"/>
        </w:rPr>
        <w:t>a.</w:t>
      </w:r>
      <w:r w:rsidR="0078203B" w:rsidRPr="000E657E">
        <w:rPr>
          <w:rFonts w:ascii="Arial" w:hAnsi="Arial" w:cs="Arial"/>
          <w:sz w:val="28"/>
          <w:lang w:val="en-CA"/>
        </w:rPr>
        <w:tab/>
      </w:r>
      <w:r w:rsidR="0078203B">
        <w:rPr>
          <w:rFonts w:ascii="Arial" w:hAnsi="Arial" w:cs="Arial"/>
          <w:sz w:val="28"/>
          <w:lang w:val="en-CA"/>
        </w:rPr>
        <w:t>NCA</w:t>
      </w:r>
    </w:p>
    <w:p w:rsidR="0078203B" w:rsidRPr="007A5192" w:rsidRDefault="0078203B" w:rsidP="0078203B">
      <w:pPr>
        <w:tabs>
          <w:tab w:val="left" w:pos="426"/>
          <w:tab w:val="left" w:pos="1080"/>
        </w:tabs>
        <w:ind w:left="720" w:hanging="720"/>
        <w:jc w:val="both"/>
        <w:rPr>
          <w:rFonts w:ascii="Arial" w:hAnsi="Arial" w:cs="Arial"/>
          <w:sz w:val="28"/>
          <w:lang w:val="fr-CA"/>
        </w:rPr>
      </w:pPr>
      <w:r w:rsidRPr="000E657E">
        <w:rPr>
          <w:rFonts w:ascii="Arial" w:hAnsi="Arial" w:cs="Arial"/>
          <w:sz w:val="28"/>
          <w:lang w:val="en-CA"/>
        </w:rPr>
        <w:tab/>
      </w:r>
      <w:r w:rsidRPr="009B6F0E">
        <w:rPr>
          <w:rFonts w:ascii="Arial" w:hAnsi="Arial" w:cs="Arial"/>
          <w:b/>
          <w:sz w:val="28"/>
          <w:lang w:val="en-CA"/>
        </w:rPr>
        <w:t>b.</w:t>
      </w:r>
      <w:r>
        <w:rPr>
          <w:rFonts w:ascii="Arial" w:hAnsi="Arial" w:cs="Arial"/>
          <w:sz w:val="28"/>
          <w:lang w:val="en-CA"/>
        </w:rPr>
        <w:t xml:space="preserve"> </w:t>
      </w:r>
      <w:r>
        <w:rPr>
          <w:rFonts w:ascii="Arial" w:hAnsi="Arial" w:cs="Arial"/>
          <w:sz w:val="28"/>
          <w:lang w:val="fr-CA"/>
        </w:rPr>
        <w:t>SI</w:t>
      </w:r>
    </w:p>
    <w:p w:rsidR="0078203B" w:rsidRPr="007A5192" w:rsidRDefault="0078203B" w:rsidP="0078203B">
      <w:pPr>
        <w:tabs>
          <w:tab w:val="left" w:pos="426"/>
          <w:tab w:val="left" w:pos="1080"/>
        </w:tabs>
        <w:ind w:left="720" w:hanging="720"/>
        <w:jc w:val="both"/>
        <w:rPr>
          <w:rFonts w:ascii="Arial" w:hAnsi="Arial" w:cs="Arial"/>
          <w:sz w:val="28"/>
          <w:lang w:val="fr-CA"/>
        </w:rPr>
      </w:pPr>
      <w:r w:rsidRPr="007A5192">
        <w:rPr>
          <w:rFonts w:ascii="Arial" w:hAnsi="Arial" w:cs="Arial"/>
          <w:sz w:val="28"/>
          <w:lang w:val="fr-CA"/>
        </w:rPr>
        <w:tab/>
      </w:r>
      <w:r w:rsidRPr="009B6F0E">
        <w:rPr>
          <w:rFonts w:ascii="Arial" w:hAnsi="Arial" w:cs="Arial"/>
          <w:b/>
          <w:sz w:val="28"/>
          <w:lang w:val="fr-CA"/>
        </w:rPr>
        <w:t>c.</w:t>
      </w:r>
      <w:r>
        <w:rPr>
          <w:rFonts w:ascii="Arial" w:hAnsi="Arial" w:cs="Arial"/>
          <w:sz w:val="28"/>
          <w:lang w:val="fr-CA"/>
        </w:rPr>
        <w:t xml:space="preserve"> SCF</w:t>
      </w:r>
    </w:p>
    <w:p w:rsidR="0078203B" w:rsidRPr="007A5192" w:rsidRDefault="0078203B" w:rsidP="0078203B">
      <w:pPr>
        <w:tabs>
          <w:tab w:val="left" w:pos="426"/>
          <w:tab w:val="left" w:pos="1080"/>
        </w:tabs>
        <w:ind w:left="720" w:hanging="720"/>
        <w:jc w:val="both"/>
        <w:rPr>
          <w:rFonts w:ascii="Arial" w:hAnsi="Arial" w:cs="Arial"/>
          <w:sz w:val="28"/>
          <w:lang w:val="fr-CA"/>
        </w:rPr>
      </w:pPr>
      <w:r w:rsidRPr="007A5192">
        <w:rPr>
          <w:rFonts w:ascii="Arial" w:hAnsi="Arial" w:cs="Arial"/>
          <w:sz w:val="28"/>
          <w:lang w:val="fr-CA"/>
        </w:rPr>
        <w:tab/>
      </w:r>
      <w:r w:rsidRPr="009B6F0E">
        <w:rPr>
          <w:rFonts w:ascii="Arial" w:hAnsi="Arial" w:cs="Arial"/>
          <w:b/>
          <w:sz w:val="28"/>
          <w:lang w:val="fr-CA"/>
        </w:rPr>
        <w:t>d.</w:t>
      </w:r>
      <w:r>
        <w:rPr>
          <w:rFonts w:ascii="Arial" w:hAnsi="Arial" w:cs="Arial"/>
          <w:sz w:val="28"/>
          <w:lang w:val="fr-CA"/>
        </w:rPr>
        <w:t xml:space="preserve"> CA</w:t>
      </w:r>
    </w:p>
    <w:p w:rsidR="0078203B" w:rsidRPr="007A5192" w:rsidRDefault="0078203B" w:rsidP="0078203B">
      <w:pPr>
        <w:tabs>
          <w:tab w:val="left" w:pos="426"/>
          <w:tab w:val="left" w:pos="1080"/>
        </w:tabs>
        <w:ind w:left="720" w:hanging="720"/>
        <w:jc w:val="both"/>
        <w:rPr>
          <w:rFonts w:ascii="Arial" w:hAnsi="Arial" w:cs="Arial"/>
          <w:sz w:val="28"/>
          <w:lang w:val="fr-CA"/>
        </w:rPr>
      </w:pPr>
      <w:r w:rsidRPr="007A5192">
        <w:rPr>
          <w:rFonts w:ascii="Arial" w:hAnsi="Arial" w:cs="Arial"/>
          <w:sz w:val="28"/>
          <w:lang w:val="fr-CA"/>
        </w:rPr>
        <w:tab/>
      </w:r>
      <w:r w:rsidRPr="009B6F0E">
        <w:rPr>
          <w:rFonts w:ascii="Arial" w:hAnsi="Arial" w:cs="Arial"/>
          <w:b/>
          <w:sz w:val="28"/>
          <w:lang w:val="fr-CA"/>
        </w:rPr>
        <w:t>e.</w:t>
      </w:r>
      <w:r>
        <w:rPr>
          <w:rFonts w:ascii="Arial" w:hAnsi="Arial" w:cs="Arial"/>
          <w:sz w:val="28"/>
          <w:lang w:val="fr-CA"/>
        </w:rPr>
        <w:t xml:space="preserve"> SCE</w:t>
      </w:r>
    </w:p>
    <w:p w:rsidR="00BC15A9" w:rsidRDefault="0078203B" w:rsidP="0078203B">
      <w:pPr>
        <w:tabs>
          <w:tab w:val="left" w:pos="426"/>
          <w:tab w:val="left" w:pos="1080"/>
        </w:tabs>
        <w:ind w:left="720" w:hanging="720"/>
        <w:jc w:val="both"/>
        <w:rPr>
          <w:rFonts w:ascii="Arial" w:hAnsi="Arial" w:cs="Arial"/>
          <w:sz w:val="28"/>
          <w:lang w:val="en-CA"/>
        </w:rPr>
      </w:pPr>
      <w:r w:rsidRPr="007A5192">
        <w:rPr>
          <w:rFonts w:ascii="Arial" w:hAnsi="Arial" w:cs="Arial"/>
          <w:sz w:val="28"/>
          <w:lang w:val="fr-CA"/>
        </w:rPr>
        <w:tab/>
      </w:r>
      <w:r w:rsidRPr="009B6F0E">
        <w:rPr>
          <w:rFonts w:ascii="Arial" w:hAnsi="Arial" w:cs="Arial"/>
          <w:b/>
          <w:sz w:val="28"/>
          <w:lang w:val="en-CA"/>
        </w:rPr>
        <w:t>f.</w:t>
      </w:r>
      <w:r>
        <w:rPr>
          <w:rFonts w:ascii="Arial" w:hAnsi="Arial" w:cs="Arial"/>
          <w:sz w:val="28"/>
          <w:lang w:val="en-CA"/>
        </w:rPr>
        <w:t xml:space="preserve">  SI</w:t>
      </w:r>
    </w:p>
    <w:p w:rsidR="0078203B" w:rsidRPr="000E657E" w:rsidRDefault="0078203B" w:rsidP="0078203B">
      <w:pPr>
        <w:tabs>
          <w:tab w:val="left" w:pos="426"/>
          <w:tab w:val="left" w:pos="1080"/>
        </w:tabs>
        <w:ind w:left="720" w:hanging="720"/>
        <w:jc w:val="both"/>
        <w:rPr>
          <w:rFonts w:ascii="Arial" w:hAnsi="Arial" w:cs="Arial"/>
          <w:sz w:val="28"/>
          <w:lang w:val="en-CA"/>
        </w:rPr>
      </w:pPr>
      <w:r w:rsidRPr="000E657E">
        <w:rPr>
          <w:rFonts w:ascii="Arial" w:hAnsi="Arial" w:cs="Arial"/>
          <w:sz w:val="28"/>
          <w:lang w:val="en-CA"/>
        </w:rPr>
        <w:tab/>
      </w:r>
      <w:r w:rsidRPr="0006606C">
        <w:rPr>
          <w:rFonts w:ascii="Arial" w:hAnsi="Arial" w:cs="Arial"/>
          <w:b/>
          <w:sz w:val="28"/>
          <w:lang w:val="en-CA"/>
        </w:rPr>
        <w:t>g.</w:t>
      </w:r>
      <w:r>
        <w:rPr>
          <w:rFonts w:ascii="Arial" w:hAnsi="Arial" w:cs="Arial"/>
          <w:sz w:val="28"/>
          <w:lang w:val="en-CA"/>
        </w:rPr>
        <w:t xml:space="preserve"> CL</w:t>
      </w:r>
    </w:p>
    <w:p w:rsidR="0078203B" w:rsidRPr="00D75FA6" w:rsidRDefault="0078203B" w:rsidP="0078203B">
      <w:pPr>
        <w:tabs>
          <w:tab w:val="left" w:pos="426"/>
          <w:tab w:val="left" w:pos="1080"/>
        </w:tabs>
        <w:ind w:left="720" w:hanging="720"/>
        <w:jc w:val="both"/>
        <w:rPr>
          <w:rFonts w:ascii="Arial" w:hAnsi="Arial" w:cs="Arial"/>
          <w:sz w:val="28"/>
          <w:lang w:val="en-CA"/>
        </w:rPr>
      </w:pPr>
      <w:r w:rsidRPr="000E657E">
        <w:rPr>
          <w:rFonts w:ascii="Arial" w:hAnsi="Arial" w:cs="Arial"/>
          <w:sz w:val="28"/>
          <w:lang w:val="en-CA"/>
        </w:rPr>
        <w:tab/>
      </w:r>
      <w:r w:rsidRPr="0006606C">
        <w:rPr>
          <w:rFonts w:ascii="Arial" w:hAnsi="Arial" w:cs="Arial"/>
          <w:b/>
          <w:sz w:val="28"/>
          <w:lang w:val="en-CA"/>
        </w:rPr>
        <w:t>h.</w:t>
      </w:r>
      <w:r>
        <w:rPr>
          <w:rFonts w:ascii="Arial" w:hAnsi="Arial" w:cs="Arial"/>
          <w:sz w:val="28"/>
          <w:lang w:val="en-CA"/>
        </w:rPr>
        <w:t xml:space="preserve"> SI</w:t>
      </w:r>
      <w:r w:rsidRPr="00D75FA6">
        <w:rPr>
          <w:rFonts w:ascii="Arial" w:hAnsi="Arial" w:cs="Arial"/>
          <w:sz w:val="28"/>
          <w:lang w:val="en-CA"/>
        </w:rPr>
        <w:t xml:space="preserve"> </w:t>
      </w:r>
      <w:r w:rsidRPr="00377694">
        <w:rPr>
          <w:rFonts w:ascii="Arial" w:hAnsi="Arial" w:cs="Arial"/>
          <w:sz w:val="28"/>
          <w:lang w:val="en-CA"/>
        </w:rPr>
        <w:t xml:space="preserve"> </w:t>
      </w:r>
    </w:p>
    <w:p w:rsidR="0078203B" w:rsidRPr="00377694" w:rsidRDefault="0078203B" w:rsidP="0078203B">
      <w:pPr>
        <w:tabs>
          <w:tab w:val="left" w:pos="426"/>
          <w:tab w:val="left" w:pos="1080"/>
        </w:tabs>
        <w:ind w:left="720" w:hanging="720"/>
        <w:jc w:val="both"/>
        <w:rPr>
          <w:rFonts w:ascii="Arial" w:hAnsi="Arial" w:cs="Arial"/>
          <w:sz w:val="28"/>
          <w:lang w:val="fr-CA"/>
        </w:rPr>
      </w:pPr>
      <w:r w:rsidRPr="00D75FA6">
        <w:rPr>
          <w:rFonts w:ascii="Arial" w:hAnsi="Arial" w:cs="Arial"/>
          <w:sz w:val="28"/>
          <w:lang w:val="en-CA"/>
        </w:rPr>
        <w:tab/>
      </w:r>
      <w:r w:rsidRPr="0006606C">
        <w:rPr>
          <w:rFonts w:ascii="Arial" w:hAnsi="Arial" w:cs="Arial"/>
          <w:b/>
          <w:sz w:val="28"/>
          <w:lang w:val="fr-CA"/>
        </w:rPr>
        <w:t>i.</w:t>
      </w:r>
      <w:r w:rsidRPr="00377694">
        <w:rPr>
          <w:rFonts w:ascii="Arial" w:hAnsi="Arial" w:cs="Arial"/>
          <w:sz w:val="28"/>
          <w:lang w:val="fr-CA"/>
        </w:rPr>
        <w:t xml:space="preserve"> </w:t>
      </w:r>
      <w:r w:rsidRPr="00377694">
        <w:rPr>
          <w:rFonts w:ascii="Arial" w:hAnsi="Arial" w:cs="Arial"/>
          <w:sz w:val="28"/>
          <w:lang w:val="fr-CA"/>
        </w:rPr>
        <w:tab/>
      </w:r>
      <w:r>
        <w:rPr>
          <w:rFonts w:ascii="Arial" w:hAnsi="Arial" w:cs="Arial"/>
          <w:sz w:val="28"/>
          <w:lang w:val="fr-CA"/>
        </w:rPr>
        <w:t>SI</w:t>
      </w:r>
    </w:p>
    <w:p w:rsidR="0078203B" w:rsidRPr="007A5192" w:rsidRDefault="0078203B" w:rsidP="0078203B">
      <w:pPr>
        <w:tabs>
          <w:tab w:val="left" w:pos="426"/>
          <w:tab w:val="left" w:pos="1080"/>
          <w:tab w:val="left" w:pos="1260"/>
        </w:tabs>
        <w:ind w:left="720" w:hanging="720"/>
        <w:jc w:val="both"/>
        <w:rPr>
          <w:rFonts w:ascii="Arial" w:hAnsi="Arial" w:cs="Arial"/>
          <w:sz w:val="28"/>
          <w:lang w:val="fr-CA"/>
        </w:rPr>
      </w:pPr>
      <w:r w:rsidRPr="00377694">
        <w:rPr>
          <w:rFonts w:ascii="Arial" w:hAnsi="Arial" w:cs="Arial"/>
          <w:sz w:val="28"/>
          <w:lang w:val="fr-CA"/>
        </w:rPr>
        <w:tab/>
      </w:r>
      <w:r w:rsidRPr="0006606C">
        <w:rPr>
          <w:rFonts w:ascii="Arial" w:hAnsi="Arial" w:cs="Arial"/>
          <w:b/>
          <w:sz w:val="28"/>
          <w:lang w:val="fr-CA"/>
        </w:rPr>
        <w:t>j.</w:t>
      </w:r>
      <w:r>
        <w:rPr>
          <w:rFonts w:ascii="Arial" w:hAnsi="Arial" w:cs="Arial"/>
          <w:sz w:val="28"/>
          <w:lang w:val="fr-CA"/>
        </w:rPr>
        <w:t xml:space="preserve">  CL </w:t>
      </w:r>
    </w:p>
    <w:p w:rsidR="0078203B" w:rsidRPr="007A5192" w:rsidRDefault="0078203B" w:rsidP="0078203B">
      <w:pPr>
        <w:tabs>
          <w:tab w:val="left" w:pos="426"/>
          <w:tab w:val="left" w:pos="1080"/>
          <w:tab w:val="left" w:pos="1260"/>
        </w:tabs>
        <w:ind w:left="720" w:hanging="720"/>
        <w:jc w:val="both"/>
        <w:rPr>
          <w:rFonts w:ascii="Arial" w:hAnsi="Arial" w:cs="Arial"/>
          <w:sz w:val="28"/>
          <w:lang w:val="fr-CA"/>
        </w:rPr>
      </w:pPr>
      <w:r w:rsidRPr="007A5192">
        <w:rPr>
          <w:rFonts w:ascii="Arial" w:hAnsi="Arial" w:cs="Arial"/>
          <w:sz w:val="28"/>
          <w:lang w:val="fr-CA"/>
        </w:rPr>
        <w:tab/>
      </w:r>
      <w:r w:rsidRPr="0006606C">
        <w:rPr>
          <w:rFonts w:ascii="Arial" w:hAnsi="Arial" w:cs="Arial"/>
          <w:b/>
          <w:sz w:val="28"/>
          <w:lang w:val="fr-CA"/>
        </w:rPr>
        <w:t>k.</w:t>
      </w:r>
      <w:r>
        <w:rPr>
          <w:rFonts w:ascii="Arial" w:hAnsi="Arial" w:cs="Arial"/>
          <w:sz w:val="28"/>
          <w:lang w:val="fr-CA"/>
        </w:rPr>
        <w:t xml:space="preserve"> SI</w:t>
      </w:r>
    </w:p>
    <w:p w:rsidR="0078203B" w:rsidRPr="009B6F0E" w:rsidRDefault="0078203B" w:rsidP="00B51C13">
      <w:pPr>
        <w:tabs>
          <w:tab w:val="left" w:pos="709"/>
        </w:tabs>
        <w:ind w:left="720"/>
        <w:jc w:val="both"/>
        <w:rPr>
          <w:rFonts w:ascii="Arial" w:hAnsi="Arial" w:cs="Arial"/>
          <w:b/>
          <w:sz w:val="28"/>
          <w:lang w:val="en-CA"/>
        </w:rPr>
      </w:pPr>
    </w:p>
    <w:p w:rsidR="00BC15A9" w:rsidRDefault="00BC15A9" w:rsidP="00BC15A9">
      <w:pPr>
        <w:ind w:left="709" w:right="-241"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5</w:t>
      </w:r>
      <w:r w:rsidRPr="00B81239">
        <w:rPr>
          <w:rFonts w:ascii="Arial" w:hAnsi="Arial" w:cs="Arial"/>
        </w:rPr>
        <w:t xml:space="preserve">  BT: </w:t>
      </w:r>
      <w:r>
        <w:rPr>
          <w:rFonts w:ascii="Arial" w:hAnsi="Arial" w:cs="Arial"/>
        </w:rPr>
        <w:t>AP</w:t>
      </w:r>
      <w:r w:rsidRPr="00B81239">
        <w:rPr>
          <w:rFonts w:ascii="Arial" w:hAnsi="Arial" w:cs="Arial"/>
        </w:rPr>
        <w:t xml:space="preserve">  Difficulty:</w:t>
      </w:r>
      <w:r>
        <w:rPr>
          <w:rFonts w:ascii="Arial" w:hAnsi="Arial" w:cs="Arial"/>
        </w:rPr>
        <w:t xml:space="preserve"> H</w:t>
      </w:r>
      <w:r w:rsidRPr="00B81239">
        <w:rPr>
          <w:rFonts w:ascii="Arial" w:hAnsi="Arial" w:cs="Arial"/>
        </w:rPr>
        <w:t xml:space="preserve"> Time:</w:t>
      </w:r>
      <w:r>
        <w:rPr>
          <w:rFonts w:ascii="Arial" w:hAnsi="Arial" w:cs="Arial"/>
        </w:rPr>
        <w:t xml:space="preserve"> 15</w:t>
      </w:r>
      <w:r w:rsidRPr="00B81239">
        <w:rPr>
          <w:rFonts w:ascii="Arial" w:hAnsi="Arial" w:cs="Arial"/>
        </w:rPr>
        <w:t xml:space="preserve"> min.  AACSB: None  CPA: cpa-t001  CM: Reporting</w:t>
      </w:r>
    </w:p>
    <w:p w:rsidR="006A00C8" w:rsidRDefault="006A00C8" w:rsidP="00A25B05">
      <w:pPr>
        <w:tabs>
          <w:tab w:val="left" w:pos="567"/>
          <w:tab w:val="left" w:pos="1080"/>
        </w:tabs>
        <w:ind w:left="-540" w:hanging="169"/>
        <w:jc w:val="both"/>
        <w:rPr>
          <w:rFonts w:ascii="Arial" w:hAnsi="Arial" w:cs="Arial"/>
          <w:b/>
          <w:bCs/>
          <w:sz w:val="28"/>
          <w:lang w:val="en-CA"/>
        </w:rPr>
      </w:pPr>
    </w:p>
    <w:p w:rsidR="006A00C8" w:rsidRDefault="006A00C8" w:rsidP="00A25B05">
      <w:pPr>
        <w:tabs>
          <w:tab w:val="left" w:pos="567"/>
          <w:tab w:val="left" w:pos="1080"/>
        </w:tabs>
        <w:ind w:left="-540" w:hanging="169"/>
        <w:jc w:val="both"/>
        <w:rPr>
          <w:rFonts w:ascii="Arial" w:hAnsi="Arial" w:cs="Arial"/>
          <w:b/>
          <w:bCs/>
          <w:sz w:val="28"/>
          <w:lang w:val="en-CA"/>
        </w:rPr>
      </w:pPr>
    </w:p>
    <w:p w:rsidR="001713AC" w:rsidRPr="000E657E" w:rsidRDefault="0078203B" w:rsidP="00A25B05">
      <w:pPr>
        <w:tabs>
          <w:tab w:val="left" w:pos="567"/>
          <w:tab w:val="left" w:pos="1080"/>
        </w:tabs>
        <w:ind w:left="-540" w:hanging="169"/>
        <w:jc w:val="both"/>
        <w:rPr>
          <w:rFonts w:ascii="Arial" w:hAnsi="Arial" w:cs="Arial"/>
          <w:sz w:val="28"/>
          <w:lang w:val="en-CA"/>
        </w:rPr>
      </w:pPr>
      <w:r>
        <w:rPr>
          <w:rFonts w:ascii="Arial" w:hAnsi="Arial" w:cs="Arial"/>
          <w:b/>
          <w:bCs/>
          <w:sz w:val="28"/>
          <w:lang w:val="en-CA"/>
        </w:rPr>
        <w:t>AP1-7B</w:t>
      </w:r>
      <w:r w:rsidR="001713AC" w:rsidRPr="000E657E">
        <w:rPr>
          <w:rFonts w:ascii="Arial" w:hAnsi="Arial" w:cs="Arial"/>
          <w:sz w:val="28"/>
          <w:lang w:val="en-CA"/>
        </w:rPr>
        <w:tab/>
      </w:r>
      <w:r w:rsidR="001713AC" w:rsidRPr="00A25B05">
        <w:rPr>
          <w:rFonts w:ascii="Arial" w:hAnsi="Arial" w:cs="Arial"/>
          <w:b/>
          <w:sz w:val="28"/>
          <w:lang w:val="en-CA"/>
        </w:rPr>
        <w:t>a</w:t>
      </w:r>
      <w:r w:rsidR="004317A6" w:rsidRPr="00A25B05">
        <w:rPr>
          <w:rFonts w:ascii="Arial" w:hAnsi="Arial" w:cs="Arial"/>
          <w:b/>
          <w:sz w:val="28"/>
          <w:lang w:val="en-CA"/>
        </w:rPr>
        <w:t>.</w:t>
      </w:r>
      <w:r w:rsidR="001713AC" w:rsidRPr="000E657E">
        <w:rPr>
          <w:rFonts w:ascii="Arial" w:hAnsi="Arial" w:cs="Arial"/>
          <w:sz w:val="28"/>
          <w:lang w:val="en-CA"/>
        </w:rPr>
        <w:t xml:space="preserve"> </w:t>
      </w:r>
      <w:r w:rsidR="00F71DFC">
        <w:rPr>
          <w:rFonts w:ascii="Arial" w:hAnsi="Arial" w:cs="Arial"/>
          <w:sz w:val="28"/>
          <w:lang w:val="en-CA"/>
        </w:rPr>
        <w:t>SFP</w:t>
      </w:r>
    </w:p>
    <w:p w:rsidR="001713AC" w:rsidRPr="000E657E" w:rsidRDefault="00CD1105" w:rsidP="007C3DBE">
      <w:pPr>
        <w:numPr>
          <w:ilvl w:val="0"/>
          <w:numId w:val="12"/>
        </w:numPr>
        <w:tabs>
          <w:tab w:val="left" w:pos="567"/>
          <w:tab w:val="left" w:pos="851"/>
        </w:tabs>
        <w:ind w:hanging="513"/>
        <w:jc w:val="both"/>
        <w:rPr>
          <w:rFonts w:ascii="Arial" w:hAnsi="Arial" w:cs="Arial"/>
          <w:bCs/>
          <w:sz w:val="28"/>
          <w:lang w:val="en-CA"/>
        </w:rPr>
      </w:pPr>
      <w:r w:rsidRPr="000E657E">
        <w:rPr>
          <w:rFonts w:ascii="Arial" w:hAnsi="Arial" w:cs="Arial"/>
          <w:bCs/>
          <w:sz w:val="28"/>
          <w:lang w:val="en-CA"/>
        </w:rPr>
        <w:t>S</w:t>
      </w:r>
      <w:r w:rsidR="001350D1">
        <w:rPr>
          <w:rFonts w:ascii="Arial" w:hAnsi="Arial" w:cs="Arial"/>
          <w:bCs/>
          <w:sz w:val="28"/>
          <w:lang w:val="en-CA"/>
        </w:rPr>
        <w:t>I</w:t>
      </w:r>
    </w:p>
    <w:p w:rsidR="001713AC" w:rsidRPr="000E657E" w:rsidRDefault="00F71DFC" w:rsidP="007C3DBE">
      <w:pPr>
        <w:numPr>
          <w:ilvl w:val="0"/>
          <w:numId w:val="12"/>
        </w:numPr>
        <w:tabs>
          <w:tab w:val="left" w:pos="0"/>
          <w:tab w:val="left" w:pos="567"/>
          <w:tab w:val="left" w:pos="851"/>
        </w:tabs>
        <w:ind w:hanging="513"/>
        <w:jc w:val="both"/>
        <w:rPr>
          <w:rFonts w:ascii="Arial" w:hAnsi="Arial" w:cs="Arial"/>
          <w:bCs/>
          <w:sz w:val="28"/>
          <w:lang w:val="en-CA"/>
        </w:rPr>
      </w:pPr>
      <w:r>
        <w:rPr>
          <w:rFonts w:ascii="Arial" w:hAnsi="Arial" w:cs="Arial"/>
          <w:bCs/>
          <w:sz w:val="28"/>
          <w:lang w:val="en-CA"/>
        </w:rPr>
        <w:t>SFP</w:t>
      </w:r>
    </w:p>
    <w:p w:rsidR="001713AC" w:rsidRPr="000E657E" w:rsidRDefault="00F71DFC" w:rsidP="007C3DBE">
      <w:pPr>
        <w:numPr>
          <w:ilvl w:val="0"/>
          <w:numId w:val="12"/>
        </w:numPr>
        <w:tabs>
          <w:tab w:val="left" w:pos="0"/>
          <w:tab w:val="left" w:pos="567"/>
          <w:tab w:val="left" w:pos="851"/>
        </w:tabs>
        <w:ind w:hanging="513"/>
        <w:jc w:val="both"/>
        <w:rPr>
          <w:rFonts w:ascii="Arial" w:hAnsi="Arial" w:cs="Arial"/>
          <w:bCs/>
          <w:sz w:val="28"/>
          <w:lang w:val="en-CA"/>
        </w:rPr>
      </w:pPr>
      <w:r>
        <w:rPr>
          <w:rFonts w:ascii="Arial" w:hAnsi="Arial" w:cs="Arial"/>
          <w:bCs/>
          <w:sz w:val="28"/>
          <w:lang w:val="en-CA"/>
        </w:rPr>
        <w:t>SFP</w:t>
      </w:r>
    </w:p>
    <w:p w:rsidR="001713AC" w:rsidRPr="000E657E" w:rsidRDefault="0091736A" w:rsidP="007C3DBE">
      <w:pPr>
        <w:numPr>
          <w:ilvl w:val="0"/>
          <w:numId w:val="12"/>
        </w:numPr>
        <w:tabs>
          <w:tab w:val="left" w:pos="0"/>
          <w:tab w:val="left" w:pos="567"/>
          <w:tab w:val="left" w:pos="851"/>
        </w:tabs>
        <w:ind w:left="1560" w:hanging="993"/>
        <w:jc w:val="both"/>
        <w:rPr>
          <w:rFonts w:ascii="Arial" w:hAnsi="Arial" w:cs="Arial"/>
          <w:bCs/>
          <w:sz w:val="28"/>
          <w:lang w:val="en-CA"/>
        </w:rPr>
      </w:pPr>
      <w:r>
        <w:rPr>
          <w:rFonts w:ascii="Arial" w:hAnsi="Arial" w:cs="Arial"/>
          <w:bCs/>
          <w:sz w:val="28"/>
          <w:lang w:val="en-CA"/>
        </w:rPr>
        <w:t>N</w:t>
      </w:r>
    </w:p>
    <w:p w:rsidR="001713AC" w:rsidRPr="000E657E" w:rsidRDefault="00CD1105" w:rsidP="007C3DBE">
      <w:pPr>
        <w:numPr>
          <w:ilvl w:val="0"/>
          <w:numId w:val="12"/>
        </w:numPr>
        <w:tabs>
          <w:tab w:val="left" w:pos="0"/>
          <w:tab w:val="left" w:pos="567"/>
          <w:tab w:val="left" w:pos="851"/>
        </w:tabs>
        <w:ind w:hanging="513"/>
        <w:jc w:val="both"/>
        <w:rPr>
          <w:rFonts w:ascii="Arial" w:hAnsi="Arial" w:cs="Arial"/>
          <w:bCs/>
          <w:sz w:val="28"/>
          <w:lang w:val="en-CA"/>
        </w:rPr>
      </w:pPr>
      <w:r w:rsidRPr="000E657E">
        <w:rPr>
          <w:rFonts w:ascii="Arial" w:hAnsi="Arial" w:cs="Arial"/>
          <w:bCs/>
          <w:sz w:val="28"/>
          <w:lang w:val="en-CA"/>
        </w:rPr>
        <w:t>S</w:t>
      </w:r>
      <w:r w:rsidR="001350D1">
        <w:rPr>
          <w:rFonts w:ascii="Arial" w:hAnsi="Arial" w:cs="Arial"/>
          <w:bCs/>
          <w:sz w:val="28"/>
          <w:lang w:val="en-CA"/>
        </w:rPr>
        <w:t>I</w:t>
      </w:r>
    </w:p>
    <w:p w:rsidR="001713AC" w:rsidRPr="00640815" w:rsidRDefault="00113CB6" w:rsidP="007C3DBE">
      <w:pPr>
        <w:numPr>
          <w:ilvl w:val="0"/>
          <w:numId w:val="12"/>
        </w:numPr>
        <w:tabs>
          <w:tab w:val="left" w:pos="0"/>
          <w:tab w:val="left" w:pos="567"/>
          <w:tab w:val="left" w:pos="851"/>
        </w:tabs>
        <w:ind w:hanging="513"/>
        <w:jc w:val="both"/>
        <w:rPr>
          <w:rFonts w:ascii="Arial" w:hAnsi="Arial" w:cs="Arial"/>
          <w:bCs/>
          <w:sz w:val="28"/>
          <w:lang w:val="en-CA"/>
        </w:rPr>
      </w:pPr>
      <w:r>
        <w:rPr>
          <w:rFonts w:ascii="Arial" w:hAnsi="Arial" w:cs="Arial"/>
          <w:bCs/>
          <w:sz w:val="28"/>
          <w:lang w:val="en-CA"/>
        </w:rPr>
        <w:t>SI</w:t>
      </w:r>
      <w:r w:rsidRPr="00640815">
        <w:rPr>
          <w:rFonts w:ascii="Arial" w:hAnsi="Arial" w:cs="Arial"/>
          <w:bCs/>
          <w:sz w:val="28"/>
          <w:lang w:val="en-CA"/>
        </w:rPr>
        <w:t xml:space="preserve"> </w:t>
      </w:r>
    </w:p>
    <w:p w:rsidR="001713AC" w:rsidRPr="000E657E" w:rsidRDefault="00F71DFC" w:rsidP="007C3DBE">
      <w:pPr>
        <w:numPr>
          <w:ilvl w:val="0"/>
          <w:numId w:val="12"/>
        </w:numPr>
        <w:tabs>
          <w:tab w:val="left" w:pos="0"/>
          <w:tab w:val="left" w:pos="567"/>
          <w:tab w:val="left" w:pos="851"/>
        </w:tabs>
        <w:ind w:hanging="513"/>
        <w:jc w:val="both"/>
        <w:rPr>
          <w:rFonts w:ascii="Arial" w:hAnsi="Arial" w:cs="Arial"/>
          <w:bCs/>
          <w:sz w:val="28"/>
          <w:lang w:val="en-CA"/>
        </w:rPr>
      </w:pPr>
      <w:r>
        <w:rPr>
          <w:rFonts w:ascii="Arial" w:hAnsi="Arial" w:cs="Arial"/>
          <w:bCs/>
          <w:sz w:val="28"/>
          <w:lang w:val="en-CA"/>
        </w:rPr>
        <w:t>SFP</w:t>
      </w:r>
    </w:p>
    <w:p w:rsidR="001713AC" w:rsidRPr="000E657E" w:rsidRDefault="001350D1" w:rsidP="007C3DBE">
      <w:pPr>
        <w:numPr>
          <w:ilvl w:val="0"/>
          <w:numId w:val="12"/>
        </w:numPr>
        <w:tabs>
          <w:tab w:val="left" w:pos="0"/>
          <w:tab w:val="left" w:pos="567"/>
          <w:tab w:val="left" w:pos="851"/>
          <w:tab w:val="left" w:pos="993"/>
        </w:tabs>
        <w:ind w:left="1530" w:hanging="963"/>
        <w:jc w:val="both"/>
        <w:rPr>
          <w:rFonts w:ascii="Arial" w:hAnsi="Arial" w:cs="Arial"/>
          <w:bCs/>
          <w:sz w:val="28"/>
          <w:lang w:val="en-CA"/>
        </w:rPr>
      </w:pPr>
      <w:r>
        <w:rPr>
          <w:rFonts w:ascii="Arial" w:hAnsi="Arial" w:cs="Arial"/>
          <w:bCs/>
          <w:sz w:val="28"/>
          <w:lang w:val="en-CA"/>
        </w:rPr>
        <w:t>SI</w:t>
      </w:r>
    </w:p>
    <w:p w:rsidR="001713AC" w:rsidRPr="000E657E" w:rsidRDefault="00F71DFC" w:rsidP="007C3DBE">
      <w:pPr>
        <w:numPr>
          <w:ilvl w:val="0"/>
          <w:numId w:val="12"/>
        </w:numPr>
        <w:tabs>
          <w:tab w:val="left" w:pos="0"/>
          <w:tab w:val="left" w:pos="567"/>
          <w:tab w:val="left" w:pos="851"/>
        </w:tabs>
        <w:ind w:hanging="513"/>
        <w:jc w:val="both"/>
        <w:rPr>
          <w:rFonts w:ascii="Arial" w:hAnsi="Arial" w:cs="Arial"/>
          <w:bCs/>
          <w:sz w:val="28"/>
          <w:lang w:val="en-CA"/>
        </w:rPr>
      </w:pPr>
      <w:r>
        <w:rPr>
          <w:rFonts w:ascii="Arial" w:hAnsi="Arial" w:cs="Arial"/>
          <w:bCs/>
          <w:sz w:val="28"/>
          <w:lang w:val="en-CA"/>
        </w:rPr>
        <w:t>SFP</w:t>
      </w:r>
    </w:p>
    <w:p w:rsidR="00767CFF" w:rsidRDefault="00767CFF" w:rsidP="000E657E">
      <w:pPr>
        <w:tabs>
          <w:tab w:val="left" w:pos="0"/>
        </w:tabs>
        <w:jc w:val="both"/>
        <w:rPr>
          <w:rFonts w:ascii="Arial" w:hAnsi="Arial" w:cs="Arial"/>
          <w:bCs/>
          <w:sz w:val="28"/>
          <w:lang w:val="en-CA"/>
        </w:rPr>
      </w:pPr>
    </w:p>
    <w:p w:rsidR="00767CFF" w:rsidRDefault="00767CFF" w:rsidP="00767CFF">
      <w:pPr>
        <w:ind w:left="709" w:right="-241"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5</w:t>
      </w:r>
      <w:r w:rsidRPr="00B81239">
        <w:rPr>
          <w:rFonts w:ascii="Arial" w:hAnsi="Arial" w:cs="Arial"/>
        </w:rPr>
        <w:t xml:space="preserve">  BT: </w:t>
      </w:r>
      <w:r>
        <w:rPr>
          <w:rFonts w:ascii="Arial" w:hAnsi="Arial" w:cs="Arial"/>
        </w:rPr>
        <w:t>AP</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10</w:t>
      </w:r>
      <w:r w:rsidRPr="00B81239">
        <w:rPr>
          <w:rFonts w:ascii="Arial" w:hAnsi="Arial" w:cs="Arial"/>
        </w:rPr>
        <w:t xml:space="preserve"> min.  AACSB: None  CPA: cpa-t001  CM: Reporting</w:t>
      </w:r>
    </w:p>
    <w:p w:rsidR="00767CFF" w:rsidRPr="00B51C13" w:rsidRDefault="00767CFF" w:rsidP="000E657E">
      <w:pPr>
        <w:tabs>
          <w:tab w:val="left" w:pos="0"/>
        </w:tabs>
        <w:jc w:val="both"/>
        <w:rPr>
          <w:rFonts w:ascii="Arial" w:hAnsi="Arial" w:cs="Arial"/>
          <w:bCs/>
          <w:sz w:val="18"/>
          <w:szCs w:val="18"/>
          <w:lang w:val="en-CA"/>
        </w:rPr>
      </w:pPr>
    </w:p>
    <w:p w:rsidR="0078203B" w:rsidRDefault="0078203B" w:rsidP="00A25B05">
      <w:pPr>
        <w:tabs>
          <w:tab w:val="left" w:pos="0"/>
        </w:tabs>
        <w:ind w:left="567" w:right="-574" w:hanging="1429"/>
        <w:jc w:val="both"/>
        <w:rPr>
          <w:rFonts w:ascii="Arial" w:hAnsi="Arial" w:cs="Arial"/>
          <w:bCs/>
          <w:sz w:val="28"/>
          <w:lang w:val="en-CA"/>
        </w:rPr>
      </w:pPr>
    </w:p>
    <w:p w:rsidR="0078203B" w:rsidRPr="000E657E" w:rsidRDefault="0078203B" w:rsidP="0078203B">
      <w:pPr>
        <w:tabs>
          <w:tab w:val="left" w:pos="567"/>
          <w:tab w:val="left" w:pos="1080"/>
        </w:tabs>
        <w:ind w:left="-540" w:hanging="169"/>
        <w:jc w:val="both"/>
        <w:rPr>
          <w:rFonts w:ascii="Arial" w:hAnsi="Arial" w:cs="Arial"/>
          <w:sz w:val="28"/>
          <w:lang w:val="en-CA"/>
        </w:rPr>
      </w:pPr>
      <w:r>
        <w:rPr>
          <w:rFonts w:ascii="Arial" w:hAnsi="Arial" w:cs="Arial"/>
          <w:b/>
          <w:bCs/>
          <w:sz w:val="28"/>
          <w:lang w:val="en-CA"/>
        </w:rPr>
        <w:t>AP1-8B</w:t>
      </w:r>
      <w:r w:rsidRPr="000E657E">
        <w:rPr>
          <w:rFonts w:ascii="Arial" w:hAnsi="Arial" w:cs="Arial"/>
          <w:sz w:val="28"/>
          <w:lang w:val="en-CA"/>
        </w:rPr>
        <w:tab/>
      </w:r>
      <w:r w:rsidRPr="00A25B05">
        <w:rPr>
          <w:rFonts w:ascii="Arial" w:hAnsi="Arial" w:cs="Arial"/>
          <w:b/>
          <w:sz w:val="28"/>
          <w:lang w:val="en-CA"/>
        </w:rPr>
        <w:t>a.</w:t>
      </w:r>
      <w:r w:rsidRPr="000E657E">
        <w:rPr>
          <w:rFonts w:ascii="Arial" w:hAnsi="Arial" w:cs="Arial"/>
          <w:sz w:val="28"/>
          <w:lang w:val="en-CA"/>
        </w:rPr>
        <w:t xml:space="preserve"> </w:t>
      </w:r>
      <w:r>
        <w:rPr>
          <w:rFonts w:ascii="Arial" w:hAnsi="Arial" w:cs="Arial"/>
          <w:sz w:val="28"/>
          <w:lang w:val="en-CA"/>
        </w:rPr>
        <w:t>SFP</w:t>
      </w:r>
    </w:p>
    <w:p w:rsidR="0078203B" w:rsidRPr="000E657E" w:rsidRDefault="0078203B" w:rsidP="00767CFF">
      <w:pPr>
        <w:numPr>
          <w:ilvl w:val="0"/>
          <w:numId w:val="55"/>
        </w:numPr>
        <w:tabs>
          <w:tab w:val="left" w:pos="567"/>
          <w:tab w:val="left" w:pos="851"/>
        </w:tabs>
        <w:ind w:hanging="513"/>
        <w:jc w:val="both"/>
        <w:rPr>
          <w:rFonts w:ascii="Arial" w:hAnsi="Arial" w:cs="Arial"/>
          <w:bCs/>
          <w:sz w:val="28"/>
          <w:lang w:val="en-CA"/>
        </w:rPr>
      </w:pPr>
      <w:r w:rsidRPr="000E657E">
        <w:rPr>
          <w:rFonts w:ascii="Arial" w:hAnsi="Arial" w:cs="Arial"/>
          <w:bCs/>
          <w:sz w:val="28"/>
          <w:lang w:val="en-CA"/>
        </w:rPr>
        <w:t>S</w:t>
      </w:r>
      <w:r>
        <w:rPr>
          <w:rFonts w:ascii="Arial" w:hAnsi="Arial" w:cs="Arial"/>
          <w:bCs/>
          <w:sz w:val="28"/>
          <w:lang w:val="en-CA"/>
        </w:rPr>
        <w:t>I</w:t>
      </w:r>
    </w:p>
    <w:p w:rsidR="0078203B" w:rsidRPr="000E657E" w:rsidRDefault="0078203B" w:rsidP="0078203B">
      <w:pPr>
        <w:numPr>
          <w:ilvl w:val="0"/>
          <w:numId w:val="55"/>
        </w:numPr>
        <w:tabs>
          <w:tab w:val="left" w:pos="567"/>
          <w:tab w:val="left" w:pos="851"/>
        </w:tabs>
        <w:ind w:hanging="513"/>
        <w:jc w:val="both"/>
        <w:rPr>
          <w:rFonts w:ascii="Arial" w:hAnsi="Arial" w:cs="Arial"/>
          <w:bCs/>
          <w:sz w:val="28"/>
          <w:lang w:val="en-CA"/>
        </w:rPr>
      </w:pPr>
      <w:r>
        <w:rPr>
          <w:rFonts w:ascii="Arial" w:hAnsi="Arial" w:cs="Arial"/>
          <w:bCs/>
          <w:sz w:val="28"/>
          <w:lang w:val="en-CA"/>
        </w:rPr>
        <w:t>N</w:t>
      </w:r>
    </w:p>
    <w:p w:rsidR="0078203B" w:rsidRPr="000E657E" w:rsidRDefault="0078203B" w:rsidP="0078203B">
      <w:pPr>
        <w:numPr>
          <w:ilvl w:val="0"/>
          <w:numId w:val="55"/>
        </w:numPr>
        <w:tabs>
          <w:tab w:val="left" w:pos="567"/>
          <w:tab w:val="left" w:pos="851"/>
        </w:tabs>
        <w:ind w:hanging="513"/>
        <w:jc w:val="both"/>
        <w:rPr>
          <w:rFonts w:ascii="Arial" w:hAnsi="Arial" w:cs="Arial"/>
          <w:bCs/>
          <w:sz w:val="28"/>
          <w:lang w:val="en-CA"/>
        </w:rPr>
      </w:pPr>
      <w:r>
        <w:rPr>
          <w:rFonts w:ascii="Arial" w:hAnsi="Arial" w:cs="Arial"/>
          <w:bCs/>
          <w:sz w:val="28"/>
          <w:lang w:val="en-CA"/>
        </w:rPr>
        <w:t>SFP</w:t>
      </w:r>
    </w:p>
    <w:p w:rsidR="0078203B" w:rsidRPr="000E657E" w:rsidRDefault="0078203B" w:rsidP="0078203B">
      <w:pPr>
        <w:numPr>
          <w:ilvl w:val="0"/>
          <w:numId w:val="55"/>
        </w:numPr>
        <w:tabs>
          <w:tab w:val="left" w:pos="567"/>
          <w:tab w:val="left" w:pos="851"/>
        </w:tabs>
        <w:ind w:left="1560" w:hanging="993"/>
        <w:jc w:val="both"/>
        <w:rPr>
          <w:rFonts w:ascii="Arial" w:hAnsi="Arial" w:cs="Arial"/>
          <w:bCs/>
          <w:sz w:val="28"/>
          <w:lang w:val="en-CA"/>
        </w:rPr>
      </w:pPr>
      <w:r w:rsidRPr="000E657E">
        <w:rPr>
          <w:rFonts w:ascii="Arial" w:hAnsi="Arial" w:cs="Arial"/>
          <w:bCs/>
          <w:sz w:val="28"/>
          <w:lang w:val="en-CA"/>
        </w:rPr>
        <w:t>S</w:t>
      </w:r>
      <w:r>
        <w:rPr>
          <w:rFonts w:ascii="Arial" w:hAnsi="Arial" w:cs="Arial"/>
          <w:bCs/>
          <w:sz w:val="28"/>
          <w:lang w:val="en-CA"/>
        </w:rPr>
        <w:t>I</w:t>
      </w:r>
    </w:p>
    <w:p w:rsidR="0078203B" w:rsidRPr="000E657E" w:rsidRDefault="0078203B" w:rsidP="0078203B">
      <w:pPr>
        <w:numPr>
          <w:ilvl w:val="0"/>
          <w:numId w:val="55"/>
        </w:numPr>
        <w:tabs>
          <w:tab w:val="left" w:pos="567"/>
          <w:tab w:val="left" w:pos="851"/>
        </w:tabs>
        <w:ind w:hanging="513"/>
        <w:jc w:val="both"/>
        <w:rPr>
          <w:rFonts w:ascii="Arial" w:hAnsi="Arial" w:cs="Arial"/>
          <w:bCs/>
          <w:sz w:val="28"/>
          <w:lang w:val="en-CA"/>
        </w:rPr>
      </w:pPr>
      <w:r>
        <w:rPr>
          <w:rFonts w:ascii="Arial" w:hAnsi="Arial" w:cs="Arial"/>
          <w:bCs/>
          <w:sz w:val="28"/>
          <w:lang w:val="en-CA"/>
        </w:rPr>
        <w:t>SFP</w:t>
      </w:r>
    </w:p>
    <w:p w:rsidR="0078203B" w:rsidRPr="00640815" w:rsidRDefault="00767CFF" w:rsidP="0078203B">
      <w:pPr>
        <w:numPr>
          <w:ilvl w:val="0"/>
          <w:numId w:val="55"/>
        </w:numPr>
        <w:tabs>
          <w:tab w:val="left" w:pos="567"/>
          <w:tab w:val="left" w:pos="851"/>
        </w:tabs>
        <w:ind w:hanging="513"/>
        <w:jc w:val="both"/>
        <w:rPr>
          <w:rFonts w:ascii="Arial" w:hAnsi="Arial" w:cs="Arial"/>
          <w:bCs/>
          <w:sz w:val="28"/>
          <w:lang w:val="en-CA"/>
        </w:rPr>
      </w:pPr>
      <w:r>
        <w:rPr>
          <w:rFonts w:ascii="Arial" w:hAnsi="Arial" w:cs="Arial"/>
          <w:bCs/>
          <w:sz w:val="28"/>
          <w:lang w:val="en-CA"/>
        </w:rPr>
        <w:t>S</w:t>
      </w:r>
      <w:r w:rsidR="00673A5B">
        <w:rPr>
          <w:rFonts w:ascii="Arial" w:hAnsi="Arial" w:cs="Arial"/>
          <w:bCs/>
          <w:sz w:val="28"/>
          <w:lang w:val="en-CA"/>
        </w:rPr>
        <w:t>FP</w:t>
      </w:r>
      <w:r w:rsidR="0078203B" w:rsidRPr="00640815">
        <w:rPr>
          <w:rFonts w:ascii="Arial" w:hAnsi="Arial" w:cs="Arial"/>
          <w:bCs/>
          <w:sz w:val="28"/>
          <w:lang w:val="en-CA"/>
        </w:rPr>
        <w:t xml:space="preserve"> </w:t>
      </w:r>
    </w:p>
    <w:p w:rsidR="0078203B" w:rsidRPr="000E657E" w:rsidRDefault="0078203B" w:rsidP="0078203B">
      <w:pPr>
        <w:numPr>
          <w:ilvl w:val="0"/>
          <w:numId w:val="55"/>
        </w:numPr>
        <w:tabs>
          <w:tab w:val="left" w:pos="567"/>
          <w:tab w:val="left" w:pos="851"/>
        </w:tabs>
        <w:ind w:hanging="513"/>
        <w:jc w:val="both"/>
        <w:rPr>
          <w:rFonts w:ascii="Arial" w:hAnsi="Arial" w:cs="Arial"/>
          <w:bCs/>
          <w:sz w:val="28"/>
          <w:lang w:val="en-CA"/>
        </w:rPr>
      </w:pPr>
      <w:r>
        <w:rPr>
          <w:rFonts w:ascii="Arial" w:hAnsi="Arial" w:cs="Arial"/>
          <w:bCs/>
          <w:sz w:val="28"/>
          <w:lang w:val="en-CA"/>
        </w:rPr>
        <w:t>SFP</w:t>
      </w:r>
    </w:p>
    <w:p w:rsidR="0078203B" w:rsidRPr="000E657E" w:rsidRDefault="0078203B" w:rsidP="0078203B">
      <w:pPr>
        <w:numPr>
          <w:ilvl w:val="0"/>
          <w:numId w:val="55"/>
        </w:numPr>
        <w:tabs>
          <w:tab w:val="left" w:pos="567"/>
          <w:tab w:val="left" w:pos="851"/>
          <w:tab w:val="left" w:pos="993"/>
        </w:tabs>
        <w:ind w:left="1530" w:hanging="963"/>
        <w:jc w:val="both"/>
        <w:rPr>
          <w:rFonts w:ascii="Arial" w:hAnsi="Arial" w:cs="Arial"/>
          <w:bCs/>
          <w:sz w:val="28"/>
          <w:lang w:val="en-CA"/>
        </w:rPr>
      </w:pPr>
      <w:r>
        <w:rPr>
          <w:rFonts w:ascii="Arial" w:hAnsi="Arial" w:cs="Arial"/>
          <w:bCs/>
          <w:sz w:val="28"/>
          <w:lang w:val="en-CA"/>
        </w:rPr>
        <w:t>SI</w:t>
      </w:r>
    </w:p>
    <w:p w:rsidR="0078203B" w:rsidRDefault="0078203B" w:rsidP="0078203B">
      <w:pPr>
        <w:numPr>
          <w:ilvl w:val="0"/>
          <w:numId w:val="55"/>
        </w:numPr>
        <w:tabs>
          <w:tab w:val="left" w:pos="567"/>
          <w:tab w:val="left" w:pos="851"/>
        </w:tabs>
        <w:ind w:hanging="513"/>
        <w:jc w:val="both"/>
        <w:rPr>
          <w:rFonts w:ascii="Arial" w:hAnsi="Arial" w:cs="Arial"/>
          <w:bCs/>
          <w:sz w:val="28"/>
          <w:lang w:val="en-CA"/>
        </w:rPr>
      </w:pPr>
      <w:r>
        <w:rPr>
          <w:rFonts w:ascii="Arial" w:hAnsi="Arial" w:cs="Arial"/>
          <w:bCs/>
          <w:sz w:val="28"/>
          <w:lang w:val="en-CA"/>
        </w:rPr>
        <w:t>SFP</w:t>
      </w:r>
    </w:p>
    <w:p w:rsidR="00767CFF" w:rsidRPr="00B51C13" w:rsidRDefault="00767CFF" w:rsidP="00B51C13">
      <w:pPr>
        <w:tabs>
          <w:tab w:val="left" w:pos="567"/>
          <w:tab w:val="left" w:pos="851"/>
        </w:tabs>
        <w:ind w:left="1080"/>
        <w:jc w:val="both"/>
        <w:rPr>
          <w:rFonts w:ascii="Arial" w:hAnsi="Arial" w:cs="Arial"/>
          <w:bCs/>
          <w:lang w:val="en-CA"/>
        </w:rPr>
      </w:pPr>
    </w:p>
    <w:p w:rsidR="00767CFF" w:rsidRDefault="00767CFF" w:rsidP="00B51C13">
      <w:pPr>
        <w:ind w:right="-241"/>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5</w:t>
      </w:r>
      <w:r w:rsidRPr="00B81239">
        <w:rPr>
          <w:rFonts w:ascii="Arial" w:hAnsi="Arial" w:cs="Arial"/>
        </w:rPr>
        <w:t xml:space="preserve">  BT: </w:t>
      </w:r>
      <w:r>
        <w:rPr>
          <w:rFonts w:ascii="Arial" w:hAnsi="Arial" w:cs="Arial"/>
        </w:rPr>
        <w:t>AP</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10</w:t>
      </w:r>
      <w:r w:rsidRPr="00B81239">
        <w:rPr>
          <w:rFonts w:ascii="Arial" w:hAnsi="Arial" w:cs="Arial"/>
        </w:rPr>
        <w:t xml:space="preserve"> min.  AACSB: None  CPA: cpa-t001  CM: Reporting</w:t>
      </w:r>
    </w:p>
    <w:p w:rsidR="00506D5F" w:rsidRPr="000E657E" w:rsidRDefault="00767CFF" w:rsidP="00B51C13">
      <w:pPr>
        <w:pStyle w:val="Heading6"/>
        <w:tabs>
          <w:tab w:val="clear" w:pos="0"/>
          <w:tab w:val="left" w:pos="450"/>
          <w:tab w:val="right" w:pos="4140"/>
          <w:tab w:val="right" w:pos="5670"/>
          <w:tab w:val="right" w:pos="7200"/>
          <w:tab w:val="right" w:pos="8640"/>
        </w:tabs>
        <w:ind w:left="709" w:right="-241" w:hanging="1418"/>
        <w:jc w:val="both"/>
        <w:rPr>
          <w:rFonts w:ascii="Arial" w:hAnsi="Arial" w:cs="Arial"/>
          <w:b/>
          <w:sz w:val="28"/>
          <w:lang w:val="en-CA"/>
        </w:rPr>
      </w:pPr>
      <w:r>
        <w:rPr>
          <w:rFonts w:ascii="Arial" w:hAnsi="Arial" w:cs="Arial"/>
        </w:rPr>
        <w:br w:type="page"/>
      </w:r>
      <w:r w:rsidR="0078203B">
        <w:rPr>
          <w:rFonts w:ascii="Arial" w:hAnsi="Arial" w:cs="Arial"/>
          <w:b/>
          <w:sz w:val="28"/>
          <w:lang w:val="en-CA"/>
        </w:rPr>
        <w:lastRenderedPageBreak/>
        <w:t>AP1-9B</w:t>
      </w:r>
    </w:p>
    <w:p w:rsidR="001713AC" w:rsidRPr="000E657E" w:rsidRDefault="001713AC" w:rsidP="000E657E">
      <w:pPr>
        <w:tabs>
          <w:tab w:val="left" w:pos="-720"/>
        </w:tabs>
        <w:jc w:val="both"/>
        <w:rPr>
          <w:rFonts w:ascii="Arial" w:hAnsi="Arial" w:cs="Arial"/>
          <w:sz w:val="28"/>
          <w:u w:val="single"/>
          <w:lang w:val="en-CA"/>
        </w:rPr>
      </w:pPr>
      <w:r w:rsidRPr="000E657E">
        <w:rPr>
          <w:rFonts w:ascii="Arial" w:hAnsi="Arial" w:cs="Arial"/>
          <w:sz w:val="28"/>
          <w:lang w:val="en-CA"/>
        </w:rPr>
        <w:tab/>
      </w:r>
      <w:r w:rsidRPr="000E657E">
        <w:rPr>
          <w:rFonts w:ascii="Arial" w:hAnsi="Arial" w:cs="Arial"/>
          <w:sz w:val="28"/>
          <w:lang w:val="en-CA"/>
        </w:rPr>
        <w:tab/>
      </w:r>
      <w:r w:rsidRPr="000E657E">
        <w:rPr>
          <w:rFonts w:ascii="Arial" w:hAnsi="Arial" w:cs="Arial"/>
          <w:sz w:val="28"/>
          <w:lang w:val="en-CA"/>
        </w:rPr>
        <w:tab/>
      </w:r>
      <w:r w:rsidRPr="000E657E">
        <w:rPr>
          <w:rFonts w:ascii="Arial" w:hAnsi="Arial" w:cs="Arial"/>
          <w:sz w:val="28"/>
          <w:lang w:val="en-CA"/>
        </w:rPr>
        <w:tab/>
      </w:r>
      <w:r w:rsidR="002971D0" w:rsidRPr="000E657E">
        <w:rPr>
          <w:rFonts w:ascii="Arial" w:hAnsi="Arial" w:cs="Arial"/>
          <w:sz w:val="28"/>
          <w:u w:val="single"/>
          <w:lang w:val="en-CA"/>
        </w:rPr>
        <w:tab/>
      </w:r>
      <w:r w:rsidRPr="000E657E">
        <w:rPr>
          <w:rFonts w:ascii="Arial" w:hAnsi="Arial" w:cs="Arial"/>
          <w:sz w:val="28"/>
          <w:u w:val="single"/>
          <w:lang w:val="en-CA"/>
        </w:rPr>
        <w:t>A</w:t>
      </w:r>
      <w:r w:rsidRPr="000E657E">
        <w:rPr>
          <w:rFonts w:ascii="Arial" w:hAnsi="Arial" w:cs="Arial"/>
          <w:sz w:val="28"/>
          <w:u w:val="single"/>
          <w:lang w:val="en-CA"/>
        </w:rPr>
        <w:tab/>
      </w:r>
      <w:r w:rsidRPr="000E657E">
        <w:rPr>
          <w:rFonts w:ascii="Arial" w:hAnsi="Arial" w:cs="Arial"/>
          <w:sz w:val="28"/>
          <w:u w:val="single"/>
          <w:lang w:val="en-CA"/>
        </w:rPr>
        <w:tab/>
        <w:t>B</w:t>
      </w:r>
      <w:r w:rsidRPr="000E657E">
        <w:rPr>
          <w:rFonts w:ascii="Arial" w:hAnsi="Arial" w:cs="Arial"/>
          <w:sz w:val="28"/>
          <w:u w:val="single"/>
          <w:lang w:val="en-CA"/>
        </w:rPr>
        <w:tab/>
      </w:r>
      <w:r w:rsidRPr="000E657E">
        <w:rPr>
          <w:rFonts w:ascii="Arial" w:hAnsi="Arial" w:cs="Arial"/>
          <w:sz w:val="28"/>
          <w:u w:val="single"/>
          <w:lang w:val="en-CA"/>
        </w:rPr>
        <w:tab/>
        <w:t>C</w:t>
      </w:r>
      <w:r w:rsidRPr="000E657E">
        <w:rPr>
          <w:rFonts w:ascii="Arial" w:hAnsi="Arial" w:cs="Arial"/>
          <w:sz w:val="28"/>
          <w:u w:val="single"/>
          <w:lang w:val="en-CA"/>
        </w:rPr>
        <w:tab/>
      </w:r>
      <w:r w:rsidRPr="000E657E">
        <w:rPr>
          <w:rFonts w:ascii="Arial" w:hAnsi="Arial" w:cs="Arial"/>
          <w:sz w:val="28"/>
          <w:u w:val="single"/>
          <w:lang w:val="en-CA"/>
        </w:rPr>
        <w:tab/>
        <w:t>D</w:t>
      </w:r>
      <w:r w:rsidRPr="000E657E">
        <w:rPr>
          <w:rFonts w:ascii="Arial" w:hAnsi="Arial" w:cs="Arial"/>
          <w:sz w:val="28"/>
          <w:u w:val="single"/>
          <w:lang w:val="en-CA"/>
        </w:rPr>
        <w:tab/>
        <w:t xml:space="preserve">         </w:t>
      </w:r>
    </w:p>
    <w:p w:rsidR="001713AC" w:rsidRPr="000E657E" w:rsidRDefault="001713AC" w:rsidP="000E657E">
      <w:pPr>
        <w:tabs>
          <w:tab w:val="left" w:pos="0"/>
          <w:tab w:val="left" w:pos="270"/>
          <w:tab w:val="right" w:pos="4140"/>
          <w:tab w:val="right" w:pos="5670"/>
          <w:tab w:val="right" w:pos="7200"/>
          <w:tab w:val="right" w:pos="8640"/>
        </w:tabs>
        <w:jc w:val="both"/>
        <w:rPr>
          <w:rFonts w:ascii="Arial" w:hAnsi="Arial" w:cs="Arial"/>
          <w:sz w:val="28"/>
          <w:lang w:val="en-CA"/>
        </w:rPr>
      </w:pPr>
      <w:r w:rsidRPr="000E657E">
        <w:rPr>
          <w:rFonts w:ascii="Arial" w:hAnsi="Arial" w:cs="Arial"/>
          <w:sz w:val="28"/>
          <w:lang w:val="en-CA"/>
        </w:rPr>
        <w:tab/>
        <w:t>Current Assets</w:t>
      </w:r>
      <w:r w:rsidRPr="000E657E">
        <w:rPr>
          <w:rFonts w:ascii="Arial" w:hAnsi="Arial" w:cs="Arial"/>
          <w:sz w:val="28"/>
          <w:lang w:val="en-CA"/>
        </w:rPr>
        <w:tab/>
      </w:r>
      <w:r w:rsidRPr="000E657E">
        <w:rPr>
          <w:rFonts w:ascii="Arial" w:hAnsi="Arial" w:cs="Arial"/>
          <w:bCs/>
          <w:sz w:val="28"/>
          <w:lang w:val="en-CA"/>
        </w:rPr>
        <w:t>$ 650,000</w:t>
      </w:r>
      <w:r w:rsidRPr="000E657E">
        <w:rPr>
          <w:rFonts w:ascii="Arial" w:hAnsi="Arial" w:cs="Arial"/>
          <w:sz w:val="28"/>
          <w:lang w:val="en-CA"/>
        </w:rPr>
        <w:tab/>
      </w:r>
      <w:r w:rsidRPr="000E657E">
        <w:rPr>
          <w:rFonts w:ascii="Arial" w:hAnsi="Arial" w:cs="Arial"/>
          <w:b/>
          <w:bCs/>
          <w:sz w:val="28"/>
          <w:lang w:val="en-CA"/>
        </w:rPr>
        <w:t>$420,000</w:t>
      </w:r>
      <w:r w:rsidR="00767CFF">
        <w:rPr>
          <w:rFonts w:ascii="Arial" w:hAnsi="Arial" w:cs="Arial"/>
          <w:b/>
          <w:bCs/>
          <w:sz w:val="28"/>
          <w:vertAlign w:val="superscript"/>
          <w:lang w:val="en-CA"/>
        </w:rPr>
        <w:t>1</w:t>
      </w:r>
      <w:r w:rsidRPr="000E657E">
        <w:rPr>
          <w:rFonts w:ascii="Arial" w:hAnsi="Arial" w:cs="Arial"/>
          <w:sz w:val="28"/>
          <w:lang w:val="en-CA"/>
        </w:rPr>
        <w:tab/>
        <w:t>$150,000</w:t>
      </w:r>
      <w:r w:rsidRPr="000E657E">
        <w:rPr>
          <w:rFonts w:ascii="Arial" w:hAnsi="Arial" w:cs="Arial"/>
          <w:sz w:val="28"/>
          <w:lang w:val="en-CA"/>
        </w:rPr>
        <w:tab/>
        <w:t>$ 320,000</w:t>
      </w:r>
    </w:p>
    <w:p w:rsidR="001713AC" w:rsidRPr="000E657E" w:rsidRDefault="001713AC" w:rsidP="000E657E">
      <w:pPr>
        <w:tabs>
          <w:tab w:val="left" w:pos="0"/>
          <w:tab w:val="left" w:pos="270"/>
          <w:tab w:val="right" w:pos="4140"/>
          <w:tab w:val="right" w:pos="5670"/>
          <w:tab w:val="right" w:pos="7200"/>
          <w:tab w:val="right" w:pos="8640"/>
        </w:tabs>
        <w:jc w:val="both"/>
        <w:rPr>
          <w:rFonts w:ascii="Arial" w:hAnsi="Arial" w:cs="Arial"/>
          <w:sz w:val="28"/>
          <w:lang w:val="en-CA"/>
        </w:rPr>
      </w:pPr>
      <w:r w:rsidRPr="000E657E">
        <w:rPr>
          <w:rFonts w:ascii="Arial" w:hAnsi="Arial" w:cs="Arial"/>
          <w:sz w:val="28"/>
          <w:lang w:val="en-CA"/>
        </w:rPr>
        <w:tab/>
        <w:t>Non-current Assets</w:t>
      </w:r>
      <w:r w:rsidRPr="000E657E">
        <w:rPr>
          <w:rFonts w:ascii="Arial" w:hAnsi="Arial" w:cs="Arial"/>
          <w:sz w:val="28"/>
          <w:lang w:val="en-CA"/>
        </w:rPr>
        <w:tab/>
      </w:r>
      <w:r w:rsidRPr="000E657E">
        <w:rPr>
          <w:rFonts w:ascii="Arial" w:hAnsi="Arial" w:cs="Arial"/>
          <w:b/>
          <w:bCs/>
          <w:sz w:val="28"/>
          <w:lang w:val="en-CA"/>
        </w:rPr>
        <w:t>1,150,000</w:t>
      </w:r>
      <w:r w:rsidR="00767CFF">
        <w:rPr>
          <w:rFonts w:ascii="Arial" w:hAnsi="Arial" w:cs="Arial"/>
          <w:b/>
          <w:bCs/>
          <w:sz w:val="28"/>
          <w:vertAlign w:val="superscript"/>
          <w:lang w:val="en-CA"/>
        </w:rPr>
        <w:t>2</w:t>
      </w:r>
      <w:r w:rsidRPr="000E657E">
        <w:rPr>
          <w:rFonts w:ascii="Arial" w:hAnsi="Arial" w:cs="Arial"/>
          <w:sz w:val="28"/>
          <w:lang w:val="en-CA"/>
        </w:rPr>
        <w:tab/>
      </w:r>
      <w:r w:rsidRPr="000E657E">
        <w:rPr>
          <w:rFonts w:ascii="Arial" w:hAnsi="Arial" w:cs="Arial"/>
          <w:bCs/>
          <w:sz w:val="28"/>
          <w:lang w:val="en-CA"/>
        </w:rPr>
        <w:t>380,000</w:t>
      </w:r>
      <w:r w:rsidRPr="000E657E">
        <w:rPr>
          <w:rFonts w:ascii="Arial" w:hAnsi="Arial" w:cs="Arial"/>
          <w:sz w:val="28"/>
          <w:lang w:val="en-CA"/>
        </w:rPr>
        <w:tab/>
      </w:r>
      <w:r w:rsidRPr="000E657E">
        <w:rPr>
          <w:rFonts w:ascii="Arial" w:hAnsi="Arial" w:cs="Arial"/>
          <w:b/>
          <w:bCs/>
          <w:sz w:val="28"/>
          <w:lang w:val="en-CA"/>
        </w:rPr>
        <w:t>210,000</w:t>
      </w:r>
      <w:r w:rsidR="00767CFF">
        <w:rPr>
          <w:rFonts w:ascii="Arial" w:hAnsi="Arial" w:cs="Arial"/>
          <w:b/>
          <w:bCs/>
          <w:sz w:val="28"/>
          <w:vertAlign w:val="superscript"/>
          <w:lang w:val="en-CA"/>
        </w:rPr>
        <w:t>3</w:t>
      </w:r>
      <w:r w:rsidRPr="000E657E">
        <w:rPr>
          <w:rFonts w:ascii="Arial" w:hAnsi="Arial" w:cs="Arial"/>
          <w:sz w:val="28"/>
          <w:lang w:val="en-CA"/>
        </w:rPr>
        <w:tab/>
      </w:r>
      <w:r w:rsidRPr="000E657E">
        <w:rPr>
          <w:rFonts w:ascii="Arial" w:hAnsi="Arial" w:cs="Arial"/>
          <w:bCs/>
          <w:sz w:val="28"/>
          <w:lang w:val="en-CA"/>
        </w:rPr>
        <w:t>760,000</w:t>
      </w:r>
    </w:p>
    <w:p w:rsidR="001713AC" w:rsidRPr="00B51C13" w:rsidRDefault="001713AC" w:rsidP="000E657E">
      <w:pPr>
        <w:tabs>
          <w:tab w:val="left" w:pos="0"/>
          <w:tab w:val="left" w:pos="270"/>
          <w:tab w:val="right" w:pos="4140"/>
          <w:tab w:val="right" w:pos="5670"/>
          <w:tab w:val="right" w:pos="7200"/>
          <w:tab w:val="right" w:pos="8640"/>
        </w:tabs>
        <w:jc w:val="both"/>
        <w:rPr>
          <w:rFonts w:ascii="Arial" w:hAnsi="Arial" w:cs="Arial"/>
          <w:b/>
          <w:bCs/>
          <w:sz w:val="28"/>
          <w:vertAlign w:val="superscript"/>
          <w:lang w:val="en-CA"/>
        </w:rPr>
      </w:pPr>
      <w:r w:rsidRPr="000E657E">
        <w:rPr>
          <w:rFonts w:ascii="Arial" w:hAnsi="Arial" w:cs="Arial"/>
          <w:sz w:val="28"/>
          <w:lang w:val="en-CA"/>
        </w:rPr>
        <w:tab/>
        <w:t>Total Assets</w:t>
      </w:r>
      <w:r w:rsidRPr="000E657E">
        <w:rPr>
          <w:rFonts w:ascii="Arial" w:hAnsi="Arial" w:cs="Arial"/>
          <w:sz w:val="28"/>
          <w:lang w:val="en-CA"/>
        </w:rPr>
        <w:tab/>
        <w:t>1</w:t>
      </w:r>
      <w:r w:rsidRPr="000E657E">
        <w:rPr>
          <w:rFonts w:ascii="Arial" w:hAnsi="Arial" w:cs="Arial"/>
          <w:bCs/>
          <w:sz w:val="28"/>
          <w:lang w:val="en-CA"/>
        </w:rPr>
        <w:t>,800,000</w:t>
      </w:r>
      <w:r w:rsidRPr="000E657E">
        <w:rPr>
          <w:rFonts w:ascii="Arial" w:hAnsi="Arial" w:cs="Arial"/>
          <w:sz w:val="28"/>
          <w:lang w:val="en-CA"/>
        </w:rPr>
        <w:tab/>
      </w:r>
      <w:r w:rsidRPr="000E657E">
        <w:rPr>
          <w:rFonts w:ascii="Arial" w:hAnsi="Arial" w:cs="Arial"/>
          <w:b/>
          <w:bCs/>
          <w:sz w:val="28"/>
          <w:lang w:val="en-CA"/>
        </w:rPr>
        <w:t>800,000</w:t>
      </w:r>
      <w:r w:rsidR="00767CFF">
        <w:rPr>
          <w:rFonts w:ascii="Arial" w:hAnsi="Arial" w:cs="Arial"/>
          <w:b/>
          <w:bCs/>
          <w:sz w:val="28"/>
          <w:vertAlign w:val="superscript"/>
          <w:lang w:val="en-CA"/>
        </w:rPr>
        <w:t>4</w:t>
      </w:r>
      <w:r w:rsidRPr="000E657E">
        <w:rPr>
          <w:rFonts w:ascii="Arial" w:hAnsi="Arial" w:cs="Arial"/>
          <w:sz w:val="28"/>
          <w:lang w:val="en-CA"/>
        </w:rPr>
        <w:tab/>
        <w:t>36</w:t>
      </w:r>
      <w:r w:rsidRPr="000E657E">
        <w:rPr>
          <w:rFonts w:ascii="Arial" w:hAnsi="Arial" w:cs="Arial"/>
          <w:bCs/>
          <w:sz w:val="28"/>
          <w:lang w:val="en-CA"/>
        </w:rPr>
        <w:t>0</w:t>
      </w:r>
      <w:r w:rsidRPr="000E657E">
        <w:rPr>
          <w:rFonts w:ascii="Arial" w:hAnsi="Arial" w:cs="Arial"/>
          <w:sz w:val="28"/>
          <w:lang w:val="en-CA"/>
        </w:rPr>
        <w:t>,000</w:t>
      </w:r>
      <w:r w:rsidRPr="000E657E">
        <w:rPr>
          <w:rFonts w:ascii="Arial" w:hAnsi="Arial" w:cs="Arial"/>
          <w:sz w:val="28"/>
          <w:lang w:val="en-CA"/>
        </w:rPr>
        <w:tab/>
      </w:r>
      <w:r w:rsidRPr="000E657E">
        <w:rPr>
          <w:rFonts w:ascii="Arial" w:hAnsi="Arial" w:cs="Arial"/>
          <w:b/>
          <w:bCs/>
          <w:sz w:val="28"/>
          <w:lang w:val="en-CA"/>
        </w:rPr>
        <w:t>1,080,000</w:t>
      </w:r>
      <w:r w:rsidR="00767CFF">
        <w:rPr>
          <w:rFonts w:ascii="Arial" w:hAnsi="Arial" w:cs="Arial"/>
          <w:b/>
          <w:bCs/>
          <w:sz w:val="28"/>
          <w:vertAlign w:val="superscript"/>
          <w:lang w:val="en-CA"/>
        </w:rPr>
        <w:t>5</w:t>
      </w:r>
    </w:p>
    <w:p w:rsidR="001713AC" w:rsidRPr="000E657E" w:rsidRDefault="001713AC" w:rsidP="000E657E">
      <w:pPr>
        <w:tabs>
          <w:tab w:val="left" w:pos="0"/>
          <w:tab w:val="left" w:pos="270"/>
          <w:tab w:val="right" w:pos="4140"/>
          <w:tab w:val="right" w:pos="5670"/>
          <w:tab w:val="right" w:pos="7200"/>
          <w:tab w:val="right" w:pos="8640"/>
        </w:tabs>
        <w:jc w:val="both"/>
        <w:rPr>
          <w:rFonts w:ascii="Arial" w:hAnsi="Arial" w:cs="Arial"/>
          <w:sz w:val="28"/>
          <w:lang w:val="en-CA"/>
        </w:rPr>
      </w:pPr>
      <w:r w:rsidRPr="000E657E">
        <w:rPr>
          <w:rFonts w:ascii="Arial" w:hAnsi="Arial" w:cs="Arial"/>
          <w:b/>
          <w:bCs/>
          <w:sz w:val="28"/>
          <w:lang w:val="en-CA"/>
        </w:rPr>
        <w:tab/>
      </w:r>
      <w:r w:rsidRPr="000E657E">
        <w:rPr>
          <w:rFonts w:ascii="Arial" w:hAnsi="Arial" w:cs="Arial"/>
          <w:sz w:val="28"/>
          <w:lang w:val="en-CA"/>
        </w:rPr>
        <w:t>Current Liabilities</w:t>
      </w:r>
      <w:r w:rsidRPr="000E657E">
        <w:rPr>
          <w:rFonts w:ascii="Arial" w:hAnsi="Arial" w:cs="Arial"/>
          <w:sz w:val="28"/>
          <w:lang w:val="en-CA"/>
        </w:rPr>
        <w:tab/>
        <w:t>750,000</w:t>
      </w:r>
      <w:r w:rsidRPr="000E657E">
        <w:rPr>
          <w:rFonts w:ascii="Arial" w:hAnsi="Arial" w:cs="Arial"/>
          <w:sz w:val="28"/>
          <w:lang w:val="en-CA"/>
        </w:rPr>
        <w:tab/>
        <w:t>170,000</w:t>
      </w:r>
      <w:r w:rsidRPr="000E657E">
        <w:rPr>
          <w:rFonts w:ascii="Arial" w:hAnsi="Arial" w:cs="Arial"/>
          <w:sz w:val="28"/>
          <w:lang w:val="en-CA"/>
        </w:rPr>
        <w:tab/>
        <w:t>50,000</w:t>
      </w:r>
      <w:r w:rsidRPr="000E657E">
        <w:rPr>
          <w:rFonts w:ascii="Arial" w:hAnsi="Arial" w:cs="Arial"/>
          <w:sz w:val="28"/>
          <w:lang w:val="en-CA"/>
        </w:rPr>
        <w:tab/>
        <w:t>410,000</w:t>
      </w:r>
    </w:p>
    <w:p w:rsidR="001713AC" w:rsidRPr="00B51C13" w:rsidRDefault="001713AC" w:rsidP="000E657E">
      <w:pPr>
        <w:tabs>
          <w:tab w:val="left" w:pos="0"/>
          <w:tab w:val="left" w:pos="270"/>
          <w:tab w:val="right" w:pos="4140"/>
          <w:tab w:val="right" w:pos="5670"/>
          <w:tab w:val="right" w:pos="7200"/>
          <w:tab w:val="right" w:pos="8640"/>
        </w:tabs>
        <w:jc w:val="both"/>
        <w:rPr>
          <w:rFonts w:ascii="Arial" w:hAnsi="Arial" w:cs="Arial"/>
          <w:b/>
          <w:bCs/>
          <w:sz w:val="28"/>
          <w:vertAlign w:val="superscript"/>
          <w:lang w:val="en-CA"/>
        </w:rPr>
      </w:pPr>
      <w:r w:rsidRPr="000E657E">
        <w:rPr>
          <w:rFonts w:ascii="Arial" w:hAnsi="Arial" w:cs="Arial"/>
          <w:sz w:val="28"/>
          <w:lang w:val="en-CA"/>
        </w:rPr>
        <w:tab/>
        <w:t>Non-current Liab.</w:t>
      </w:r>
      <w:r w:rsidRPr="000E657E">
        <w:rPr>
          <w:rFonts w:ascii="Arial" w:hAnsi="Arial" w:cs="Arial"/>
          <w:sz w:val="28"/>
          <w:lang w:val="en-CA"/>
        </w:rPr>
        <w:tab/>
        <w:t>500,000</w:t>
      </w:r>
      <w:r w:rsidRPr="000E657E">
        <w:rPr>
          <w:rFonts w:ascii="Arial" w:hAnsi="Arial" w:cs="Arial"/>
          <w:sz w:val="28"/>
          <w:lang w:val="en-CA"/>
        </w:rPr>
        <w:tab/>
      </w:r>
      <w:r w:rsidRPr="000E657E">
        <w:rPr>
          <w:rFonts w:ascii="Arial" w:hAnsi="Arial" w:cs="Arial"/>
          <w:b/>
          <w:bCs/>
          <w:sz w:val="28"/>
          <w:lang w:val="en-CA"/>
        </w:rPr>
        <w:t>205,000</w:t>
      </w:r>
      <w:r w:rsidR="00767CFF">
        <w:rPr>
          <w:rFonts w:ascii="Arial" w:hAnsi="Arial" w:cs="Arial"/>
          <w:b/>
          <w:bCs/>
          <w:sz w:val="28"/>
          <w:vertAlign w:val="superscript"/>
          <w:lang w:val="en-CA"/>
        </w:rPr>
        <w:t>6</w:t>
      </w:r>
      <w:r w:rsidRPr="000E657E">
        <w:rPr>
          <w:rFonts w:ascii="Arial" w:hAnsi="Arial" w:cs="Arial"/>
          <w:sz w:val="28"/>
          <w:lang w:val="en-CA"/>
        </w:rPr>
        <w:tab/>
      </w:r>
      <w:r w:rsidRPr="000E657E">
        <w:rPr>
          <w:rFonts w:ascii="Arial" w:hAnsi="Arial" w:cs="Arial"/>
          <w:bCs/>
          <w:sz w:val="28"/>
          <w:lang w:val="en-CA"/>
        </w:rPr>
        <w:t>120,000</w:t>
      </w:r>
      <w:r w:rsidRPr="000E657E">
        <w:rPr>
          <w:rFonts w:ascii="Arial" w:hAnsi="Arial" w:cs="Arial"/>
          <w:sz w:val="28"/>
          <w:lang w:val="en-CA"/>
        </w:rPr>
        <w:tab/>
      </w:r>
      <w:r w:rsidRPr="000E657E">
        <w:rPr>
          <w:rFonts w:ascii="Arial" w:hAnsi="Arial" w:cs="Arial"/>
          <w:b/>
          <w:bCs/>
          <w:sz w:val="28"/>
          <w:lang w:val="en-CA"/>
        </w:rPr>
        <w:t>270,000</w:t>
      </w:r>
      <w:r w:rsidR="00767CFF">
        <w:rPr>
          <w:rFonts w:ascii="Arial" w:hAnsi="Arial" w:cs="Arial"/>
          <w:b/>
          <w:bCs/>
          <w:sz w:val="28"/>
          <w:vertAlign w:val="superscript"/>
          <w:lang w:val="en-CA"/>
        </w:rPr>
        <w:t>7</w:t>
      </w:r>
    </w:p>
    <w:p w:rsidR="001713AC" w:rsidRPr="000E657E" w:rsidRDefault="001713AC" w:rsidP="000E657E">
      <w:pPr>
        <w:tabs>
          <w:tab w:val="left" w:pos="0"/>
          <w:tab w:val="left" w:pos="270"/>
          <w:tab w:val="right" w:pos="4140"/>
          <w:tab w:val="right" w:pos="5670"/>
          <w:tab w:val="right" w:pos="7200"/>
          <w:tab w:val="right" w:pos="8640"/>
        </w:tabs>
        <w:jc w:val="both"/>
        <w:rPr>
          <w:rFonts w:ascii="Arial" w:hAnsi="Arial" w:cs="Arial"/>
          <w:sz w:val="28"/>
          <w:lang w:val="en-CA"/>
        </w:rPr>
      </w:pPr>
      <w:r w:rsidRPr="000E657E">
        <w:rPr>
          <w:rFonts w:ascii="Arial" w:hAnsi="Arial" w:cs="Arial"/>
          <w:sz w:val="28"/>
          <w:lang w:val="en-CA"/>
        </w:rPr>
        <w:tab/>
        <w:t>Shareholders’ Equity</w:t>
      </w:r>
      <w:r w:rsidRPr="000E657E">
        <w:rPr>
          <w:rFonts w:ascii="Arial" w:hAnsi="Arial" w:cs="Arial"/>
          <w:sz w:val="28"/>
          <w:lang w:val="en-CA"/>
        </w:rPr>
        <w:tab/>
      </w:r>
      <w:r w:rsidRPr="000E657E">
        <w:rPr>
          <w:rFonts w:ascii="Arial" w:hAnsi="Arial" w:cs="Arial"/>
          <w:b/>
          <w:bCs/>
          <w:sz w:val="28"/>
          <w:lang w:val="en-CA"/>
        </w:rPr>
        <w:t>550,000</w:t>
      </w:r>
      <w:r w:rsidR="00767CFF">
        <w:rPr>
          <w:rFonts w:ascii="Arial" w:hAnsi="Arial" w:cs="Arial"/>
          <w:b/>
          <w:bCs/>
          <w:sz w:val="28"/>
          <w:vertAlign w:val="superscript"/>
          <w:lang w:val="en-CA"/>
        </w:rPr>
        <w:t>8</w:t>
      </w:r>
      <w:r w:rsidRPr="000E657E">
        <w:rPr>
          <w:rFonts w:ascii="Arial" w:hAnsi="Arial" w:cs="Arial"/>
          <w:sz w:val="28"/>
          <w:lang w:val="en-CA"/>
        </w:rPr>
        <w:tab/>
      </w:r>
      <w:r w:rsidRPr="000E657E">
        <w:rPr>
          <w:rFonts w:ascii="Arial" w:hAnsi="Arial" w:cs="Arial"/>
          <w:bCs/>
          <w:sz w:val="28"/>
          <w:lang w:val="en-CA"/>
        </w:rPr>
        <w:t>425,000</w:t>
      </w:r>
      <w:r w:rsidRPr="000E657E">
        <w:rPr>
          <w:rFonts w:ascii="Arial" w:hAnsi="Arial" w:cs="Arial"/>
          <w:sz w:val="28"/>
          <w:lang w:val="en-CA"/>
        </w:rPr>
        <w:tab/>
      </w:r>
      <w:r w:rsidRPr="000E657E">
        <w:rPr>
          <w:rFonts w:ascii="Arial" w:hAnsi="Arial" w:cs="Arial"/>
          <w:b/>
          <w:bCs/>
          <w:sz w:val="28"/>
          <w:lang w:val="en-CA"/>
        </w:rPr>
        <w:t>190,000</w:t>
      </w:r>
      <w:r w:rsidR="00767CFF">
        <w:rPr>
          <w:rFonts w:ascii="Arial" w:hAnsi="Arial" w:cs="Arial"/>
          <w:b/>
          <w:bCs/>
          <w:sz w:val="28"/>
          <w:vertAlign w:val="superscript"/>
          <w:lang w:val="en-CA"/>
        </w:rPr>
        <w:t>9</w:t>
      </w:r>
      <w:r w:rsidRPr="000E657E">
        <w:rPr>
          <w:rFonts w:ascii="Arial" w:hAnsi="Arial" w:cs="Arial"/>
          <w:sz w:val="28"/>
          <w:lang w:val="en-CA"/>
        </w:rPr>
        <w:tab/>
      </w:r>
      <w:r w:rsidRPr="000E657E">
        <w:rPr>
          <w:rFonts w:ascii="Arial" w:hAnsi="Arial" w:cs="Arial"/>
          <w:bCs/>
          <w:sz w:val="28"/>
          <w:lang w:val="en-CA"/>
        </w:rPr>
        <w:t>400,000</w:t>
      </w:r>
    </w:p>
    <w:p w:rsidR="001713AC" w:rsidRPr="000E657E" w:rsidRDefault="001713AC" w:rsidP="000E657E">
      <w:pPr>
        <w:tabs>
          <w:tab w:val="left" w:pos="0"/>
          <w:tab w:val="left" w:pos="270"/>
          <w:tab w:val="right" w:pos="4140"/>
          <w:tab w:val="right" w:pos="5670"/>
          <w:tab w:val="right" w:pos="7200"/>
          <w:tab w:val="right" w:pos="8640"/>
        </w:tabs>
        <w:jc w:val="both"/>
        <w:rPr>
          <w:rFonts w:ascii="Arial" w:hAnsi="Arial" w:cs="Arial"/>
          <w:sz w:val="28"/>
          <w:lang w:val="en-CA"/>
        </w:rPr>
      </w:pPr>
      <w:r w:rsidRPr="000E657E">
        <w:rPr>
          <w:rFonts w:ascii="Arial" w:hAnsi="Arial" w:cs="Arial"/>
          <w:sz w:val="28"/>
          <w:lang w:val="en-CA"/>
        </w:rPr>
        <w:tab/>
        <w:t>Total Liabilities and</w:t>
      </w:r>
    </w:p>
    <w:p w:rsidR="001713AC" w:rsidRDefault="001713AC" w:rsidP="000E657E">
      <w:pPr>
        <w:tabs>
          <w:tab w:val="left" w:pos="0"/>
          <w:tab w:val="left" w:pos="270"/>
          <w:tab w:val="right" w:pos="4140"/>
          <w:tab w:val="right" w:pos="5670"/>
          <w:tab w:val="right" w:pos="7200"/>
          <w:tab w:val="right" w:pos="8640"/>
        </w:tabs>
        <w:jc w:val="both"/>
        <w:rPr>
          <w:rFonts w:ascii="Arial" w:hAnsi="Arial" w:cs="Arial"/>
          <w:b/>
          <w:sz w:val="28"/>
          <w:vertAlign w:val="subscript"/>
          <w:lang w:val="en-CA"/>
        </w:rPr>
      </w:pPr>
      <w:r w:rsidRPr="000E657E">
        <w:rPr>
          <w:rFonts w:ascii="Arial" w:hAnsi="Arial" w:cs="Arial"/>
          <w:sz w:val="28"/>
          <w:lang w:val="en-CA"/>
        </w:rPr>
        <w:tab/>
        <w:t xml:space="preserve">Shareholders’ Equity </w:t>
      </w:r>
      <w:r w:rsidRPr="000E657E">
        <w:rPr>
          <w:rFonts w:ascii="Arial" w:hAnsi="Arial" w:cs="Arial"/>
          <w:sz w:val="28"/>
          <w:lang w:val="en-CA"/>
        </w:rPr>
        <w:tab/>
      </w:r>
      <w:r w:rsidRPr="000E657E">
        <w:rPr>
          <w:rFonts w:ascii="Arial" w:hAnsi="Arial" w:cs="Arial"/>
          <w:b/>
          <w:bCs/>
          <w:sz w:val="28"/>
          <w:lang w:val="en-CA"/>
        </w:rPr>
        <w:t>1,800,000</w:t>
      </w:r>
      <w:r w:rsidR="00767CFF">
        <w:rPr>
          <w:rFonts w:ascii="Arial" w:hAnsi="Arial" w:cs="Arial"/>
          <w:b/>
          <w:bCs/>
          <w:sz w:val="28"/>
          <w:vertAlign w:val="superscript"/>
          <w:lang w:val="en-CA"/>
        </w:rPr>
        <w:t>10</w:t>
      </w:r>
      <w:r w:rsidRPr="000E657E">
        <w:rPr>
          <w:rFonts w:ascii="Arial" w:hAnsi="Arial" w:cs="Arial"/>
          <w:b/>
          <w:sz w:val="28"/>
          <w:lang w:val="en-CA"/>
        </w:rPr>
        <w:tab/>
      </w:r>
      <w:r w:rsidRPr="000E657E">
        <w:rPr>
          <w:rFonts w:ascii="Arial" w:hAnsi="Arial" w:cs="Arial"/>
          <w:bCs/>
          <w:sz w:val="28"/>
          <w:lang w:val="en-CA"/>
        </w:rPr>
        <w:t>800,000</w:t>
      </w:r>
      <w:r w:rsidRPr="000E657E">
        <w:rPr>
          <w:rFonts w:ascii="Arial" w:hAnsi="Arial" w:cs="Arial"/>
          <w:b/>
          <w:sz w:val="28"/>
          <w:lang w:val="en-CA"/>
        </w:rPr>
        <w:tab/>
        <w:t>360,000</w:t>
      </w:r>
      <w:r w:rsidR="00767CFF">
        <w:rPr>
          <w:rFonts w:ascii="Arial" w:hAnsi="Arial" w:cs="Arial"/>
          <w:b/>
          <w:sz w:val="28"/>
          <w:vertAlign w:val="superscript"/>
          <w:lang w:val="en-CA"/>
        </w:rPr>
        <w:t>11</w:t>
      </w:r>
      <w:r w:rsidRPr="000E657E">
        <w:rPr>
          <w:rFonts w:ascii="Arial" w:hAnsi="Arial" w:cs="Arial"/>
          <w:b/>
          <w:sz w:val="28"/>
          <w:lang w:val="en-CA"/>
        </w:rPr>
        <w:tab/>
      </w:r>
      <w:r w:rsidR="00767CFF">
        <w:rPr>
          <w:rFonts w:ascii="Arial" w:hAnsi="Arial" w:cs="Arial"/>
          <w:b/>
          <w:sz w:val="28"/>
          <w:lang w:val="en-CA"/>
        </w:rPr>
        <w:t xml:space="preserve">  </w:t>
      </w:r>
      <w:r w:rsidRPr="000E657E">
        <w:rPr>
          <w:rFonts w:ascii="Arial" w:hAnsi="Arial" w:cs="Arial"/>
          <w:b/>
          <w:sz w:val="28"/>
          <w:lang w:val="en-CA"/>
        </w:rPr>
        <w:t>1,080,000</w:t>
      </w:r>
      <w:r w:rsidR="00767CFF">
        <w:rPr>
          <w:rFonts w:ascii="Arial" w:hAnsi="Arial" w:cs="Arial"/>
          <w:b/>
          <w:sz w:val="28"/>
          <w:vertAlign w:val="subscript"/>
          <w:lang w:val="en-CA"/>
        </w:rPr>
        <w:t>12</w:t>
      </w:r>
    </w:p>
    <w:p w:rsidR="00ED284C" w:rsidRPr="00B51C13" w:rsidRDefault="00ED284C" w:rsidP="000E657E">
      <w:pPr>
        <w:tabs>
          <w:tab w:val="left" w:pos="0"/>
          <w:tab w:val="left" w:pos="270"/>
          <w:tab w:val="right" w:pos="4140"/>
          <w:tab w:val="right" w:pos="5670"/>
          <w:tab w:val="right" w:pos="7200"/>
          <w:tab w:val="right" w:pos="8640"/>
        </w:tabs>
        <w:jc w:val="both"/>
        <w:rPr>
          <w:rFonts w:ascii="Arial" w:hAnsi="Arial" w:cs="Arial"/>
          <w:b/>
          <w:sz w:val="16"/>
          <w:szCs w:val="16"/>
          <w:vertAlign w:val="subscript"/>
          <w:lang w:val="en-CA"/>
        </w:rPr>
      </w:pPr>
    </w:p>
    <w:p w:rsidR="00ED284C" w:rsidRDefault="00ED284C" w:rsidP="00ED284C">
      <w:pPr>
        <w:tabs>
          <w:tab w:val="left" w:pos="0"/>
        </w:tabs>
        <w:ind w:firstLine="567"/>
        <w:jc w:val="both"/>
        <w:rPr>
          <w:rFonts w:ascii="Arial" w:hAnsi="Arial" w:cs="Arial"/>
          <w:bCs/>
          <w:sz w:val="24"/>
          <w:szCs w:val="24"/>
          <w:lang w:val="en-CA"/>
        </w:rPr>
      </w:pPr>
      <w:r>
        <w:rPr>
          <w:rFonts w:ascii="Arial" w:hAnsi="Arial" w:cs="Arial"/>
          <w:b/>
          <w:bCs/>
          <w:sz w:val="28"/>
          <w:vertAlign w:val="superscript"/>
          <w:lang w:val="en-CA"/>
        </w:rPr>
        <w:t>1</w:t>
      </w:r>
      <w:r>
        <w:rPr>
          <w:rFonts w:ascii="Arial" w:hAnsi="Arial" w:cs="Arial"/>
          <w:b/>
          <w:bCs/>
          <w:sz w:val="28"/>
          <w:lang w:val="en-CA"/>
        </w:rPr>
        <w:t xml:space="preserve"> </w:t>
      </w:r>
      <w:r w:rsidR="00756E4C">
        <w:rPr>
          <w:rFonts w:ascii="Arial" w:hAnsi="Arial" w:cs="Arial"/>
          <w:bCs/>
          <w:sz w:val="24"/>
          <w:szCs w:val="24"/>
          <w:lang w:val="en-CA"/>
        </w:rPr>
        <w:t>$800,000</w:t>
      </w:r>
      <w:r w:rsidR="00756E4C">
        <w:rPr>
          <w:rFonts w:ascii="Arial" w:hAnsi="Arial" w:cs="Arial"/>
          <w:bCs/>
          <w:sz w:val="24"/>
          <w:szCs w:val="24"/>
          <w:vertAlign w:val="superscript"/>
          <w:lang w:val="en-CA"/>
        </w:rPr>
        <w:t>4</w:t>
      </w:r>
      <w:r w:rsidR="00756E4C">
        <w:rPr>
          <w:rFonts w:ascii="Arial" w:hAnsi="Arial" w:cs="Arial"/>
          <w:bCs/>
          <w:sz w:val="24"/>
          <w:szCs w:val="24"/>
          <w:lang w:val="en-CA"/>
        </w:rPr>
        <w:t xml:space="preserve"> - $380,000 = $420,000</w:t>
      </w:r>
    </w:p>
    <w:p w:rsidR="00ED284C" w:rsidRDefault="00ED284C" w:rsidP="00ED284C">
      <w:pPr>
        <w:tabs>
          <w:tab w:val="left" w:pos="0"/>
        </w:tabs>
        <w:ind w:firstLine="567"/>
        <w:jc w:val="both"/>
        <w:rPr>
          <w:rFonts w:ascii="Arial" w:hAnsi="Arial" w:cs="Arial"/>
          <w:bCs/>
          <w:sz w:val="24"/>
          <w:szCs w:val="24"/>
          <w:lang w:val="en-CA"/>
        </w:rPr>
      </w:pPr>
      <w:r>
        <w:rPr>
          <w:rFonts w:ascii="Arial" w:hAnsi="Arial" w:cs="Arial"/>
          <w:b/>
          <w:bCs/>
          <w:sz w:val="28"/>
          <w:vertAlign w:val="superscript"/>
          <w:lang w:val="en-CA"/>
        </w:rPr>
        <w:t>2</w:t>
      </w:r>
      <w:r>
        <w:rPr>
          <w:rFonts w:ascii="Arial" w:hAnsi="Arial" w:cs="Arial"/>
          <w:b/>
          <w:bCs/>
          <w:sz w:val="28"/>
          <w:lang w:val="en-CA"/>
        </w:rPr>
        <w:t xml:space="preserve"> </w:t>
      </w:r>
      <w:r>
        <w:rPr>
          <w:rFonts w:ascii="Arial" w:hAnsi="Arial" w:cs="Arial"/>
          <w:bCs/>
          <w:sz w:val="24"/>
          <w:szCs w:val="24"/>
          <w:lang w:val="en-CA"/>
        </w:rPr>
        <w:t>$1,</w:t>
      </w:r>
      <w:r w:rsidR="00756E4C">
        <w:rPr>
          <w:rFonts w:ascii="Arial" w:hAnsi="Arial" w:cs="Arial"/>
          <w:bCs/>
          <w:sz w:val="24"/>
          <w:szCs w:val="24"/>
          <w:lang w:val="en-CA"/>
        </w:rPr>
        <w:t>800</w:t>
      </w:r>
      <w:r>
        <w:rPr>
          <w:rFonts w:ascii="Arial" w:hAnsi="Arial" w:cs="Arial"/>
          <w:bCs/>
          <w:sz w:val="24"/>
          <w:szCs w:val="24"/>
          <w:lang w:val="en-CA"/>
        </w:rPr>
        <w:t>,000 - $6</w:t>
      </w:r>
      <w:r w:rsidR="00756E4C">
        <w:rPr>
          <w:rFonts w:ascii="Arial" w:hAnsi="Arial" w:cs="Arial"/>
          <w:bCs/>
          <w:sz w:val="24"/>
          <w:szCs w:val="24"/>
          <w:lang w:val="en-CA"/>
        </w:rPr>
        <w:t>5</w:t>
      </w:r>
      <w:r>
        <w:rPr>
          <w:rFonts w:ascii="Arial" w:hAnsi="Arial" w:cs="Arial"/>
          <w:bCs/>
          <w:sz w:val="24"/>
          <w:szCs w:val="24"/>
          <w:lang w:val="en-CA"/>
        </w:rPr>
        <w:t>0,000 = $</w:t>
      </w:r>
      <w:r w:rsidR="00756E4C">
        <w:rPr>
          <w:rFonts w:ascii="Arial" w:hAnsi="Arial" w:cs="Arial"/>
          <w:bCs/>
          <w:sz w:val="24"/>
          <w:szCs w:val="24"/>
          <w:lang w:val="en-CA"/>
        </w:rPr>
        <w:t>1,150</w:t>
      </w:r>
      <w:r>
        <w:rPr>
          <w:rFonts w:ascii="Arial" w:hAnsi="Arial" w:cs="Arial"/>
          <w:bCs/>
          <w:sz w:val="24"/>
          <w:szCs w:val="24"/>
          <w:lang w:val="en-CA"/>
        </w:rPr>
        <w:t>,000</w:t>
      </w:r>
    </w:p>
    <w:p w:rsidR="00ED284C" w:rsidRDefault="00ED284C" w:rsidP="00ED284C">
      <w:pPr>
        <w:tabs>
          <w:tab w:val="left" w:pos="0"/>
        </w:tabs>
        <w:ind w:firstLine="567"/>
        <w:jc w:val="both"/>
        <w:rPr>
          <w:rFonts w:ascii="Arial" w:hAnsi="Arial" w:cs="Arial"/>
          <w:bCs/>
          <w:sz w:val="24"/>
          <w:szCs w:val="24"/>
          <w:lang w:val="en-CA"/>
        </w:rPr>
      </w:pPr>
      <w:r>
        <w:rPr>
          <w:rFonts w:ascii="Arial" w:hAnsi="Arial" w:cs="Arial"/>
          <w:b/>
          <w:bCs/>
          <w:sz w:val="28"/>
          <w:vertAlign w:val="superscript"/>
          <w:lang w:val="en-CA"/>
        </w:rPr>
        <w:t>3</w:t>
      </w:r>
      <w:r>
        <w:rPr>
          <w:rFonts w:ascii="Arial" w:hAnsi="Arial" w:cs="Arial"/>
          <w:b/>
          <w:bCs/>
          <w:sz w:val="28"/>
          <w:lang w:val="en-CA"/>
        </w:rPr>
        <w:t xml:space="preserve"> </w:t>
      </w:r>
      <w:r>
        <w:rPr>
          <w:rFonts w:ascii="Arial" w:hAnsi="Arial" w:cs="Arial"/>
          <w:bCs/>
          <w:sz w:val="24"/>
          <w:szCs w:val="24"/>
          <w:lang w:val="en-CA"/>
        </w:rPr>
        <w:t>$</w:t>
      </w:r>
      <w:r w:rsidR="00756E4C">
        <w:rPr>
          <w:rFonts w:ascii="Arial" w:hAnsi="Arial" w:cs="Arial"/>
          <w:bCs/>
          <w:sz w:val="24"/>
          <w:szCs w:val="24"/>
          <w:lang w:val="en-CA"/>
        </w:rPr>
        <w:t>360</w:t>
      </w:r>
      <w:r>
        <w:rPr>
          <w:rFonts w:ascii="Arial" w:hAnsi="Arial" w:cs="Arial"/>
          <w:bCs/>
          <w:sz w:val="24"/>
          <w:szCs w:val="24"/>
          <w:lang w:val="en-CA"/>
        </w:rPr>
        <w:t>,000 - $</w:t>
      </w:r>
      <w:r w:rsidR="00756E4C">
        <w:rPr>
          <w:rFonts w:ascii="Arial" w:hAnsi="Arial" w:cs="Arial"/>
          <w:bCs/>
          <w:sz w:val="24"/>
          <w:szCs w:val="24"/>
          <w:lang w:val="en-CA"/>
        </w:rPr>
        <w:t>15</w:t>
      </w:r>
      <w:r>
        <w:rPr>
          <w:rFonts w:ascii="Arial" w:hAnsi="Arial" w:cs="Arial"/>
          <w:bCs/>
          <w:sz w:val="24"/>
          <w:szCs w:val="24"/>
          <w:lang w:val="en-CA"/>
        </w:rPr>
        <w:t>0,000 = $</w:t>
      </w:r>
      <w:r w:rsidR="00756E4C">
        <w:rPr>
          <w:rFonts w:ascii="Arial" w:hAnsi="Arial" w:cs="Arial"/>
          <w:bCs/>
          <w:sz w:val="24"/>
          <w:szCs w:val="24"/>
          <w:lang w:val="en-CA"/>
        </w:rPr>
        <w:t>21</w:t>
      </w:r>
      <w:r>
        <w:rPr>
          <w:rFonts w:ascii="Arial" w:hAnsi="Arial" w:cs="Arial"/>
          <w:bCs/>
          <w:sz w:val="24"/>
          <w:szCs w:val="24"/>
          <w:lang w:val="en-CA"/>
        </w:rPr>
        <w:t>0,000</w:t>
      </w:r>
    </w:p>
    <w:p w:rsidR="00ED284C" w:rsidRDefault="00ED284C" w:rsidP="00ED284C">
      <w:pPr>
        <w:tabs>
          <w:tab w:val="left" w:pos="0"/>
        </w:tabs>
        <w:ind w:firstLine="567"/>
        <w:jc w:val="both"/>
        <w:rPr>
          <w:rFonts w:ascii="Arial" w:hAnsi="Arial" w:cs="Arial"/>
          <w:bCs/>
          <w:sz w:val="24"/>
          <w:szCs w:val="24"/>
          <w:lang w:val="en-CA"/>
        </w:rPr>
      </w:pPr>
      <w:r>
        <w:rPr>
          <w:rFonts w:ascii="Arial" w:hAnsi="Arial" w:cs="Arial"/>
          <w:b/>
          <w:bCs/>
          <w:sz w:val="28"/>
          <w:vertAlign w:val="superscript"/>
          <w:lang w:val="en-CA"/>
        </w:rPr>
        <w:t>4</w:t>
      </w:r>
      <w:r>
        <w:rPr>
          <w:rFonts w:ascii="Arial" w:hAnsi="Arial" w:cs="Arial"/>
          <w:b/>
          <w:bCs/>
          <w:sz w:val="28"/>
          <w:lang w:val="en-CA"/>
        </w:rPr>
        <w:t xml:space="preserve"> </w:t>
      </w:r>
      <w:r w:rsidRPr="00D44557">
        <w:rPr>
          <w:rFonts w:ascii="Arial" w:hAnsi="Arial" w:cs="Arial"/>
          <w:bCs/>
          <w:sz w:val="24"/>
          <w:szCs w:val="24"/>
          <w:lang w:val="en-CA"/>
        </w:rPr>
        <w:t>$</w:t>
      </w:r>
      <w:r>
        <w:rPr>
          <w:rFonts w:ascii="Arial" w:hAnsi="Arial" w:cs="Arial"/>
          <w:bCs/>
          <w:sz w:val="24"/>
          <w:szCs w:val="24"/>
          <w:lang w:val="en-CA"/>
        </w:rPr>
        <w:t xml:space="preserve">800,000 = </w:t>
      </w:r>
      <w:r w:rsidRPr="000E657E">
        <w:rPr>
          <w:rFonts w:ascii="Arial" w:hAnsi="Arial" w:cs="Arial"/>
          <w:sz w:val="24"/>
          <w:szCs w:val="24"/>
          <w:lang w:val="en-CA"/>
        </w:rPr>
        <w:t>Total Liabilities and Shareholders’ Equity</w:t>
      </w:r>
    </w:p>
    <w:p w:rsidR="00ED284C" w:rsidRDefault="00ED284C" w:rsidP="00ED284C">
      <w:pPr>
        <w:tabs>
          <w:tab w:val="left" w:pos="0"/>
        </w:tabs>
        <w:ind w:firstLine="567"/>
        <w:jc w:val="both"/>
        <w:rPr>
          <w:rFonts w:ascii="Arial" w:hAnsi="Arial" w:cs="Arial"/>
          <w:bCs/>
          <w:sz w:val="24"/>
          <w:szCs w:val="24"/>
          <w:lang w:val="en-CA"/>
        </w:rPr>
      </w:pPr>
      <w:r>
        <w:rPr>
          <w:rFonts w:ascii="Arial" w:hAnsi="Arial" w:cs="Arial"/>
          <w:b/>
          <w:bCs/>
          <w:sz w:val="28"/>
          <w:vertAlign w:val="superscript"/>
          <w:lang w:val="en-CA"/>
        </w:rPr>
        <w:t>5</w:t>
      </w:r>
      <w:r>
        <w:rPr>
          <w:rFonts w:ascii="Arial" w:hAnsi="Arial" w:cs="Arial"/>
          <w:b/>
          <w:bCs/>
          <w:sz w:val="28"/>
          <w:lang w:val="en-CA"/>
        </w:rPr>
        <w:t xml:space="preserve"> </w:t>
      </w:r>
      <w:r>
        <w:rPr>
          <w:rFonts w:ascii="Arial" w:hAnsi="Arial" w:cs="Arial"/>
          <w:bCs/>
          <w:sz w:val="24"/>
          <w:szCs w:val="24"/>
          <w:lang w:val="en-CA"/>
        </w:rPr>
        <w:t>$</w:t>
      </w:r>
      <w:r w:rsidR="00756E4C">
        <w:rPr>
          <w:rFonts w:ascii="Arial" w:hAnsi="Arial" w:cs="Arial"/>
          <w:bCs/>
          <w:sz w:val="24"/>
          <w:szCs w:val="24"/>
          <w:lang w:val="en-CA"/>
        </w:rPr>
        <w:t>320</w:t>
      </w:r>
      <w:r>
        <w:rPr>
          <w:rFonts w:ascii="Arial" w:hAnsi="Arial" w:cs="Arial"/>
          <w:bCs/>
          <w:sz w:val="24"/>
          <w:szCs w:val="24"/>
          <w:lang w:val="en-CA"/>
        </w:rPr>
        <w:t>,000 + $</w:t>
      </w:r>
      <w:r w:rsidR="00756E4C">
        <w:rPr>
          <w:rFonts w:ascii="Arial" w:hAnsi="Arial" w:cs="Arial"/>
          <w:bCs/>
          <w:sz w:val="24"/>
          <w:szCs w:val="24"/>
          <w:lang w:val="en-CA"/>
        </w:rPr>
        <w:t>760</w:t>
      </w:r>
      <w:r>
        <w:rPr>
          <w:rFonts w:ascii="Arial" w:hAnsi="Arial" w:cs="Arial"/>
          <w:bCs/>
          <w:sz w:val="24"/>
          <w:szCs w:val="24"/>
          <w:lang w:val="en-CA"/>
        </w:rPr>
        <w:t>,000 = $</w:t>
      </w:r>
      <w:r w:rsidR="00756E4C">
        <w:rPr>
          <w:rFonts w:ascii="Arial" w:hAnsi="Arial" w:cs="Arial"/>
          <w:bCs/>
          <w:sz w:val="24"/>
          <w:szCs w:val="24"/>
          <w:lang w:val="en-CA"/>
        </w:rPr>
        <w:t>1,08</w:t>
      </w:r>
      <w:r>
        <w:rPr>
          <w:rFonts w:ascii="Arial" w:hAnsi="Arial" w:cs="Arial"/>
          <w:bCs/>
          <w:sz w:val="24"/>
          <w:szCs w:val="24"/>
          <w:lang w:val="en-CA"/>
        </w:rPr>
        <w:t>0,000</w:t>
      </w:r>
    </w:p>
    <w:p w:rsidR="00ED284C" w:rsidRDefault="00ED284C" w:rsidP="00ED284C">
      <w:pPr>
        <w:tabs>
          <w:tab w:val="left" w:pos="0"/>
        </w:tabs>
        <w:ind w:firstLine="567"/>
        <w:jc w:val="both"/>
        <w:rPr>
          <w:rFonts w:ascii="Arial" w:hAnsi="Arial" w:cs="Arial"/>
          <w:bCs/>
          <w:sz w:val="24"/>
          <w:szCs w:val="24"/>
          <w:lang w:val="en-CA"/>
        </w:rPr>
      </w:pPr>
      <w:r>
        <w:rPr>
          <w:rFonts w:ascii="Arial" w:hAnsi="Arial" w:cs="Arial"/>
          <w:b/>
          <w:bCs/>
          <w:sz w:val="28"/>
          <w:vertAlign w:val="superscript"/>
          <w:lang w:val="en-CA"/>
        </w:rPr>
        <w:t>6</w:t>
      </w:r>
      <w:r>
        <w:rPr>
          <w:rFonts w:ascii="Arial" w:hAnsi="Arial" w:cs="Arial"/>
          <w:b/>
          <w:bCs/>
          <w:sz w:val="28"/>
          <w:lang w:val="en-CA"/>
        </w:rPr>
        <w:t xml:space="preserve"> </w:t>
      </w:r>
      <w:r>
        <w:rPr>
          <w:rFonts w:ascii="Arial" w:hAnsi="Arial" w:cs="Arial"/>
          <w:bCs/>
          <w:sz w:val="24"/>
          <w:szCs w:val="24"/>
          <w:lang w:val="en-CA"/>
        </w:rPr>
        <w:t>$</w:t>
      </w:r>
      <w:r w:rsidR="007C17B4">
        <w:rPr>
          <w:rFonts w:ascii="Arial" w:hAnsi="Arial" w:cs="Arial"/>
          <w:bCs/>
          <w:sz w:val="24"/>
          <w:szCs w:val="24"/>
          <w:lang w:val="en-CA"/>
        </w:rPr>
        <w:t>800</w:t>
      </w:r>
      <w:r>
        <w:rPr>
          <w:rFonts w:ascii="Arial" w:hAnsi="Arial" w:cs="Arial"/>
          <w:bCs/>
          <w:sz w:val="24"/>
          <w:szCs w:val="24"/>
          <w:lang w:val="en-CA"/>
        </w:rPr>
        <w:t>,000 - $</w:t>
      </w:r>
      <w:r w:rsidR="007C17B4">
        <w:rPr>
          <w:rFonts w:ascii="Arial" w:hAnsi="Arial" w:cs="Arial"/>
          <w:bCs/>
          <w:sz w:val="24"/>
          <w:szCs w:val="24"/>
          <w:lang w:val="en-CA"/>
        </w:rPr>
        <w:t>425</w:t>
      </w:r>
      <w:r>
        <w:rPr>
          <w:rFonts w:ascii="Arial" w:hAnsi="Arial" w:cs="Arial"/>
          <w:bCs/>
          <w:sz w:val="24"/>
          <w:szCs w:val="24"/>
          <w:lang w:val="en-CA"/>
        </w:rPr>
        <w:t>,000 -$</w:t>
      </w:r>
      <w:r w:rsidR="007C17B4">
        <w:rPr>
          <w:rFonts w:ascii="Arial" w:hAnsi="Arial" w:cs="Arial"/>
          <w:bCs/>
          <w:sz w:val="24"/>
          <w:szCs w:val="24"/>
          <w:lang w:val="en-CA"/>
        </w:rPr>
        <w:t>170</w:t>
      </w:r>
      <w:r>
        <w:rPr>
          <w:rFonts w:ascii="Arial" w:hAnsi="Arial" w:cs="Arial"/>
          <w:bCs/>
          <w:sz w:val="24"/>
          <w:szCs w:val="24"/>
          <w:lang w:val="en-CA"/>
        </w:rPr>
        <w:t>,000 = $</w:t>
      </w:r>
      <w:r w:rsidR="007C17B4">
        <w:rPr>
          <w:rFonts w:ascii="Arial" w:hAnsi="Arial" w:cs="Arial"/>
          <w:bCs/>
          <w:sz w:val="24"/>
          <w:szCs w:val="24"/>
          <w:lang w:val="en-CA"/>
        </w:rPr>
        <w:t>205</w:t>
      </w:r>
      <w:r>
        <w:rPr>
          <w:rFonts w:ascii="Arial" w:hAnsi="Arial" w:cs="Arial"/>
          <w:bCs/>
          <w:sz w:val="24"/>
          <w:szCs w:val="24"/>
          <w:lang w:val="en-CA"/>
        </w:rPr>
        <w:t>,000</w:t>
      </w:r>
    </w:p>
    <w:p w:rsidR="00ED284C" w:rsidRDefault="00ED284C" w:rsidP="00ED284C">
      <w:pPr>
        <w:tabs>
          <w:tab w:val="left" w:pos="0"/>
        </w:tabs>
        <w:ind w:firstLine="567"/>
        <w:jc w:val="both"/>
        <w:rPr>
          <w:rFonts w:ascii="Arial" w:hAnsi="Arial" w:cs="Arial"/>
          <w:bCs/>
          <w:sz w:val="24"/>
          <w:szCs w:val="24"/>
          <w:lang w:val="en-CA"/>
        </w:rPr>
      </w:pPr>
      <w:r>
        <w:rPr>
          <w:rFonts w:ascii="Arial" w:hAnsi="Arial" w:cs="Arial"/>
          <w:b/>
          <w:bCs/>
          <w:sz w:val="28"/>
          <w:vertAlign w:val="superscript"/>
          <w:lang w:val="en-CA"/>
        </w:rPr>
        <w:t>7</w:t>
      </w:r>
      <w:r>
        <w:rPr>
          <w:rFonts w:ascii="Arial" w:hAnsi="Arial" w:cs="Arial"/>
          <w:b/>
          <w:bCs/>
          <w:sz w:val="28"/>
          <w:lang w:val="en-CA"/>
        </w:rPr>
        <w:t xml:space="preserve"> </w:t>
      </w:r>
      <w:r>
        <w:rPr>
          <w:rFonts w:ascii="Arial" w:hAnsi="Arial" w:cs="Arial"/>
          <w:bCs/>
          <w:sz w:val="24"/>
          <w:szCs w:val="24"/>
          <w:lang w:val="en-CA"/>
        </w:rPr>
        <w:t>$</w:t>
      </w:r>
      <w:r w:rsidR="007C17B4">
        <w:rPr>
          <w:rFonts w:ascii="Arial" w:hAnsi="Arial" w:cs="Arial"/>
          <w:bCs/>
          <w:sz w:val="24"/>
          <w:szCs w:val="24"/>
          <w:lang w:val="en-CA"/>
        </w:rPr>
        <w:t>1,080</w:t>
      </w:r>
      <w:r>
        <w:rPr>
          <w:rFonts w:ascii="Arial" w:hAnsi="Arial" w:cs="Arial"/>
          <w:bCs/>
          <w:sz w:val="24"/>
          <w:szCs w:val="24"/>
          <w:lang w:val="en-CA"/>
        </w:rPr>
        <w:t>,000</w:t>
      </w:r>
      <w:r>
        <w:rPr>
          <w:rFonts w:ascii="Arial" w:hAnsi="Arial" w:cs="Arial"/>
          <w:bCs/>
          <w:sz w:val="24"/>
          <w:szCs w:val="24"/>
          <w:vertAlign w:val="superscript"/>
          <w:lang w:val="en-CA"/>
        </w:rPr>
        <w:t>5</w:t>
      </w:r>
      <w:r>
        <w:rPr>
          <w:rFonts w:ascii="Arial" w:hAnsi="Arial" w:cs="Arial"/>
          <w:bCs/>
          <w:sz w:val="24"/>
          <w:szCs w:val="24"/>
          <w:lang w:val="en-CA"/>
        </w:rPr>
        <w:t xml:space="preserve"> - $</w:t>
      </w:r>
      <w:r w:rsidR="007C17B4">
        <w:rPr>
          <w:rFonts w:ascii="Arial" w:hAnsi="Arial" w:cs="Arial"/>
          <w:bCs/>
          <w:sz w:val="24"/>
          <w:szCs w:val="24"/>
          <w:lang w:val="en-CA"/>
        </w:rPr>
        <w:t>400</w:t>
      </w:r>
      <w:r>
        <w:rPr>
          <w:rFonts w:ascii="Arial" w:hAnsi="Arial" w:cs="Arial"/>
          <w:bCs/>
          <w:sz w:val="24"/>
          <w:szCs w:val="24"/>
          <w:lang w:val="en-CA"/>
        </w:rPr>
        <w:t>,000 -$</w:t>
      </w:r>
      <w:r w:rsidR="007C17B4">
        <w:rPr>
          <w:rFonts w:ascii="Arial" w:hAnsi="Arial" w:cs="Arial"/>
          <w:bCs/>
          <w:sz w:val="24"/>
          <w:szCs w:val="24"/>
          <w:lang w:val="en-CA"/>
        </w:rPr>
        <w:t>410</w:t>
      </w:r>
      <w:r>
        <w:rPr>
          <w:rFonts w:ascii="Arial" w:hAnsi="Arial" w:cs="Arial"/>
          <w:bCs/>
          <w:sz w:val="24"/>
          <w:szCs w:val="24"/>
          <w:lang w:val="en-CA"/>
        </w:rPr>
        <w:t>,000 = $</w:t>
      </w:r>
      <w:r w:rsidR="007C17B4">
        <w:rPr>
          <w:rFonts w:ascii="Arial" w:hAnsi="Arial" w:cs="Arial"/>
          <w:bCs/>
          <w:sz w:val="24"/>
          <w:szCs w:val="24"/>
          <w:lang w:val="en-CA"/>
        </w:rPr>
        <w:t>270,</w:t>
      </w:r>
      <w:r>
        <w:rPr>
          <w:rFonts w:ascii="Arial" w:hAnsi="Arial" w:cs="Arial"/>
          <w:bCs/>
          <w:sz w:val="24"/>
          <w:szCs w:val="24"/>
          <w:lang w:val="en-CA"/>
        </w:rPr>
        <w:t>000</w:t>
      </w:r>
    </w:p>
    <w:p w:rsidR="00ED284C" w:rsidRDefault="00ED284C" w:rsidP="00ED284C">
      <w:pPr>
        <w:tabs>
          <w:tab w:val="left" w:pos="0"/>
        </w:tabs>
        <w:ind w:firstLine="567"/>
        <w:jc w:val="both"/>
        <w:rPr>
          <w:rFonts w:ascii="Arial" w:hAnsi="Arial" w:cs="Arial"/>
          <w:bCs/>
          <w:sz w:val="24"/>
          <w:szCs w:val="24"/>
          <w:lang w:val="en-CA"/>
        </w:rPr>
      </w:pPr>
      <w:r>
        <w:rPr>
          <w:rFonts w:ascii="Arial" w:hAnsi="Arial" w:cs="Arial"/>
          <w:b/>
          <w:bCs/>
          <w:sz w:val="28"/>
          <w:vertAlign w:val="superscript"/>
          <w:lang w:val="en-CA"/>
        </w:rPr>
        <w:t>8</w:t>
      </w:r>
      <w:r>
        <w:rPr>
          <w:rFonts w:ascii="Arial" w:hAnsi="Arial" w:cs="Arial"/>
          <w:b/>
          <w:bCs/>
          <w:sz w:val="28"/>
          <w:lang w:val="en-CA"/>
        </w:rPr>
        <w:t xml:space="preserve"> </w:t>
      </w:r>
      <w:r>
        <w:rPr>
          <w:rFonts w:ascii="Arial" w:hAnsi="Arial" w:cs="Arial"/>
          <w:bCs/>
          <w:sz w:val="24"/>
          <w:szCs w:val="24"/>
          <w:lang w:val="en-CA"/>
        </w:rPr>
        <w:t>$1,</w:t>
      </w:r>
      <w:r w:rsidR="007C17B4">
        <w:rPr>
          <w:rFonts w:ascii="Arial" w:hAnsi="Arial" w:cs="Arial"/>
          <w:bCs/>
          <w:sz w:val="24"/>
          <w:szCs w:val="24"/>
          <w:lang w:val="en-CA"/>
        </w:rPr>
        <w:t>800</w:t>
      </w:r>
      <w:r>
        <w:rPr>
          <w:rFonts w:ascii="Arial" w:hAnsi="Arial" w:cs="Arial"/>
          <w:bCs/>
          <w:sz w:val="24"/>
          <w:szCs w:val="24"/>
          <w:lang w:val="en-CA"/>
        </w:rPr>
        <w:t>,000</w:t>
      </w:r>
      <w:r>
        <w:rPr>
          <w:rFonts w:ascii="Arial" w:hAnsi="Arial" w:cs="Arial"/>
          <w:bCs/>
          <w:sz w:val="24"/>
          <w:szCs w:val="24"/>
          <w:vertAlign w:val="superscript"/>
          <w:lang w:val="en-CA"/>
        </w:rPr>
        <w:t>10</w:t>
      </w:r>
      <w:r>
        <w:rPr>
          <w:rFonts w:ascii="Arial" w:hAnsi="Arial" w:cs="Arial"/>
          <w:bCs/>
          <w:sz w:val="24"/>
          <w:szCs w:val="24"/>
          <w:lang w:val="en-CA"/>
        </w:rPr>
        <w:t xml:space="preserve"> (total assets) - $</w:t>
      </w:r>
      <w:r w:rsidR="007C17B4">
        <w:rPr>
          <w:rFonts w:ascii="Arial" w:hAnsi="Arial" w:cs="Arial"/>
          <w:bCs/>
          <w:sz w:val="24"/>
          <w:szCs w:val="24"/>
          <w:lang w:val="en-CA"/>
        </w:rPr>
        <w:t>750,</w:t>
      </w:r>
      <w:r>
        <w:rPr>
          <w:rFonts w:ascii="Arial" w:hAnsi="Arial" w:cs="Arial"/>
          <w:bCs/>
          <w:sz w:val="24"/>
          <w:szCs w:val="24"/>
          <w:lang w:val="en-CA"/>
        </w:rPr>
        <w:t>000 - $</w:t>
      </w:r>
      <w:r w:rsidR="007C17B4">
        <w:rPr>
          <w:rFonts w:ascii="Arial" w:hAnsi="Arial" w:cs="Arial"/>
          <w:bCs/>
          <w:sz w:val="24"/>
          <w:szCs w:val="24"/>
          <w:lang w:val="en-CA"/>
        </w:rPr>
        <w:t>500</w:t>
      </w:r>
      <w:r>
        <w:rPr>
          <w:rFonts w:ascii="Arial" w:hAnsi="Arial" w:cs="Arial"/>
          <w:bCs/>
          <w:sz w:val="24"/>
          <w:szCs w:val="24"/>
          <w:lang w:val="en-CA"/>
        </w:rPr>
        <w:t>,000 = $</w:t>
      </w:r>
      <w:r w:rsidR="007C17B4">
        <w:rPr>
          <w:rFonts w:ascii="Arial" w:hAnsi="Arial" w:cs="Arial"/>
          <w:bCs/>
          <w:sz w:val="24"/>
          <w:szCs w:val="24"/>
          <w:lang w:val="en-CA"/>
        </w:rPr>
        <w:t>55</w:t>
      </w:r>
      <w:r>
        <w:rPr>
          <w:rFonts w:ascii="Arial" w:hAnsi="Arial" w:cs="Arial"/>
          <w:bCs/>
          <w:sz w:val="24"/>
          <w:szCs w:val="24"/>
          <w:lang w:val="en-CA"/>
        </w:rPr>
        <w:t>0,000</w:t>
      </w:r>
    </w:p>
    <w:p w:rsidR="00ED284C" w:rsidRDefault="00ED284C" w:rsidP="00ED284C">
      <w:pPr>
        <w:tabs>
          <w:tab w:val="left" w:pos="0"/>
        </w:tabs>
        <w:ind w:firstLine="567"/>
        <w:jc w:val="both"/>
        <w:rPr>
          <w:rFonts w:ascii="Arial" w:hAnsi="Arial" w:cs="Arial"/>
          <w:bCs/>
          <w:sz w:val="24"/>
          <w:szCs w:val="24"/>
          <w:lang w:val="en-CA"/>
        </w:rPr>
      </w:pPr>
      <w:r>
        <w:rPr>
          <w:rFonts w:ascii="Arial" w:hAnsi="Arial" w:cs="Arial"/>
          <w:b/>
          <w:bCs/>
          <w:sz w:val="28"/>
          <w:vertAlign w:val="superscript"/>
          <w:lang w:val="en-CA"/>
        </w:rPr>
        <w:t>9</w:t>
      </w:r>
      <w:r>
        <w:rPr>
          <w:rFonts w:ascii="Arial" w:hAnsi="Arial" w:cs="Arial"/>
          <w:b/>
          <w:bCs/>
          <w:sz w:val="28"/>
          <w:lang w:val="en-CA"/>
        </w:rPr>
        <w:t xml:space="preserve"> </w:t>
      </w:r>
      <w:r>
        <w:rPr>
          <w:rFonts w:ascii="Arial" w:hAnsi="Arial" w:cs="Arial"/>
          <w:bCs/>
          <w:sz w:val="24"/>
          <w:szCs w:val="24"/>
          <w:lang w:val="en-CA"/>
        </w:rPr>
        <w:t>$</w:t>
      </w:r>
      <w:r w:rsidR="007C17B4">
        <w:rPr>
          <w:rFonts w:ascii="Arial" w:hAnsi="Arial" w:cs="Arial"/>
          <w:bCs/>
          <w:sz w:val="24"/>
          <w:szCs w:val="24"/>
          <w:lang w:val="en-CA"/>
        </w:rPr>
        <w:t>360,</w:t>
      </w:r>
      <w:r>
        <w:rPr>
          <w:rFonts w:ascii="Arial" w:hAnsi="Arial" w:cs="Arial"/>
          <w:bCs/>
          <w:sz w:val="24"/>
          <w:szCs w:val="24"/>
          <w:lang w:val="en-CA"/>
        </w:rPr>
        <w:t>000</w:t>
      </w:r>
      <w:r>
        <w:rPr>
          <w:rFonts w:ascii="Arial" w:hAnsi="Arial" w:cs="Arial"/>
          <w:bCs/>
          <w:sz w:val="24"/>
          <w:szCs w:val="24"/>
          <w:vertAlign w:val="superscript"/>
          <w:lang w:val="en-CA"/>
        </w:rPr>
        <w:t>1</w:t>
      </w:r>
      <w:r w:rsidR="007C17B4">
        <w:rPr>
          <w:rFonts w:ascii="Arial" w:hAnsi="Arial" w:cs="Arial"/>
          <w:bCs/>
          <w:sz w:val="24"/>
          <w:szCs w:val="24"/>
          <w:vertAlign w:val="superscript"/>
          <w:lang w:val="en-CA"/>
        </w:rPr>
        <w:t>1</w:t>
      </w:r>
      <w:r>
        <w:rPr>
          <w:rFonts w:ascii="Arial" w:hAnsi="Arial" w:cs="Arial"/>
          <w:bCs/>
          <w:sz w:val="24"/>
          <w:szCs w:val="24"/>
          <w:lang w:val="en-CA"/>
        </w:rPr>
        <w:t xml:space="preserve"> (total assets) - $</w:t>
      </w:r>
      <w:r w:rsidR="007C17B4">
        <w:rPr>
          <w:rFonts w:ascii="Arial" w:hAnsi="Arial" w:cs="Arial"/>
          <w:bCs/>
          <w:sz w:val="24"/>
          <w:szCs w:val="24"/>
          <w:lang w:val="en-CA"/>
        </w:rPr>
        <w:t>5</w:t>
      </w:r>
      <w:r>
        <w:rPr>
          <w:rFonts w:ascii="Arial" w:hAnsi="Arial" w:cs="Arial"/>
          <w:bCs/>
          <w:sz w:val="24"/>
          <w:szCs w:val="24"/>
          <w:lang w:val="en-CA"/>
        </w:rPr>
        <w:t>0,000 - $</w:t>
      </w:r>
      <w:r w:rsidR="007C17B4">
        <w:rPr>
          <w:rFonts w:ascii="Arial" w:hAnsi="Arial" w:cs="Arial"/>
          <w:bCs/>
          <w:sz w:val="24"/>
          <w:szCs w:val="24"/>
          <w:lang w:val="en-CA"/>
        </w:rPr>
        <w:t>120</w:t>
      </w:r>
      <w:r>
        <w:rPr>
          <w:rFonts w:ascii="Arial" w:hAnsi="Arial" w:cs="Arial"/>
          <w:bCs/>
          <w:sz w:val="24"/>
          <w:szCs w:val="24"/>
          <w:lang w:val="en-CA"/>
        </w:rPr>
        <w:t>,000 = $1</w:t>
      </w:r>
      <w:r w:rsidR="007C17B4">
        <w:rPr>
          <w:rFonts w:ascii="Arial" w:hAnsi="Arial" w:cs="Arial"/>
          <w:bCs/>
          <w:sz w:val="24"/>
          <w:szCs w:val="24"/>
          <w:lang w:val="en-CA"/>
        </w:rPr>
        <w:t>90</w:t>
      </w:r>
      <w:r>
        <w:rPr>
          <w:rFonts w:ascii="Arial" w:hAnsi="Arial" w:cs="Arial"/>
          <w:bCs/>
          <w:sz w:val="24"/>
          <w:szCs w:val="24"/>
          <w:lang w:val="en-CA"/>
        </w:rPr>
        <w:t>,000</w:t>
      </w:r>
    </w:p>
    <w:p w:rsidR="00ED284C" w:rsidRDefault="00ED284C" w:rsidP="00ED284C">
      <w:pPr>
        <w:tabs>
          <w:tab w:val="left" w:pos="0"/>
        </w:tabs>
        <w:ind w:firstLine="567"/>
        <w:jc w:val="both"/>
        <w:rPr>
          <w:rFonts w:ascii="Arial" w:hAnsi="Arial" w:cs="Arial"/>
          <w:bCs/>
          <w:sz w:val="24"/>
          <w:szCs w:val="24"/>
          <w:lang w:val="en-CA"/>
        </w:rPr>
      </w:pPr>
      <w:r>
        <w:rPr>
          <w:rFonts w:ascii="Arial" w:hAnsi="Arial" w:cs="Arial"/>
          <w:b/>
          <w:bCs/>
          <w:sz w:val="28"/>
          <w:vertAlign w:val="superscript"/>
          <w:lang w:val="en-CA"/>
        </w:rPr>
        <w:t>10</w:t>
      </w:r>
      <w:r>
        <w:rPr>
          <w:rFonts w:ascii="Arial" w:hAnsi="Arial" w:cs="Arial"/>
          <w:b/>
          <w:bCs/>
          <w:sz w:val="28"/>
          <w:lang w:val="en-CA"/>
        </w:rPr>
        <w:t xml:space="preserve"> </w:t>
      </w:r>
      <w:r>
        <w:rPr>
          <w:rFonts w:ascii="Arial" w:hAnsi="Arial" w:cs="Arial"/>
          <w:bCs/>
          <w:sz w:val="24"/>
          <w:szCs w:val="24"/>
          <w:lang w:val="en-CA"/>
        </w:rPr>
        <w:t>$1,</w:t>
      </w:r>
      <w:r w:rsidR="007C17B4">
        <w:rPr>
          <w:rFonts w:ascii="Arial" w:hAnsi="Arial" w:cs="Arial"/>
          <w:bCs/>
          <w:sz w:val="24"/>
          <w:szCs w:val="24"/>
          <w:lang w:val="en-CA"/>
        </w:rPr>
        <w:t>800</w:t>
      </w:r>
      <w:r>
        <w:rPr>
          <w:rFonts w:ascii="Arial" w:hAnsi="Arial" w:cs="Arial"/>
          <w:bCs/>
          <w:sz w:val="24"/>
          <w:szCs w:val="24"/>
          <w:lang w:val="en-CA"/>
        </w:rPr>
        <w:t>,000 = Total Assets</w:t>
      </w:r>
    </w:p>
    <w:p w:rsidR="00ED284C" w:rsidRDefault="00ED284C" w:rsidP="00ED284C">
      <w:pPr>
        <w:tabs>
          <w:tab w:val="left" w:pos="0"/>
        </w:tabs>
        <w:ind w:firstLine="567"/>
        <w:jc w:val="both"/>
        <w:rPr>
          <w:rFonts w:ascii="Arial" w:hAnsi="Arial" w:cs="Arial"/>
          <w:bCs/>
          <w:sz w:val="24"/>
          <w:szCs w:val="24"/>
          <w:lang w:val="en-CA"/>
        </w:rPr>
      </w:pPr>
      <w:r>
        <w:rPr>
          <w:rFonts w:ascii="Arial" w:hAnsi="Arial" w:cs="Arial"/>
          <w:b/>
          <w:bCs/>
          <w:sz w:val="28"/>
          <w:vertAlign w:val="superscript"/>
          <w:lang w:val="en-CA"/>
        </w:rPr>
        <w:t>11</w:t>
      </w:r>
      <w:r>
        <w:rPr>
          <w:rFonts w:ascii="Arial" w:hAnsi="Arial" w:cs="Arial"/>
          <w:b/>
          <w:bCs/>
          <w:sz w:val="28"/>
          <w:lang w:val="en-CA"/>
        </w:rPr>
        <w:t xml:space="preserve"> </w:t>
      </w:r>
      <w:r>
        <w:rPr>
          <w:rFonts w:ascii="Arial" w:hAnsi="Arial" w:cs="Arial"/>
          <w:bCs/>
          <w:sz w:val="24"/>
          <w:szCs w:val="24"/>
          <w:lang w:val="en-CA"/>
        </w:rPr>
        <w:t>$</w:t>
      </w:r>
      <w:r w:rsidR="007C17B4">
        <w:rPr>
          <w:rFonts w:ascii="Arial" w:hAnsi="Arial" w:cs="Arial"/>
          <w:bCs/>
          <w:sz w:val="24"/>
          <w:szCs w:val="24"/>
          <w:lang w:val="en-CA"/>
        </w:rPr>
        <w:t>360</w:t>
      </w:r>
      <w:r>
        <w:rPr>
          <w:rFonts w:ascii="Arial" w:hAnsi="Arial" w:cs="Arial"/>
          <w:bCs/>
          <w:sz w:val="24"/>
          <w:szCs w:val="24"/>
          <w:lang w:val="en-CA"/>
        </w:rPr>
        <w:t>,000 = Total Assets</w:t>
      </w:r>
    </w:p>
    <w:p w:rsidR="00ED284C" w:rsidRDefault="00ED284C" w:rsidP="00ED284C">
      <w:pPr>
        <w:tabs>
          <w:tab w:val="left" w:pos="0"/>
        </w:tabs>
        <w:ind w:firstLine="567"/>
        <w:jc w:val="both"/>
        <w:rPr>
          <w:rFonts w:ascii="Arial" w:hAnsi="Arial" w:cs="Arial"/>
          <w:bCs/>
          <w:sz w:val="24"/>
          <w:szCs w:val="24"/>
          <w:lang w:val="en-CA"/>
        </w:rPr>
      </w:pPr>
      <w:r>
        <w:rPr>
          <w:rFonts w:ascii="Arial" w:hAnsi="Arial" w:cs="Arial"/>
          <w:b/>
          <w:bCs/>
          <w:sz w:val="28"/>
          <w:vertAlign w:val="superscript"/>
          <w:lang w:val="en-CA"/>
        </w:rPr>
        <w:t>12</w:t>
      </w:r>
      <w:r>
        <w:rPr>
          <w:rFonts w:ascii="Arial" w:hAnsi="Arial" w:cs="Arial"/>
          <w:b/>
          <w:bCs/>
          <w:sz w:val="28"/>
          <w:lang w:val="en-CA"/>
        </w:rPr>
        <w:t xml:space="preserve"> </w:t>
      </w:r>
      <w:r>
        <w:rPr>
          <w:rFonts w:ascii="Arial" w:hAnsi="Arial" w:cs="Arial"/>
          <w:bCs/>
          <w:sz w:val="24"/>
          <w:szCs w:val="24"/>
          <w:lang w:val="en-CA"/>
        </w:rPr>
        <w:t>$1,</w:t>
      </w:r>
      <w:r w:rsidR="007C17B4">
        <w:rPr>
          <w:rFonts w:ascii="Arial" w:hAnsi="Arial" w:cs="Arial"/>
          <w:bCs/>
          <w:sz w:val="24"/>
          <w:szCs w:val="24"/>
          <w:lang w:val="en-CA"/>
        </w:rPr>
        <w:t>080</w:t>
      </w:r>
      <w:r>
        <w:rPr>
          <w:rFonts w:ascii="Arial" w:hAnsi="Arial" w:cs="Arial"/>
          <w:bCs/>
          <w:sz w:val="24"/>
          <w:szCs w:val="24"/>
          <w:lang w:val="en-CA"/>
        </w:rPr>
        <w:t>,000</w:t>
      </w:r>
      <w:r w:rsidR="007C17B4">
        <w:rPr>
          <w:rFonts w:ascii="Arial" w:hAnsi="Arial" w:cs="Arial"/>
          <w:bCs/>
          <w:sz w:val="24"/>
          <w:szCs w:val="24"/>
          <w:vertAlign w:val="superscript"/>
          <w:lang w:val="en-CA"/>
        </w:rPr>
        <w:t>5</w:t>
      </w:r>
      <w:r>
        <w:rPr>
          <w:rFonts w:ascii="Arial" w:hAnsi="Arial" w:cs="Arial"/>
          <w:bCs/>
          <w:sz w:val="24"/>
          <w:szCs w:val="24"/>
          <w:lang w:val="en-CA"/>
        </w:rPr>
        <w:t xml:space="preserve"> = Total Assets</w:t>
      </w:r>
    </w:p>
    <w:p w:rsidR="00ED284C" w:rsidRPr="00B51C13" w:rsidRDefault="00ED284C" w:rsidP="00ED284C">
      <w:pPr>
        <w:tabs>
          <w:tab w:val="left" w:pos="567"/>
          <w:tab w:val="left" w:pos="851"/>
        </w:tabs>
        <w:ind w:left="720" w:hanging="1260"/>
        <w:jc w:val="both"/>
        <w:rPr>
          <w:rFonts w:ascii="Arial" w:hAnsi="Arial" w:cs="Arial"/>
          <w:lang w:val="fr-CA"/>
        </w:rPr>
      </w:pPr>
    </w:p>
    <w:p w:rsidR="00ED284C" w:rsidRDefault="00ED284C" w:rsidP="00ED284C">
      <w:pPr>
        <w:ind w:left="709" w:right="-241"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5</w:t>
      </w:r>
      <w:r w:rsidRPr="00B81239">
        <w:rPr>
          <w:rFonts w:ascii="Arial" w:hAnsi="Arial" w:cs="Arial"/>
        </w:rPr>
        <w:t xml:space="preserve">  BT: </w:t>
      </w:r>
      <w:r>
        <w:rPr>
          <w:rFonts w:ascii="Arial" w:hAnsi="Arial" w:cs="Arial"/>
        </w:rPr>
        <w:t>AP</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20</w:t>
      </w:r>
      <w:r w:rsidRPr="00B81239">
        <w:rPr>
          <w:rFonts w:ascii="Arial" w:hAnsi="Arial" w:cs="Arial"/>
        </w:rPr>
        <w:t xml:space="preserve"> min.  AACSB: : </w:t>
      </w:r>
      <w:r>
        <w:rPr>
          <w:rFonts w:ascii="Arial" w:hAnsi="Arial" w:cs="Arial"/>
        </w:rPr>
        <w:t>Analytic</w:t>
      </w:r>
      <w:r w:rsidRPr="00B81239">
        <w:rPr>
          <w:rFonts w:ascii="Arial" w:hAnsi="Arial" w:cs="Arial"/>
        </w:rPr>
        <w:t xml:space="preserve">   CPA: cpa-t001  CM: Reporting</w:t>
      </w:r>
    </w:p>
    <w:p w:rsidR="005F382C" w:rsidRDefault="005F382C" w:rsidP="000E657E">
      <w:pPr>
        <w:tabs>
          <w:tab w:val="left" w:pos="0"/>
        </w:tabs>
        <w:jc w:val="both"/>
        <w:rPr>
          <w:rFonts w:ascii="Arial" w:hAnsi="Arial" w:cs="Arial"/>
          <w:b/>
          <w:sz w:val="28"/>
          <w:lang w:val="en-CA"/>
        </w:rPr>
      </w:pPr>
    </w:p>
    <w:p w:rsidR="0054688C" w:rsidRPr="000E657E" w:rsidRDefault="0054688C" w:rsidP="0054688C">
      <w:pPr>
        <w:tabs>
          <w:tab w:val="left" w:pos="0"/>
        </w:tabs>
        <w:ind w:hanging="709"/>
        <w:jc w:val="both"/>
        <w:rPr>
          <w:rFonts w:ascii="Arial" w:hAnsi="Arial" w:cs="Arial"/>
          <w:b/>
          <w:bCs/>
          <w:sz w:val="28"/>
          <w:lang w:val="en-CA"/>
        </w:rPr>
      </w:pPr>
      <w:r>
        <w:rPr>
          <w:rFonts w:ascii="Arial" w:hAnsi="Arial" w:cs="Arial"/>
          <w:b/>
          <w:bCs/>
          <w:sz w:val="28"/>
          <w:lang w:val="en-CA"/>
        </w:rPr>
        <w:t>AP1-10B</w:t>
      </w:r>
    </w:p>
    <w:p w:rsidR="0054688C" w:rsidRPr="000E657E" w:rsidRDefault="0054688C" w:rsidP="0054688C">
      <w:pPr>
        <w:tabs>
          <w:tab w:val="left" w:pos="0"/>
        </w:tabs>
        <w:jc w:val="both"/>
        <w:rPr>
          <w:rFonts w:ascii="Arial" w:hAnsi="Arial" w:cs="Arial"/>
          <w:sz w:val="28"/>
          <w:u w:val="single"/>
          <w:lang w:val="en-CA"/>
        </w:rPr>
      </w:pPr>
      <w:r w:rsidRPr="000E657E">
        <w:rPr>
          <w:rFonts w:ascii="Arial" w:hAnsi="Arial" w:cs="Arial"/>
          <w:b/>
          <w:bCs/>
          <w:sz w:val="28"/>
          <w:lang w:val="en-CA"/>
        </w:rPr>
        <w:tab/>
      </w:r>
      <w:r w:rsidRPr="000E657E">
        <w:rPr>
          <w:rFonts w:ascii="Arial" w:hAnsi="Arial" w:cs="Arial"/>
          <w:b/>
          <w:sz w:val="28"/>
          <w:lang w:val="en-CA"/>
        </w:rPr>
        <w:tab/>
      </w:r>
      <w:r w:rsidRPr="000E657E">
        <w:rPr>
          <w:rFonts w:ascii="Arial" w:hAnsi="Arial" w:cs="Arial"/>
          <w:b/>
          <w:sz w:val="28"/>
          <w:lang w:val="en-CA"/>
        </w:rPr>
        <w:tab/>
      </w:r>
      <w:r w:rsidRPr="000E657E">
        <w:rPr>
          <w:rFonts w:ascii="Arial" w:hAnsi="Arial" w:cs="Arial"/>
          <w:b/>
          <w:sz w:val="28"/>
          <w:lang w:val="en-CA"/>
        </w:rPr>
        <w:tab/>
      </w:r>
      <w:r w:rsidRPr="000E657E">
        <w:rPr>
          <w:rFonts w:ascii="Arial" w:hAnsi="Arial" w:cs="Arial"/>
          <w:b/>
          <w:sz w:val="28"/>
          <w:u w:val="single"/>
          <w:lang w:val="en-CA"/>
        </w:rPr>
        <w:tab/>
      </w:r>
      <w:r w:rsidRPr="000E657E">
        <w:rPr>
          <w:rFonts w:ascii="Arial" w:hAnsi="Arial" w:cs="Arial"/>
          <w:sz w:val="28"/>
          <w:u w:val="single"/>
          <w:lang w:val="en-CA"/>
        </w:rPr>
        <w:t>A</w:t>
      </w:r>
      <w:r w:rsidRPr="000E657E">
        <w:rPr>
          <w:rFonts w:ascii="Arial" w:hAnsi="Arial" w:cs="Arial"/>
          <w:sz w:val="28"/>
          <w:u w:val="single"/>
          <w:lang w:val="en-CA"/>
        </w:rPr>
        <w:tab/>
      </w:r>
      <w:r w:rsidRPr="000E657E">
        <w:rPr>
          <w:rFonts w:ascii="Arial" w:hAnsi="Arial" w:cs="Arial"/>
          <w:sz w:val="28"/>
          <w:u w:val="single"/>
          <w:lang w:val="en-CA"/>
        </w:rPr>
        <w:tab/>
        <w:t>B</w:t>
      </w:r>
      <w:r w:rsidRPr="000E657E">
        <w:rPr>
          <w:rFonts w:ascii="Arial" w:hAnsi="Arial" w:cs="Arial"/>
          <w:sz w:val="28"/>
          <w:u w:val="single"/>
          <w:lang w:val="en-CA"/>
        </w:rPr>
        <w:tab/>
      </w:r>
      <w:r w:rsidRPr="000E657E">
        <w:rPr>
          <w:rFonts w:ascii="Arial" w:hAnsi="Arial" w:cs="Arial"/>
          <w:sz w:val="28"/>
          <w:u w:val="single"/>
          <w:lang w:val="en-CA"/>
        </w:rPr>
        <w:tab/>
        <w:t>C</w:t>
      </w:r>
      <w:r w:rsidRPr="000E657E">
        <w:rPr>
          <w:rFonts w:ascii="Arial" w:hAnsi="Arial" w:cs="Arial"/>
          <w:sz w:val="28"/>
          <w:u w:val="single"/>
          <w:lang w:val="en-CA"/>
        </w:rPr>
        <w:tab/>
      </w:r>
      <w:r w:rsidRPr="000E657E">
        <w:rPr>
          <w:rFonts w:ascii="Arial" w:hAnsi="Arial" w:cs="Arial"/>
          <w:sz w:val="28"/>
          <w:u w:val="single"/>
          <w:lang w:val="en-CA"/>
        </w:rPr>
        <w:tab/>
        <w:t>D</w:t>
      </w:r>
      <w:r w:rsidRPr="000E657E">
        <w:rPr>
          <w:rFonts w:ascii="Arial" w:hAnsi="Arial" w:cs="Arial"/>
          <w:sz w:val="28"/>
          <w:u w:val="single"/>
          <w:lang w:val="en-CA"/>
        </w:rPr>
        <w:tab/>
      </w:r>
    </w:p>
    <w:p w:rsidR="0054688C" w:rsidRPr="000E657E" w:rsidRDefault="0054688C" w:rsidP="00ED6E34">
      <w:pPr>
        <w:pStyle w:val="Heading6"/>
        <w:tabs>
          <w:tab w:val="left" w:pos="142"/>
          <w:tab w:val="right" w:pos="4140"/>
          <w:tab w:val="right" w:pos="5670"/>
          <w:tab w:val="right" w:pos="7200"/>
          <w:tab w:val="right" w:pos="8550"/>
        </w:tabs>
        <w:ind w:right="0"/>
        <w:jc w:val="both"/>
        <w:rPr>
          <w:rFonts w:ascii="Arial" w:hAnsi="Arial" w:cs="Arial"/>
          <w:sz w:val="28"/>
          <w:lang w:val="en-CA"/>
        </w:rPr>
      </w:pPr>
      <w:r w:rsidRPr="000E657E">
        <w:rPr>
          <w:rFonts w:ascii="Arial" w:hAnsi="Arial" w:cs="Arial"/>
          <w:sz w:val="28"/>
          <w:lang w:val="en-CA"/>
        </w:rPr>
        <w:tab/>
        <w:t>Retained Earnings</w:t>
      </w:r>
      <w:r w:rsidRPr="000E657E">
        <w:rPr>
          <w:rFonts w:ascii="Arial" w:hAnsi="Arial" w:cs="Arial"/>
          <w:sz w:val="28"/>
          <w:lang w:val="en-CA"/>
        </w:rPr>
        <w:tab/>
      </w:r>
    </w:p>
    <w:p w:rsidR="0054688C" w:rsidRPr="000E657E" w:rsidRDefault="0054688C" w:rsidP="00ED6E34">
      <w:pPr>
        <w:pStyle w:val="Heading6"/>
        <w:tabs>
          <w:tab w:val="left" w:pos="142"/>
          <w:tab w:val="right" w:pos="4140"/>
          <w:tab w:val="right" w:pos="5670"/>
          <w:tab w:val="right" w:pos="7200"/>
          <w:tab w:val="right" w:pos="8640"/>
        </w:tabs>
        <w:ind w:right="0"/>
        <w:jc w:val="both"/>
        <w:rPr>
          <w:rFonts w:ascii="Arial" w:hAnsi="Arial" w:cs="Arial"/>
          <w:sz w:val="28"/>
          <w:lang w:val="en-CA"/>
        </w:rPr>
      </w:pPr>
      <w:r w:rsidRPr="000E657E">
        <w:rPr>
          <w:rFonts w:ascii="Arial" w:hAnsi="Arial" w:cs="Arial"/>
          <w:sz w:val="28"/>
          <w:lang w:val="en-CA"/>
        </w:rPr>
        <w:tab/>
        <w:t xml:space="preserve">   Dec. 31, </w:t>
      </w:r>
      <w:r>
        <w:rPr>
          <w:rFonts w:ascii="Arial" w:hAnsi="Arial" w:cs="Arial"/>
          <w:sz w:val="28"/>
          <w:lang w:val="en-CA"/>
        </w:rPr>
        <w:t>2019</w:t>
      </w:r>
      <w:r w:rsidRPr="000E657E">
        <w:rPr>
          <w:rFonts w:ascii="Arial" w:hAnsi="Arial" w:cs="Arial"/>
          <w:sz w:val="28"/>
          <w:lang w:val="en-CA"/>
        </w:rPr>
        <w:tab/>
      </w:r>
      <w:r w:rsidRPr="00B51C13">
        <w:rPr>
          <w:rFonts w:ascii="Arial" w:hAnsi="Arial" w:cs="Arial"/>
          <w:b/>
          <w:sz w:val="28"/>
          <w:lang w:val="en-CA"/>
        </w:rPr>
        <w:t>$70,000</w:t>
      </w:r>
      <w:r w:rsidR="00ED6E34">
        <w:rPr>
          <w:rFonts w:ascii="Arial" w:hAnsi="Arial" w:cs="Arial"/>
          <w:b/>
          <w:sz w:val="28"/>
          <w:vertAlign w:val="superscript"/>
          <w:lang w:val="en-CA"/>
        </w:rPr>
        <w:t>1</w:t>
      </w:r>
      <w:r w:rsidRPr="000E657E">
        <w:rPr>
          <w:rFonts w:ascii="Arial" w:hAnsi="Arial" w:cs="Arial"/>
          <w:sz w:val="28"/>
          <w:lang w:val="en-CA"/>
        </w:rPr>
        <w:tab/>
        <w:t>$</w:t>
      </w:r>
      <w:r>
        <w:rPr>
          <w:rFonts w:ascii="Arial" w:hAnsi="Arial" w:cs="Arial"/>
          <w:sz w:val="28"/>
          <w:lang w:val="en-CA"/>
        </w:rPr>
        <w:t>35</w:t>
      </w:r>
      <w:r w:rsidRPr="000E657E">
        <w:rPr>
          <w:rFonts w:ascii="Arial" w:hAnsi="Arial" w:cs="Arial"/>
          <w:sz w:val="28"/>
          <w:lang w:val="en-CA"/>
        </w:rPr>
        <w:t>0,000</w:t>
      </w:r>
      <w:r w:rsidRPr="000E657E">
        <w:rPr>
          <w:rFonts w:ascii="Arial" w:hAnsi="Arial" w:cs="Arial"/>
          <w:sz w:val="28"/>
          <w:lang w:val="en-CA"/>
        </w:rPr>
        <w:tab/>
      </w:r>
      <w:r w:rsidRPr="000E657E">
        <w:rPr>
          <w:rFonts w:ascii="Arial" w:hAnsi="Arial" w:cs="Arial"/>
          <w:b/>
          <w:sz w:val="28"/>
          <w:lang w:val="en-CA"/>
        </w:rPr>
        <w:t>$</w:t>
      </w:r>
      <w:r w:rsidRPr="00B51C13">
        <w:rPr>
          <w:rFonts w:ascii="Arial" w:hAnsi="Arial" w:cs="Arial"/>
          <w:sz w:val="28"/>
          <w:lang w:val="en-CA"/>
        </w:rPr>
        <w:t>2,400,000</w:t>
      </w:r>
      <w:r w:rsidRPr="000E657E">
        <w:rPr>
          <w:rFonts w:ascii="Arial" w:hAnsi="Arial" w:cs="Arial"/>
          <w:sz w:val="28"/>
          <w:lang w:val="en-CA"/>
        </w:rPr>
        <w:tab/>
        <w:t>$</w:t>
      </w:r>
      <w:r>
        <w:rPr>
          <w:rFonts w:ascii="Arial" w:hAnsi="Arial" w:cs="Arial"/>
          <w:sz w:val="28"/>
          <w:lang w:val="en-CA"/>
        </w:rPr>
        <w:t>540</w:t>
      </w:r>
      <w:r w:rsidRPr="000E657E">
        <w:rPr>
          <w:rFonts w:ascii="Arial" w:hAnsi="Arial" w:cs="Arial"/>
          <w:sz w:val="28"/>
          <w:lang w:val="en-CA"/>
        </w:rPr>
        <w:t>,000</w:t>
      </w:r>
      <w:r w:rsidRPr="000E657E">
        <w:rPr>
          <w:rFonts w:ascii="Arial" w:hAnsi="Arial" w:cs="Arial"/>
          <w:sz w:val="28"/>
          <w:lang w:val="en-CA"/>
        </w:rPr>
        <w:tab/>
      </w:r>
    </w:p>
    <w:p w:rsidR="0054688C" w:rsidRPr="000E657E" w:rsidRDefault="0054688C" w:rsidP="00ED6E34">
      <w:pPr>
        <w:pStyle w:val="Heading6"/>
        <w:tabs>
          <w:tab w:val="left" w:pos="142"/>
          <w:tab w:val="right" w:pos="4140"/>
          <w:tab w:val="right" w:pos="5670"/>
          <w:tab w:val="right" w:pos="7371"/>
          <w:tab w:val="right" w:pos="8640"/>
        </w:tabs>
        <w:ind w:right="0"/>
        <w:jc w:val="both"/>
        <w:rPr>
          <w:rFonts w:ascii="Arial" w:hAnsi="Arial" w:cs="Arial"/>
          <w:sz w:val="28"/>
          <w:lang w:val="en-CA"/>
        </w:rPr>
      </w:pPr>
      <w:r w:rsidRPr="000E657E">
        <w:rPr>
          <w:rFonts w:ascii="Arial" w:hAnsi="Arial" w:cs="Arial"/>
          <w:sz w:val="28"/>
          <w:lang w:val="en-CA"/>
        </w:rPr>
        <w:tab/>
        <w:t>Net Earnings</w:t>
      </w:r>
      <w:r w:rsidR="00FD0B0D">
        <w:rPr>
          <w:rFonts w:ascii="Arial" w:hAnsi="Arial" w:cs="Arial"/>
          <w:sz w:val="28"/>
          <w:lang w:val="en-CA"/>
        </w:rPr>
        <w:t xml:space="preserve"> (Loss)</w:t>
      </w:r>
      <w:r>
        <w:rPr>
          <w:rFonts w:ascii="Arial" w:hAnsi="Arial" w:cs="Arial"/>
          <w:sz w:val="28"/>
          <w:lang w:val="en-CA"/>
        </w:rPr>
        <w:tab/>
        <w:t>3</w:t>
      </w:r>
      <w:r w:rsidRPr="000E657E">
        <w:rPr>
          <w:rFonts w:ascii="Arial" w:hAnsi="Arial" w:cs="Arial"/>
          <w:sz w:val="28"/>
          <w:lang w:val="en-CA"/>
        </w:rPr>
        <w:t>0,000</w:t>
      </w:r>
      <w:r w:rsidRPr="000E657E">
        <w:rPr>
          <w:rFonts w:ascii="Arial" w:hAnsi="Arial" w:cs="Arial"/>
          <w:sz w:val="28"/>
          <w:lang w:val="en-CA"/>
        </w:rPr>
        <w:tab/>
      </w:r>
      <w:r w:rsidRPr="00B51C13">
        <w:rPr>
          <w:rFonts w:ascii="Arial" w:hAnsi="Arial" w:cs="Arial"/>
          <w:bCs/>
          <w:sz w:val="28"/>
          <w:lang w:val="en-CA"/>
        </w:rPr>
        <w:t>400,000</w:t>
      </w:r>
      <w:r w:rsidRPr="000E657E">
        <w:rPr>
          <w:rFonts w:ascii="Arial" w:hAnsi="Arial" w:cs="Arial"/>
          <w:sz w:val="28"/>
          <w:lang w:val="en-CA"/>
        </w:rPr>
        <w:tab/>
      </w:r>
      <w:r w:rsidRPr="00B51C13">
        <w:rPr>
          <w:rFonts w:ascii="Arial" w:hAnsi="Arial" w:cs="Arial"/>
          <w:b/>
          <w:sz w:val="28"/>
          <w:lang w:val="en-CA"/>
        </w:rPr>
        <w:t>(900,000)</w:t>
      </w:r>
      <w:r w:rsidR="00ED6E34">
        <w:rPr>
          <w:rFonts w:ascii="Arial" w:hAnsi="Arial" w:cs="Arial"/>
          <w:b/>
          <w:sz w:val="28"/>
          <w:vertAlign w:val="superscript"/>
          <w:lang w:val="en-CA"/>
        </w:rPr>
        <w:t>2</w:t>
      </w:r>
      <w:r w:rsidRPr="000E657E">
        <w:rPr>
          <w:rFonts w:ascii="Arial" w:hAnsi="Arial" w:cs="Arial"/>
          <w:sz w:val="28"/>
          <w:lang w:val="en-CA"/>
        </w:rPr>
        <w:tab/>
      </w:r>
      <w:r>
        <w:rPr>
          <w:rFonts w:ascii="Arial" w:hAnsi="Arial" w:cs="Arial"/>
          <w:sz w:val="28"/>
          <w:lang w:val="en-CA"/>
        </w:rPr>
        <w:t>1</w:t>
      </w:r>
      <w:r w:rsidRPr="000E657E">
        <w:rPr>
          <w:rFonts w:ascii="Arial" w:hAnsi="Arial" w:cs="Arial"/>
          <w:sz w:val="28"/>
          <w:lang w:val="en-CA"/>
        </w:rPr>
        <w:t>90,000</w:t>
      </w:r>
    </w:p>
    <w:p w:rsidR="0054688C" w:rsidRPr="000E657E" w:rsidRDefault="0054688C" w:rsidP="00ED6E34">
      <w:pPr>
        <w:pStyle w:val="Heading6"/>
        <w:tabs>
          <w:tab w:val="left" w:pos="142"/>
          <w:tab w:val="right" w:pos="4140"/>
          <w:tab w:val="right" w:pos="5670"/>
          <w:tab w:val="right" w:pos="7200"/>
          <w:tab w:val="right" w:pos="8640"/>
        </w:tabs>
        <w:ind w:right="0"/>
        <w:jc w:val="both"/>
        <w:rPr>
          <w:rFonts w:ascii="Arial" w:hAnsi="Arial" w:cs="Arial"/>
          <w:sz w:val="28"/>
          <w:lang w:val="en-CA"/>
        </w:rPr>
      </w:pPr>
      <w:r w:rsidRPr="000E657E">
        <w:rPr>
          <w:rFonts w:ascii="Arial" w:hAnsi="Arial" w:cs="Arial"/>
          <w:sz w:val="28"/>
          <w:lang w:val="en-CA"/>
        </w:rPr>
        <w:tab/>
        <w:t>Dividends declared</w:t>
      </w:r>
    </w:p>
    <w:p w:rsidR="0054688C" w:rsidRPr="000E657E" w:rsidRDefault="0054688C" w:rsidP="00ED6E34">
      <w:pPr>
        <w:pStyle w:val="Heading6"/>
        <w:tabs>
          <w:tab w:val="left" w:pos="142"/>
          <w:tab w:val="right" w:pos="4140"/>
          <w:tab w:val="right" w:pos="5812"/>
          <w:tab w:val="right" w:pos="7200"/>
          <w:tab w:val="right" w:pos="8640"/>
        </w:tabs>
        <w:ind w:right="0"/>
        <w:jc w:val="both"/>
        <w:rPr>
          <w:rFonts w:ascii="Arial" w:hAnsi="Arial" w:cs="Arial"/>
          <w:b/>
          <w:bCs/>
          <w:sz w:val="28"/>
          <w:lang w:val="en-CA"/>
        </w:rPr>
      </w:pPr>
      <w:r w:rsidRPr="000E657E">
        <w:rPr>
          <w:rFonts w:ascii="Arial" w:hAnsi="Arial" w:cs="Arial"/>
          <w:sz w:val="28"/>
          <w:lang w:val="en-CA"/>
        </w:rPr>
        <w:t xml:space="preserve"> </w:t>
      </w:r>
      <w:r w:rsidRPr="000E657E">
        <w:rPr>
          <w:rFonts w:ascii="Arial" w:hAnsi="Arial" w:cs="Arial"/>
          <w:sz w:val="28"/>
          <w:lang w:val="en-CA"/>
        </w:rPr>
        <w:tab/>
        <w:t xml:space="preserve">   and paid</w:t>
      </w:r>
      <w:r w:rsidRPr="000E657E">
        <w:rPr>
          <w:rFonts w:ascii="Arial" w:hAnsi="Arial" w:cs="Arial"/>
          <w:sz w:val="28"/>
          <w:lang w:val="en-CA"/>
        </w:rPr>
        <w:tab/>
      </w:r>
      <w:r>
        <w:rPr>
          <w:rFonts w:ascii="Arial" w:hAnsi="Arial" w:cs="Arial"/>
          <w:sz w:val="28"/>
          <w:lang w:val="en-CA"/>
        </w:rPr>
        <w:t>5</w:t>
      </w:r>
      <w:r w:rsidRPr="000E657E">
        <w:rPr>
          <w:rFonts w:ascii="Arial" w:hAnsi="Arial" w:cs="Arial"/>
          <w:sz w:val="28"/>
          <w:lang w:val="en-CA"/>
        </w:rPr>
        <w:t>,000</w:t>
      </w:r>
      <w:r w:rsidRPr="000E657E">
        <w:rPr>
          <w:rFonts w:ascii="Arial" w:hAnsi="Arial" w:cs="Arial"/>
          <w:sz w:val="28"/>
          <w:lang w:val="en-CA"/>
        </w:rPr>
        <w:tab/>
      </w:r>
      <w:r w:rsidRPr="00B51C13">
        <w:rPr>
          <w:rFonts w:ascii="Arial" w:hAnsi="Arial" w:cs="Arial"/>
          <w:b/>
          <w:sz w:val="28"/>
          <w:lang w:val="en-CA"/>
        </w:rPr>
        <w:t>150,000</w:t>
      </w:r>
      <w:r w:rsidR="00ED6E34">
        <w:rPr>
          <w:rFonts w:ascii="Arial" w:hAnsi="Arial" w:cs="Arial"/>
          <w:b/>
          <w:sz w:val="28"/>
          <w:vertAlign w:val="superscript"/>
          <w:lang w:val="en-CA"/>
        </w:rPr>
        <w:t>3</w:t>
      </w:r>
      <w:r w:rsidRPr="000E657E">
        <w:rPr>
          <w:rFonts w:ascii="Arial" w:hAnsi="Arial" w:cs="Arial"/>
          <w:sz w:val="28"/>
          <w:lang w:val="en-CA"/>
        </w:rPr>
        <w:tab/>
      </w:r>
      <w:r>
        <w:rPr>
          <w:rFonts w:ascii="Arial" w:hAnsi="Arial" w:cs="Arial"/>
          <w:sz w:val="28"/>
          <w:lang w:val="en-CA"/>
        </w:rPr>
        <w:t>200</w:t>
      </w:r>
      <w:r w:rsidRPr="000E657E">
        <w:rPr>
          <w:rFonts w:ascii="Arial" w:hAnsi="Arial" w:cs="Arial"/>
          <w:sz w:val="28"/>
          <w:lang w:val="en-CA"/>
        </w:rPr>
        <w:t>,000</w:t>
      </w:r>
      <w:r w:rsidRPr="000E657E">
        <w:rPr>
          <w:rFonts w:ascii="Arial" w:hAnsi="Arial" w:cs="Arial"/>
          <w:sz w:val="28"/>
          <w:lang w:val="en-CA"/>
        </w:rPr>
        <w:tab/>
      </w:r>
      <w:r w:rsidRPr="0054688C">
        <w:rPr>
          <w:rFonts w:ascii="Arial" w:hAnsi="Arial" w:cs="Arial"/>
          <w:sz w:val="28"/>
          <w:lang w:val="en-CA"/>
        </w:rPr>
        <w:t>3</w:t>
      </w:r>
      <w:r w:rsidRPr="00B51C13">
        <w:rPr>
          <w:rFonts w:ascii="Arial" w:hAnsi="Arial" w:cs="Arial"/>
          <w:bCs/>
          <w:sz w:val="28"/>
          <w:lang w:val="en-CA"/>
        </w:rPr>
        <w:t>40,000</w:t>
      </w:r>
    </w:p>
    <w:p w:rsidR="0054688C" w:rsidRPr="000E657E" w:rsidRDefault="0054688C" w:rsidP="00ED6E34">
      <w:pPr>
        <w:pStyle w:val="Heading6"/>
        <w:tabs>
          <w:tab w:val="left" w:pos="142"/>
          <w:tab w:val="right" w:pos="4140"/>
          <w:tab w:val="right" w:pos="5670"/>
          <w:tab w:val="right" w:pos="7200"/>
          <w:tab w:val="right" w:pos="8640"/>
        </w:tabs>
        <w:ind w:right="0"/>
        <w:jc w:val="both"/>
        <w:rPr>
          <w:rFonts w:ascii="Arial" w:hAnsi="Arial" w:cs="Arial"/>
          <w:sz w:val="28"/>
          <w:lang w:val="en-CA"/>
        </w:rPr>
      </w:pPr>
      <w:r w:rsidRPr="000E657E">
        <w:rPr>
          <w:rFonts w:ascii="Arial" w:hAnsi="Arial" w:cs="Arial"/>
          <w:sz w:val="28"/>
          <w:lang w:val="en-CA"/>
        </w:rPr>
        <w:tab/>
        <w:t>Retained Earnings</w:t>
      </w:r>
    </w:p>
    <w:p w:rsidR="0054688C" w:rsidRPr="00B51C13" w:rsidRDefault="0054688C" w:rsidP="00ED6E34">
      <w:pPr>
        <w:tabs>
          <w:tab w:val="left" w:pos="142"/>
          <w:tab w:val="right" w:pos="4140"/>
          <w:tab w:val="right" w:pos="5670"/>
          <w:tab w:val="right" w:pos="7200"/>
          <w:tab w:val="right" w:pos="8640"/>
        </w:tabs>
        <w:jc w:val="both"/>
        <w:rPr>
          <w:rFonts w:ascii="Arial" w:hAnsi="Arial" w:cs="Arial"/>
          <w:sz w:val="28"/>
          <w:vertAlign w:val="superscript"/>
          <w:lang w:val="en-CA"/>
        </w:rPr>
      </w:pPr>
      <w:r w:rsidRPr="000E657E">
        <w:rPr>
          <w:rFonts w:ascii="Arial" w:hAnsi="Arial" w:cs="Arial"/>
          <w:sz w:val="28"/>
          <w:lang w:val="en-CA"/>
        </w:rPr>
        <w:t xml:space="preserve">     Dec. 31, </w:t>
      </w:r>
      <w:r>
        <w:rPr>
          <w:rFonts w:ascii="Arial" w:hAnsi="Arial" w:cs="Arial"/>
          <w:sz w:val="28"/>
          <w:lang w:val="en-CA"/>
        </w:rPr>
        <w:t>2020</w:t>
      </w:r>
      <w:r w:rsidRPr="000E657E">
        <w:rPr>
          <w:rFonts w:ascii="Arial" w:hAnsi="Arial" w:cs="Arial"/>
          <w:sz w:val="28"/>
          <w:lang w:val="en-CA"/>
        </w:rPr>
        <w:tab/>
      </w:r>
      <w:r w:rsidRPr="00B51C13">
        <w:rPr>
          <w:rFonts w:ascii="Arial" w:hAnsi="Arial" w:cs="Arial"/>
          <w:bCs/>
          <w:sz w:val="28"/>
          <w:lang w:val="en-CA"/>
        </w:rPr>
        <w:t>95,000</w:t>
      </w:r>
      <w:r w:rsidRPr="000E657E">
        <w:rPr>
          <w:rFonts w:ascii="Arial" w:hAnsi="Arial" w:cs="Arial"/>
          <w:sz w:val="28"/>
          <w:lang w:val="en-CA"/>
        </w:rPr>
        <w:tab/>
      </w:r>
      <w:r>
        <w:rPr>
          <w:rFonts w:ascii="Arial" w:hAnsi="Arial" w:cs="Arial"/>
          <w:sz w:val="28"/>
          <w:lang w:val="en-CA"/>
        </w:rPr>
        <w:t>60</w:t>
      </w:r>
      <w:r w:rsidRPr="000E657E">
        <w:rPr>
          <w:rFonts w:ascii="Arial" w:hAnsi="Arial" w:cs="Arial"/>
          <w:sz w:val="28"/>
          <w:lang w:val="en-CA"/>
        </w:rPr>
        <w:t>0</w:t>
      </w:r>
      <w:r>
        <w:rPr>
          <w:rFonts w:ascii="Arial" w:hAnsi="Arial" w:cs="Arial"/>
          <w:sz w:val="28"/>
          <w:lang w:val="en-CA"/>
        </w:rPr>
        <w:t>,000</w:t>
      </w:r>
      <w:r>
        <w:rPr>
          <w:rFonts w:ascii="Arial" w:hAnsi="Arial" w:cs="Arial"/>
          <w:sz w:val="28"/>
          <w:lang w:val="en-CA"/>
        </w:rPr>
        <w:tab/>
        <w:t>1,3</w:t>
      </w:r>
      <w:r w:rsidRPr="000E657E">
        <w:rPr>
          <w:rFonts w:ascii="Arial" w:hAnsi="Arial" w:cs="Arial"/>
          <w:sz w:val="28"/>
          <w:lang w:val="en-CA"/>
        </w:rPr>
        <w:t>00,000</w:t>
      </w:r>
      <w:r w:rsidRPr="000E657E">
        <w:rPr>
          <w:rFonts w:ascii="Arial" w:hAnsi="Arial" w:cs="Arial"/>
          <w:sz w:val="28"/>
          <w:lang w:val="en-CA"/>
        </w:rPr>
        <w:tab/>
      </w:r>
      <w:r w:rsidRPr="00B51C13">
        <w:rPr>
          <w:rFonts w:ascii="Arial" w:hAnsi="Arial" w:cs="Arial"/>
          <w:b/>
          <w:bCs/>
          <w:sz w:val="28"/>
          <w:lang w:val="en-CA"/>
        </w:rPr>
        <w:t>390,000</w:t>
      </w:r>
      <w:r w:rsidR="00ED6E34">
        <w:rPr>
          <w:rFonts w:ascii="Arial" w:hAnsi="Arial" w:cs="Arial"/>
          <w:b/>
          <w:bCs/>
          <w:sz w:val="28"/>
          <w:vertAlign w:val="superscript"/>
          <w:lang w:val="en-CA"/>
        </w:rPr>
        <w:t>4</w:t>
      </w:r>
    </w:p>
    <w:p w:rsidR="00ED6E34" w:rsidRDefault="00BC3F25" w:rsidP="00ED6E34">
      <w:pPr>
        <w:tabs>
          <w:tab w:val="left" w:pos="0"/>
        </w:tabs>
        <w:ind w:firstLine="567"/>
        <w:jc w:val="both"/>
        <w:rPr>
          <w:rFonts w:ascii="Arial" w:hAnsi="Arial" w:cs="Arial"/>
          <w:sz w:val="24"/>
          <w:szCs w:val="24"/>
          <w:lang w:val="en-CA"/>
        </w:rPr>
      </w:pPr>
      <w:r>
        <w:rPr>
          <w:rFonts w:ascii="Arial" w:hAnsi="Arial" w:cs="Arial"/>
          <w:b/>
          <w:bCs/>
          <w:sz w:val="28"/>
          <w:vertAlign w:val="superscript"/>
          <w:lang w:val="en-CA"/>
        </w:rPr>
        <w:t>1</w:t>
      </w:r>
      <w:r w:rsidR="00ED6E34">
        <w:rPr>
          <w:rFonts w:ascii="Arial" w:hAnsi="Arial" w:cs="Arial"/>
          <w:b/>
          <w:bCs/>
          <w:sz w:val="28"/>
          <w:lang w:val="en-CA"/>
        </w:rPr>
        <w:t xml:space="preserve"> </w:t>
      </w:r>
      <w:r w:rsidR="00ED6E34" w:rsidRPr="00D44557">
        <w:rPr>
          <w:rFonts w:ascii="Arial" w:hAnsi="Arial" w:cs="Arial"/>
          <w:bCs/>
          <w:sz w:val="24"/>
          <w:szCs w:val="24"/>
          <w:lang w:val="en-CA"/>
        </w:rPr>
        <w:t>$</w:t>
      </w:r>
      <w:r w:rsidR="00ED6E34">
        <w:rPr>
          <w:rFonts w:ascii="Arial" w:hAnsi="Arial" w:cs="Arial"/>
          <w:bCs/>
          <w:sz w:val="24"/>
          <w:szCs w:val="24"/>
          <w:lang w:val="en-CA"/>
        </w:rPr>
        <w:t>95,000 - $30,000 + $5</w:t>
      </w:r>
      <w:r>
        <w:rPr>
          <w:rFonts w:ascii="Arial" w:hAnsi="Arial" w:cs="Arial"/>
          <w:bCs/>
          <w:sz w:val="24"/>
          <w:szCs w:val="24"/>
          <w:lang w:val="en-CA"/>
        </w:rPr>
        <w:t>,</w:t>
      </w:r>
      <w:r w:rsidR="00ED6E34">
        <w:rPr>
          <w:rFonts w:ascii="Arial" w:hAnsi="Arial" w:cs="Arial"/>
          <w:bCs/>
          <w:sz w:val="24"/>
          <w:szCs w:val="24"/>
          <w:lang w:val="en-CA"/>
        </w:rPr>
        <w:t>000 = $</w:t>
      </w:r>
      <w:r>
        <w:rPr>
          <w:rFonts w:ascii="Arial" w:hAnsi="Arial" w:cs="Arial"/>
          <w:bCs/>
          <w:sz w:val="24"/>
          <w:szCs w:val="24"/>
          <w:lang w:val="en-CA"/>
        </w:rPr>
        <w:t>70</w:t>
      </w:r>
      <w:r w:rsidR="00ED6E34">
        <w:rPr>
          <w:rFonts w:ascii="Arial" w:hAnsi="Arial" w:cs="Arial"/>
          <w:bCs/>
          <w:sz w:val="24"/>
          <w:szCs w:val="24"/>
          <w:lang w:val="en-CA"/>
        </w:rPr>
        <w:t>,000</w:t>
      </w:r>
    </w:p>
    <w:p w:rsidR="00ED6E34" w:rsidRDefault="00BC3F25" w:rsidP="00ED6E34">
      <w:pPr>
        <w:tabs>
          <w:tab w:val="left" w:pos="0"/>
        </w:tabs>
        <w:ind w:firstLine="567"/>
        <w:jc w:val="both"/>
        <w:rPr>
          <w:rFonts w:ascii="Arial" w:hAnsi="Arial" w:cs="Arial"/>
          <w:bCs/>
          <w:sz w:val="24"/>
          <w:szCs w:val="24"/>
          <w:lang w:val="en-CA"/>
        </w:rPr>
      </w:pPr>
      <w:r>
        <w:rPr>
          <w:rFonts w:ascii="Arial" w:hAnsi="Arial" w:cs="Arial"/>
          <w:b/>
          <w:bCs/>
          <w:sz w:val="28"/>
          <w:vertAlign w:val="superscript"/>
          <w:lang w:val="en-CA"/>
        </w:rPr>
        <w:t>2</w:t>
      </w:r>
      <w:r w:rsidR="00ED6E34">
        <w:rPr>
          <w:rFonts w:ascii="Arial" w:hAnsi="Arial" w:cs="Arial"/>
          <w:b/>
          <w:bCs/>
          <w:sz w:val="28"/>
          <w:lang w:val="en-CA"/>
        </w:rPr>
        <w:t xml:space="preserve"> </w:t>
      </w:r>
      <w:r w:rsidR="00ED6E34">
        <w:rPr>
          <w:rFonts w:ascii="Arial" w:hAnsi="Arial" w:cs="Arial"/>
          <w:bCs/>
          <w:sz w:val="24"/>
          <w:szCs w:val="24"/>
          <w:lang w:val="en-CA"/>
        </w:rPr>
        <w:t>$1,</w:t>
      </w:r>
      <w:r>
        <w:rPr>
          <w:rFonts w:ascii="Arial" w:hAnsi="Arial" w:cs="Arial"/>
          <w:bCs/>
          <w:sz w:val="24"/>
          <w:szCs w:val="24"/>
          <w:lang w:val="en-CA"/>
        </w:rPr>
        <w:t>3</w:t>
      </w:r>
      <w:r w:rsidR="00ED6E34">
        <w:rPr>
          <w:rFonts w:ascii="Arial" w:hAnsi="Arial" w:cs="Arial"/>
          <w:bCs/>
          <w:sz w:val="24"/>
          <w:szCs w:val="24"/>
          <w:lang w:val="en-CA"/>
        </w:rPr>
        <w:t>00,000 - $</w:t>
      </w:r>
      <w:r>
        <w:rPr>
          <w:rFonts w:ascii="Arial" w:hAnsi="Arial" w:cs="Arial"/>
          <w:bCs/>
          <w:sz w:val="24"/>
          <w:szCs w:val="24"/>
          <w:lang w:val="en-CA"/>
        </w:rPr>
        <w:t>2,400</w:t>
      </w:r>
      <w:r w:rsidR="00ED6E34">
        <w:rPr>
          <w:rFonts w:ascii="Arial" w:hAnsi="Arial" w:cs="Arial"/>
          <w:bCs/>
          <w:sz w:val="24"/>
          <w:szCs w:val="24"/>
          <w:lang w:val="en-CA"/>
        </w:rPr>
        <w:t>,000 + $2</w:t>
      </w:r>
      <w:r>
        <w:rPr>
          <w:rFonts w:ascii="Arial" w:hAnsi="Arial" w:cs="Arial"/>
          <w:bCs/>
          <w:sz w:val="24"/>
          <w:szCs w:val="24"/>
          <w:lang w:val="en-CA"/>
        </w:rPr>
        <w:t>00</w:t>
      </w:r>
      <w:r w:rsidR="00ED6E34">
        <w:rPr>
          <w:rFonts w:ascii="Arial" w:hAnsi="Arial" w:cs="Arial"/>
          <w:bCs/>
          <w:sz w:val="24"/>
          <w:szCs w:val="24"/>
          <w:lang w:val="en-CA"/>
        </w:rPr>
        <w:t>,000 = $</w:t>
      </w:r>
      <w:r>
        <w:rPr>
          <w:rFonts w:ascii="Arial" w:hAnsi="Arial" w:cs="Arial"/>
          <w:bCs/>
          <w:sz w:val="24"/>
          <w:szCs w:val="24"/>
          <w:lang w:val="en-CA"/>
        </w:rPr>
        <w:t>(900</w:t>
      </w:r>
      <w:r w:rsidR="00ED6E34">
        <w:rPr>
          <w:rFonts w:ascii="Arial" w:hAnsi="Arial" w:cs="Arial"/>
          <w:bCs/>
          <w:sz w:val="24"/>
          <w:szCs w:val="24"/>
          <w:lang w:val="en-CA"/>
        </w:rPr>
        <w:t>,000</w:t>
      </w:r>
      <w:r>
        <w:rPr>
          <w:rFonts w:ascii="Arial" w:hAnsi="Arial" w:cs="Arial"/>
          <w:bCs/>
          <w:sz w:val="24"/>
          <w:szCs w:val="24"/>
          <w:lang w:val="en-CA"/>
        </w:rPr>
        <w:t>)</w:t>
      </w:r>
    </w:p>
    <w:p w:rsidR="00ED6E34" w:rsidRDefault="00BC3F25" w:rsidP="00ED6E34">
      <w:pPr>
        <w:tabs>
          <w:tab w:val="left" w:pos="0"/>
        </w:tabs>
        <w:ind w:firstLine="567"/>
        <w:jc w:val="both"/>
        <w:rPr>
          <w:rFonts w:ascii="Arial" w:hAnsi="Arial" w:cs="Arial"/>
          <w:bCs/>
          <w:sz w:val="24"/>
          <w:szCs w:val="24"/>
          <w:lang w:val="en-CA"/>
        </w:rPr>
      </w:pPr>
      <w:r>
        <w:rPr>
          <w:rFonts w:ascii="Arial" w:hAnsi="Arial" w:cs="Arial"/>
          <w:b/>
          <w:bCs/>
          <w:sz w:val="28"/>
          <w:vertAlign w:val="superscript"/>
          <w:lang w:val="en-CA"/>
        </w:rPr>
        <w:t>3</w:t>
      </w:r>
      <w:r w:rsidR="00ED6E34">
        <w:rPr>
          <w:rFonts w:ascii="Arial" w:hAnsi="Arial" w:cs="Arial"/>
          <w:b/>
          <w:bCs/>
          <w:sz w:val="28"/>
          <w:lang w:val="en-CA"/>
        </w:rPr>
        <w:t xml:space="preserve"> </w:t>
      </w:r>
      <w:r w:rsidR="00ED6E34">
        <w:rPr>
          <w:rFonts w:ascii="Arial" w:hAnsi="Arial" w:cs="Arial"/>
          <w:bCs/>
          <w:sz w:val="24"/>
          <w:szCs w:val="24"/>
          <w:lang w:val="en-CA"/>
        </w:rPr>
        <w:t>$</w:t>
      </w:r>
      <w:r w:rsidR="00523524">
        <w:rPr>
          <w:rFonts w:ascii="Arial" w:hAnsi="Arial" w:cs="Arial"/>
          <w:bCs/>
          <w:sz w:val="24"/>
          <w:szCs w:val="24"/>
          <w:lang w:val="en-CA"/>
        </w:rPr>
        <w:t>4</w:t>
      </w:r>
      <w:r>
        <w:rPr>
          <w:rFonts w:ascii="Arial" w:hAnsi="Arial" w:cs="Arial"/>
          <w:bCs/>
          <w:sz w:val="24"/>
          <w:szCs w:val="24"/>
          <w:lang w:val="en-CA"/>
        </w:rPr>
        <w:t>0</w:t>
      </w:r>
      <w:r w:rsidR="00ED6E34">
        <w:rPr>
          <w:rFonts w:ascii="Arial" w:hAnsi="Arial" w:cs="Arial"/>
          <w:bCs/>
          <w:sz w:val="24"/>
          <w:szCs w:val="24"/>
          <w:lang w:val="en-CA"/>
        </w:rPr>
        <w:t>0,000 - $</w:t>
      </w:r>
      <w:r>
        <w:rPr>
          <w:rFonts w:ascii="Arial" w:hAnsi="Arial" w:cs="Arial"/>
          <w:bCs/>
          <w:sz w:val="24"/>
          <w:szCs w:val="24"/>
          <w:lang w:val="en-CA"/>
        </w:rPr>
        <w:t>350</w:t>
      </w:r>
      <w:r w:rsidR="00ED6E34">
        <w:rPr>
          <w:rFonts w:ascii="Arial" w:hAnsi="Arial" w:cs="Arial"/>
          <w:bCs/>
          <w:sz w:val="24"/>
          <w:szCs w:val="24"/>
          <w:lang w:val="en-CA"/>
        </w:rPr>
        <w:t xml:space="preserve">,000 </w:t>
      </w:r>
      <w:r>
        <w:rPr>
          <w:rFonts w:ascii="Arial" w:hAnsi="Arial" w:cs="Arial"/>
          <w:bCs/>
          <w:sz w:val="24"/>
          <w:szCs w:val="24"/>
          <w:lang w:val="en-CA"/>
        </w:rPr>
        <w:t>-</w:t>
      </w:r>
      <w:r w:rsidR="00ED6E34">
        <w:rPr>
          <w:rFonts w:ascii="Arial" w:hAnsi="Arial" w:cs="Arial"/>
          <w:bCs/>
          <w:sz w:val="24"/>
          <w:szCs w:val="24"/>
          <w:lang w:val="en-CA"/>
        </w:rPr>
        <w:t xml:space="preserve"> $</w:t>
      </w:r>
      <w:r w:rsidR="00523524">
        <w:rPr>
          <w:rFonts w:ascii="Arial" w:hAnsi="Arial" w:cs="Arial"/>
          <w:bCs/>
          <w:sz w:val="24"/>
          <w:szCs w:val="24"/>
          <w:lang w:val="en-CA"/>
        </w:rPr>
        <w:t>6</w:t>
      </w:r>
      <w:r>
        <w:rPr>
          <w:rFonts w:ascii="Arial" w:hAnsi="Arial" w:cs="Arial"/>
          <w:bCs/>
          <w:sz w:val="24"/>
          <w:szCs w:val="24"/>
          <w:lang w:val="en-CA"/>
        </w:rPr>
        <w:t>0</w:t>
      </w:r>
      <w:r w:rsidR="00ED6E34">
        <w:rPr>
          <w:rFonts w:ascii="Arial" w:hAnsi="Arial" w:cs="Arial"/>
          <w:bCs/>
          <w:sz w:val="24"/>
          <w:szCs w:val="24"/>
          <w:lang w:val="en-CA"/>
        </w:rPr>
        <w:t>0,000 = $1</w:t>
      </w:r>
      <w:r>
        <w:rPr>
          <w:rFonts w:ascii="Arial" w:hAnsi="Arial" w:cs="Arial"/>
          <w:bCs/>
          <w:sz w:val="24"/>
          <w:szCs w:val="24"/>
          <w:lang w:val="en-CA"/>
        </w:rPr>
        <w:t>5</w:t>
      </w:r>
      <w:r w:rsidR="00ED6E34">
        <w:rPr>
          <w:rFonts w:ascii="Arial" w:hAnsi="Arial" w:cs="Arial"/>
          <w:bCs/>
          <w:sz w:val="24"/>
          <w:szCs w:val="24"/>
          <w:lang w:val="en-CA"/>
        </w:rPr>
        <w:t>0,000</w:t>
      </w:r>
    </w:p>
    <w:p w:rsidR="00ED6E34" w:rsidRDefault="00ED6E34" w:rsidP="00ED6E34">
      <w:pPr>
        <w:tabs>
          <w:tab w:val="left" w:pos="0"/>
        </w:tabs>
        <w:ind w:firstLine="567"/>
        <w:jc w:val="both"/>
        <w:rPr>
          <w:rFonts w:ascii="Arial" w:hAnsi="Arial" w:cs="Arial"/>
          <w:bCs/>
          <w:sz w:val="24"/>
          <w:szCs w:val="24"/>
          <w:lang w:val="en-CA"/>
        </w:rPr>
      </w:pPr>
      <w:r>
        <w:rPr>
          <w:rFonts w:ascii="Arial" w:hAnsi="Arial" w:cs="Arial"/>
          <w:b/>
          <w:bCs/>
          <w:sz w:val="28"/>
          <w:vertAlign w:val="superscript"/>
          <w:lang w:val="en-CA"/>
        </w:rPr>
        <w:t>4</w:t>
      </w:r>
      <w:r>
        <w:rPr>
          <w:rFonts w:ascii="Arial" w:hAnsi="Arial" w:cs="Arial"/>
          <w:b/>
          <w:bCs/>
          <w:sz w:val="28"/>
          <w:lang w:val="en-CA"/>
        </w:rPr>
        <w:t xml:space="preserve"> </w:t>
      </w:r>
      <w:r>
        <w:rPr>
          <w:rFonts w:ascii="Arial" w:hAnsi="Arial" w:cs="Arial"/>
          <w:bCs/>
          <w:sz w:val="24"/>
          <w:szCs w:val="24"/>
          <w:lang w:val="en-CA"/>
        </w:rPr>
        <w:t>$</w:t>
      </w:r>
      <w:r w:rsidR="00BC3F25">
        <w:rPr>
          <w:rFonts w:ascii="Arial" w:hAnsi="Arial" w:cs="Arial"/>
          <w:bCs/>
          <w:sz w:val="24"/>
          <w:szCs w:val="24"/>
          <w:lang w:val="en-CA"/>
        </w:rPr>
        <w:t>54</w:t>
      </w:r>
      <w:r>
        <w:rPr>
          <w:rFonts w:ascii="Arial" w:hAnsi="Arial" w:cs="Arial"/>
          <w:bCs/>
          <w:sz w:val="24"/>
          <w:szCs w:val="24"/>
          <w:lang w:val="en-CA"/>
        </w:rPr>
        <w:t>0,000 + $</w:t>
      </w:r>
      <w:r w:rsidR="00BC3F25">
        <w:rPr>
          <w:rFonts w:ascii="Arial" w:hAnsi="Arial" w:cs="Arial"/>
          <w:bCs/>
          <w:sz w:val="24"/>
          <w:szCs w:val="24"/>
          <w:lang w:val="en-CA"/>
        </w:rPr>
        <w:t>19</w:t>
      </w:r>
      <w:r>
        <w:rPr>
          <w:rFonts w:ascii="Arial" w:hAnsi="Arial" w:cs="Arial"/>
          <w:bCs/>
          <w:sz w:val="24"/>
          <w:szCs w:val="24"/>
          <w:lang w:val="en-CA"/>
        </w:rPr>
        <w:t>0,000 - $</w:t>
      </w:r>
      <w:r w:rsidR="00BC3F25">
        <w:rPr>
          <w:rFonts w:ascii="Arial" w:hAnsi="Arial" w:cs="Arial"/>
          <w:bCs/>
          <w:sz w:val="24"/>
          <w:szCs w:val="24"/>
          <w:lang w:val="en-CA"/>
        </w:rPr>
        <w:t>34</w:t>
      </w:r>
      <w:r>
        <w:rPr>
          <w:rFonts w:ascii="Arial" w:hAnsi="Arial" w:cs="Arial"/>
          <w:bCs/>
          <w:sz w:val="24"/>
          <w:szCs w:val="24"/>
          <w:lang w:val="en-CA"/>
        </w:rPr>
        <w:t>0,000 = $</w:t>
      </w:r>
      <w:r w:rsidR="00BC3F25">
        <w:rPr>
          <w:rFonts w:ascii="Arial" w:hAnsi="Arial" w:cs="Arial"/>
          <w:bCs/>
          <w:sz w:val="24"/>
          <w:szCs w:val="24"/>
          <w:lang w:val="en-CA"/>
        </w:rPr>
        <w:t>39</w:t>
      </w:r>
      <w:r>
        <w:rPr>
          <w:rFonts w:ascii="Arial" w:hAnsi="Arial" w:cs="Arial"/>
          <w:bCs/>
          <w:sz w:val="24"/>
          <w:szCs w:val="24"/>
          <w:lang w:val="en-CA"/>
        </w:rPr>
        <w:t>0,000</w:t>
      </w:r>
    </w:p>
    <w:p w:rsidR="00ED6E34" w:rsidRDefault="00ED6E34" w:rsidP="00ED6E34">
      <w:pPr>
        <w:ind w:left="709" w:right="-241"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5</w:t>
      </w:r>
      <w:r w:rsidRPr="00B81239">
        <w:rPr>
          <w:rFonts w:ascii="Arial" w:hAnsi="Arial" w:cs="Arial"/>
        </w:rPr>
        <w:t xml:space="preserve">  BT: </w:t>
      </w:r>
      <w:r>
        <w:rPr>
          <w:rFonts w:ascii="Arial" w:hAnsi="Arial" w:cs="Arial"/>
        </w:rPr>
        <w:t>AP</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15</w:t>
      </w:r>
      <w:r w:rsidRPr="00B81239">
        <w:rPr>
          <w:rFonts w:ascii="Arial" w:hAnsi="Arial" w:cs="Arial"/>
        </w:rPr>
        <w:t xml:space="preserve"> min.  AACSB: </w:t>
      </w:r>
      <w:r>
        <w:rPr>
          <w:rFonts w:ascii="Arial" w:hAnsi="Arial" w:cs="Arial"/>
        </w:rPr>
        <w:t>Analytic</w:t>
      </w:r>
      <w:r w:rsidRPr="00B81239">
        <w:rPr>
          <w:rFonts w:ascii="Arial" w:hAnsi="Arial" w:cs="Arial"/>
        </w:rPr>
        <w:t xml:space="preserve">  CPA: cpa-t001  CM: Reporting</w:t>
      </w:r>
    </w:p>
    <w:p w:rsidR="00D84D44" w:rsidRPr="000E657E" w:rsidRDefault="00ED6E34" w:rsidP="00E7071E">
      <w:pPr>
        <w:tabs>
          <w:tab w:val="left" w:pos="0"/>
        </w:tabs>
        <w:ind w:left="709" w:right="-241" w:hanging="1418"/>
        <w:jc w:val="both"/>
        <w:rPr>
          <w:rFonts w:ascii="Arial" w:hAnsi="Arial" w:cs="Arial"/>
          <w:b/>
          <w:sz w:val="28"/>
          <w:lang w:val="en-CA"/>
        </w:rPr>
      </w:pPr>
      <w:r>
        <w:rPr>
          <w:rFonts w:ascii="Arial" w:hAnsi="Arial" w:cs="Arial"/>
        </w:rPr>
        <w:br w:type="page"/>
      </w:r>
      <w:r w:rsidR="00304BE0">
        <w:rPr>
          <w:rFonts w:ascii="Arial" w:hAnsi="Arial" w:cs="Arial"/>
          <w:b/>
          <w:sz w:val="28"/>
          <w:lang w:val="en-CA"/>
        </w:rPr>
        <w:lastRenderedPageBreak/>
        <w:t>AP1-11B</w:t>
      </w:r>
    </w:p>
    <w:p w:rsidR="00D84D44" w:rsidRPr="0051189A" w:rsidRDefault="00D84D44" w:rsidP="00135CC7">
      <w:pPr>
        <w:tabs>
          <w:tab w:val="right" w:pos="9090"/>
        </w:tabs>
        <w:spacing w:before="240"/>
        <w:ind w:left="709" w:hanging="900"/>
        <w:jc w:val="both"/>
        <w:rPr>
          <w:rFonts w:ascii="Arial" w:hAnsi="Arial" w:cs="Arial"/>
          <w:b/>
          <w:sz w:val="28"/>
          <w:lang w:val="en-CA"/>
        </w:rPr>
      </w:pPr>
      <w:r w:rsidRPr="000E657E">
        <w:rPr>
          <w:rFonts w:ascii="Arial" w:hAnsi="Arial" w:cs="Arial"/>
          <w:b/>
          <w:sz w:val="28"/>
          <w:lang w:val="en-CA"/>
        </w:rPr>
        <w:tab/>
      </w:r>
      <w:r w:rsidRPr="0051189A">
        <w:rPr>
          <w:rFonts w:ascii="Arial" w:hAnsi="Arial" w:cs="Arial"/>
          <w:b/>
          <w:sz w:val="28"/>
          <w:lang w:val="en-CA"/>
        </w:rPr>
        <w:t>a</w:t>
      </w:r>
      <w:r w:rsidR="00135CC7" w:rsidRPr="0051189A">
        <w:rPr>
          <w:rFonts w:ascii="Arial" w:hAnsi="Arial" w:cs="Arial"/>
          <w:b/>
          <w:sz w:val="28"/>
          <w:lang w:val="en-CA"/>
        </w:rPr>
        <w:t>.</w:t>
      </w:r>
    </w:p>
    <w:p w:rsidR="00D84D44" w:rsidRPr="000E657E" w:rsidRDefault="00D84D44" w:rsidP="000E657E">
      <w:pPr>
        <w:tabs>
          <w:tab w:val="left" w:pos="0"/>
        </w:tabs>
        <w:jc w:val="center"/>
        <w:rPr>
          <w:rFonts w:ascii="Arial" w:hAnsi="Arial" w:cs="Arial"/>
          <w:b/>
          <w:bCs/>
          <w:sz w:val="28"/>
          <w:lang w:val="en-CA"/>
        </w:rPr>
      </w:pPr>
      <w:r w:rsidRPr="000E657E">
        <w:rPr>
          <w:rFonts w:ascii="Arial" w:hAnsi="Arial" w:cs="Arial"/>
          <w:b/>
          <w:bCs/>
          <w:sz w:val="28"/>
          <w:lang w:val="en-CA"/>
        </w:rPr>
        <w:t>Scents Unlimited</w:t>
      </w:r>
      <w:r w:rsidR="009C43F9">
        <w:rPr>
          <w:rFonts w:ascii="Arial" w:hAnsi="Arial" w:cs="Arial"/>
          <w:b/>
          <w:bCs/>
          <w:sz w:val="28"/>
          <w:lang w:val="en-CA"/>
        </w:rPr>
        <w:t xml:space="preserve"> Ltd.</w:t>
      </w:r>
    </w:p>
    <w:p w:rsidR="00D84D44" w:rsidRPr="000E657E" w:rsidRDefault="001350D1" w:rsidP="000E657E">
      <w:pPr>
        <w:tabs>
          <w:tab w:val="left" w:pos="0"/>
        </w:tabs>
        <w:jc w:val="center"/>
        <w:rPr>
          <w:rFonts w:ascii="Arial" w:hAnsi="Arial" w:cs="Arial"/>
          <w:b/>
          <w:bCs/>
          <w:sz w:val="28"/>
          <w:lang w:val="en-CA"/>
        </w:rPr>
      </w:pPr>
      <w:r>
        <w:rPr>
          <w:rFonts w:ascii="Arial" w:hAnsi="Arial" w:cs="Arial"/>
          <w:b/>
          <w:bCs/>
          <w:sz w:val="28"/>
          <w:lang w:val="en-CA"/>
        </w:rPr>
        <w:t xml:space="preserve">Statement of </w:t>
      </w:r>
      <w:r w:rsidR="0004232A">
        <w:rPr>
          <w:rFonts w:ascii="Arial" w:hAnsi="Arial" w:cs="Arial"/>
          <w:b/>
          <w:bCs/>
          <w:sz w:val="28"/>
          <w:lang w:val="en-CA"/>
        </w:rPr>
        <w:t>Income</w:t>
      </w:r>
    </w:p>
    <w:p w:rsidR="00D84D44" w:rsidRPr="000E657E" w:rsidRDefault="00D84D44" w:rsidP="000E657E">
      <w:pPr>
        <w:tabs>
          <w:tab w:val="left" w:pos="0"/>
        </w:tabs>
        <w:jc w:val="center"/>
        <w:rPr>
          <w:rFonts w:ascii="Arial" w:hAnsi="Arial" w:cs="Arial"/>
          <w:b/>
          <w:bCs/>
          <w:sz w:val="28"/>
          <w:lang w:val="en-CA"/>
        </w:rPr>
      </w:pPr>
      <w:r w:rsidRPr="000E657E">
        <w:rPr>
          <w:rFonts w:ascii="Arial" w:hAnsi="Arial" w:cs="Arial"/>
          <w:b/>
          <w:bCs/>
          <w:sz w:val="28"/>
          <w:lang w:val="en-CA"/>
        </w:rPr>
        <w:t>For the month of May, 2xxx</w:t>
      </w:r>
    </w:p>
    <w:p w:rsidR="00D84D44" w:rsidRPr="000E657E" w:rsidRDefault="00D84D44" w:rsidP="000E657E">
      <w:pPr>
        <w:tabs>
          <w:tab w:val="left" w:pos="0"/>
          <w:tab w:val="left" w:pos="720"/>
          <w:tab w:val="right" w:pos="7470"/>
        </w:tabs>
        <w:jc w:val="both"/>
        <w:rPr>
          <w:rFonts w:ascii="Arial" w:hAnsi="Arial" w:cs="Arial"/>
          <w:sz w:val="28"/>
          <w:lang w:val="en-CA"/>
        </w:rPr>
      </w:pPr>
    </w:p>
    <w:p w:rsidR="00D84D44" w:rsidRPr="000E657E" w:rsidRDefault="00D84D44" w:rsidP="000E657E">
      <w:pPr>
        <w:tabs>
          <w:tab w:val="left" w:pos="0"/>
          <w:tab w:val="left" w:pos="1080"/>
          <w:tab w:val="right" w:pos="7920"/>
        </w:tabs>
        <w:ind w:left="720" w:firstLine="360"/>
        <w:jc w:val="both"/>
        <w:rPr>
          <w:rFonts w:ascii="Arial" w:hAnsi="Arial" w:cs="Arial"/>
          <w:sz w:val="28"/>
          <w:lang w:val="en-CA"/>
        </w:rPr>
      </w:pPr>
      <w:r w:rsidRPr="000E657E">
        <w:rPr>
          <w:rFonts w:ascii="Arial" w:hAnsi="Arial" w:cs="Arial"/>
          <w:sz w:val="28"/>
          <w:lang w:val="en-CA"/>
        </w:rPr>
        <w:t>Sales</w:t>
      </w:r>
      <w:r w:rsidR="00BC3F25">
        <w:rPr>
          <w:rFonts w:ascii="Arial" w:hAnsi="Arial" w:cs="Arial"/>
          <w:sz w:val="28"/>
          <w:lang w:val="en-CA"/>
        </w:rPr>
        <w:t xml:space="preserve"> Revenue</w:t>
      </w:r>
      <w:r w:rsidRPr="000E657E">
        <w:rPr>
          <w:rFonts w:ascii="Arial" w:hAnsi="Arial" w:cs="Arial"/>
          <w:sz w:val="28"/>
          <w:lang w:val="en-CA"/>
        </w:rPr>
        <w:tab/>
        <w:t>$24,730</w:t>
      </w:r>
    </w:p>
    <w:p w:rsidR="00D84D44" w:rsidRPr="000E657E" w:rsidRDefault="00D84D44" w:rsidP="000E657E">
      <w:pPr>
        <w:tabs>
          <w:tab w:val="left" w:pos="0"/>
          <w:tab w:val="left" w:pos="810"/>
          <w:tab w:val="left" w:pos="1080"/>
          <w:tab w:val="right" w:pos="7920"/>
        </w:tabs>
        <w:ind w:left="810" w:firstLine="360"/>
        <w:jc w:val="both"/>
        <w:rPr>
          <w:rFonts w:ascii="Arial" w:hAnsi="Arial" w:cs="Arial"/>
          <w:sz w:val="28"/>
          <w:lang w:val="en-CA"/>
        </w:rPr>
      </w:pPr>
    </w:p>
    <w:p w:rsidR="00D84D44" w:rsidRPr="000E657E" w:rsidRDefault="00D84D44" w:rsidP="000E657E">
      <w:pPr>
        <w:tabs>
          <w:tab w:val="left" w:pos="0"/>
          <w:tab w:val="left" w:pos="810"/>
          <w:tab w:val="left" w:pos="1080"/>
          <w:tab w:val="right" w:pos="5760"/>
          <w:tab w:val="right" w:pos="7920"/>
        </w:tabs>
        <w:ind w:firstLine="360"/>
        <w:jc w:val="both"/>
        <w:rPr>
          <w:rFonts w:ascii="Arial" w:hAnsi="Arial" w:cs="Arial"/>
          <w:sz w:val="28"/>
          <w:lang w:val="en-CA"/>
        </w:rPr>
      </w:pPr>
      <w:r w:rsidRPr="000E657E">
        <w:rPr>
          <w:rFonts w:ascii="Arial" w:hAnsi="Arial" w:cs="Arial"/>
          <w:sz w:val="28"/>
          <w:lang w:val="en-CA"/>
        </w:rPr>
        <w:tab/>
      </w:r>
      <w:r w:rsidRPr="000E657E">
        <w:rPr>
          <w:rFonts w:ascii="Arial" w:hAnsi="Arial" w:cs="Arial"/>
          <w:sz w:val="28"/>
          <w:lang w:val="en-CA"/>
        </w:rPr>
        <w:tab/>
        <w:t>Cost of goods sold</w:t>
      </w:r>
      <w:r w:rsidRPr="000E657E">
        <w:rPr>
          <w:rFonts w:ascii="Arial" w:hAnsi="Arial" w:cs="Arial"/>
          <w:sz w:val="28"/>
          <w:lang w:val="en-CA"/>
        </w:rPr>
        <w:tab/>
        <w:t>$10,733</w:t>
      </w:r>
    </w:p>
    <w:p w:rsidR="00D84D44" w:rsidRPr="000E657E" w:rsidRDefault="00D84D44" w:rsidP="000E657E">
      <w:pPr>
        <w:tabs>
          <w:tab w:val="left" w:pos="0"/>
          <w:tab w:val="left" w:pos="810"/>
          <w:tab w:val="left" w:pos="1080"/>
          <w:tab w:val="right" w:pos="5760"/>
          <w:tab w:val="right" w:pos="7920"/>
        </w:tabs>
        <w:ind w:firstLine="360"/>
        <w:jc w:val="both"/>
        <w:rPr>
          <w:rFonts w:ascii="Arial" w:hAnsi="Arial" w:cs="Arial"/>
          <w:sz w:val="28"/>
          <w:lang w:val="en-CA"/>
        </w:rPr>
      </w:pPr>
      <w:r w:rsidRPr="000E657E">
        <w:rPr>
          <w:rFonts w:ascii="Arial" w:hAnsi="Arial" w:cs="Arial"/>
          <w:sz w:val="28"/>
          <w:lang w:val="en-CA"/>
        </w:rPr>
        <w:tab/>
      </w:r>
      <w:r w:rsidRPr="000E657E">
        <w:rPr>
          <w:rFonts w:ascii="Arial" w:hAnsi="Arial" w:cs="Arial"/>
          <w:sz w:val="28"/>
          <w:lang w:val="en-CA"/>
        </w:rPr>
        <w:tab/>
      </w:r>
      <w:r w:rsidR="009C43F9">
        <w:rPr>
          <w:rFonts w:ascii="Arial" w:hAnsi="Arial" w:cs="Arial"/>
          <w:sz w:val="28"/>
          <w:lang w:val="en-CA"/>
        </w:rPr>
        <w:t>W</w:t>
      </w:r>
      <w:r w:rsidRPr="000E657E">
        <w:rPr>
          <w:rFonts w:ascii="Arial" w:hAnsi="Arial" w:cs="Arial"/>
          <w:sz w:val="28"/>
          <w:lang w:val="en-CA"/>
        </w:rPr>
        <w:t>ages</w:t>
      </w:r>
      <w:r w:rsidR="009C43F9">
        <w:rPr>
          <w:rFonts w:ascii="Arial" w:hAnsi="Arial" w:cs="Arial"/>
          <w:sz w:val="28"/>
          <w:lang w:val="en-CA"/>
        </w:rPr>
        <w:t xml:space="preserve"> expense</w:t>
      </w:r>
      <w:r w:rsidRPr="000E657E">
        <w:rPr>
          <w:rFonts w:ascii="Arial" w:hAnsi="Arial" w:cs="Arial"/>
          <w:sz w:val="28"/>
          <w:lang w:val="en-CA"/>
        </w:rPr>
        <w:tab/>
        <w:t xml:space="preserve"> 7,000</w:t>
      </w:r>
    </w:p>
    <w:p w:rsidR="00D84D44" w:rsidRPr="000E657E" w:rsidRDefault="00D84D44" w:rsidP="000E657E">
      <w:pPr>
        <w:tabs>
          <w:tab w:val="left" w:pos="0"/>
          <w:tab w:val="left" w:pos="810"/>
          <w:tab w:val="left" w:pos="1080"/>
          <w:tab w:val="right" w:pos="5760"/>
          <w:tab w:val="right" w:pos="7920"/>
        </w:tabs>
        <w:ind w:firstLine="360"/>
        <w:jc w:val="both"/>
        <w:rPr>
          <w:rFonts w:ascii="Arial" w:hAnsi="Arial" w:cs="Arial"/>
          <w:sz w:val="28"/>
          <w:lang w:val="en-CA"/>
        </w:rPr>
      </w:pPr>
      <w:r w:rsidRPr="000E657E">
        <w:rPr>
          <w:rFonts w:ascii="Arial" w:hAnsi="Arial" w:cs="Arial"/>
          <w:sz w:val="28"/>
          <w:lang w:val="en-CA"/>
        </w:rPr>
        <w:tab/>
      </w:r>
      <w:r w:rsidRPr="000E657E">
        <w:rPr>
          <w:rFonts w:ascii="Arial" w:hAnsi="Arial" w:cs="Arial"/>
          <w:sz w:val="28"/>
          <w:lang w:val="en-CA"/>
        </w:rPr>
        <w:tab/>
        <w:t>Telephone</w:t>
      </w:r>
      <w:r w:rsidR="009C43F9">
        <w:rPr>
          <w:rFonts w:ascii="Arial" w:hAnsi="Arial" w:cs="Arial"/>
          <w:sz w:val="28"/>
          <w:lang w:val="en-CA"/>
        </w:rPr>
        <w:t xml:space="preserve"> expense</w:t>
      </w:r>
      <w:r w:rsidRPr="000E657E">
        <w:rPr>
          <w:rFonts w:ascii="Arial" w:hAnsi="Arial" w:cs="Arial"/>
          <w:sz w:val="28"/>
          <w:lang w:val="en-CA"/>
        </w:rPr>
        <w:tab/>
        <w:t>160</w:t>
      </w:r>
    </w:p>
    <w:p w:rsidR="00D84D44" w:rsidRPr="000E657E" w:rsidRDefault="00D84D44" w:rsidP="000E657E">
      <w:pPr>
        <w:tabs>
          <w:tab w:val="left" w:pos="0"/>
          <w:tab w:val="left" w:pos="810"/>
          <w:tab w:val="left" w:pos="1080"/>
          <w:tab w:val="right" w:pos="5760"/>
          <w:tab w:val="right" w:pos="7920"/>
        </w:tabs>
        <w:ind w:firstLine="360"/>
        <w:jc w:val="both"/>
        <w:rPr>
          <w:rFonts w:ascii="Arial" w:hAnsi="Arial" w:cs="Arial"/>
          <w:sz w:val="28"/>
          <w:lang w:val="en-CA"/>
        </w:rPr>
      </w:pPr>
      <w:r w:rsidRPr="000E657E">
        <w:rPr>
          <w:rFonts w:ascii="Arial" w:hAnsi="Arial" w:cs="Arial"/>
          <w:sz w:val="28"/>
          <w:lang w:val="en-CA"/>
        </w:rPr>
        <w:tab/>
      </w:r>
      <w:r w:rsidRPr="000E657E">
        <w:rPr>
          <w:rFonts w:ascii="Arial" w:hAnsi="Arial" w:cs="Arial"/>
          <w:sz w:val="28"/>
          <w:lang w:val="en-CA"/>
        </w:rPr>
        <w:tab/>
      </w:r>
      <w:r w:rsidR="008B35B9">
        <w:rPr>
          <w:rFonts w:ascii="Arial" w:hAnsi="Arial" w:cs="Arial"/>
          <w:sz w:val="28"/>
          <w:lang w:val="en-CA"/>
        </w:rPr>
        <w:t>Utilities</w:t>
      </w:r>
      <w:r w:rsidR="009C43F9">
        <w:rPr>
          <w:rFonts w:ascii="Arial" w:hAnsi="Arial" w:cs="Arial"/>
          <w:sz w:val="28"/>
          <w:lang w:val="en-CA"/>
        </w:rPr>
        <w:t xml:space="preserve"> expense</w:t>
      </w:r>
      <w:r w:rsidRPr="000E657E">
        <w:rPr>
          <w:rFonts w:ascii="Arial" w:hAnsi="Arial" w:cs="Arial"/>
          <w:sz w:val="28"/>
          <w:lang w:val="en-CA"/>
        </w:rPr>
        <w:tab/>
        <w:t xml:space="preserve">  370</w:t>
      </w:r>
    </w:p>
    <w:p w:rsidR="00D84D44" w:rsidRPr="000E657E" w:rsidRDefault="00D84D44" w:rsidP="000E657E">
      <w:pPr>
        <w:tabs>
          <w:tab w:val="left" w:pos="0"/>
          <w:tab w:val="left" w:pos="810"/>
          <w:tab w:val="left" w:pos="1080"/>
          <w:tab w:val="right" w:pos="5760"/>
          <w:tab w:val="right" w:pos="7920"/>
        </w:tabs>
        <w:ind w:firstLine="360"/>
        <w:jc w:val="both"/>
        <w:rPr>
          <w:rFonts w:ascii="Arial" w:hAnsi="Arial" w:cs="Arial"/>
          <w:sz w:val="28"/>
          <w:lang w:val="en-CA"/>
        </w:rPr>
      </w:pPr>
      <w:r w:rsidRPr="000E657E">
        <w:rPr>
          <w:rFonts w:ascii="Arial" w:hAnsi="Arial" w:cs="Arial"/>
          <w:sz w:val="28"/>
          <w:lang w:val="en-CA"/>
        </w:rPr>
        <w:tab/>
      </w:r>
      <w:r w:rsidRPr="000E657E">
        <w:rPr>
          <w:rFonts w:ascii="Arial" w:hAnsi="Arial" w:cs="Arial"/>
          <w:sz w:val="28"/>
          <w:lang w:val="en-CA"/>
        </w:rPr>
        <w:tab/>
        <w:t>Rent</w:t>
      </w:r>
      <w:r w:rsidR="009C43F9">
        <w:rPr>
          <w:rFonts w:ascii="Arial" w:hAnsi="Arial" w:cs="Arial"/>
          <w:sz w:val="28"/>
          <w:lang w:val="en-CA"/>
        </w:rPr>
        <w:t xml:space="preserve"> expense</w:t>
      </w:r>
      <w:r w:rsidRPr="000E657E">
        <w:rPr>
          <w:rFonts w:ascii="Arial" w:hAnsi="Arial" w:cs="Arial"/>
          <w:sz w:val="28"/>
          <w:lang w:val="en-CA"/>
        </w:rPr>
        <w:tab/>
        <w:t>1,500</w:t>
      </w:r>
    </w:p>
    <w:p w:rsidR="00D84D44" w:rsidRPr="000E657E" w:rsidRDefault="00D84D44" w:rsidP="000E657E">
      <w:pPr>
        <w:tabs>
          <w:tab w:val="left" w:pos="0"/>
          <w:tab w:val="left" w:pos="810"/>
          <w:tab w:val="left" w:pos="1080"/>
          <w:tab w:val="right" w:pos="5760"/>
          <w:tab w:val="right" w:pos="7920"/>
        </w:tabs>
        <w:ind w:firstLine="360"/>
        <w:jc w:val="both"/>
        <w:rPr>
          <w:rFonts w:ascii="Arial" w:hAnsi="Arial" w:cs="Arial"/>
          <w:sz w:val="28"/>
          <w:u w:val="single"/>
          <w:lang w:val="en-CA"/>
        </w:rPr>
      </w:pPr>
      <w:r w:rsidRPr="000E657E">
        <w:rPr>
          <w:rFonts w:ascii="Arial" w:hAnsi="Arial" w:cs="Arial"/>
          <w:sz w:val="28"/>
          <w:lang w:val="en-CA"/>
        </w:rPr>
        <w:tab/>
      </w:r>
      <w:r w:rsidRPr="000E657E">
        <w:rPr>
          <w:rFonts w:ascii="Arial" w:hAnsi="Arial" w:cs="Arial"/>
          <w:sz w:val="28"/>
          <w:lang w:val="en-CA"/>
        </w:rPr>
        <w:tab/>
      </w:r>
      <w:r w:rsidR="00C772BA">
        <w:rPr>
          <w:rFonts w:ascii="Arial" w:hAnsi="Arial" w:cs="Arial"/>
          <w:sz w:val="28"/>
          <w:lang w:val="en-CA"/>
        </w:rPr>
        <w:t>Operating expenses</w:t>
      </w:r>
      <w:r w:rsidRPr="000E657E">
        <w:rPr>
          <w:rFonts w:ascii="Arial" w:hAnsi="Arial" w:cs="Arial"/>
          <w:sz w:val="28"/>
          <w:lang w:val="en-CA"/>
        </w:rPr>
        <w:tab/>
        <w:t xml:space="preserve"> </w:t>
      </w:r>
      <w:r w:rsidRPr="000E657E">
        <w:rPr>
          <w:rFonts w:ascii="Arial" w:hAnsi="Arial" w:cs="Arial"/>
          <w:sz w:val="28"/>
          <w:u w:val="single"/>
          <w:lang w:val="en-CA"/>
        </w:rPr>
        <w:t xml:space="preserve">     329</w:t>
      </w:r>
    </w:p>
    <w:p w:rsidR="00D84D44" w:rsidRPr="000E657E" w:rsidRDefault="00D84D44" w:rsidP="000E657E">
      <w:pPr>
        <w:tabs>
          <w:tab w:val="left" w:pos="0"/>
          <w:tab w:val="left" w:pos="810"/>
          <w:tab w:val="left" w:pos="1080"/>
          <w:tab w:val="left" w:pos="1800"/>
          <w:tab w:val="right" w:pos="5940"/>
          <w:tab w:val="right" w:pos="7920"/>
        </w:tabs>
        <w:ind w:firstLine="360"/>
        <w:jc w:val="both"/>
        <w:rPr>
          <w:rFonts w:ascii="Arial" w:hAnsi="Arial" w:cs="Arial"/>
          <w:sz w:val="28"/>
          <w:u w:val="single"/>
          <w:lang w:val="en-CA"/>
        </w:rPr>
      </w:pPr>
      <w:r w:rsidRPr="000E657E">
        <w:rPr>
          <w:rFonts w:ascii="Arial" w:hAnsi="Arial" w:cs="Arial"/>
          <w:sz w:val="28"/>
          <w:lang w:val="en-CA"/>
        </w:rPr>
        <w:tab/>
      </w:r>
      <w:r w:rsidRPr="000E657E">
        <w:rPr>
          <w:rFonts w:ascii="Arial" w:hAnsi="Arial" w:cs="Arial"/>
          <w:sz w:val="28"/>
          <w:lang w:val="en-CA"/>
        </w:rPr>
        <w:tab/>
        <w:t xml:space="preserve">Total </w:t>
      </w:r>
      <w:r w:rsidR="009C43F9">
        <w:rPr>
          <w:rFonts w:ascii="Arial" w:hAnsi="Arial" w:cs="Arial"/>
          <w:sz w:val="28"/>
          <w:lang w:val="en-CA"/>
        </w:rPr>
        <w:t>e</w:t>
      </w:r>
      <w:r w:rsidR="009C43F9" w:rsidRPr="000E657E">
        <w:rPr>
          <w:rFonts w:ascii="Arial" w:hAnsi="Arial" w:cs="Arial"/>
          <w:sz w:val="28"/>
          <w:lang w:val="en-CA"/>
        </w:rPr>
        <w:t>xpenses</w:t>
      </w:r>
      <w:r w:rsidRPr="000E657E">
        <w:rPr>
          <w:rFonts w:ascii="Arial" w:hAnsi="Arial" w:cs="Arial"/>
          <w:sz w:val="28"/>
          <w:lang w:val="en-CA"/>
        </w:rPr>
        <w:tab/>
      </w:r>
      <w:r w:rsidRPr="000E657E">
        <w:rPr>
          <w:rFonts w:ascii="Arial" w:hAnsi="Arial" w:cs="Arial"/>
          <w:sz w:val="28"/>
          <w:lang w:val="en-CA"/>
        </w:rPr>
        <w:tab/>
      </w:r>
      <w:r w:rsidRPr="000E657E">
        <w:rPr>
          <w:rFonts w:ascii="Arial" w:hAnsi="Arial" w:cs="Arial"/>
          <w:sz w:val="28"/>
          <w:u w:val="single"/>
          <w:lang w:val="en-CA"/>
        </w:rPr>
        <w:t>20,092</w:t>
      </w:r>
    </w:p>
    <w:p w:rsidR="00D84D44" w:rsidRPr="000E657E" w:rsidRDefault="00D84D44" w:rsidP="000E657E">
      <w:pPr>
        <w:tabs>
          <w:tab w:val="left" w:pos="0"/>
          <w:tab w:val="left" w:pos="1080"/>
          <w:tab w:val="right" w:pos="7920"/>
        </w:tabs>
        <w:ind w:firstLine="360"/>
        <w:jc w:val="both"/>
        <w:rPr>
          <w:rFonts w:ascii="Arial" w:hAnsi="Arial" w:cs="Arial"/>
          <w:b/>
          <w:sz w:val="28"/>
          <w:lang w:val="en-CA"/>
        </w:rPr>
      </w:pPr>
      <w:r w:rsidRPr="000E657E">
        <w:rPr>
          <w:rFonts w:ascii="Arial" w:hAnsi="Arial" w:cs="Arial"/>
          <w:sz w:val="28"/>
          <w:lang w:val="en-CA"/>
        </w:rPr>
        <w:tab/>
        <w:t xml:space="preserve">Net </w:t>
      </w:r>
      <w:r w:rsidR="009C43F9">
        <w:rPr>
          <w:rFonts w:ascii="Arial" w:hAnsi="Arial" w:cs="Arial"/>
          <w:sz w:val="28"/>
          <w:lang w:val="en-CA"/>
        </w:rPr>
        <w:t>income</w:t>
      </w:r>
      <w:r w:rsidRPr="000E657E">
        <w:rPr>
          <w:rFonts w:ascii="Arial" w:hAnsi="Arial" w:cs="Arial"/>
          <w:sz w:val="28"/>
          <w:lang w:val="en-CA"/>
        </w:rPr>
        <w:tab/>
      </w:r>
      <w:r w:rsidRPr="000E657E">
        <w:rPr>
          <w:rFonts w:ascii="Arial" w:hAnsi="Arial" w:cs="Arial"/>
          <w:sz w:val="28"/>
          <w:u w:val="double"/>
          <w:lang w:val="en-CA"/>
        </w:rPr>
        <w:t>$  4,638</w:t>
      </w:r>
      <w:r w:rsidRPr="000E657E">
        <w:rPr>
          <w:rFonts w:ascii="Arial" w:hAnsi="Arial" w:cs="Arial"/>
          <w:sz w:val="28"/>
          <w:lang w:val="en-CA"/>
        </w:rPr>
        <w:tab/>
      </w:r>
      <w:r w:rsidRPr="000E657E">
        <w:rPr>
          <w:rFonts w:ascii="Arial" w:hAnsi="Arial" w:cs="Arial"/>
          <w:b/>
          <w:sz w:val="28"/>
          <w:lang w:val="en-CA"/>
        </w:rPr>
        <w:tab/>
      </w:r>
      <w:r w:rsidRPr="000E657E">
        <w:rPr>
          <w:rFonts w:ascii="Arial" w:hAnsi="Arial" w:cs="Arial"/>
          <w:b/>
          <w:sz w:val="28"/>
          <w:lang w:val="en-CA"/>
        </w:rPr>
        <w:tab/>
      </w:r>
    </w:p>
    <w:p w:rsidR="0051189A" w:rsidRDefault="00135CC7" w:rsidP="0051189A">
      <w:pPr>
        <w:spacing w:after="120"/>
        <w:ind w:left="993" w:hanging="284"/>
        <w:jc w:val="both"/>
        <w:rPr>
          <w:rFonts w:ascii="Arial" w:hAnsi="Arial" w:cs="Arial"/>
          <w:sz w:val="28"/>
          <w:lang w:val="en-CA"/>
        </w:rPr>
      </w:pPr>
      <w:r w:rsidRPr="0051189A">
        <w:rPr>
          <w:rFonts w:ascii="Arial" w:hAnsi="Arial" w:cs="Arial"/>
          <w:b/>
          <w:sz w:val="28"/>
          <w:lang w:val="en-CA"/>
        </w:rPr>
        <w:t>b.</w:t>
      </w:r>
      <w:r w:rsidR="00DB4E99">
        <w:rPr>
          <w:rFonts w:ascii="Arial" w:hAnsi="Arial" w:cs="Arial"/>
          <w:sz w:val="28"/>
          <w:lang w:val="en-CA"/>
        </w:rPr>
        <w:t xml:space="preserve"> </w:t>
      </w:r>
      <w:r w:rsidR="00D84D44" w:rsidRPr="000E657E">
        <w:rPr>
          <w:rFonts w:ascii="Arial" w:hAnsi="Arial" w:cs="Arial"/>
          <w:sz w:val="28"/>
          <w:lang w:val="en-CA"/>
        </w:rPr>
        <w:t>Other costs that Lydia might have incurred in May not listed above include:</w:t>
      </w:r>
    </w:p>
    <w:p w:rsidR="0051189A" w:rsidRDefault="00D84D44" w:rsidP="007C3DBE">
      <w:pPr>
        <w:numPr>
          <w:ilvl w:val="0"/>
          <w:numId w:val="27"/>
        </w:numPr>
        <w:tabs>
          <w:tab w:val="num" w:pos="1985"/>
        </w:tabs>
        <w:spacing w:after="120"/>
        <w:ind w:left="1800"/>
        <w:rPr>
          <w:rFonts w:ascii="Arial" w:hAnsi="Arial" w:cs="Arial"/>
          <w:sz w:val="28"/>
          <w:lang w:val="en-CA"/>
        </w:rPr>
      </w:pPr>
      <w:r w:rsidRPr="0051189A">
        <w:rPr>
          <w:rFonts w:ascii="Arial" w:hAnsi="Arial" w:cs="Arial"/>
          <w:sz w:val="28"/>
          <w:lang w:val="en-CA"/>
        </w:rPr>
        <w:t>Depreciation</w:t>
      </w:r>
      <w:r w:rsidR="003952CB" w:rsidRPr="0051189A">
        <w:rPr>
          <w:rFonts w:ascii="Arial" w:hAnsi="Arial" w:cs="Arial"/>
          <w:sz w:val="28"/>
          <w:lang w:val="en-CA"/>
        </w:rPr>
        <w:t xml:space="preserve"> expense</w:t>
      </w:r>
      <w:r w:rsidRPr="0051189A">
        <w:rPr>
          <w:rFonts w:ascii="Arial" w:hAnsi="Arial" w:cs="Arial"/>
          <w:sz w:val="28"/>
          <w:lang w:val="en-CA"/>
        </w:rPr>
        <w:t xml:space="preserve"> </w:t>
      </w:r>
      <w:r w:rsidR="00BC3F25">
        <w:rPr>
          <w:rFonts w:ascii="Arial" w:hAnsi="Arial" w:cs="Arial"/>
          <w:sz w:val="28"/>
          <w:lang w:val="en-CA"/>
        </w:rPr>
        <w:t xml:space="preserve">for </w:t>
      </w:r>
      <w:r w:rsidRPr="0051189A">
        <w:rPr>
          <w:rFonts w:ascii="Arial" w:hAnsi="Arial" w:cs="Arial"/>
          <w:sz w:val="28"/>
          <w:lang w:val="en-CA"/>
        </w:rPr>
        <w:t>vehicles and equipment</w:t>
      </w:r>
    </w:p>
    <w:p w:rsidR="00D84D44" w:rsidRDefault="00D84D44" w:rsidP="007C3DBE">
      <w:pPr>
        <w:numPr>
          <w:ilvl w:val="0"/>
          <w:numId w:val="27"/>
        </w:numPr>
        <w:tabs>
          <w:tab w:val="num" w:pos="1985"/>
        </w:tabs>
        <w:spacing w:after="120"/>
        <w:ind w:left="1800"/>
        <w:rPr>
          <w:rFonts w:ascii="Arial" w:hAnsi="Arial" w:cs="Arial"/>
          <w:sz w:val="28"/>
          <w:lang w:val="en-CA"/>
        </w:rPr>
      </w:pPr>
      <w:r w:rsidRPr="0051189A">
        <w:rPr>
          <w:rFonts w:ascii="Arial" w:hAnsi="Arial" w:cs="Arial"/>
          <w:sz w:val="28"/>
          <w:lang w:val="en-CA"/>
        </w:rPr>
        <w:t>Income tax</w:t>
      </w:r>
      <w:r w:rsidR="003952CB" w:rsidRPr="0051189A">
        <w:rPr>
          <w:rFonts w:ascii="Arial" w:hAnsi="Arial" w:cs="Arial"/>
          <w:sz w:val="28"/>
          <w:lang w:val="en-CA"/>
        </w:rPr>
        <w:t xml:space="preserve"> expense</w:t>
      </w:r>
    </w:p>
    <w:p w:rsidR="00BC3F25" w:rsidRDefault="00D84D44" w:rsidP="007C3DBE">
      <w:pPr>
        <w:numPr>
          <w:ilvl w:val="0"/>
          <w:numId w:val="27"/>
        </w:numPr>
        <w:tabs>
          <w:tab w:val="num" w:pos="1985"/>
        </w:tabs>
        <w:spacing w:after="120"/>
        <w:ind w:left="1985" w:hanging="567"/>
        <w:rPr>
          <w:rFonts w:ascii="Arial" w:hAnsi="Arial" w:cs="Arial"/>
          <w:sz w:val="28"/>
          <w:lang w:val="en-CA"/>
        </w:rPr>
      </w:pPr>
      <w:r w:rsidRPr="00FB3CAE">
        <w:rPr>
          <w:rFonts w:ascii="Arial" w:hAnsi="Arial" w:cs="Arial"/>
          <w:sz w:val="28"/>
          <w:lang w:val="en-CA"/>
        </w:rPr>
        <w:t xml:space="preserve">Cost of </w:t>
      </w:r>
      <w:r w:rsidR="00BC3F25">
        <w:rPr>
          <w:rFonts w:ascii="Arial" w:hAnsi="Arial" w:cs="Arial"/>
          <w:sz w:val="28"/>
          <w:lang w:val="en-CA"/>
        </w:rPr>
        <w:t>advertising</w:t>
      </w:r>
    </w:p>
    <w:p w:rsidR="00D84D44" w:rsidRPr="00FB3CAE" w:rsidRDefault="00D84D44" w:rsidP="00FB3CAE">
      <w:pPr>
        <w:numPr>
          <w:ilvl w:val="0"/>
          <w:numId w:val="27"/>
        </w:numPr>
        <w:tabs>
          <w:tab w:val="num" w:pos="1985"/>
        </w:tabs>
        <w:spacing w:after="120"/>
        <w:ind w:left="1985" w:hanging="567"/>
        <w:rPr>
          <w:rFonts w:ascii="Arial" w:hAnsi="Arial" w:cs="Arial"/>
          <w:sz w:val="28"/>
          <w:lang w:val="en-CA"/>
        </w:rPr>
      </w:pPr>
      <w:r w:rsidRPr="00FB3CAE">
        <w:rPr>
          <w:rFonts w:ascii="Arial" w:hAnsi="Arial" w:cs="Arial"/>
          <w:sz w:val="28"/>
          <w:lang w:val="en-CA"/>
        </w:rPr>
        <w:t>Other employee benefit costs such as employer portion of CPP and EI</w:t>
      </w:r>
    </w:p>
    <w:p w:rsidR="003952CB" w:rsidRDefault="003952CB" w:rsidP="007C3DBE">
      <w:pPr>
        <w:numPr>
          <w:ilvl w:val="0"/>
          <w:numId w:val="27"/>
        </w:numPr>
        <w:tabs>
          <w:tab w:val="num" w:pos="1985"/>
        </w:tabs>
        <w:spacing w:after="120"/>
        <w:ind w:left="1985" w:hanging="567"/>
        <w:rPr>
          <w:rFonts w:ascii="Arial" w:hAnsi="Arial" w:cs="Arial"/>
          <w:sz w:val="28"/>
          <w:lang w:val="en-CA"/>
        </w:rPr>
      </w:pPr>
      <w:r w:rsidRPr="0051189A">
        <w:rPr>
          <w:rFonts w:ascii="Arial" w:hAnsi="Arial" w:cs="Arial"/>
          <w:sz w:val="28"/>
          <w:lang w:val="en-CA"/>
        </w:rPr>
        <w:t>Interest expense on any bank loans owing</w:t>
      </w:r>
    </w:p>
    <w:p w:rsidR="006513BC" w:rsidRDefault="006513BC" w:rsidP="007C3DBE">
      <w:pPr>
        <w:numPr>
          <w:ilvl w:val="0"/>
          <w:numId w:val="27"/>
        </w:numPr>
        <w:tabs>
          <w:tab w:val="num" w:pos="1985"/>
        </w:tabs>
        <w:spacing w:after="120"/>
        <w:ind w:left="1985" w:hanging="567"/>
        <w:rPr>
          <w:rFonts w:ascii="Arial" w:hAnsi="Arial" w:cs="Arial"/>
          <w:sz w:val="28"/>
          <w:lang w:val="en-CA"/>
        </w:rPr>
      </w:pPr>
      <w:r>
        <w:rPr>
          <w:rFonts w:ascii="Arial" w:hAnsi="Arial" w:cs="Arial"/>
          <w:sz w:val="28"/>
          <w:lang w:val="en-CA"/>
        </w:rPr>
        <w:t>Insurance expense</w:t>
      </w:r>
    </w:p>
    <w:p w:rsidR="00BC3F25" w:rsidRDefault="00BC3F25" w:rsidP="00BC3F25">
      <w:pPr>
        <w:ind w:left="1708" w:right="-241"/>
        <w:jc w:val="both"/>
        <w:rPr>
          <w:rFonts w:ascii="Arial" w:hAnsi="Arial" w:cs="Arial"/>
        </w:rPr>
      </w:pPr>
    </w:p>
    <w:p w:rsidR="00BC3F25" w:rsidRDefault="00BC3F25" w:rsidP="00B51C13">
      <w:pPr>
        <w:ind w:left="1708" w:right="-241" w:hanging="1424"/>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5</w:t>
      </w:r>
      <w:r w:rsidRPr="00B81239">
        <w:rPr>
          <w:rFonts w:ascii="Arial" w:hAnsi="Arial" w:cs="Arial"/>
        </w:rPr>
        <w:t xml:space="preserve">  BT: </w:t>
      </w:r>
      <w:r>
        <w:rPr>
          <w:rFonts w:ascii="Arial" w:hAnsi="Arial" w:cs="Arial"/>
        </w:rPr>
        <w:t>AP</w:t>
      </w:r>
      <w:r w:rsidRPr="00B81239">
        <w:rPr>
          <w:rFonts w:ascii="Arial" w:hAnsi="Arial" w:cs="Arial"/>
        </w:rPr>
        <w:t xml:space="preserve">  Difficulty:</w:t>
      </w:r>
      <w:r>
        <w:rPr>
          <w:rFonts w:ascii="Arial" w:hAnsi="Arial" w:cs="Arial"/>
        </w:rPr>
        <w:t xml:space="preserve"> E</w:t>
      </w:r>
      <w:r w:rsidRPr="00B81239">
        <w:rPr>
          <w:rFonts w:ascii="Arial" w:hAnsi="Arial" w:cs="Arial"/>
        </w:rPr>
        <w:t xml:space="preserve"> Time:</w:t>
      </w:r>
      <w:r>
        <w:rPr>
          <w:rFonts w:ascii="Arial" w:hAnsi="Arial" w:cs="Arial"/>
        </w:rPr>
        <w:t xml:space="preserve"> 20</w:t>
      </w:r>
      <w:r w:rsidRPr="00B81239">
        <w:rPr>
          <w:rFonts w:ascii="Arial" w:hAnsi="Arial" w:cs="Arial"/>
        </w:rPr>
        <w:t xml:space="preserve"> min.  AACSB: None  CPA: cpa-t001  CM: Reporting</w:t>
      </w:r>
    </w:p>
    <w:p w:rsidR="00304BE0" w:rsidRDefault="00FB3CAE" w:rsidP="00E7071E">
      <w:pPr>
        <w:spacing w:after="120"/>
        <w:ind w:left="1985" w:hanging="2694"/>
        <w:rPr>
          <w:rFonts w:ascii="Arial" w:hAnsi="Arial" w:cs="Arial"/>
          <w:b/>
          <w:sz w:val="28"/>
          <w:lang w:val="en-CA"/>
        </w:rPr>
      </w:pPr>
      <w:r>
        <w:rPr>
          <w:rFonts w:ascii="Arial" w:hAnsi="Arial" w:cs="Arial"/>
          <w:sz w:val="28"/>
          <w:lang w:val="en-CA"/>
        </w:rPr>
        <w:br w:type="page"/>
      </w:r>
      <w:r w:rsidR="00304BE0">
        <w:rPr>
          <w:rFonts w:ascii="Arial" w:hAnsi="Arial" w:cs="Arial"/>
          <w:b/>
          <w:bCs/>
          <w:sz w:val="28"/>
          <w:lang w:val="en-CA"/>
        </w:rPr>
        <w:lastRenderedPageBreak/>
        <w:t>AP1-12B</w:t>
      </w:r>
      <w:r w:rsidR="00304BE0" w:rsidRPr="000E657E">
        <w:rPr>
          <w:rFonts w:ascii="Arial" w:hAnsi="Arial" w:cs="Arial"/>
          <w:b/>
          <w:sz w:val="28"/>
          <w:lang w:val="en-CA"/>
        </w:rPr>
        <w:t xml:space="preserve"> </w:t>
      </w:r>
    </w:p>
    <w:p w:rsidR="00304BE0" w:rsidRPr="000E657E" w:rsidRDefault="00304BE0" w:rsidP="00304BE0">
      <w:pPr>
        <w:tabs>
          <w:tab w:val="left" w:pos="0"/>
          <w:tab w:val="left" w:pos="426"/>
        </w:tabs>
        <w:jc w:val="both"/>
        <w:rPr>
          <w:rFonts w:ascii="Arial" w:hAnsi="Arial" w:cs="Arial"/>
          <w:b/>
          <w:bCs/>
          <w:sz w:val="28"/>
          <w:lang w:val="en-CA"/>
        </w:rPr>
      </w:pPr>
      <w:r>
        <w:rPr>
          <w:rFonts w:ascii="Arial" w:hAnsi="Arial" w:cs="Arial"/>
          <w:b/>
          <w:sz w:val="28"/>
          <w:lang w:val="en-CA"/>
        </w:rPr>
        <w:tab/>
      </w:r>
      <w:r w:rsidRPr="0051189A">
        <w:rPr>
          <w:rFonts w:ascii="Arial" w:hAnsi="Arial" w:cs="Arial"/>
          <w:b/>
          <w:sz w:val="28"/>
          <w:lang w:val="en-CA"/>
        </w:rPr>
        <w:t>a.</w:t>
      </w:r>
      <w:r w:rsidRPr="000E657E">
        <w:rPr>
          <w:rFonts w:ascii="Arial" w:hAnsi="Arial" w:cs="Arial"/>
          <w:b/>
          <w:sz w:val="28"/>
          <w:lang w:val="en-CA"/>
        </w:rPr>
        <w:tab/>
      </w:r>
      <w:r w:rsidRPr="000E657E">
        <w:rPr>
          <w:rFonts w:ascii="Arial" w:hAnsi="Arial" w:cs="Arial"/>
          <w:b/>
          <w:sz w:val="28"/>
          <w:lang w:val="en-CA"/>
        </w:rPr>
        <w:tab/>
      </w:r>
      <w:r w:rsidRPr="000E657E">
        <w:rPr>
          <w:rFonts w:ascii="Arial" w:hAnsi="Arial" w:cs="Arial"/>
          <w:b/>
          <w:sz w:val="28"/>
          <w:lang w:val="en-CA"/>
        </w:rPr>
        <w:tab/>
      </w:r>
      <w:r>
        <w:rPr>
          <w:rFonts w:ascii="Arial" w:hAnsi="Arial" w:cs="Arial"/>
          <w:b/>
          <w:sz w:val="28"/>
          <w:lang w:val="en-CA"/>
        </w:rPr>
        <w:tab/>
        <w:t xml:space="preserve">  Slip and Slide</w:t>
      </w:r>
      <w:r w:rsidRPr="000E657E">
        <w:rPr>
          <w:rFonts w:ascii="Arial" w:hAnsi="Arial" w:cs="Arial"/>
          <w:b/>
          <w:bCs/>
          <w:sz w:val="28"/>
          <w:lang w:val="en-CA"/>
        </w:rPr>
        <w:t xml:space="preserve"> Ltd.</w:t>
      </w:r>
    </w:p>
    <w:p w:rsidR="00304BE0" w:rsidRPr="000E657E" w:rsidRDefault="00304BE0" w:rsidP="00304BE0">
      <w:pPr>
        <w:pStyle w:val="Heading1"/>
        <w:tabs>
          <w:tab w:val="left" w:pos="0"/>
        </w:tabs>
        <w:jc w:val="both"/>
        <w:rPr>
          <w:rFonts w:ascii="Arial" w:hAnsi="Arial" w:cs="Arial"/>
          <w:bCs/>
          <w:lang w:val="en-CA"/>
        </w:rPr>
      </w:pPr>
      <w:r w:rsidRPr="000E657E">
        <w:rPr>
          <w:rFonts w:ascii="Arial" w:hAnsi="Arial" w:cs="Arial"/>
          <w:bCs/>
          <w:lang w:val="en-CA"/>
        </w:rPr>
        <w:tab/>
      </w:r>
      <w:r w:rsidRPr="000E657E">
        <w:rPr>
          <w:rFonts w:ascii="Arial" w:hAnsi="Arial" w:cs="Arial"/>
          <w:bCs/>
          <w:lang w:val="en-CA"/>
        </w:rPr>
        <w:tab/>
      </w:r>
      <w:r w:rsidRPr="000E657E">
        <w:rPr>
          <w:rFonts w:ascii="Arial" w:hAnsi="Arial" w:cs="Arial"/>
          <w:bCs/>
          <w:lang w:val="en-CA"/>
        </w:rPr>
        <w:tab/>
        <w:t xml:space="preserve">           </w:t>
      </w:r>
      <w:r>
        <w:rPr>
          <w:rFonts w:ascii="Arial" w:hAnsi="Arial" w:cs="Arial"/>
          <w:bCs/>
          <w:lang w:val="en-CA"/>
        </w:rPr>
        <w:t>Statement of Income</w:t>
      </w:r>
    </w:p>
    <w:p w:rsidR="00304BE0" w:rsidRPr="000E657E" w:rsidRDefault="00304BE0" w:rsidP="00304BE0">
      <w:pPr>
        <w:tabs>
          <w:tab w:val="left" w:pos="0"/>
        </w:tabs>
        <w:jc w:val="center"/>
        <w:rPr>
          <w:rFonts w:ascii="Arial" w:hAnsi="Arial" w:cs="Arial"/>
          <w:sz w:val="28"/>
          <w:lang w:val="en-CA"/>
        </w:rPr>
      </w:pPr>
      <w:r w:rsidRPr="000E657E">
        <w:rPr>
          <w:rFonts w:ascii="Arial" w:hAnsi="Arial" w:cs="Arial"/>
          <w:b/>
          <w:bCs/>
          <w:sz w:val="28"/>
          <w:lang w:val="en-CA"/>
        </w:rPr>
        <w:t>For the month of July, 2xxx</w:t>
      </w:r>
    </w:p>
    <w:p w:rsidR="00304BE0" w:rsidRPr="000E657E" w:rsidRDefault="00304BE0" w:rsidP="00304BE0">
      <w:pPr>
        <w:tabs>
          <w:tab w:val="left" w:pos="0"/>
          <w:tab w:val="left" w:pos="540"/>
          <w:tab w:val="right" w:pos="7380"/>
        </w:tabs>
        <w:jc w:val="both"/>
        <w:rPr>
          <w:rFonts w:ascii="Arial" w:hAnsi="Arial" w:cs="Arial"/>
          <w:sz w:val="28"/>
          <w:lang w:val="en-CA"/>
        </w:rPr>
      </w:pPr>
    </w:p>
    <w:p w:rsidR="00304BE0" w:rsidRDefault="00304BE0" w:rsidP="00304BE0">
      <w:pPr>
        <w:tabs>
          <w:tab w:val="left" w:pos="0"/>
          <w:tab w:val="left" w:pos="1080"/>
          <w:tab w:val="right" w:pos="7920"/>
        </w:tabs>
        <w:jc w:val="both"/>
        <w:rPr>
          <w:rFonts w:ascii="Arial" w:hAnsi="Arial" w:cs="Arial"/>
          <w:sz w:val="28"/>
          <w:lang w:val="en-CA"/>
        </w:rPr>
      </w:pPr>
      <w:r w:rsidRPr="000E657E">
        <w:rPr>
          <w:rFonts w:ascii="Arial" w:hAnsi="Arial" w:cs="Arial"/>
          <w:sz w:val="28"/>
          <w:lang w:val="en-CA"/>
        </w:rPr>
        <w:tab/>
      </w:r>
      <w:r w:rsidR="00114EF6">
        <w:rPr>
          <w:rFonts w:ascii="Arial" w:hAnsi="Arial" w:cs="Arial"/>
          <w:sz w:val="28"/>
          <w:lang w:val="en-CA"/>
        </w:rPr>
        <w:t>Service</w:t>
      </w:r>
      <w:r>
        <w:rPr>
          <w:rFonts w:ascii="Arial" w:hAnsi="Arial" w:cs="Arial"/>
          <w:sz w:val="28"/>
          <w:lang w:val="en-CA"/>
        </w:rPr>
        <w:t xml:space="preserve"> r</w:t>
      </w:r>
      <w:r w:rsidRPr="000E657E">
        <w:rPr>
          <w:rFonts w:ascii="Arial" w:hAnsi="Arial" w:cs="Arial"/>
          <w:sz w:val="28"/>
          <w:lang w:val="en-CA"/>
        </w:rPr>
        <w:t>evenue</w:t>
      </w:r>
      <w:r w:rsidRPr="000E657E">
        <w:rPr>
          <w:rFonts w:ascii="Arial" w:hAnsi="Arial" w:cs="Arial"/>
          <w:sz w:val="28"/>
          <w:lang w:val="en-CA"/>
        </w:rPr>
        <w:tab/>
        <w:t xml:space="preserve">$ </w:t>
      </w:r>
      <w:r>
        <w:rPr>
          <w:rFonts w:ascii="Arial" w:hAnsi="Arial" w:cs="Arial"/>
          <w:sz w:val="28"/>
          <w:lang w:val="en-CA"/>
        </w:rPr>
        <w:t>200,650</w:t>
      </w:r>
    </w:p>
    <w:p w:rsidR="00304BE0" w:rsidRDefault="00304BE0" w:rsidP="00304BE0">
      <w:pPr>
        <w:tabs>
          <w:tab w:val="left" w:pos="0"/>
          <w:tab w:val="left" w:pos="1080"/>
          <w:tab w:val="right" w:pos="7920"/>
        </w:tabs>
        <w:jc w:val="both"/>
        <w:rPr>
          <w:rFonts w:ascii="Arial" w:hAnsi="Arial" w:cs="Arial"/>
          <w:sz w:val="28"/>
          <w:u w:val="single"/>
          <w:lang w:val="en-CA"/>
        </w:rPr>
      </w:pPr>
      <w:r>
        <w:rPr>
          <w:rFonts w:ascii="Arial" w:hAnsi="Arial" w:cs="Arial"/>
          <w:sz w:val="28"/>
          <w:lang w:val="en-CA"/>
        </w:rPr>
        <w:tab/>
        <w:t>Parking revenue</w:t>
      </w:r>
      <w:r>
        <w:rPr>
          <w:rFonts w:ascii="Arial" w:hAnsi="Arial" w:cs="Arial"/>
          <w:sz w:val="28"/>
          <w:lang w:val="en-CA"/>
        </w:rPr>
        <w:tab/>
      </w:r>
      <w:r w:rsidR="00114EF6" w:rsidRPr="00B51C13">
        <w:rPr>
          <w:rFonts w:ascii="Arial" w:hAnsi="Arial" w:cs="Arial"/>
          <w:sz w:val="28"/>
          <w:u w:val="single"/>
          <w:lang w:val="en-CA"/>
        </w:rPr>
        <w:t xml:space="preserve">  </w:t>
      </w:r>
      <w:r w:rsidR="00114EF6">
        <w:rPr>
          <w:rFonts w:ascii="Arial" w:hAnsi="Arial" w:cs="Arial"/>
          <w:sz w:val="28"/>
          <w:u w:val="single"/>
          <w:lang w:val="en-CA"/>
        </w:rPr>
        <w:t xml:space="preserve">  </w:t>
      </w:r>
      <w:r w:rsidR="00114EF6" w:rsidRPr="00B51C13">
        <w:rPr>
          <w:rFonts w:ascii="Arial" w:hAnsi="Arial" w:cs="Arial"/>
          <w:sz w:val="28"/>
          <w:u w:val="single"/>
          <w:lang w:val="en-CA"/>
        </w:rPr>
        <w:t xml:space="preserve"> </w:t>
      </w:r>
      <w:r w:rsidRPr="00B51C13">
        <w:rPr>
          <w:rFonts w:ascii="Arial" w:hAnsi="Arial" w:cs="Arial"/>
          <w:sz w:val="28"/>
          <w:u w:val="single"/>
          <w:lang w:val="en-CA"/>
        </w:rPr>
        <w:t>6,000</w:t>
      </w:r>
    </w:p>
    <w:p w:rsidR="00114EF6" w:rsidRPr="000E657E" w:rsidRDefault="00114EF6" w:rsidP="00304BE0">
      <w:pPr>
        <w:tabs>
          <w:tab w:val="left" w:pos="0"/>
          <w:tab w:val="left" w:pos="1080"/>
          <w:tab w:val="right" w:pos="7920"/>
        </w:tabs>
        <w:jc w:val="both"/>
        <w:rPr>
          <w:rFonts w:ascii="Arial" w:hAnsi="Arial" w:cs="Arial"/>
          <w:sz w:val="28"/>
          <w:lang w:val="en-CA"/>
        </w:rPr>
      </w:pPr>
      <w:r>
        <w:rPr>
          <w:rFonts w:ascii="Arial" w:hAnsi="Arial" w:cs="Arial"/>
          <w:sz w:val="28"/>
          <w:lang w:val="en-CA"/>
        </w:rPr>
        <w:tab/>
        <w:t>Total revenue</w:t>
      </w:r>
      <w:r w:rsidR="00D4511B">
        <w:rPr>
          <w:rFonts w:ascii="Arial" w:hAnsi="Arial" w:cs="Arial"/>
          <w:sz w:val="28"/>
          <w:lang w:val="en-CA"/>
        </w:rPr>
        <w:t>s</w:t>
      </w:r>
      <w:r>
        <w:rPr>
          <w:rFonts w:ascii="Arial" w:hAnsi="Arial" w:cs="Arial"/>
          <w:sz w:val="28"/>
          <w:lang w:val="en-CA"/>
        </w:rPr>
        <w:tab/>
        <w:t>206,650</w:t>
      </w:r>
    </w:p>
    <w:p w:rsidR="00304BE0" w:rsidRPr="000E657E" w:rsidRDefault="00304BE0" w:rsidP="00304BE0">
      <w:pPr>
        <w:tabs>
          <w:tab w:val="left" w:pos="0"/>
          <w:tab w:val="left" w:pos="1080"/>
          <w:tab w:val="right" w:pos="5760"/>
        </w:tabs>
        <w:jc w:val="both"/>
        <w:rPr>
          <w:rFonts w:ascii="Arial" w:hAnsi="Arial" w:cs="Arial"/>
          <w:sz w:val="28"/>
          <w:lang w:val="en-CA"/>
        </w:rPr>
      </w:pPr>
      <w:r w:rsidRPr="000E657E">
        <w:rPr>
          <w:rFonts w:ascii="Arial" w:hAnsi="Arial" w:cs="Arial"/>
          <w:sz w:val="28"/>
          <w:lang w:val="en-CA"/>
        </w:rPr>
        <w:tab/>
        <w:t>Wages</w:t>
      </w:r>
      <w:r>
        <w:rPr>
          <w:rFonts w:ascii="Arial" w:hAnsi="Arial" w:cs="Arial"/>
          <w:sz w:val="28"/>
          <w:lang w:val="en-CA"/>
        </w:rPr>
        <w:t xml:space="preserve"> expense</w:t>
      </w:r>
      <w:r w:rsidRPr="000E657E">
        <w:rPr>
          <w:rFonts w:ascii="Arial" w:hAnsi="Arial" w:cs="Arial"/>
          <w:sz w:val="28"/>
          <w:lang w:val="en-CA"/>
        </w:rPr>
        <w:tab/>
        <w:t xml:space="preserve">$ </w:t>
      </w:r>
      <w:r>
        <w:rPr>
          <w:rFonts w:ascii="Arial" w:hAnsi="Arial" w:cs="Arial"/>
          <w:sz w:val="28"/>
          <w:lang w:val="en-CA"/>
        </w:rPr>
        <w:t>25,000</w:t>
      </w:r>
    </w:p>
    <w:p w:rsidR="00304BE0" w:rsidRPr="000E657E" w:rsidRDefault="00304BE0" w:rsidP="00304BE0">
      <w:pPr>
        <w:pStyle w:val="Heading7"/>
        <w:tabs>
          <w:tab w:val="left" w:pos="1080"/>
          <w:tab w:val="right" w:pos="5760"/>
          <w:tab w:val="right" w:pos="7920"/>
        </w:tabs>
        <w:ind w:right="0"/>
        <w:jc w:val="both"/>
        <w:rPr>
          <w:rFonts w:ascii="Arial" w:hAnsi="Arial" w:cs="Arial"/>
          <w:sz w:val="28"/>
          <w:lang w:val="en-CA"/>
        </w:rPr>
      </w:pPr>
      <w:r w:rsidRPr="000E657E">
        <w:rPr>
          <w:rFonts w:ascii="Arial" w:hAnsi="Arial" w:cs="Arial"/>
          <w:sz w:val="28"/>
          <w:lang w:val="en-CA"/>
        </w:rPr>
        <w:tab/>
        <w:t>Advertising</w:t>
      </w:r>
      <w:r>
        <w:rPr>
          <w:rFonts w:ascii="Arial" w:hAnsi="Arial" w:cs="Arial"/>
          <w:sz w:val="28"/>
          <w:lang w:val="en-CA"/>
        </w:rPr>
        <w:t xml:space="preserve"> expense</w:t>
      </w:r>
      <w:r w:rsidRPr="000E657E">
        <w:rPr>
          <w:rFonts w:ascii="Arial" w:hAnsi="Arial" w:cs="Arial"/>
          <w:sz w:val="28"/>
          <w:lang w:val="en-CA"/>
        </w:rPr>
        <w:tab/>
        <w:t xml:space="preserve">  </w:t>
      </w:r>
      <w:r>
        <w:rPr>
          <w:rFonts w:ascii="Arial" w:hAnsi="Arial" w:cs="Arial"/>
          <w:sz w:val="28"/>
          <w:lang w:val="en-CA"/>
        </w:rPr>
        <w:t>5,430</w:t>
      </w:r>
    </w:p>
    <w:p w:rsidR="00304BE0" w:rsidRPr="000E657E" w:rsidRDefault="00304BE0" w:rsidP="00304BE0">
      <w:pPr>
        <w:tabs>
          <w:tab w:val="left" w:pos="0"/>
          <w:tab w:val="left" w:pos="1080"/>
          <w:tab w:val="right" w:pos="5760"/>
          <w:tab w:val="right" w:pos="7920"/>
        </w:tabs>
        <w:jc w:val="both"/>
        <w:rPr>
          <w:rFonts w:ascii="Arial" w:hAnsi="Arial" w:cs="Arial"/>
          <w:sz w:val="28"/>
          <w:lang w:val="en-CA"/>
        </w:rPr>
      </w:pPr>
      <w:r w:rsidRPr="000E657E">
        <w:rPr>
          <w:rFonts w:ascii="Arial" w:hAnsi="Arial" w:cs="Arial"/>
          <w:sz w:val="28"/>
          <w:lang w:val="en-CA"/>
        </w:rPr>
        <w:tab/>
        <w:t xml:space="preserve">Supplies </w:t>
      </w:r>
      <w:r>
        <w:rPr>
          <w:rFonts w:ascii="Arial" w:hAnsi="Arial" w:cs="Arial"/>
          <w:sz w:val="28"/>
          <w:lang w:val="en-CA"/>
        </w:rPr>
        <w:t>e</w:t>
      </w:r>
      <w:r w:rsidRPr="000E657E">
        <w:rPr>
          <w:rFonts w:ascii="Arial" w:hAnsi="Arial" w:cs="Arial"/>
          <w:sz w:val="28"/>
          <w:lang w:val="en-CA"/>
        </w:rPr>
        <w:t>xpense</w:t>
      </w:r>
      <w:r w:rsidRPr="000E657E">
        <w:rPr>
          <w:rFonts w:ascii="Arial" w:hAnsi="Arial" w:cs="Arial"/>
          <w:sz w:val="28"/>
          <w:lang w:val="en-CA"/>
        </w:rPr>
        <w:tab/>
      </w:r>
      <w:r>
        <w:rPr>
          <w:rFonts w:ascii="Arial" w:hAnsi="Arial" w:cs="Arial"/>
          <w:sz w:val="28"/>
          <w:lang w:val="en-CA"/>
        </w:rPr>
        <w:t>15,469</w:t>
      </w:r>
    </w:p>
    <w:p w:rsidR="00304BE0" w:rsidRPr="000E657E" w:rsidRDefault="00304BE0" w:rsidP="00304BE0">
      <w:pPr>
        <w:tabs>
          <w:tab w:val="left" w:pos="0"/>
          <w:tab w:val="left" w:pos="1080"/>
          <w:tab w:val="right" w:pos="5760"/>
          <w:tab w:val="right" w:pos="7920"/>
        </w:tabs>
        <w:jc w:val="both"/>
        <w:rPr>
          <w:rFonts w:ascii="Arial" w:hAnsi="Arial" w:cs="Arial"/>
          <w:sz w:val="28"/>
          <w:lang w:val="en-CA"/>
        </w:rPr>
      </w:pPr>
      <w:r w:rsidRPr="000E657E">
        <w:rPr>
          <w:rFonts w:ascii="Arial" w:hAnsi="Arial" w:cs="Arial"/>
          <w:sz w:val="28"/>
          <w:lang w:val="en-CA"/>
        </w:rPr>
        <w:tab/>
      </w:r>
      <w:r>
        <w:rPr>
          <w:rFonts w:ascii="Arial" w:hAnsi="Arial" w:cs="Arial"/>
          <w:sz w:val="28"/>
          <w:lang w:val="en-CA"/>
        </w:rPr>
        <w:t>Water e</w:t>
      </w:r>
      <w:r w:rsidRPr="000E657E">
        <w:rPr>
          <w:rFonts w:ascii="Arial" w:hAnsi="Arial" w:cs="Arial"/>
          <w:sz w:val="28"/>
          <w:lang w:val="en-CA"/>
        </w:rPr>
        <w:t>xpense</w:t>
      </w:r>
      <w:r w:rsidRPr="000E657E">
        <w:rPr>
          <w:rFonts w:ascii="Arial" w:hAnsi="Arial" w:cs="Arial"/>
          <w:sz w:val="28"/>
          <w:lang w:val="en-CA"/>
        </w:rPr>
        <w:tab/>
      </w:r>
      <w:r>
        <w:rPr>
          <w:rFonts w:ascii="Arial" w:hAnsi="Arial" w:cs="Arial"/>
          <w:sz w:val="28"/>
          <w:lang w:val="en-CA"/>
        </w:rPr>
        <w:t>6,153</w:t>
      </w:r>
    </w:p>
    <w:p w:rsidR="00304BE0" w:rsidRPr="000E657E" w:rsidRDefault="00304BE0" w:rsidP="00304BE0">
      <w:pPr>
        <w:tabs>
          <w:tab w:val="left" w:pos="0"/>
          <w:tab w:val="left" w:pos="1080"/>
          <w:tab w:val="right" w:pos="5760"/>
          <w:tab w:val="right" w:pos="7920"/>
        </w:tabs>
        <w:jc w:val="both"/>
        <w:rPr>
          <w:rFonts w:ascii="Arial" w:hAnsi="Arial" w:cs="Arial"/>
          <w:sz w:val="28"/>
          <w:u w:val="single"/>
          <w:lang w:val="en-CA"/>
        </w:rPr>
      </w:pPr>
      <w:r w:rsidRPr="000E657E">
        <w:rPr>
          <w:rFonts w:ascii="Arial" w:hAnsi="Arial" w:cs="Arial"/>
          <w:sz w:val="28"/>
          <w:lang w:val="en-CA"/>
        </w:rPr>
        <w:tab/>
      </w:r>
      <w:r>
        <w:rPr>
          <w:rFonts w:ascii="Arial" w:hAnsi="Arial" w:cs="Arial"/>
          <w:sz w:val="28"/>
          <w:lang w:val="en-CA"/>
        </w:rPr>
        <w:t>Utilities expense</w:t>
      </w:r>
      <w:r w:rsidRPr="000E657E">
        <w:rPr>
          <w:rFonts w:ascii="Arial" w:hAnsi="Arial" w:cs="Arial"/>
          <w:sz w:val="28"/>
          <w:lang w:val="en-CA"/>
        </w:rPr>
        <w:tab/>
      </w:r>
      <w:r>
        <w:rPr>
          <w:rFonts w:ascii="Arial" w:hAnsi="Arial" w:cs="Arial"/>
          <w:sz w:val="28"/>
          <w:u w:val="single"/>
          <w:lang w:val="en-CA"/>
        </w:rPr>
        <w:t xml:space="preserve">   8,756</w:t>
      </w:r>
    </w:p>
    <w:p w:rsidR="00304BE0" w:rsidRPr="000E657E" w:rsidRDefault="00304BE0" w:rsidP="00304BE0">
      <w:pPr>
        <w:tabs>
          <w:tab w:val="left" w:pos="0"/>
          <w:tab w:val="left" w:pos="1080"/>
          <w:tab w:val="right" w:pos="7920"/>
        </w:tabs>
        <w:jc w:val="both"/>
        <w:rPr>
          <w:rFonts w:ascii="Arial" w:hAnsi="Arial" w:cs="Arial"/>
          <w:sz w:val="28"/>
          <w:u w:val="single"/>
          <w:lang w:val="en-CA"/>
        </w:rPr>
      </w:pPr>
      <w:r w:rsidRPr="000E657E">
        <w:rPr>
          <w:rFonts w:ascii="Arial" w:hAnsi="Arial" w:cs="Arial"/>
          <w:sz w:val="28"/>
          <w:lang w:val="en-CA"/>
        </w:rPr>
        <w:tab/>
        <w:t>Total expenses</w:t>
      </w:r>
      <w:r w:rsidRPr="000E657E">
        <w:rPr>
          <w:rFonts w:ascii="Arial" w:hAnsi="Arial" w:cs="Arial"/>
          <w:sz w:val="28"/>
          <w:lang w:val="en-CA"/>
        </w:rPr>
        <w:tab/>
      </w:r>
      <w:r w:rsidRPr="000E657E">
        <w:rPr>
          <w:rFonts w:ascii="Arial" w:hAnsi="Arial" w:cs="Arial"/>
          <w:sz w:val="28"/>
          <w:u w:val="single"/>
          <w:lang w:val="en-CA"/>
        </w:rPr>
        <w:t xml:space="preserve">   </w:t>
      </w:r>
      <w:r w:rsidR="00352F89">
        <w:rPr>
          <w:rFonts w:ascii="Arial" w:hAnsi="Arial" w:cs="Arial"/>
          <w:sz w:val="28"/>
          <w:u w:val="single"/>
          <w:lang w:val="en-CA"/>
        </w:rPr>
        <w:t>60</w:t>
      </w:r>
      <w:r>
        <w:rPr>
          <w:rFonts w:ascii="Arial" w:hAnsi="Arial" w:cs="Arial"/>
          <w:sz w:val="28"/>
          <w:u w:val="single"/>
          <w:lang w:val="en-CA"/>
        </w:rPr>
        <w:t>,</w:t>
      </w:r>
      <w:r w:rsidR="00352F89">
        <w:rPr>
          <w:rFonts w:ascii="Arial" w:hAnsi="Arial" w:cs="Arial"/>
          <w:sz w:val="28"/>
          <w:u w:val="single"/>
          <w:lang w:val="en-CA"/>
        </w:rPr>
        <w:t>8</w:t>
      </w:r>
      <w:r>
        <w:rPr>
          <w:rFonts w:ascii="Arial" w:hAnsi="Arial" w:cs="Arial"/>
          <w:sz w:val="28"/>
          <w:u w:val="single"/>
          <w:lang w:val="en-CA"/>
        </w:rPr>
        <w:t>08</w:t>
      </w:r>
    </w:p>
    <w:p w:rsidR="00304BE0" w:rsidRPr="000E657E" w:rsidRDefault="00304BE0" w:rsidP="00304BE0">
      <w:pPr>
        <w:tabs>
          <w:tab w:val="left" w:pos="0"/>
          <w:tab w:val="left" w:pos="1080"/>
          <w:tab w:val="right" w:pos="7920"/>
        </w:tabs>
        <w:jc w:val="both"/>
        <w:rPr>
          <w:rFonts w:ascii="Arial" w:hAnsi="Arial" w:cs="Arial"/>
          <w:sz w:val="28"/>
          <w:u w:val="double"/>
          <w:lang w:val="en-CA"/>
        </w:rPr>
      </w:pPr>
      <w:r w:rsidRPr="000E657E">
        <w:rPr>
          <w:rFonts w:ascii="Arial" w:hAnsi="Arial" w:cs="Arial"/>
          <w:sz w:val="28"/>
          <w:lang w:val="en-CA"/>
        </w:rPr>
        <w:tab/>
        <w:t>Net income</w:t>
      </w:r>
      <w:r w:rsidRPr="000E657E">
        <w:rPr>
          <w:rFonts w:ascii="Arial" w:hAnsi="Arial" w:cs="Arial"/>
          <w:sz w:val="28"/>
          <w:lang w:val="en-CA"/>
        </w:rPr>
        <w:tab/>
      </w:r>
      <w:r w:rsidRPr="000E657E">
        <w:rPr>
          <w:rFonts w:ascii="Arial" w:hAnsi="Arial" w:cs="Arial"/>
          <w:sz w:val="28"/>
          <w:u w:val="double"/>
          <w:lang w:val="en-CA"/>
        </w:rPr>
        <w:t xml:space="preserve">$ </w:t>
      </w:r>
      <w:r>
        <w:rPr>
          <w:rFonts w:ascii="Arial" w:hAnsi="Arial" w:cs="Arial"/>
          <w:sz w:val="28"/>
          <w:u w:val="double"/>
          <w:lang w:val="en-CA"/>
        </w:rPr>
        <w:t>1</w:t>
      </w:r>
      <w:r w:rsidR="00352F89">
        <w:rPr>
          <w:rFonts w:ascii="Arial" w:hAnsi="Arial" w:cs="Arial"/>
          <w:sz w:val="28"/>
          <w:u w:val="double"/>
          <w:lang w:val="en-CA"/>
        </w:rPr>
        <w:t>45</w:t>
      </w:r>
      <w:r>
        <w:rPr>
          <w:rFonts w:ascii="Arial" w:hAnsi="Arial" w:cs="Arial"/>
          <w:sz w:val="28"/>
          <w:u w:val="double"/>
          <w:lang w:val="en-CA"/>
        </w:rPr>
        <w:t>,</w:t>
      </w:r>
      <w:r w:rsidR="00352F89">
        <w:rPr>
          <w:rFonts w:ascii="Arial" w:hAnsi="Arial" w:cs="Arial"/>
          <w:sz w:val="28"/>
          <w:u w:val="double"/>
          <w:lang w:val="en-CA"/>
        </w:rPr>
        <w:t>8</w:t>
      </w:r>
      <w:r>
        <w:rPr>
          <w:rFonts w:ascii="Arial" w:hAnsi="Arial" w:cs="Arial"/>
          <w:sz w:val="28"/>
          <w:u w:val="double"/>
          <w:lang w:val="en-CA"/>
        </w:rPr>
        <w:t>42</w:t>
      </w:r>
    </w:p>
    <w:p w:rsidR="00304BE0" w:rsidRPr="000E657E" w:rsidRDefault="00304BE0" w:rsidP="00304BE0">
      <w:pPr>
        <w:tabs>
          <w:tab w:val="left" w:pos="-3330"/>
          <w:tab w:val="left" w:pos="0"/>
          <w:tab w:val="right" w:pos="7920"/>
        </w:tabs>
        <w:ind w:left="1170" w:hanging="450"/>
        <w:jc w:val="both"/>
        <w:rPr>
          <w:rFonts w:ascii="Arial" w:hAnsi="Arial" w:cs="Arial"/>
          <w:b/>
          <w:bCs/>
          <w:sz w:val="28"/>
          <w:lang w:val="en-CA"/>
        </w:rPr>
      </w:pPr>
    </w:p>
    <w:p w:rsidR="00304BE0" w:rsidRDefault="00304BE0" w:rsidP="00304BE0">
      <w:pPr>
        <w:tabs>
          <w:tab w:val="left" w:pos="-3330"/>
          <w:tab w:val="left" w:pos="0"/>
          <w:tab w:val="right" w:pos="7920"/>
        </w:tabs>
        <w:ind w:left="851" w:hanging="284"/>
        <w:jc w:val="both"/>
        <w:rPr>
          <w:rFonts w:ascii="Arial" w:hAnsi="Arial" w:cs="Arial"/>
          <w:sz w:val="28"/>
          <w:lang w:val="en-CA"/>
        </w:rPr>
      </w:pPr>
      <w:r w:rsidRPr="0051189A">
        <w:rPr>
          <w:rFonts w:ascii="Arial" w:hAnsi="Arial" w:cs="Arial"/>
          <w:b/>
          <w:bCs/>
          <w:sz w:val="28"/>
          <w:lang w:val="en-CA"/>
        </w:rPr>
        <w:t>b.</w:t>
      </w:r>
      <w:r w:rsidRPr="000E657E">
        <w:rPr>
          <w:rFonts w:ascii="Arial" w:hAnsi="Arial" w:cs="Arial"/>
          <w:b/>
          <w:bCs/>
          <w:sz w:val="28"/>
          <w:lang w:val="en-CA"/>
        </w:rPr>
        <w:t xml:space="preserve">  </w:t>
      </w:r>
      <w:r w:rsidRPr="000E657E">
        <w:rPr>
          <w:rFonts w:ascii="Arial" w:hAnsi="Arial" w:cs="Arial"/>
          <w:sz w:val="28"/>
          <w:lang w:val="en-CA"/>
        </w:rPr>
        <w:t xml:space="preserve">Other costs </w:t>
      </w:r>
      <w:r>
        <w:rPr>
          <w:rFonts w:ascii="Arial" w:hAnsi="Arial" w:cs="Arial"/>
          <w:sz w:val="28"/>
          <w:lang w:val="en-CA"/>
        </w:rPr>
        <w:t>Josephine</w:t>
      </w:r>
      <w:r w:rsidRPr="000E657E">
        <w:rPr>
          <w:rFonts w:ascii="Arial" w:hAnsi="Arial" w:cs="Arial"/>
          <w:sz w:val="28"/>
          <w:lang w:val="en-CA"/>
        </w:rPr>
        <w:t xml:space="preserve"> might have incurred in July that were </w:t>
      </w:r>
      <w:r>
        <w:rPr>
          <w:rFonts w:ascii="Arial" w:hAnsi="Arial" w:cs="Arial"/>
          <w:sz w:val="28"/>
          <w:lang w:val="en-CA"/>
        </w:rPr>
        <w:t xml:space="preserve"> </w:t>
      </w:r>
    </w:p>
    <w:p w:rsidR="00304BE0" w:rsidRPr="000E657E" w:rsidRDefault="00304BE0" w:rsidP="00304BE0">
      <w:pPr>
        <w:tabs>
          <w:tab w:val="left" w:pos="-3330"/>
          <w:tab w:val="left" w:pos="0"/>
          <w:tab w:val="right" w:pos="7920"/>
        </w:tabs>
        <w:ind w:left="1276" w:hanging="709"/>
        <w:jc w:val="both"/>
        <w:rPr>
          <w:rFonts w:ascii="Arial" w:hAnsi="Arial" w:cs="Arial"/>
          <w:sz w:val="28"/>
          <w:lang w:val="en-CA"/>
        </w:rPr>
      </w:pPr>
      <w:r>
        <w:rPr>
          <w:rFonts w:ascii="Arial" w:hAnsi="Arial" w:cs="Arial"/>
          <w:sz w:val="28"/>
          <w:lang w:val="en-CA"/>
        </w:rPr>
        <w:t xml:space="preserve">     </w:t>
      </w:r>
      <w:r w:rsidRPr="000E657E">
        <w:rPr>
          <w:rFonts w:ascii="Arial" w:hAnsi="Arial" w:cs="Arial"/>
          <w:sz w:val="28"/>
          <w:lang w:val="en-CA"/>
        </w:rPr>
        <w:t>not listed above include:</w:t>
      </w:r>
    </w:p>
    <w:p w:rsidR="00304BE0" w:rsidRPr="000E657E" w:rsidRDefault="00304BE0" w:rsidP="00304BE0">
      <w:pPr>
        <w:tabs>
          <w:tab w:val="left" w:pos="-3330"/>
          <w:tab w:val="left" w:pos="0"/>
          <w:tab w:val="right" w:pos="7920"/>
        </w:tabs>
        <w:ind w:left="1170" w:hanging="450"/>
        <w:jc w:val="both"/>
        <w:rPr>
          <w:rFonts w:ascii="Arial" w:hAnsi="Arial" w:cs="Arial"/>
          <w:sz w:val="28"/>
          <w:lang w:val="en-CA"/>
        </w:rPr>
      </w:pPr>
    </w:p>
    <w:p w:rsidR="00304BE0" w:rsidRPr="000E657E" w:rsidRDefault="00304BE0" w:rsidP="00B51C13">
      <w:pPr>
        <w:tabs>
          <w:tab w:val="left" w:pos="2160"/>
        </w:tabs>
        <w:spacing w:after="120" w:line="276" w:lineRule="auto"/>
        <w:ind w:left="2160" w:hanging="360"/>
        <w:jc w:val="both"/>
        <w:rPr>
          <w:rFonts w:ascii="Arial" w:hAnsi="Arial" w:cs="Arial"/>
          <w:sz w:val="28"/>
          <w:lang w:val="en-CA"/>
        </w:rPr>
      </w:pPr>
      <w:r w:rsidRPr="000E657E">
        <w:rPr>
          <w:rFonts w:ascii="Arial" w:hAnsi="Arial" w:cs="Arial"/>
          <w:sz w:val="28"/>
          <w:lang w:val="en-CA"/>
        </w:rPr>
        <w:t>1. Depreciation</w:t>
      </w:r>
      <w:r>
        <w:rPr>
          <w:rFonts w:ascii="Arial" w:hAnsi="Arial" w:cs="Arial"/>
          <w:sz w:val="28"/>
          <w:lang w:val="en-CA"/>
        </w:rPr>
        <w:t xml:space="preserve"> expense</w:t>
      </w:r>
      <w:r w:rsidRPr="000E657E">
        <w:rPr>
          <w:rFonts w:ascii="Arial" w:hAnsi="Arial" w:cs="Arial"/>
          <w:sz w:val="28"/>
          <w:lang w:val="en-CA"/>
        </w:rPr>
        <w:t xml:space="preserve"> of </w:t>
      </w:r>
      <w:r w:rsidR="00BA0520">
        <w:rPr>
          <w:rFonts w:ascii="Arial" w:hAnsi="Arial" w:cs="Arial"/>
          <w:sz w:val="28"/>
          <w:lang w:val="en-CA"/>
        </w:rPr>
        <w:t>water park</w:t>
      </w:r>
      <w:r w:rsidRPr="000E657E">
        <w:rPr>
          <w:rFonts w:ascii="Arial" w:hAnsi="Arial" w:cs="Arial"/>
          <w:sz w:val="28"/>
          <w:lang w:val="en-CA"/>
        </w:rPr>
        <w:t xml:space="preserve"> equipment</w:t>
      </w:r>
    </w:p>
    <w:p w:rsidR="00304BE0" w:rsidRPr="000E657E" w:rsidRDefault="00304BE0" w:rsidP="00B51C13">
      <w:pPr>
        <w:tabs>
          <w:tab w:val="left" w:pos="2160"/>
        </w:tabs>
        <w:spacing w:after="120" w:line="276" w:lineRule="auto"/>
        <w:ind w:left="2160" w:hanging="360"/>
        <w:jc w:val="both"/>
        <w:rPr>
          <w:rFonts w:ascii="Arial" w:hAnsi="Arial" w:cs="Arial"/>
          <w:sz w:val="28"/>
          <w:lang w:val="en-CA"/>
        </w:rPr>
      </w:pPr>
      <w:r w:rsidRPr="000E657E">
        <w:rPr>
          <w:rFonts w:ascii="Arial" w:hAnsi="Arial" w:cs="Arial"/>
          <w:sz w:val="28"/>
          <w:lang w:val="en-CA"/>
        </w:rPr>
        <w:t>2.  Income tax</w:t>
      </w:r>
      <w:r>
        <w:rPr>
          <w:rFonts w:ascii="Arial" w:hAnsi="Arial" w:cs="Arial"/>
          <w:sz w:val="28"/>
          <w:lang w:val="en-CA"/>
        </w:rPr>
        <w:t xml:space="preserve"> </w:t>
      </w:r>
      <w:r w:rsidRPr="000E657E">
        <w:rPr>
          <w:rFonts w:ascii="Arial" w:hAnsi="Arial" w:cs="Arial"/>
          <w:sz w:val="28"/>
          <w:lang w:val="en-CA"/>
        </w:rPr>
        <w:t>e</w:t>
      </w:r>
      <w:r>
        <w:rPr>
          <w:rFonts w:ascii="Arial" w:hAnsi="Arial" w:cs="Arial"/>
          <w:sz w:val="28"/>
          <w:lang w:val="en-CA"/>
        </w:rPr>
        <w:t>xpense</w:t>
      </w:r>
      <w:r w:rsidRPr="000E657E">
        <w:rPr>
          <w:rFonts w:ascii="Arial" w:hAnsi="Arial" w:cs="Arial"/>
          <w:sz w:val="28"/>
          <w:lang w:val="en-CA"/>
        </w:rPr>
        <w:t>s</w:t>
      </w:r>
    </w:p>
    <w:p w:rsidR="00304BE0" w:rsidRDefault="00304BE0" w:rsidP="00B51C13">
      <w:pPr>
        <w:tabs>
          <w:tab w:val="left" w:pos="2160"/>
        </w:tabs>
        <w:spacing w:after="120" w:line="276" w:lineRule="auto"/>
        <w:ind w:left="2160" w:hanging="360"/>
        <w:jc w:val="both"/>
        <w:rPr>
          <w:rFonts w:ascii="Arial" w:hAnsi="Arial" w:cs="Arial"/>
          <w:sz w:val="28"/>
          <w:lang w:val="en-CA"/>
        </w:rPr>
      </w:pPr>
      <w:r w:rsidRPr="000E657E">
        <w:rPr>
          <w:rFonts w:ascii="Arial" w:hAnsi="Arial" w:cs="Arial"/>
          <w:sz w:val="28"/>
          <w:lang w:val="en-CA"/>
        </w:rPr>
        <w:t xml:space="preserve">3.  Interest </w:t>
      </w:r>
      <w:r>
        <w:rPr>
          <w:rFonts w:ascii="Arial" w:hAnsi="Arial" w:cs="Arial"/>
          <w:sz w:val="28"/>
          <w:lang w:val="en-CA"/>
        </w:rPr>
        <w:t>expense</w:t>
      </w:r>
      <w:r w:rsidRPr="000E657E">
        <w:rPr>
          <w:rFonts w:ascii="Arial" w:hAnsi="Arial" w:cs="Arial"/>
          <w:sz w:val="28"/>
          <w:lang w:val="en-CA"/>
        </w:rPr>
        <w:t xml:space="preserve"> on any outstanding loans</w:t>
      </w:r>
    </w:p>
    <w:p w:rsidR="006513BC" w:rsidRDefault="006513BC" w:rsidP="00B51C13">
      <w:pPr>
        <w:tabs>
          <w:tab w:val="left" w:pos="2160"/>
        </w:tabs>
        <w:spacing w:after="120" w:line="276" w:lineRule="auto"/>
        <w:ind w:left="2160" w:hanging="360"/>
        <w:jc w:val="both"/>
        <w:rPr>
          <w:rFonts w:ascii="Arial" w:hAnsi="Arial" w:cs="Arial"/>
          <w:sz w:val="28"/>
          <w:lang w:val="en-CA"/>
        </w:rPr>
      </w:pPr>
      <w:r>
        <w:rPr>
          <w:rFonts w:ascii="Arial" w:hAnsi="Arial" w:cs="Arial"/>
          <w:sz w:val="28"/>
          <w:lang w:val="en-CA"/>
        </w:rPr>
        <w:t>4.</w:t>
      </w:r>
      <w:r>
        <w:rPr>
          <w:rFonts w:ascii="Arial" w:hAnsi="Arial" w:cs="Arial"/>
          <w:sz w:val="28"/>
          <w:lang w:val="en-CA"/>
        </w:rPr>
        <w:tab/>
        <w:t>Insurance expense</w:t>
      </w:r>
    </w:p>
    <w:p w:rsidR="00304BE0" w:rsidRDefault="006513BC" w:rsidP="00B51C13">
      <w:pPr>
        <w:tabs>
          <w:tab w:val="left" w:pos="2160"/>
        </w:tabs>
        <w:spacing w:after="120" w:line="276" w:lineRule="auto"/>
        <w:ind w:left="2160" w:hanging="360"/>
        <w:jc w:val="both"/>
        <w:rPr>
          <w:rFonts w:ascii="Arial" w:hAnsi="Arial" w:cs="Arial"/>
          <w:sz w:val="28"/>
          <w:lang w:val="en-CA"/>
        </w:rPr>
      </w:pPr>
      <w:r>
        <w:rPr>
          <w:rFonts w:ascii="Arial" w:hAnsi="Arial" w:cs="Arial"/>
          <w:sz w:val="28"/>
          <w:lang w:val="en-CA"/>
        </w:rPr>
        <w:t>5</w:t>
      </w:r>
      <w:r w:rsidR="00304BE0" w:rsidRPr="000E657E">
        <w:rPr>
          <w:rFonts w:ascii="Arial" w:hAnsi="Arial" w:cs="Arial"/>
          <w:sz w:val="28"/>
          <w:lang w:val="en-CA"/>
        </w:rPr>
        <w:t>.</w:t>
      </w:r>
      <w:r w:rsidR="00304BE0" w:rsidRPr="000E657E">
        <w:rPr>
          <w:rFonts w:ascii="Arial" w:hAnsi="Arial" w:cs="Arial"/>
          <w:sz w:val="28"/>
          <w:lang w:val="en-CA"/>
        </w:rPr>
        <w:tab/>
        <w:t>Other employee benefit costs such as employer portion of CPP and EI</w:t>
      </w:r>
    </w:p>
    <w:p w:rsidR="006513BC" w:rsidRDefault="006513BC" w:rsidP="00304BE0">
      <w:pPr>
        <w:tabs>
          <w:tab w:val="left" w:pos="2160"/>
        </w:tabs>
        <w:spacing w:after="120"/>
        <w:ind w:left="2160" w:hanging="360"/>
        <w:jc w:val="both"/>
        <w:rPr>
          <w:rFonts w:ascii="Arial" w:hAnsi="Arial" w:cs="Arial"/>
          <w:sz w:val="28"/>
          <w:lang w:val="en-CA"/>
        </w:rPr>
      </w:pPr>
    </w:p>
    <w:p w:rsidR="006513BC" w:rsidRDefault="006513BC" w:rsidP="006513BC">
      <w:pPr>
        <w:ind w:left="709" w:right="-241"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5</w:t>
      </w:r>
      <w:r w:rsidRPr="00B81239">
        <w:rPr>
          <w:rFonts w:ascii="Arial" w:hAnsi="Arial" w:cs="Arial"/>
        </w:rPr>
        <w:t xml:space="preserve">  BT: </w:t>
      </w:r>
      <w:r>
        <w:rPr>
          <w:rFonts w:ascii="Arial" w:hAnsi="Arial" w:cs="Arial"/>
        </w:rPr>
        <w:t>AP</w:t>
      </w:r>
      <w:r w:rsidRPr="00B81239">
        <w:rPr>
          <w:rFonts w:ascii="Arial" w:hAnsi="Arial" w:cs="Arial"/>
        </w:rPr>
        <w:t xml:space="preserve">  Difficulty:</w:t>
      </w:r>
      <w:r>
        <w:rPr>
          <w:rFonts w:ascii="Arial" w:hAnsi="Arial" w:cs="Arial"/>
        </w:rPr>
        <w:t xml:space="preserve"> E</w:t>
      </w:r>
      <w:r w:rsidRPr="00B81239">
        <w:rPr>
          <w:rFonts w:ascii="Arial" w:hAnsi="Arial" w:cs="Arial"/>
        </w:rPr>
        <w:t xml:space="preserve"> Time:</w:t>
      </w:r>
      <w:r>
        <w:rPr>
          <w:rFonts w:ascii="Arial" w:hAnsi="Arial" w:cs="Arial"/>
        </w:rPr>
        <w:t xml:space="preserve"> 20</w:t>
      </w:r>
      <w:r w:rsidRPr="00B81239">
        <w:rPr>
          <w:rFonts w:ascii="Arial" w:hAnsi="Arial" w:cs="Arial"/>
        </w:rPr>
        <w:t xml:space="preserve"> min.  AACSB: None  CPA: cpa-t001  CM: Reporting</w:t>
      </w:r>
    </w:p>
    <w:p w:rsidR="0051189A" w:rsidRPr="00BB3564" w:rsidRDefault="001713AC" w:rsidP="00FB3CAE">
      <w:pPr>
        <w:ind w:hanging="709"/>
        <w:jc w:val="both"/>
        <w:rPr>
          <w:rFonts w:ascii="Arial" w:hAnsi="Arial" w:cs="Arial"/>
          <w:b/>
          <w:bCs/>
          <w:sz w:val="28"/>
          <w:lang w:val="en-CA"/>
        </w:rPr>
      </w:pPr>
      <w:r w:rsidRPr="000E657E">
        <w:rPr>
          <w:rFonts w:ascii="Arial" w:hAnsi="Arial" w:cs="Arial"/>
          <w:b/>
          <w:sz w:val="28"/>
          <w:lang w:val="en-CA"/>
        </w:rPr>
        <w:br w:type="page"/>
      </w:r>
      <w:r w:rsidR="006A1BAD">
        <w:rPr>
          <w:rFonts w:ascii="Arial" w:hAnsi="Arial" w:cs="Arial"/>
          <w:b/>
          <w:bCs/>
          <w:sz w:val="28"/>
          <w:lang w:val="en-CA"/>
        </w:rPr>
        <w:lastRenderedPageBreak/>
        <w:t>AP1-13B</w:t>
      </w:r>
    </w:p>
    <w:p w:rsidR="00D84D44" w:rsidRPr="000E657E" w:rsidRDefault="00D84D44" w:rsidP="006513BC">
      <w:pPr>
        <w:tabs>
          <w:tab w:val="left" w:pos="1080"/>
          <w:tab w:val="left" w:pos="2700"/>
          <w:tab w:val="left" w:pos="4320"/>
        </w:tabs>
        <w:ind w:left="-284" w:firstLine="426"/>
        <w:jc w:val="both"/>
        <w:rPr>
          <w:rFonts w:ascii="Arial" w:hAnsi="Arial" w:cs="Arial"/>
          <w:sz w:val="28"/>
          <w:lang w:val="en-CA"/>
        </w:rPr>
      </w:pPr>
      <w:r w:rsidRPr="0051189A">
        <w:rPr>
          <w:rFonts w:ascii="Arial" w:hAnsi="Arial" w:cs="Arial"/>
          <w:b/>
          <w:bCs/>
          <w:sz w:val="28"/>
          <w:lang w:val="en-CA"/>
        </w:rPr>
        <w:t>a</w:t>
      </w:r>
      <w:r w:rsidR="00135CC7" w:rsidRPr="0051189A">
        <w:rPr>
          <w:rFonts w:ascii="Arial" w:hAnsi="Arial" w:cs="Arial"/>
          <w:b/>
          <w:bCs/>
          <w:sz w:val="28"/>
          <w:lang w:val="en-CA"/>
        </w:rPr>
        <w:t>.</w:t>
      </w:r>
      <w:r w:rsidRPr="000E657E">
        <w:rPr>
          <w:rFonts w:ascii="Arial" w:hAnsi="Arial" w:cs="Arial"/>
          <w:b/>
          <w:bCs/>
          <w:sz w:val="28"/>
          <w:lang w:val="en-CA"/>
        </w:rPr>
        <w:t xml:space="preserve"> </w:t>
      </w:r>
      <w:r w:rsidRPr="000E657E">
        <w:rPr>
          <w:rFonts w:ascii="Arial" w:hAnsi="Arial" w:cs="Arial"/>
          <w:b/>
          <w:bCs/>
          <w:sz w:val="28"/>
          <w:lang w:val="en-CA"/>
        </w:rPr>
        <w:tab/>
      </w:r>
      <w:r w:rsidRPr="000E657E">
        <w:rPr>
          <w:rFonts w:ascii="Arial" w:hAnsi="Arial" w:cs="Arial"/>
          <w:sz w:val="28"/>
          <w:u w:val="single"/>
          <w:lang w:val="en-CA"/>
        </w:rPr>
        <w:t>Item</w:t>
      </w:r>
      <w:r w:rsidRPr="000E657E">
        <w:rPr>
          <w:rFonts w:ascii="Arial" w:hAnsi="Arial" w:cs="Arial"/>
          <w:b/>
          <w:sz w:val="28"/>
          <w:lang w:val="en-CA"/>
        </w:rPr>
        <w:tab/>
      </w:r>
      <w:r w:rsidRPr="000E657E">
        <w:rPr>
          <w:rFonts w:ascii="Arial" w:hAnsi="Arial" w:cs="Arial"/>
          <w:sz w:val="28"/>
          <w:lang w:val="en-CA"/>
        </w:rPr>
        <w:tab/>
      </w:r>
      <w:r w:rsidRPr="000E657E">
        <w:rPr>
          <w:rFonts w:ascii="Arial" w:hAnsi="Arial" w:cs="Arial"/>
          <w:sz w:val="28"/>
          <w:lang w:val="en-CA"/>
        </w:rPr>
        <w:tab/>
      </w:r>
      <w:r w:rsidRPr="000E657E">
        <w:rPr>
          <w:rFonts w:ascii="Arial" w:hAnsi="Arial" w:cs="Arial"/>
          <w:sz w:val="28"/>
          <w:lang w:val="en-CA"/>
        </w:rPr>
        <w:tab/>
      </w:r>
      <w:r w:rsidRPr="000E657E">
        <w:rPr>
          <w:rFonts w:ascii="Arial" w:hAnsi="Arial" w:cs="Arial"/>
          <w:sz w:val="28"/>
          <w:u w:val="single"/>
          <w:lang w:val="en-CA"/>
        </w:rPr>
        <w:t>Classification</w:t>
      </w:r>
      <w:r w:rsidRPr="000E657E">
        <w:rPr>
          <w:rFonts w:ascii="Arial" w:hAnsi="Arial" w:cs="Arial"/>
          <w:b/>
          <w:sz w:val="28"/>
          <w:lang w:val="en-CA"/>
        </w:rPr>
        <w:tab/>
      </w:r>
    </w:p>
    <w:p w:rsidR="00D84D44" w:rsidRPr="000E657E" w:rsidRDefault="00D84D44" w:rsidP="000E657E">
      <w:pPr>
        <w:tabs>
          <w:tab w:val="left" w:pos="1080"/>
          <w:tab w:val="left" w:pos="4320"/>
        </w:tabs>
        <w:ind w:firstLine="720"/>
        <w:jc w:val="both"/>
        <w:rPr>
          <w:rFonts w:ascii="Arial" w:hAnsi="Arial" w:cs="Arial"/>
          <w:sz w:val="28"/>
          <w:lang w:val="en-CA"/>
        </w:rPr>
      </w:pPr>
      <w:r w:rsidRPr="000E657E">
        <w:rPr>
          <w:rFonts w:ascii="Arial" w:hAnsi="Arial" w:cs="Arial"/>
          <w:sz w:val="28"/>
          <w:lang w:val="en-CA"/>
        </w:rPr>
        <w:tab/>
        <w:t>Inventory</w:t>
      </w:r>
      <w:r w:rsidRPr="000E657E">
        <w:rPr>
          <w:rFonts w:ascii="Arial" w:hAnsi="Arial" w:cs="Arial"/>
          <w:sz w:val="28"/>
          <w:lang w:val="en-CA"/>
        </w:rPr>
        <w:tab/>
      </w:r>
      <w:r w:rsidRPr="000E657E">
        <w:rPr>
          <w:rFonts w:ascii="Arial" w:hAnsi="Arial" w:cs="Arial"/>
          <w:sz w:val="28"/>
          <w:lang w:val="en-CA"/>
        </w:rPr>
        <w:tab/>
      </w:r>
      <w:r w:rsidRPr="000E657E">
        <w:rPr>
          <w:rFonts w:ascii="Arial" w:hAnsi="Arial" w:cs="Arial"/>
          <w:sz w:val="28"/>
          <w:lang w:val="en-CA"/>
        </w:rPr>
        <w:tab/>
        <w:t>Asset</w:t>
      </w:r>
    </w:p>
    <w:p w:rsidR="00D84D44" w:rsidRPr="000E657E" w:rsidRDefault="00D84D44" w:rsidP="000E657E">
      <w:pPr>
        <w:tabs>
          <w:tab w:val="left" w:pos="1080"/>
          <w:tab w:val="left" w:pos="4320"/>
        </w:tabs>
        <w:jc w:val="both"/>
        <w:rPr>
          <w:rFonts w:ascii="Arial" w:hAnsi="Arial" w:cs="Arial"/>
          <w:sz w:val="28"/>
          <w:lang w:val="en-CA"/>
        </w:rPr>
      </w:pPr>
      <w:r w:rsidRPr="000E657E">
        <w:rPr>
          <w:rFonts w:ascii="Arial" w:hAnsi="Arial" w:cs="Arial"/>
          <w:sz w:val="28"/>
          <w:lang w:val="en-CA"/>
        </w:rPr>
        <w:tab/>
        <w:t xml:space="preserve">Wages owed to employees </w:t>
      </w:r>
      <w:r w:rsidRPr="000E657E">
        <w:rPr>
          <w:rFonts w:ascii="Arial" w:hAnsi="Arial" w:cs="Arial"/>
          <w:sz w:val="28"/>
          <w:lang w:val="en-CA"/>
        </w:rPr>
        <w:tab/>
      </w:r>
      <w:r w:rsidRPr="000E657E">
        <w:rPr>
          <w:rFonts w:ascii="Arial" w:hAnsi="Arial" w:cs="Arial"/>
          <w:sz w:val="28"/>
          <w:lang w:val="en-CA"/>
        </w:rPr>
        <w:tab/>
        <w:t>Liability</w:t>
      </w:r>
    </w:p>
    <w:p w:rsidR="00D84D44" w:rsidRPr="000E657E" w:rsidRDefault="00D84D44" w:rsidP="000E657E">
      <w:pPr>
        <w:tabs>
          <w:tab w:val="left" w:pos="1080"/>
          <w:tab w:val="left" w:pos="4320"/>
        </w:tabs>
        <w:jc w:val="both"/>
        <w:rPr>
          <w:rFonts w:ascii="Arial" w:hAnsi="Arial" w:cs="Arial"/>
          <w:sz w:val="28"/>
          <w:lang w:val="en-CA"/>
        </w:rPr>
      </w:pPr>
      <w:r w:rsidRPr="000E657E">
        <w:rPr>
          <w:rFonts w:ascii="Arial" w:hAnsi="Arial" w:cs="Arial"/>
          <w:sz w:val="28"/>
          <w:lang w:val="en-CA"/>
        </w:rPr>
        <w:tab/>
      </w:r>
      <w:r w:rsidR="00A563F7">
        <w:rPr>
          <w:rFonts w:ascii="Arial" w:hAnsi="Arial" w:cs="Arial"/>
          <w:sz w:val="28"/>
          <w:lang w:val="en-CA"/>
        </w:rPr>
        <w:t>L</w:t>
      </w:r>
      <w:r w:rsidRPr="000E657E">
        <w:rPr>
          <w:rFonts w:ascii="Arial" w:hAnsi="Arial" w:cs="Arial"/>
          <w:sz w:val="28"/>
          <w:lang w:val="en-CA"/>
        </w:rPr>
        <w:t>oan owed to the bank</w:t>
      </w:r>
      <w:r w:rsidRPr="000E657E">
        <w:rPr>
          <w:rFonts w:ascii="Arial" w:hAnsi="Arial" w:cs="Arial"/>
          <w:sz w:val="28"/>
          <w:lang w:val="en-CA"/>
        </w:rPr>
        <w:tab/>
      </w:r>
      <w:r w:rsidRPr="000E657E">
        <w:rPr>
          <w:rFonts w:ascii="Arial" w:hAnsi="Arial" w:cs="Arial"/>
          <w:sz w:val="28"/>
          <w:lang w:val="en-CA"/>
        </w:rPr>
        <w:tab/>
      </w:r>
      <w:r w:rsidR="00E05541">
        <w:rPr>
          <w:rFonts w:ascii="Arial" w:hAnsi="Arial" w:cs="Arial"/>
          <w:sz w:val="28"/>
          <w:lang w:val="en-CA"/>
        </w:rPr>
        <w:tab/>
      </w:r>
      <w:r w:rsidRPr="000E657E">
        <w:rPr>
          <w:rFonts w:ascii="Arial" w:hAnsi="Arial" w:cs="Arial"/>
          <w:sz w:val="28"/>
          <w:lang w:val="en-CA"/>
        </w:rPr>
        <w:t>Liability</w:t>
      </w:r>
    </w:p>
    <w:p w:rsidR="00D84D44" w:rsidRPr="000E657E" w:rsidRDefault="00D84D44" w:rsidP="000E657E">
      <w:pPr>
        <w:tabs>
          <w:tab w:val="left" w:pos="1080"/>
          <w:tab w:val="left" w:pos="4320"/>
        </w:tabs>
        <w:jc w:val="both"/>
        <w:rPr>
          <w:rFonts w:ascii="Arial" w:hAnsi="Arial" w:cs="Arial"/>
          <w:sz w:val="28"/>
          <w:lang w:val="en-CA"/>
        </w:rPr>
      </w:pPr>
      <w:r w:rsidRPr="000E657E">
        <w:rPr>
          <w:rFonts w:ascii="Arial" w:hAnsi="Arial" w:cs="Arial"/>
          <w:sz w:val="28"/>
          <w:lang w:val="en-CA"/>
        </w:rPr>
        <w:tab/>
        <w:t>Cash held in chequing account</w:t>
      </w:r>
      <w:r w:rsidRPr="000E657E">
        <w:rPr>
          <w:rFonts w:ascii="Arial" w:hAnsi="Arial" w:cs="Arial"/>
          <w:sz w:val="28"/>
          <w:lang w:val="en-CA"/>
        </w:rPr>
        <w:tab/>
      </w:r>
      <w:r w:rsidRPr="000E657E">
        <w:rPr>
          <w:rFonts w:ascii="Arial" w:hAnsi="Arial" w:cs="Arial"/>
          <w:sz w:val="28"/>
          <w:lang w:val="en-CA"/>
        </w:rPr>
        <w:tab/>
        <w:t>Asset</w:t>
      </w:r>
    </w:p>
    <w:p w:rsidR="00D84D44" w:rsidRPr="000E657E" w:rsidRDefault="00D84D44" w:rsidP="000E657E">
      <w:pPr>
        <w:tabs>
          <w:tab w:val="left" w:pos="1080"/>
          <w:tab w:val="left" w:pos="4320"/>
        </w:tabs>
        <w:jc w:val="both"/>
        <w:rPr>
          <w:rFonts w:ascii="Arial" w:hAnsi="Arial" w:cs="Arial"/>
          <w:sz w:val="28"/>
          <w:lang w:val="en-CA"/>
        </w:rPr>
      </w:pPr>
      <w:r w:rsidRPr="000E657E">
        <w:rPr>
          <w:rFonts w:ascii="Arial" w:hAnsi="Arial" w:cs="Arial"/>
          <w:sz w:val="28"/>
          <w:lang w:val="en-CA"/>
        </w:rPr>
        <w:tab/>
        <w:t>Cost of refrigerator</w:t>
      </w:r>
      <w:r w:rsidRPr="000E657E">
        <w:rPr>
          <w:rFonts w:ascii="Arial" w:hAnsi="Arial" w:cs="Arial"/>
          <w:sz w:val="28"/>
          <w:lang w:val="en-CA"/>
        </w:rPr>
        <w:tab/>
      </w:r>
      <w:r w:rsidRPr="000E657E">
        <w:rPr>
          <w:rFonts w:ascii="Arial" w:hAnsi="Arial" w:cs="Arial"/>
          <w:sz w:val="28"/>
          <w:lang w:val="en-CA"/>
        </w:rPr>
        <w:tab/>
      </w:r>
      <w:r w:rsidRPr="000E657E">
        <w:rPr>
          <w:rFonts w:ascii="Arial" w:hAnsi="Arial" w:cs="Arial"/>
          <w:sz w:val="28"/>
          <w:lang w:val="en-CA"/>
        </w:rPr>
        <w:tab/>
        <w:t>Asset</w:t>
      </w:r>
    </w:p>
    <w:p w:rsidR="00D84D44" w:rsidRPr="000E657E" w:rsidRDefault="00D84D44" w:rsidP="000E657E">
      <w:pPr>
        <w:tabs>
          <w:tab w:val="left" w:pos="1080"/>
          <w:tab w:val="left" w:pos="4320"/>
        </w:tabs>
        <w:jc w:val="both"/>
        <w:rPr>
          <w:rFonts w:ascii="Arial" w:hAnsi="Arial" w:cs="Arial"/>
          <w:sz w:val="28"/>
          <w:lang w:val="en-CA"/>
        </w:rPr>
      </w:pPr>
      <w:r w:rsidRPr="000E657E">
        <w:rPr>
          <w:rFonts w:ascii="Arial" w:hAnsi="Arial" w:cs="Arial"/>
          <w:sz w:val="28"/>
          <w:lang w:val="en-CA"/>
        </w:rPr>
        <w:tab/>
        <w:t>Prepaid rent for June</w:t>
      </w:r>
      <w:r w:rsidRPr="000E657E">
        <w:rPr>
          <w:rFonts w:ascii="Arial" w:hAnsi="Arial" w:cs="Arial"/>
          <w:sz w:val="28"/>
          <w:lang w:val="en-CA"/>
        </w:rPr>
        <w:tab/>
      </w:r>
      <w:r w:rsidRPr="000E657E">
        <w:rPr>
          <w:rFonts w:ascii="Arial" w:hAnsi="Arial" w:cs="Arial"/>
          <w:sz w:val="28"/>
          <w:lang w:val="en-CA"/>
        </w:rPr>
        <w:tab/>
      </w:r>
      <w:r w:rsidRPr="000E657E">
        <w:rPr>
          <w:rFonts w:ascii="Arial" w:hAnsi="Arial" w:cs="Arial"/>
          <w:sz w:val="28"/>
          <w:lang w:val="en-CA"/>
        </w:rPr>
        <w:tab/>
        <w:t>Asset</w:t>
      </w:r>
    </w:p>
    <w:p w:rsidR="00D84D44" w:rsidRPr="000E657E" w:rsidRDefault="00D84D44" w:rsidP="000E657E">
      <w:pPr>
        <w:tabs>
          <w:tab w:val="left" w:pos="1080"/>
          <w:tab w:val="left" w:pos="4320"/>
        </w:tabs>
        <w:jc w:val="both"/>
        <w:rPr>
          <w:rFonts w:ascii="Arial" w:hAnsi="Arial" w:cs="Arial"/>
          <w:sz w:val="28"/>
          <w:lang w:val="en-CA"/>
        </w:rPr>
      </w:pPr>
      <w:r w:rsidRPr="000E657E">
        <w:rPr>
          <w:rFonts w:ascii="Arial" w:hAnsi="Arial" w:cs="Arial"/>
          <w:sz w:val="28"/>
          <w:lang w:val="en-CA"/>
        </w:rPr>
        <w:tab/>
        <w:t>Common shares</w:t>
      </w:r>
      <w:r w:rsidRPr="000E657E">
        <w:rPr>
          <w:rFonts w:ascii="Arial" w:hAnsi="Arial" w:cs="Arial"/>
          <w:sz w:val="28"/>
          <w:lang w:val="en-CA"/>
        </w:rPr>
        <w:tab/>
      </w:r>
      <w:r w:rsidRPr="000E657E">
        <w:rPr>
          <w:rFonts w:ascii="Arial" w:hAnsi="Arial" w:cs="Arial"/>
          <w:sz w:val="28"/>
          <w:lang w:val="en-CA"/>
        </w:rPr>
        <w:tab/>
      </w:r>
      <w:r w:rsidRPr="000E657E">
        <w:rPr>
          <w:rFonts w:ascii="Arial" w:hAnsi="Arial" w:cs="Arial"/>
          <w:sz w:val="28"/>
          <w:lang w:val="en-CA"/>
        </w:rPr>
        <w:tab/>
        <w:t>Shareholders’ equity</w:t>
      </w:r>
    </w:p>
    <w:p w:rsidR="00D84D44" w:rsidRPr="000E657E" w:rsidRDefault="00D84D44" w:rsidP="000E657E">
      <w:pPr>
        <w:tabs>
          <w:tab w:val="left" w:pos="0"/>
          <w:tab w:val="left" w:pos="720"/>
        </w:tabs>
        <w:jc w:val="both"/>
        <w:rPr>
          <w:rFonts w:ascii="Arial" w:hAnsi="Arial" w:cs="Arial"/>
          <w:b/>
          <w:bCs/>
          <w:sz w:val="28"/>
          <w:lang w:val="en-CA"/>
        </w:rPr>
      </w:pPr>
      <w:r w:rsidRPr="000E657E">
        <w:rPr>
          <w:rFonts w:ascii="Arial" w:hAnsi="Arial" w:cs="Arial"/>
          <w:sz w:val="28"/>
          <w:lang w:val="en-CA"/>
        </w:rPr>
        <w:tab/>
        <w:t xml:space="preserve">     Retained Earnings </w:t>
      </w:r>
      <w:r w:rsidRPr="000E657E">
        <w:rPr>
          <w:rFonts w:ascii="Arial" w:hAnsi="Arial" w:cs="Arial"/>
          <w:sz w:val="28"/>
          <w:lang w:val="en-CA"/>
        </w:rPr>
        <w:tab/>
      </w:r>
      <w:r w:rsidRPr="000E657E">
        <w:rPr>
          <w:rFonts w:ascii="Arial" w:hAnsi="Arial" w:cs="Arial"/>
          <w:sz w:val="28"/>
          <w:lang w:val="en-CA"/>
        </w:rPr>
        <w:tab/>
        <w:t xml:space="preserve">        </w:t>
      </w:r>
      <w:r w:rsidRPr="000E657E">
        <w:rPr>
          <w:rFonts w:ascii="Arial" w:hAnsi="Arial" w:cs="Arial"/>
          <w:sz w:val="28"/>
          <w:lang w:val="en-CA"/>
        </w:rPr>
        <w:tab/>
      </w:r>
      <w:r w:rsidRPr="000E657E">
        <w:rPr>
          <w:rFonts w:ascii="Arial" w:hAnsi="Arial" w:cs="Arial"/>
          <w:sz w:val="28"/>
          <w:lang w:val="en-CA"/>
        </w:rPr>
        <w:tab/>
        <w:t>Shareholders’ equity</w:t>
      </w:r>
    </w:p>
    <w:p w:rsidR="0051189A" w:rsidRPr="000E657E" w:rsidRDefault="00D84D44" w:rsidP="000E657E">
      <w:pPr>
        <w:tabs>
          <w:tab w:val="left" w:pos="0"/>
          <w:tab w:val="left" w:pos="1080"/>
        </w:tabs>
        <w:jc w:val="both"/>
        <w:rPr>
          <w:rFonts w:ascii="Arial" w:hAnsi="Arial" w:cs="Arial"/>
          <w:b/>
          <w:bCs/>
          <w:sz w:val="28"/>
          <w:lang w:val="en-CA"/>
        </w:rPr>
      </w:pPr>
      <w:r w:rsidRPr="000E657E">
        <w:rPr>
          <w:rFonts w:ascii="Arial" w:hAnsi="Arial" w:cs="Arial"/>
          <w:b/>
          <w:bCs/>
          <w:sz w:val="28"/>
          <w:lang w:val="en-CA"/>
        </w:rPr>
        <w:t xml:space="preserve"> </w:t>
      </w:r>
    </w:p>
    <w:p w:rsidR="00D84D44" w:rsidRPr="000E657E" w:rsidRDefault="00D84D44" w:rsidP="006513BC">
      <w:pPr>
        <w:tabs>
          <w:tab w:val="left" w:pos="-284"/>
        </w:tabs>
        <w:ind w:firstLine="142"/>
        <w:jc w:val="both"/>
        <w:rPr>
          <w:rFonts w:ascii="Arial" w:hAnsi="Arial" w:cs="Arial"/>
          <w:b/>
          <w:bCs/>
          <w:sz w:val="28"/>
          <w:lang w:val="en-CA"/>
        </w:rPr>
      </w:pPr>
      <w:r w:rsidRPr="0051189A">
        <w:rPr>
          <w:rFonts w:ascii="Arial" w:hAnsi="Arial" w:cs="Arial"/>
          <w:b/>
          <w:bCs/>
          <w:sz w:val="28"/>
          <w:lang w:val="en-CA"/>
        </w:rPr>
        <w:t>b</w:t>
      </w:r>
      <w:r w:rsidR="00135CC7" w:rsidRPr="0051189A">
        <w:rPr>
          <w:rFonts w:ascii="Arial" w:hAnsi="Arial" w:cs="Arial"/>
          <w:b/>
          <w:bCs/>
          <w:sz w:val="28"/>
          <w:lang w:val="en-CA"/>
        </w:rPr>
        <w:t>.</w:t>
      </w:r>
      <w:r w:rsidRPr="000E657E">
        <w:rPr>
          <w:rFonts w:ascii="Arial" w:hAnsi="Arial" w:cs="Arial"/>
          <w:b/>
          <w:bCs/>
          <w:sz w:val="28"/>
          <w:lang w:val="en-CA"/>
        </w:rPr>
        <w:t xml:space="preserve"> </w:t>
      </w:r>
      <w:r w:rsidRPr="000E657E">
        <w:rPr>
          <w:rFonts w:ascii="Arial" w:hAnsi="Arial" w:cs="Arial"/>
          <w:b/>
          <w:bCs/>
          <w:sz w:val="28"/>
          <w:lang w:val="en-CA"/>
        </w:rPr>
        <w:tab/>
      </w:r>
      <w:r w:rsidRPr="000E657E">
        <w:rPr>
          <w:rFonts w:ascii="Arial" w:hAnsi="Arial" w:cs="Arial"/>
          <w:b/>
          <w:bCs/>
          <w:sz w:val="28"/>
          <w:lang w:val="en-CA"/>
        </w:rPr>
        <w:tab/>
      </w:r>
      <w:r w:rsidRPr="000E657E">
        <w:rPr>
          <w:rFonts w:ascii="Arial" w:hAnsi="Arial" w:cs="Arial"/>
          <w:b/>
          <w:bCs/>
          <w:sz w:val="28"/>
          <w:lang w:val="en-CA"/>
        </w:rPr>
        <w:tab/>
        <w:t xml:space="preserve">    </w:t>
      </w:r>
      <w:r w:rsidR="0051189A">
        <w:rPr>
          <w:rFonts w:ascii="Arial" w:hAnsi="Arial" w:cs="Arial"/>
          <w:b/>
          <w:bCs/>
          <w:sz w:val="28"/>
          <w:lang w:val="en-CA"/>
        </w:rPr>
        <w:tab/>
        <w:t xml:space="preserve">     </w:t>
      </w:r>
      <w:r w:rsidRPr="000E657E">
        <w:rPr>
          <w:rFonts w:ascii="Arial" w:hAnsi="Arial" w:cs="Arial"/>
          <w:b/>
          <w:bCs/>
          <w:sz w:val="28"/>
          <w:lang w:val="en-CA"/>
        </w:rPr>
        <w:t>Scents Unlimited</w:t>
      </w:r>
    </w:p>
    <w:p w:rsidR="00D84D44" w:rsidRPr="000E657E" w:rsidRDefault="001350D1" w:rsidP="000E657E">
      <w:pPr>
        <w:jc w:val="center"/>
        <w:rPr>
          <w:rFonts w:ascii="Arial" w:hAnsi="Arial" w:cs="Arial"/>
          <w:b/>
          <w:bCs/>
          <w:sz w:val="28"/>
          <w:lang w:val="en-CA"/>
        </w:rPr>
      </w:pPr>
      <w:r>
        <w:rPr>
          <w:rFonts w:ascii="Arial" w:hAnsi="Arial" w:cs="Arial"/>
          <w:b/>
          <w:bCs/>
          <w:sz w:val="28"/>
          <w:lang w:val="en-CA"/>
        </w:rPr>
        <w:t>Statement of financial position</w:t>
      </w:r>
    </w:p>
    <w:p w:rsidR="00D84D44" w:rsidRPr="000E657E" w:rsidRDefault="00D84D44" w:rsidP="000E657E">
      <w:pPr>
        <w:pStyle w:val="Heading1"/>
        <w:rPr>
          <w:rFonts w:ascii="Arial" w:hAnsi="Arial" w:cs="Arial"/>
          <w:bCs/>
          <w:lang w:val="en-CA"/>
        </w:rPr>
      </w:pPr>
      <w:r w:rsidRPr="000E657E">
        <w:rPr>
          <w:rFonts w:ascii="Arial" w:hAnsi="Arial" w:cs="Arial"/>
          <w:bCs/>
          <w:lang w:val="en-CA"/>
        </w:rPr>
        <w:t>May 31, 2xxx</w:t>
      </w:r>
    </w:p>
    <w:p w:rsidR="00D84D44" w:rsidRPr="000E657E" w:rsidRDefault="00D84D44" w:rsidP="000E657E">
      <w:pPr>
        <w:jc w:val="both"/>
        <w:rPr>
          <w:rFonts w:ascii="Arial" w:hAnsi="Arial" w:cs="Arial"/>
          <w:sz w:val="28"/>
          <w:lang w:val="en-CA"/>
        </w:rPr>
      </w:pPr>
    </w:p>
    <w:p w:rsidR="00D84D44" w:rsidRPr="000E657E" w:rsidRDefault="00D84D44" w:rsidP="000E657E">
      <w:pPr>
        <w:tabs>
          <w:tab w:val="left" w:pos="1080"/>
          <w:tab w:val="right" w:pos="3870"/>
          <w:tab w:val="left" w:pos="4320"/>
          <w:tab w:val="right" w:pos="8100"/>
        </w:tabs>
        <w:jc w:val="both"/>
        <w:rPr>
          <w:rFonts w:ascii="Arial" w:hAnsi="Arial" w:cs="Arial"/>
          <w:sz w:val="28"/>
          <w:lang w:val="en-CA"/>
        </w:rPr>
      </w:pPr>
      <w:r w:rsidRPr="000E657E">
        <w:rPr>
          <w:rFonts w:ascii="Arial" w:hAnsi="Arial" w:cs="Arial"/>
          <w:sz w:val="28"/>
          <w:lang w:val="en-CA"/>
        </w:rPr>
        <w:tab/>
        <w:t>Cash</w:t>
      </w:r>
      <w:r w:rsidRPr="000E657E">
        <w:rPr>
          <w:rFonts w:ascii="Arial" w:hAnsi="Arial" w:cs="Arial"/>
          <w:sz w:val="28"/>
          <w:lang w:val="en-CA"/>
        </w:rPr>
        <w:tab/>
        <w:t>$  8,361</w:t>
      </w:r>
      <w:r w:rsidRPr="000E657E">
        <w:rPr>
          <w:rFonts w:ascii="Arial" w:hAnsi="Arial" w:cs="Arial"/>
          <w:sz w:val="28"/>
          <w:lang w:val="en-CA"/>
        </w:rPr>
        <w:tab/>
        <w:t xml:space="preserve">Wages </w:t>
      </w:r>
      <w:r w:rsidR="003D4E30">
        <w:rPr>
          <w:rFonts w:ascii="Arial" w:hAnsi="Arial" w:cs="Arial"/>
          <w:sz w:val="28"/>
          <w:lang w:val="en-CA"/>
        </w:rPr>
        <w:t>payable</w:t>
      </w:r>
      <w:r w:rsidRPr="000E657E">
        <w:rPr>
          <w:rFonts w:ascii="Arial" w:hAnsi="Arial" w:cs="Arial"/>
          <w:sz w:val="28"/>
          <w:lang w:val="en-CA"/>
        </w:rPr>
        <w:tab/>
        <w:t>$    950</w:t>
      </w:r>
    </w:p>
    <w:p w:rsidR="00D84D44" w:rsidRPr="000E657E" w:rsidRDefault="00D84D44" w:rsidP="000E657E">
      <w:pPr>
        <w:tabs>
          <w:tab w:val="left" w:pos="1080"/>
          <w:tab w:val="right" w:pos="3870"/>
          <w:tab w:val="left" w:pos="4320"/>
          <w:tab w:val="right" w:pos="8100"/>
        </w:tabs>
        <w:jc w:val="both"/>
        <w:rPr>
          <w:rFonts w:ascii="Arial" w:hAnsi="Arial" w:cs="Arial"/>
          <w:sz w:val="28"/>
          <w:lang w:val="en-CA"/>
        </w:rPr>
      </w:pPr>
      <w:r w:rsidRPr="000E657E">
        <w:rPr>
          <w:rFonts w:ascii="Arial" w:hAnsi="Arial" w:cs="Arial"/>
          <w:sz w:val="28"/>
          <w:lang w:val="en-CA"/>
        </w:rPr>
        <w:tab/>
        <w:t>Inventory</w:t>
      </w:r>
      <w:r w:rsidRPr="000E657E">
        <w:rPr>
          <w:rFonts w:ascii="Arial" w:hAnsi="Arial" w:cs="Arial"/>
          <w:sz w:val="28"/>
          <w:lang w:val="en-CA"/>
        </w:rPr>
        <w:tab/>
        <w:t xml:space="preserve">     1,100</w:t>
      </w:r>
      <w:r w:rsidRPr="000E657E">
        <w:rPr>
          <w:rFonts w:ascii="Arial" w:hAnsi="Arial" w:cs="Arial"/>
          <w:sz w:val="28"/>
          <w:lang w:val="en-CA"/>
        </w:rPr>
        <w:tab/>
        <w:t xml:space="preserve">Bank loan </w:t>
      </w:r>
      <w:r w:rsidR="006513BC">
        <w:rPr>
          <w:rFonts w:ascii="Arial" w:hAnsi="Arial" w:cs="Arial"/>
          <w:sz w:val="28"/>
          <w:lang w:val="en-CA"/>
        </w:rPr>
        <w:t>payable</w:t>
      </w:r>
      <w:r w:rsidRPr="000E657E">
        <w:rPr>
          <w:rFonts w:ascii="Arial" w:hAnsi="Arial" w:cs="Arial"/>
          <w:sz w:val="28"/>
          <w:lang w:val="en-CA"/>
        </w:rPr>
        <w:tab/>
        <w:t xml:space="preserve"> 8,000</w:t>
      </w:r>
    </w:p>
    <w:p w:rsidR="00D84D44" w:rsidRPr="000E657E" w:rsidRDefault="00D84D44" w:rsidP="000E657E">
      <w:pPr>
        <w:tabs>
          <w:tab w:val="left" w:pos="1080"/>
          <w:tab w:val="right" w:pos="3870"/>
          <w:tab w:val="left" w:pos="4320"/>
          <w:tab w:val="right" w:pos="8100"/>
        </w:tabs>
        <w:jc w:val="both"/>
        <w:rPr>
          <w:rFonts w:ascii="Arial" w:hAnsi="Arial" w:cs="Arial"/>
          <w:sz w:val="28"/>
          <w:lang w:val="en-CA"/>
        </w:rPr>
      </w:pPr>
      <w:r w:rsidRPr="000E657E">
        <w:rPr>
          <w:rFonts w:ascii="Arial" w:hAnsi="Arial" w:cs="Arial"/>
          <w:sz w:val="28"/>
          <w:lang w:val="en-CA"/>
        </w:rPr>
        <w:tab/>
        <w:t xml:space="preserve">Prepaid rent </w:t>
      </w:r>
      <w:r w:rsidRPr="000E657E">
        <w:rPr>
          <w:rFonts w:ascii="Arial" w:hAnsi="Arial" w:cs="Arial"/>
          <w:sz w:val="28"/>
          <w:lang w:val="en-CA"/>
        </w:rPr>
        <w:tab/>
        <w:t xml:space="preserve">     1,500</w:t>
      </w:r>
      <w:r w:rsidRPr="000E657E">
        <w:rPr>
          <w:rFonts w:ascii="Arial" w:hAnsi="Arial" w:cs="Arial"/>
          <w:sz w:val="28"/>
          <w:lang w:val="en-CA"/>
        </w:rPr>
        <w:tab/>
      </w:r>
    </w:p>
    <w:p w:rsidR="00D84D44" w:rsidRPr="000E657E" w:rsidRDefault="00D84D44" w:rsidP="000E657E">
      <w:pPr>
        <w:pStyle w:val="BodyTextIndent"/>
        <w:tabs>
          <w:tab w:val="clear" w:pos="990"/>
          <w:tab w:val="clear" w:pos="4770"/>
          <w:tab w:val="clear" w:pos="8460"/>
          <w:tab w:val="left" w:pos="1080"/>
          <w:tab w:val="left" w:pos="4320"/>
          <w:tab w:val="right" w:pos="8100"/>
        </w:tabs>
        <w:jc w:val="both"/>
        <w:rPr>
          <w:rFonts w:ascii="Arial" w:hAnsi="Arial" w:cs="Arial"/>
          <w:sz w:val="28"/>
          <w:lang w:val="en-CA"/>
        </w:rPr>
      </w:pPr>
      <w:r w:rsidRPr="000E657E">
        <w:rPr>
          <w:rFonts w:ascii="Arial" w:hAnsi="Arial" w:cs="Arial"/>
          <w:sz w:val="28"/>
          <w:lang w:val="en-CA"/>
        </w:rPr>
        <w:tab/>
      </w:r>
      <w:r w:rsidRPr="000E657E">
        <w:rPr>
          <w:rFonts w:ascii="Arial" w:hAnsi="Arial" w:cs="Arial"/>
          <w:sz w:val="28"/>
          <w:lang w:val="en-CA"/>
        </w:rPr>
        <w:tab/>
        <w:t xml:space="preserve">Common </w:t>
      </w:r>
      <w:r w:rsidR="003D4E30">
        <w:rPr>
          <w:rFonts w:ascii="Arial" w:hAnsi="Arial" w:cs="Arial"/>
          <w:sz w:val="28"/>
          <w:lang w:val="en-CA"/>
        </w:rPr>
        <w:t>s</w:t>
      </w:r>
      <w:r w:rsidR="003D4E30" w:rsidRPr="000E657E">
        <w:rPr>
          <w:rFonts w:ascii="Arial" w:hAnsi="Arial" w:cs="Arial"/>
          <w:sz w:val="28"/>
          <w:lang w:val="en-CA"/>
        </w:rPr>
        <w:t>hares</w:t>
      </w:r>
      <w:r w:rsidRPr="000E657E">
        <w:rPr>
          <w:rFonts w:ascii="Arial" w:hAnsi="Arial" w:cs="Arial"/>
          <w:sz w:val="28"/>
          <w:lang w:val="en-CA"/>
        </w:rPr>
        <w:tab/>
        <w:t xml:space="preserve"> 18,000</w:t>
      </w:r>
    </w:p>
    <w:p w:rsidR="00D84D44" w:rsidRPr="000E657E" w:rsidRDefault="00D84D44" w:rsidP="000E657E">
      <w:pPr>
        <w:tabs>
          <w:tab w:val="left" w:pos="1080"/>
          <w:tab w:val="right" w:pos="3870"/>
          <w:tab w:val="left" w:pos="4320"/>
          <w:tab w:val="right" w:pos="8100"/>
        </w:tabs>
        <w:jc w:val="both"/>
        <w:rPr>
          <w:rFonts w:ascii="Arial" w:hAnsi="Arial" w:cs="Arial"/>
          <w:sz w:val="28"/>
          <w:u w:val="single"/>
          <w:lang w:val="en-CA"/>
        </w:rPr>
      </w:pPr>
      <w:r w:rsidRPr="000E657E">
        <w:rPr>
          <w:rFonts w:ascii="Arial" w:hAnsi="Arial" w:cs="Arial"/>
          <w:sz w:val="28"/>
          <w:lang w:val="en-CA"/>
        </w:rPr>
        <w:tab/>
      </w:r>
      <w:r w:rsidR="00A563F7">
        <w:rPr>
          <w:rFonts w:ascii="Arial" w:hAnsi="Arial" w:cs="Arial"/>
          <w:sz w:val="28"/>
          <w:lang w:val="en-CA"/>
        </w:rPr>
        <w:t>Equipment</w:t>
      </w:r>
      <w:r w:rsidRPr="000E657E">
        <w:rPr>
          <w:rFonts w:ascii="Arial" w:hAnsi="Arial" w:cs="Arial"/>
          <w:sz w:val="28"/>
          <w:lang w:val="en-CA"/>
        </w:rPr>
        <w:tab/>
      </w:r>
      <w:r w:rsidRPr="000E657E">
        <w:rPr>
          <w:rFonts w:ascii="Arial" w:hAnsi="Arial" w:cs="Arial"/>
          <w:sz w:val="28"/>
          <w:u w:val="single"/>
          <w:lang w:val="en-CA"/>
        </w:rPr>
        <w:t>18,695</w:t>
      </w:r>
      <w:r w:rsidRPr="000E657E">
        <w:rPr>
          <w:rFonts w:ascii="Arial" w:hAnsi="Arial" w:cs="Arial"/>
          <w:sz w:val="28"/>
          <w:lang w:val="en-CA"/>
        </w:rPr>
        <w:tab/>
        <w:t xml:space="preserve">Retained </w:t>
      </w:r>
      <w:r w:rsidR="003D4E30">
        <w:rPr>
          <w:rFonts w:ascii="Arial" w:hAnsi="Arial" w:cs="Arial"/>
          <w:sz w:val="28"/>
          <w:lang w:val="en-CA"/>
        </w:rPr>
        <w:t>e</w:t>
      </w:r>
      <w:r w:rsidR="003D4E30" w:rsidRPr="000E657E">
        <w:rPr>
          <w:rFonts w:ascii="Arial" w:hAnsi="Arial" w:cs="Arial"/>
          <w:sz w:val="28"/>
          <w:lang w:val="en-CA"/>
        </w:rPr>
        <w:t>arnings</w:t>
      </w:r>
      <w:r w:rsidRPr="000E657E">
        <w:rPr>
          <w:rFonts w:ascii="Arial" w:hAnsi="Arial" w:cs="Arial"/>
          <w:sz w:val="28"/>
          <w:lang w:val="en-CA"/>
        </w:rPr>
        <w:tab/>
      </w:r>
      <w:r w:rsidRPr="000E657E">
        <w:rPr>
          <w:rFonts w:ascii="Arial" w:hAnsi="Arial" w:cs="Arial"/>
          <w:sz w:val="28"/>
          <w:u w:val="single"/>
          <w:lang w:val="en-CA"/>
        </w:rPr>
        <w:t>2,706</w:t>
      </w:r>
    </w:p>
    <w:p w:rsidR="00D84D44" w:rsidRPr="000E657E" w:rsidRDefault="00D84D44" w:rsidP="000E657E">
      <w:pPr>
        <w:tabs>
          <w:tab w:val="left" w:pos="1080"/>
          <w:tab w:val="right" w:pos="3870"/>
          <w:tab w:val="left" w:pos="4320"/>
          <w:tab w:val="right" w:pos="8100"/>
        </w:tabs>
        <w:jc w:val="both"/>
        <w:rPr>
          <w:rFonts w:ascii="Arial" w:hAnsi="Arial" w:cs="Arial"/>
          <w:sz w:val="28"/>
          <w:lang w:val="en-CA"/>
        </w:rPr>
      </w:pPr>
      <w:r w:rsidRPr="000E657E">
        <w:rPr>
          <w:rFonts w:ascii="Arial" w:hAnsi="Arial" w:cs="Arial"/>
          <w:sz w:val="28"/>
          <w:lang w:val="en-CA"/>
        </w:rPr>
        <w:tab/>
        <w:t>Total Assets</w:t>
      </w:r>
      <w:r w:rsidRPr="000E657E">
        <w:rPr>
          <w:rFonts w:ascii="Arial" w:hAnsi="Arial" w:cs="Arial"/>
          <w:sz w:val="28"/>
          <w:lang w:val="en-CA"/>
        </w:rPr>
        <w:tab/>
        <w:t xml:space="preserve"> </w:t>
      </w:r>
      <w:r w:rsidRPr="000E657E">
        <w:rPr>
          <w:rFonts w:ascii="Arial" w:hAnsi="Arial" w:cs="Arial"/>
          <w:sz w:val="28"/>
          <w:u w:val="double"/>
          <w:lang w:val="en-CA"/>
        </w:rPr>
        <w:t>$ 29,656</w:t>
      </w:r>
      <w:r w:rsidRPr="000E657E">
        <w:rPr>
          <w:rFonts w:ascii="Arial" w:hAnsi="Arial" w:cs="Arial"/>
          <w:sz w:val="28"/>
          <w:lang w:val="en-CA"/>
        </w:rPr>
        <w:tab/>
        <w:t xml:space="preserve">Total Liabilities and </w:t>
      </w:r>
    </w:p>
    <w:p w:rsidR="00D84D44" w:rsidRPr="000E657E" w:rsidRDefault="00D84D44" w:rsidP="000E657E">
      <w:pPr>
        <w:tabs>
          <w:tab w:val="left" w:pos="1080"/>
          <w:tab w:val="right" w:pos="3870"/>
          <w:tab w:val="left" w:pos="4320"/>
          <w:tab w:val="right" w:pos="8100"/>
        </w:tabs>
        <w:jc w:val="both"/>
        <w:rPr>
          <w:rFonts w:ascii="Arial" w:hAnsi="Arial" w:cs="Arial"/>
          <w:sz w:val="28"/>
          <w:u w:val="single"/>
          <w:lang w:val="en-CA"/>
        </w:rPr>
      </w:pPr>
      <w:r w:rsidRPr="000E657E">
        <w:rPr>
          <w:rFonts w:ascii="Arial" w:hAnsi="Arial" w:cs="Arial"/>
          <w:sz w:val="28"/>
          <w:lang w:val="en-CA"/>
        </w:rPr>
        <w:tab/>
      </w:r>
      <w:r w:rsidRPr="000E657E">
        <w:rPr>
          <w:rFonts w:ascii="Arial" w:hAnsi="Arial" w:cs="Arial"/>
          <w:sz w:val="28"/>
          <w:lang w:val="en-CA"/>
        </w:rPr>
        <w:tab/>
      </w:r>
      <w:r w:rsidRPr="000E657E">
        <w:rPr>
          <w:rFonts w:ascii="Arial" w:hAnsi="Arial" w:cs="Arial"/>
          <w:sz w:val="28"/>
          <w:lang w:val="en-CA"/>
        </w:rPr>
        <w:tab/>
        <w:t xml:space="preserve">  Shareholders’ Equity </w:t>
      </w:r>
      <w:r w:rsidRPr="000E657E">
        <w:rPr>
          <w:rFonts w:ascii="Arial" w:hAnsi="Arial" w:cs="Arial"/>
          <w:sz w:val="28"/>
          <w:lang w:val="en-CA"/>
        </w:rPr>
        <w:tab/>
      </w:r>
      <w:r w:rsidRPr="000E657E">
        <w:rPr>
          <w:rFonts w:ascii="Arial" w:hAnsi="Arial" w:cs="Arial"/>
          <w:sz w:val="28"/>
          <w:u w:val="double"/>
          <w:lang w:val="en-CA"/>
        </w:rPr>
        <w:t>$29,656</w:t>
      </w:r>
    </w:p>
    <w:p w:rsidR="000E657E" w:rsidRPr="00B51C13" w:rsidRDefault="000E657E" w:rsidP="000E657E">
      <w:pPr>
        <w:tabs>
          <w:tab w:val="left" w:pos="0"/>
          <w:tab w:val="left" w:pos="720"/>
        </w:tabs>
        <w:jc w:val="both"/>
        <w:rPr>
          <w:rFonts w:ascii="Arial" w:hAnsi="Arial" w:cs="Arial"/>
          <w:b/>
          <w:bCs/>
          <w:lang w:val="en-CA"/>
        </w:rPr>
      </w:pPr>
    </w:p>
    <w:p w:rsidR="00D84D44" w:rsidRDefault="00D84D44" w:rsidP="006513BC">
      <w:pPr>
        <w:tabs>
          <w:tab w:val="left" w:pos="709"/>
        </w:tabs>
        <w:ind w:left="709" w:right="-574" w:hanging="709"/>
        <w:jc w:val="both"/>
        <w:rPr>
          <w:rFonts w:ascii="Arial" w:hAnsi="Arial" w:cs="Arial"/>
          <w:sz w:val="28"/>
          <w:lang w:val="en-CA"/>
        </w:rPr>
      </w:pPr>
      <w:r w:rsidRPr="0051189A">
        <w:rPr>
          <w:rFonts w:ascii="Arial" w:hAnsi="Arial" w:cs="Arial"/>
          <w:b/>
          <w:bCs/>
          <w:sz w:val="28"/>
          <w:lang w:val="en-CA"/>
        </w:rPr>
        <w:t>c</w:t>
      </w:r>
      <w:r w:rsidR="00135CC7" w:rsidRPr="0051189A">
        <w:rPr>
          <w:rFonts w:ascii="Arial" w:hAnsi="Arial" w:cs="Arial"/>
          <w:b/>
          <w:bCs/>
          <w:sz w:val="28"/>
          <w:lang w:val="en-CA"/>
        </w:rPr>
        <w:t>.</w:t>
      </w:r>
      <w:r w:rsidRPr="000E657E">
        <w:rPr>
          <w:rFonts w:ascii="Arial" w:hAnsi="Arial" w:cs="Arial"/>
          <w:b/>
          <w:bCs/>
          <w:sz w:val="28"/>
          <w:lang w:val="en-CA"/>
        </w:rPr>
        <w:t xml:space="preserve"> </w:t>
      </w:r>
      <w:r w:rsidR="0051189A">
        <w:rPr>
          <w:rFonts w:ascii="Arial" w:hAnsi="Arial" w:cs="Arial"/>
          <w:b/>
          <w:bCs/>
          <w:sz w:val="28"/>
          <w:lang w:val="en-CA"/>
        </w:rPr>
        <w:tab/>
      </w:r>
      <w:r w:rsidRPr="000E657E">
        <w:rPr>
          <w:rFonts w:ascii="Arial" w:hAnsi="Arial" w:cs="Arial"/>
          <w:sz w:val="28"/>
          <w:lang w:val="en-CA"/>
        </w:rPr>
        <w:t xml:space="preserve">It is unlikely that Lydia will have an account called ‘accounts receivable’ since most of her sales will be on a cash basis. If customers purchased flowers and other items on credit, then Lydia would have accounts receivable on her </w:t>
      </w:r>
      <w:r w:rsidR="001350D1">
        <w:rPr>
          <w:rFonts w:ascii="Arial" w:hAnsi="Arial" w:cs="Arial"/>
          <w:sz w:val="28"/>
          <w:lang w:val="en-CA"/>
        </w:rPr>
        <w:t>statement of financial position</w:t>
      </w:r>
      <w:r w:rsidRPr="000E657E">
        <w:rPr>
          <w:rFonts w:ascii="Arial" w:hAnsi="Arial" w:cs="Arial"/>
          <w:sz w:val="28"/>
          <w:lang w:val="en-CA"/>
        </w:rPr>
        <w:t xml:space="preserve"> that would represent the amount that she is owed from her customers. However, florist shops sell products that are relatively inexpensive, therefore most customers, if not all, will have enough funds to pay </w:t>
      </w:r>
      <w:r w:rsidR="00B63EE2">
        <w:rPr>
          <w:rFonts w:ascii="Arial" w:hAnsi="Arial" w:cs="Arial"/>
          <w:sz w:val="28"/>
          <w:lang w:val="en-CA"/>
        </w:rPr>
        <w:t xml:space="preserve">cash </w:t>
      </w:r>
      <w:r w:rsidRPr="000E657E">
        <w:rPr>
          <w:rFonts w:ascii="Arial" w:hAnsi="Arial" w:cs="Arial"/>
          <w:sz w:val="28"/>
          <w:lang w:val="en-CA"/>
        </w:rPr>
        <w:t xml:space="preserve">for their purchase, which is why it is unlikely that Lydia will have an account called “accounts receivable”.  It may be necessary for her to have an accounts receivable account if she has customers that purchase frequently and/or in large quantities, such as </w:t>
      </w:r>
      <w:r w:rsidR="00B63EE2">
        <w:rPr>
          <w:rFonts w:ascii="Arial" w:hAnsi="Arial" w:cs="Arial"/>
          <w:sz w:val="28"/>
          <w:lang w:val="en-CA"/>
        </w:rPr>
        <w:t>an</w:t>
      </w:r>
      <w:r w:rsidR="00B63EE2" w:rsidRPr="000E657E">
        <w:rPr>
          <w:rFonts w:ascii="Arial" w:hAnsi="Arial" w:cs="Arial"/>
          <w:sz w:val="28"/>
          <w:lang w:val="en-CA"/>
        </w:rPr>
        <w:t xml:space="preserve"> </w:t>
      </w:r>
      <w:r w:rsidRPr="000E657E">
        <w:rPr>
          <w:rFonts w:ascii="Arial" w:hAnsi="Arial" w:cs="Arial"/>
          <w:sz w:val="28"/>
          <w:lang w:val="en-CA"/>
        </w:rPr>
        <w:t>event planner.  In that case, it would be appropriate to ship a large order of flowers along with an invoice.  Until the invoice is paid (by the event planner for example), the amount owing would be “accounts receivable”.</w:t>
      </w:r>
    </w:p>
    <w:p w:rsidR="006513BC" w:rsidRPr="00B51C13" w:rsidRDefault="006513BC" w:rsidP="00B51C13">
      <w:pPr>
        <w:tabs>
          <w:tab w:val="left" w:pos="709"/>
        </w:tabs>
        <w:ind w:left="709" w:right="-574" w:hanging="709"/>
        <w:jc w:val="both"/>
        <w:rPr>
          <w:rFonts w:ascii="Arial" w:hAnsi="Arial" w:cs="Arial"/>
          <w:b/>
          <w:bCs/>
          <w:lang w:val="en-CA"/>
        </w:rPr>
      </w:pPr>
    </w:p>
    <w:p w:rsidR="006513BC" w:rsidRDefault="006513BC" w:rsidP="006513BC">
      <w:pPr>
        <w:tabs>
          <w:tab w:val="left" w:pos="426"/>
        </w:tabs>
        <w:ind w:left="720" w:right="-574" w:hanging="436"/>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5</w:t>
      </w:r>
      <w:r w:rsidRPr="00B81239">
        <w:rPr>
          <w:rFonts w:ascii="Arial" w:hAnsi="Arial" w:cs="Arial"/>
        </w:rPr>
        <w:t xml:space="preserve">  BT: </w:t>
      </w:r>
      <w:r>
        <w:rPr>
          <w:rFonts w:ascii="Arial" w:hAnsi="Arial" w:cs="Arial"/>
        </w:rPr>
        <w:t>AP</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20</w:t>
      </w:r>
      <w:r w:rsidRPr="00B81239">
        <w:rPr>
          <w:rFonts w:ascii="Arial" w:hAnsi="Arial" w:cs="Arial"/>
        </w:rPr>
        <w:t xml:space="preserve"> min.  AACSB: None  CPA: cpa-t001  CM: Reporting</w:t>
      </w:r>
    </w:p>
    <w:p w:rsidR="006A1BAD" w:rsidRPr="000E7162" w:rsidRDefault="006513BC" w:rsidP="00B51C13">
      <w:pPr>
        <w:tabs>
          <w:tab w:val="left" w:pos="426"/>
        </w:tabs>
        <w:ind w:left="-709" w:right="-574"/>
        <w:jc w:val="both"/>
        <w:rPr>
          <w:rFonts w:ascii="Arial" w:hAnsi="Arial" w:cs="Arial"/>
          <w:b/>
          <w:sz w:val="28"/>
          <w:lang w:val="en-CA"/>
        </w:rPr>
      </w:pPr>
      <w:r>
        <w:rPr>
          <w:rFonts w:ascii="Arial" w:hAnsi="Arial" w:cs="Arial"/>
        </w:rPr>
        <w:br w:type="page"/>
      </w:r>
      <w:r w:rsidR="006A1BAD">
        <w:rPr>
          <w:rFonts w:ascii="Arial" w:hAnsi="Arial" w:cs="Arial"/>
          <w:b/>
          <w:bCs/>
          <w:sz w:val="28"/>
          <w:lang w:val="en-CA"/>
        </w:rPr>
        <w:lastRenderedPageBreak/>
        <w:t>AP1-14B</w:t>
      </w:r>
    </w:p>
    <w:p w:rsidR="006A1BAD" w:rsidRPr="000E657E" w:rsidRDefault="006A1BAD" w:rsidP="006513BC">
      <w:pPr>
        <w:tabs>
          <w:tab w:val="left" w:pos="0"/>
          <w:tab w:val="left" w:pos="720"/>
        </w:tabs>
        <w:ind w:firstLine="142"/>
        <w:jc w:val="both"/>
        <w:rPr>
          <w:rFonts w:ascii="Arial" w:hAnsi="Arial" w:cs="Arial"/>
          <w:sz w:val="28"/>
          <w:lang w:val="en-CA"/>
        </w:rPr>
      </w:pPr>
      <w:r w:rsidRPr="000E7162">
        <w:rPr>
          <w:rFonts w:ascii="Arial" w:hAnsi="Arial" w:cs="Arial"/>
          <w:b/>
          <w:bCs/>
          <w:sz w:val="28"/>
          <w:lang w:val="en-CA"/>
        </w:rPr>
        <w:t>a</w:t>
      </w:r>
      <w:r w:rsidRPr="00135CC7">
        <w:rPr>
          <w:rFonts w:ascii="Arial" w:hAnsi="Arial" w:cs="Arial"/>
          <w:bCs/>
          <w:sz w:val="28"/>
          <w:lang w:val="en-CA"/>
        </w:rPr>
        <w:t>.</w:t>
      </w:r>
      <w:r w:rsidRPr="000E657E">
        <w:rPr>
          <w:rFonts w:ascii="Arial" w:hAnsi="Arial" w:cs="Arial"/>
          <w:b/>
          <w:bCs/>
          <w:sz w:val="28"/>
          <w:lang w:val="en-CA"/>
        </w:rPr>
        <w:t xml:space="preserve">   </w:t>
      </w:r>
      <w:r>
        <w:rPr>
          <w:rFonts w:ascii="Arial" w:hAnsi="Arial" w:cs="Arial"/>
          <w:b/>
          <w:bCs/>
          <w:sz w:val="28"/>
          <w:lang w:val="en-CA"/>
        </w:rPr>
        <w:tab/>
      </w:r>
      <w:r>
        <w:rPr>
          <w:rFonts w:ascii="Arial" w:hAnsi="Arial" w:cs="Arial"/>
          <w:b/>
          <w:bCs/>
          <w:sz w:val="28"/>
          <w:lang w:val="en-CA"/>
        </w:rPr>
        <w:tab/>
      </w:r>
      <w:r>
        <w:rPr>
          <w:rFonts w:ascii="Arial" w:hAnsi="Arial" w:cs="Arial"/>
          <w:b/>
          <w:bCs/>
          <w:sz w:val="28"/>
          <w:lang w:val="en-CA"/>
        </w:rPr>
        <w:tab/>
      </w:r>
      <w:r w:rsidRPr="000E657E">
        <w:rPr>
          <w:rFonts w:ascii="Arial" w:hAnsi="Arial" w:cs="Arial"/>
          <w:sz w:val="28"/>
          <w:u w:val="single"/>
          <w:lang w:val="en-CA"/>
        </w:rPr>
        <w:t>Item</w:t>
      </w:r>
      <w:r w:rsidRPr="000E657E">
        <w:rPr>
          <w:rFonts w:ascii="Arial" w:hAnsi="Arial" w:cs="Arial"/>
          <w:sz w:val="28"/>
          <w:lang w:val="en-CA"/>
        </w:rPr>
        <w:tab/>
      </w:r>
      <w:r w:rsidRPr="000E657E">
        <w:rPr>
          <w:rFonts w:ascii="Arial" w:hAnsi="Arial" w:cs="Arial"/>
          <w:sz w:val="28"/>
          <w:lang w:val="en-CA"/>
        </w:rPr>
        <w:tab/>
      </w:r>
      <w:r w:rsidRPr="000E657E">
        <w:rPr>
          <w:rFonts w:ascii="Arial" w:hAnsi="Arial" w:cs="Arial"/>
          <w:sz w:val="28"/>
          <w:lang w:val="en-CA"/>
        </w:rPr>
        <w:tab/>
      </w:r>
      <w:r w:rsidRPr="000E657E">
        <w:rPr>
          <w:rFonts w:ascii="Arial" w:hAnsi="Arial" w:cs="Arial"/>
          <w:sz w:val="28"/>
          <w:lang w:val="en-CA"/>
        </w:rPr>
        <w:tab/>
      </w:r>
      <w:r w:rsidRPr="000E657E">
        <w:rPr>
          <w:rFonts w:ascii="Arial" w:hAnsi="Arial" w:cs="Arial"/>
          <w:sz w:val="28"/>
          <w:lang w:val="en-CA"/>
        </w:rPr>
        <w:tab/>
      </w:r>
      <w:r w:rsidRPr="000E657E">
        <w:rPr>
          <w:rFonts w:ascii="Arial" w:hAnsi="Arial" w:cs="Arial"/>
          <w:sz w:val="28"/>
          <w:u w:val="single"/>
          <w:lang w:val="en-CA"/>
        </w:rPr>
        <w:t>Classification</w:t>
      </w:r>
      <w:r w:rsidRPr="000E657E">
        <w:rPr>
          <w:rFonts w:ascii="Arial" w:hAnsi="Arial" w:cs="Arial"/>
          <w:sz w:val="28"/>
          <w:lang w:val="en-CA"/>
        </w:rPr>
        <w:tab/>
      </w:r>
    </w:p>
    <w:p w:rsidR="006A1BAD" w:rsidRPr="000E657E" w:rsidRDefault="006A1BAD" w:rsidP="00113CB6">
      <w:pPr>
        <w:tabs>
          <w:tab w:val="left" w:pos="1080"/>
          <w:tab w:val="left" w:pos="5812"/>
        </w:tabs>
        <w:ind w:firstLine="720"/>
        <w:jc w:val="both"/>
        <w:rPr>
          <w:rFonts w:ascii="Arial" w:hAnsi="Arial" w:cs="Arial"/>
          <w:sz w:val="28"/>
          <w:lang w:val="en-CA"/>
        </w:rPr>
      </w:pPr>
      <w:r w:rsidRPr="000E657E">
        <w:rPr>
          <w:rFonts w:ascii="Arial" w:hAnsi="Arial" w:cs="Arial"/>
          <w:sz w:val="28"/>
          <w:lang w:val="en-CA"/>
        </w:rPr>
        <w:tab/>
      </w:r>
      <w:r>
        <w:rPr>
          <w:rFonts w:ascii="Arial" w:hAnsi="Arial" w:cs="Arial"/>
          <w:sz w:val="28"/>
          <w:lang w:val="en-CA"/>
        </w:rPr>
        <w:t>Cash in bank accounts</w:t>
      </w:r>
      <w:r>
        <w:rPr>
          <w:rFonts w:ascii="Arial" w:hAnsi="Arial" w:cs="Arial"/>
          <w:sz w:val="28"/>
          <w:lang w:val="en-CA"/>
        </w:rPr>
        <w:tab/>
        <w:t>Asset</w:t>
      </w:r>
    </w:p>
    <w:p w:rsidR="006A1BAD" w:rsidRPr="000E657E" w:rsidRDefault="006A1BAD" w:rsidP="00113CB6">
      <w:pPr>
        <w:tabs>
          <w:tab w:val="left" w:pos="1080"/>
          <w:tab w:val="left" w:pos="5812"/>
        </w:tabs>
        <w:jc w:val="both"/>
        <w:rPr>
          <w:rFonts w:ascii="Arial" w:hAnsi="Arial" w:cs="Arial"/>
          <w:sz w:val="28"/>
          <w:lang w:val="en-CA"/>
        </w:rPr>
      </w:pPr>
      <w:r w:rsidRPr="000E657E">
        <w:rPr>
          <w:rFonts w:ascii="Arial" w:hAnsi="Arial" w:cs="Arial"/>
          <w:sz w:val="28"/>
          <w:lang w:val="en-CA"/>
        </w:rPr>
        <w:tab/>
      </w:r>
      <w:r>
        <w:rPr>
          <w:rFonts w:ascii="Arial" w:hAnsi="Arial" w:cs="Arial"/>
          <w:sz w:val="28"/>
          <w:lang w:val="en-CA"/>
        </w:rPr>
        <w:t>Chemical s</w:t>
      </w:r>
      <w:r w:rsidRPr="000E657E">
        <w:rPr>
          <w:rFonts w:ascii="Arial" w:hAnsi="Arial" w:cs="Arial"/>
          <w:sz w:val="28"/>
          <w:lang w:val="en-CA"/>
        </w:rPr>
        <w:t>upplies on hand</w:t>
      </w:r>
      <w:r w:rsidRPr="000E657E">
        <w:rPr>
          <w:rFonts w:ascii="Arial" w:hAnsi="Arial" w:cs="Arial"/>
          <w:sz w:val="28"/>
          <w:lang w:val="en-CA"/>
        </w:rPr>
        <w:tab/>
        <w:t>Asset</w:t>
      </w:r>
    </w:p>
    <w:p w:rsidR="006A1BAD" w:rsidRPr="000E657E" w:rsidRDefault="006A1BAD" w:rsidP="00113CB6">
      <w:pPr>
        <w:tabs>
          <w:tab w:val="left" w:pos="1080"/>
          <w:tab w:val="left" w:pos="5812"/>
        </w:tabs>
        <w:jc w:val="both"/>
        <w:rPr>
          <w:rFonts w:ascii="Arial" w:hAnsi="Arial" w:cs="Arial"/>
          <w:sz w:val="28"/>
          <w:lang w:val="en-CA"/>
        </w:rPr>
      </w:pPr>
      <w:r w:rsidRPr="000E657E">
        <w:rPr>
          <w:rFonts w:ascii="Arial" w:hAnsi="Arial" w:cs="Arial"/>
          <w:sz w:val="28"/>
          <w:lang w:val="en-CA"/>
        </w:rPr>
        <w:tab/>
      </w:r>
      <w:r>
        <w:rPr>
          <w:rFonts w:ascii="Arial" w:hAnsi="Arial" w:cs="Arial"/>
          <w:sz w:val="28"/>
          <w:lang w:val="en-CA"/>
        </w:rPr>
        <w:t>Loans owed to an investor</w:t>
      </w:r>
      <w:r w:rsidRPr="000E657E">
        <w:rPr>
          <w:rFonts w:ascii="Arial" w:hAnsi="Arial" w:cs="Arial"/>
          <w:sz w:val="28"/>
          <w:lang w:val="en-CA"/>
        </w:rPr>
        <w:tab/>
      </w:r>
      <w:r>
        <w:rPr>
          <w:rFonts w:ascii="Arial" w:hAnsi="Arial" w:cs="Arial"/>
          <w:sz w:val="28"/>
          <w:lang w:val="en-CA"/>
        </w:rPr>
        <w:t>Liability</w:t>
      </w:r>
    </w:p>
    <w:p w:rsidR="006A1BAD" w:rsidRPr="000E657E" w:rsidRDefault="006A1BAD" w:rsidP="00113CB6">
      <w:pPr>
        <w:tabs>
          <w:tab w:val="left" w:pos="1080"/>
          <w:tab w:val="left" w:pos="5812"/>
        </w:tabs>
        <w:jc w:val="both"/>
        <w:rPr>
          <w:rFonts w:ascii="Arial" w:hAnsi="Arial" w:cs="Arial"/>
          <w:sz w:val="28"/>
          <w:lang w:val="en-CA"/>
        </w:rPr>
      </w:pPr>
      <w:r w:rsidRPr="000E657E">
        <w:rPr>
          <w:rFonts w:ascii="Arial" w:hAnsi="Arial" w:cs="Arial"/>
          <w:sz w:val="28"/>
          <w:lang w:val="en-CA"/>
        </w:rPr>
        <w:tab/>
      </w:r>
      <w:r>
        <w:rPr>
          <w:rFonts w:ascii="Arial" w:hAnsi="Arial" w:cs="Arial"/>
          <w:sz w:val="28"/>
          <w:lang w:val="en-CA"/>
        </w:rPr>
        <w:t>Retained earnings</w:t>
      </w:r>
      <w:r w:rsidRPr="000E657E">
        <w:rPr>
          <w:rFonts w:ascii="Arial" w:hAnsi="Arial" w:cs="Arial"/>
          <w:sz w:val="28"/>
          <w:lang w:val="en-CA"/>
        </w:rPr>
        <w:tab/>
        <w:t>Shareholders’ equity</w:t>
      </w:r>
    </w:p>
    <w:p w:rsidR="006A1BAD" w:rsidRPr="000E657E" w:rsidRDefault="006A1BAD" w:rsidP="00113CB6">
      <w:pPr>
        <w:tabs>
          <w:tab w:val="left" w:pos="1080"/>
          <w:tab w:val="left" w:pos="5812"/>
        </w:tabs>
        <w:jc w:val="both"/>
        <w:rPr>
          <w:rFonts w:ascii="Arial" w:hAnsi="Arial" w:cs="Arial"/>
          <w:sz w:val="28"/>
          <w:lang w:val="en-CA"/>
        </w:rPr>
      </w:pPr>
      <w:r w:rsidRPr="000E657E">
        <w:rPr>
          <w:rFonts w:ascii="Arial" w:hAnsi="Arial" w:cs="Arial"/>
          <w:sz w:val="28"/>
          <w:lang w:val="en-CA"/>
        </w:rPr>
        <w:tab/>
      </w:r>
      <w:r>
        <w:rPr>
          <w:rFonts w:ascii="Arial" w:hAnsi="Arial" w:cs="Arial"/>
          <w:sz w:val="28"/>
          <w:lang w:val="en-CA"/>
        </w:rPr>
        <w:t>Spare parts</w:t>
      </w:r>
      <w:r w:rsidRPr="000E657E">
        <w:rPr>
          <w:rFonts w:ascii="Arial" w:hAnsi="Arial" w:cs="Arial"/>
          <w:sz w:val="28"/>
          <w:lang w:val="en-CA"/>
        </w:rPr>
        <w:tab/>
        <w:t>Asset</w:t>
      </w:r>
    </w:p>
    <w:p w:rsidR="006A1BAD" w:rsidRPr="000E657E" w:rsidRDefault="006A1BAD" w:rsidP="00113CB6">
      <w:pPr>
        <w:tabs>
          <w:tab w:val="left" w:pos="1080"/>
          <w:tab w:val="left" w:pos="5812"/>
        </w:tabs>
        <w:jc w:val="both"/>
        <w:rPr>
          <w:rFonts w:ascii="Arial" w:hAnsi="Arial" w:cs="Arial"/>
          <w:sz w:val="28"/>
          <w:lang w:val="en-CA"/>
        </w:rPr>
      </w:pPr>
      <w:r w:rsidRPr="000E657E">
        <w:rPr>
          <w:rFonts w:ascii="Arial" w:hAnsi="Arial" w:cs="Arial"/>
          <w:sz w:val="28"/>
          <w:lang w:val="en-CA"/>
        </w:rPr>
        <w:tab/>
      </w:r>
      <w:r>
        <w:rPr>
          <w:rFonts w:ascii="Arial" w:hAnsi="Arial" w:cs="Arial"/>
          <w:sz w:val="28"/>
          <w:lang w:val="en-CA"/>
        </w:rPr>
        <w:t>Common shares</w:t>
      </w:r>
      <w:r w:rsidRPr="000E657E">
        <w:rPr>
          <w:rFonts w:ascii="Arial" w:hAnsi="Arial" w:cs="Arial"/>
          <w:sz w:val="28"/>
          <w:lang w:val="en-CA"/>
        </w:rPr>
        <w:tab/>
        <w:t>Shareholders’ equity</w:t>
      </w:r>
      <w:r w:rsidRPr="000E657E">
        <w:rPr>
          <w:rFonts w:ascii="Arial" w:hAnsi="Arial" w:cs="Arial"/>
          <w:sz w:val="28"/>
          <w:lang w:val="en-CA"/>
        </w:rPr>
        <w:tab/>
      </w:r>
    </w:p>
    <w:p w:rsidR="006A1BAD" w:rsidRPr="000E657E" w:rsidRDefault="006A1BAD" w:rsidP="00113CB6">
      <w:pPr>
        <w:tabs>
          <w:tab w:val="left" w:pos="1080"/>
          <w:tab w:val="left" w:pos="5812"/>
        </w:tabs>
        <w:jc w:val="both"/>
        <w:rPr>
          <w:rFonts w:ascii="Arial" w:hAnsi="Arial" w:cs="Arial"/>
          <w:sz w:val="28"/>
          <w:lang w:val="en-CA"/>
        </w:rPr>
      </w:pPr>
      <w:r w:rsidRPr="000E657E">
        <w:rPr>
          <w:rFonts w:ascii="Arial" w:hAnsi="Arial" w:cs="Arial"/>
          <w:sz w:val="28"/>
          <w:lang w:val="en-CA"/>
        </w:rPr>
        <w:tab/>
        <w:t>Amount prepaid by customers</w:t>
      </w:r>
    </w:p>
    <w:p w:rsidR="006A1BAD" w:rsidRPr="000E657E" w:rsidRDefault="006A1BAD" w:rsidP="00113CB6">
      <w:pPr>
        <w:tabs>
          <w:tab w:val="left" w:pos="1080"/>
          <w:tab w:val="left" w:pos="5812"/>
        </w:tabs>
        <w:jc w:val="both"/>
        <w:rPr>
          <w:rFonts w:ascii="Arial" w:hAnsi="Arial" w:cs="Arial"/>
          <w:sz w:val="28"/>
          <w:lang w:val="en-CA"/>
        </w:rPr>
      </w:pPr>
      <w:r w:rsidRPr="000E657E">
        <w:rPr>
          <w:rFonts w:ascii="Arial" w:hAnsi="Arial" w:cs="Arial"/>
          <w:sz w:val="28"/>
          <w:lang w:val="en-CA"/>
        </w:rPr>
        <w:tab/>
      </w:r>
      <w:r>
        <w:rPr>
          <w:rFonts w:ascii="Arial" w:hAnsi="Arial" w:cs="Arial"/>
          <w:sz w:val="28"/>
          <w:lang w:val="en-CA"/>
        </w:rPr>
        <w:t>to access park in August</w:t>
      </w:r>
      <w:r w:rsidRPr="000E657E">
        <w:rPr>
          <w:rFonts w:ascii="Arial" w:hAnsi="Arial" w:cs="Arial"/>
          <w:sz w:val="28"/>
          <w:lang w:val="en-CA"/>
        </w:rPr>
        <w:tab/>
        <w:t>Liability</w:t>
      </w:r>
    </w:p>
    <w:p w:rsidR="006A1BAD" w:rsidRPr="00BB3564" w:rsidRDefault="006A1BAD" w:rsidP="00113CB6">
      <w:pPr>
        <w:tabs>
          <w:tab w:val="left" w:pos="1080"/>
          <w:tab w:val="left" w:pos="5812"/>
        </w:tabs>
        <w:jc w:val="both"/>
        <w:rPr>
          <w:rFonts w:ascii="Arial" w:hAnsi="Arial" w:cs="Arial"/>
          <w:sz w:val="16"/>
          <w:szCs w:val="16"/>
          <w:lang w:val="en-CA"/>
        </w:rPr>
      </w:pPr>
      <w:r w:rsidRPr="000E657E">
        <w:rPr>
          <w:rFonts w:ascii="Arial" w:hAnsi="Arial" w:cs="Arial"/>
          <w:sz w:val="28"/>
          <w:lang w:val="en-CA"/>
        </w:rPr>
        <w:tab/>
      </w:r>
      <w:r>
        <w:rPr>
          <w:rFonts w:ascii="Arial" w:hAnsi="Arial" w:cs="Arial"/>
          <w:sz w:val="28"/>
          <w:lang w:val="en-CA"/>
        </w:rPr>
        <w:t>Cost of kayaks and pedal boats</w:t>
      </w:r>
      <w:r w:rsidRPr="000E657E">
        <w:rPr>
          <w:rFonts w:ascii="Arial" w:hAnsi="Arial" w:cs="Arial"/>
          <w:sz w:val="28"/>
          <w:lang w:val="en-CA"/>
        </w:rPr>
        <w:tab/>
        <w:t>Asset</w:t>
      </w:r>
    </w:p>
    <w:p w:rsidR="006A1BAD" w:rsidRDefault="006A1BAD" w:rsidP="006A1BAD">
      <w:pPr>
        <w:pStyle w:val="BodyText2"/>
        <w:tabs>
          <w:tab w:val="clear" w:pos="360"/>
          <w:tab w:val="left" w:pos="426"/>
          <w:tab w:val="left" w:pos="810"/>
          <w:tab w:val="left" w:pos="2790"/>
          <w:tab w:val="right" w:pos="9090"/>
          <w:tab w:val="right" w:pos="11700"/>
        </w:tabs>
        <w:ind w:right="0" w:hanging="567"/>
        <w:rPr>
          <w:rFonts w:ascii="Arial" w:hAnsi="Arial" w:cs="Arial"/>
          <w:sz w:val="28"/>
          <w:lang w:val="en-CA"/>
        </w:rPr>
      </w:pPr>
    </w:p>
    <w:p w:rsidR="006A1BAD" w:rsidRPr="000E657E" w:rsidRDefault="006A1BAD" w:rsidP="006513BC">
      <w:pPr>
        <w:pStyle w:val="BodyText2"/>
        <w:tabs>
          <w:tab w:val="clear" w:pos="360"/>
          <w:tab w:val="left" w:pos="426"/>
          <w:tab w:val="left" w:pos="810"/>
          <w:tab w:val="left" w:pos="2790"/>
          <w:tab w:val="right" w:pos="9090"/>
          <w:tab w:val="right" w:pos="11700"/>
        </w:tabs>
        <w:ind w:right="0" w:firstLine="142"/>
        <w:rPr>
          <w:rFonts w:ascii="Arial" w:hAnsi="Arial" w:cs="Arial"/>
          <w:sz w:val="28"/>
          <w:lang w:val="en-CA"/>
        </w:rPr>
      </w:pPr>
      <w:r w:rsidRPr="000E7162">
        <w:rPr>
          <w:rFonts w:ascii="Arial" w:hAnsi="Arial" w:cs="Arial"/>
          <w:sz w:val="28"/>
          <w:lang w:val="en-CA"/>
        </w:rPr>
        <w:t>b.</w:t>
      </w:r>
      <w:r>
        <w:rPr>
          <w:rFonts w:ascii="Arial" w:hAnsi="Arial" w:cs="Arial"/>
          <w:sz w:val="28"/>
          <w:lang w:val="en-CA"/>
        </w:rPr>
        <w:t xml:space="preserve"> </w:t>
      </w:r>
      <w:r>
        <w:rPr>
          <w:rFonts w:ascii="Arial" w:hAnsi="Arial" w:cs="Arial"/>
          <w:sz w:val="28"/>
          <w:lang w:val="en-CA"/>
        </w:rPr>
        <w:tab/>
      </w:r>
      <w:r w:rsidR="006513BC">
        <w:rPr>
          <w:rFonts w:ascii="Arial" w:hAnsi="Arial" w:cs="Arial"/>
          <w:sz w:val="28"/>
          <w:lang w:val="en-CA"/>
        </w:rPr>
        <w:t xml:space="preserve">   </w:t>
      </w:r>
      <w:r>
        <w:rPr>
          <w:rFonts w:ascii="Arial" w:hAnsi="Arial" w:cs="Arial"/>
          <w:sz w:val="28"/>
          <w:lang w:val="en-CA"/>
        </w:rPr>
        <w:t xml:space="preserve">   </w:t>
      </w:r>
      <w:r>
        <w:rPr>
          <w:rFonts w:ascii="Arial" w:hAnsi="Arial" w:cs="Arial"/>
          <w:sz w:val="28"/>
          <w:lang w:val="en-CA"/>
        </w:rPr>
        <w:tab/>
      </w:r>
      <w:r w:rsidR="0023613A">
        <w:rPr>
          <w:rFonts w:ascii="Arial" w:hAnsi="Arial" w:cs="Arial"/>
          <w:sz w:val="28"/>
          <w:lang w:val="en-CA"/>
        </w:rPr>
        <w:t xml:space="preserve">     </w:t>
      </w:r>
      <w:r>
        <w:rPr>
          <w:rFonts w:ascii="Arial" w:hAnsi="Arial" w:cs="Arial"/>
          <w:sz w:val="28"/>
          <w:lang w:val="en-CA"/>
        </w:rPr>
        <w:t>Slip and Slide</w:t>
      </w:r>
      <w:r w:rsidRPr="000E657E">
        <w:rPr>
          <w:rFonts w:ascii="Arial" w:hAnsi="Arial" w:cs="Arial"/>
          <w:sz w:val="28"/>
          <w:lang w:val="en-CA"/>
        </w:rPr>
        <w:t xml:space="preserve"> Ltd.</w:t>
      </w:r>
    </w:p>
    <w:p w:rsidR="006A1BAD" w:rsidRPr="000E657E" w:rsidRDefault="006A1BAD" w:rsidP="006A1BAD">
      <w:pPr>
        <w:pStyle w:val="Heading1"/>
        <w:tabs>
          <w:tab w:val="left" w:pos="0"/>
          <w:tab w:val="left" w:pos="360"/>
          <w:tab w:val="right" w:pos="3870"/>
          <w:tab w:val="left" w:pos="4590"/>
          <w:tab w:val="right" w:pos="9090"/>
        </w:tabs>
        <w:rPr>
          <w:rFonts w:ascii="Arial" w:hAnsi="Arial" w:cs="Arial"/>
          <w:bCs/>
          <w:lang w:val="en-CA"/>
        </w:rPr>
      </w:pPr>
      <w:r>
        <w:rPr>
          <w:rFonts w:ascii="Arial" w:hAnsi="Arial" w:cs="Arial"/>
          <w:bCs/>
          <w:lang w:val="en-CA"/>
        </w:rPr>
        <w:t xml:space="preserve">Statement of </w:t>
      </w:r>
      <w:r w:rsidRPr="000E7162">
        <w:rPr>
          <w:rFonts w:ascii="Arial" w:hAnsi="Arial" w:cs="Arial"/>
          <w:bCs/>
          <w:lang w:val="en-CA"/>
        </w:rPr>
        <w:t>Financial Position</w:t>
      </w:r>
    </w:p>
    <w:p w:rsidR="006A1BAD" w:rsidRPr="000E657E" w:rsidRDefault="006A1BAD" w:rsidP="006A1BAD">
      <w:pPr>
        <w:pStyle w:val="Heading1"/>
        <w:tabs>
          <w:tab w:val="left" w:pos="0"/>
          <w:tab w:val="left" w:pos="360"/>
          <w:tab w:val="right" w:pos="3870"/>
          <w:tab w:val="left" w:pos="4590"/>
          <w:tab w:val="right" w:pos="9090"/>
        </w:tabs>
        <w:rPr>
          <w:rFonts w:ascii="Arial" w:hAnsi="Arial" w:cs="Arial"/>
          <w:bCs/>
          <w:lang w:val="en-CA"/>
        </w:rPr>
      </w:pPr>
      <w:r w:rsidRPr="000E657E">
        <w:rPr>
          <w:rFonts w:ascii="Arial" w:hAnsi="Arial" w:cs="Arial"/>
          <w:bCs/>
          <w:lang w:val="en-CA"/>
        </w:rPr>
        <w:t>As at July 31, 2xxx</w:t>
      </w:r>
    </w:p>
    <w:p w:rsidR="006A1BAD" w:rsidRPr="000E657E" w:rsidRDefault="006A1BAD" w:rsidP="006A1BAD">
      <w:pPr>
        <w:tabs>
          <w:tab w:val="left" w:pos="0"/>
          <w:tab w:val="left" w:pos="360"/>
          <w:tab w:val="right" w:pos="3870"/>
          <w:tab w:val="left" w:pos="4590"/>
          <w:tab w:val="right" w:pos="9090"/>
        </w:tabs>
        <w:jc w:val="both"/>
        <w:rPr>
          <w:rFonts w:ascii="Arial" w:hAnsi="Arial" w:cs="Arial"/>
          <w:sz w:val="28"/>
          <w:lang w:val="en-CA"/>
        </w:rPr>
      </w:pPr>
    </w:p>
    <w:p w:rsidR="006A1BAD" w:rsidRPr="000E657E" w:rsidRDefault="006A1BAD" w:rsidP="006A1BAD">
      <w:pPr>
        <w:pStyle w:val="Heading8"/>
        <w:tabs>
          <w:tab w:val="left" w:pos="1080"/>
          <w:tab w:val="right" w:pos="4230"/>
          <w:tab w:val="left" w:pos="4680"/>
          <w:tab w:val="right" w:pos="8820"/>
        </w:tabs>
        <w:ind w:right="0"/>
        <w:jc w:val="both"/>
        <w:rPr>
          <w:rFonts w:ascii="Arial" w:hAnsi="Arial" w:cs="Arial"/>
          <w:b w:val="0"/>
          <w:sz w:val="28"/>
          <w:lang w:val="en-CA"/>
        </w:rPr>
      </w:pPr>
      <w:r w:rsidRPr="000E657E">
        <w:rPr>
          <w:rFonts w:ascii="Arial" w:hAnsi="Arial" w:cs="Arial"/>
          <w:b w:val="0"/>
          <w:sz w:val="28"/>
          <w:lang w:val="en-CA"/>
        </w:rPr>
        <w:tab/>
        <w:t>Cash</w:t>
      </w:r>
      <w:r w:rsidRPr="000E657E">
        <w:rPr>
          <w:rFonts w:ascii="Arial" w:hAnsi="Arial" w:cs="Arial"/>
          <w:b w:val="0"/>
          <w:sz w:val="28"/>
          <w:lang w:val="en-CA"/>
        </w:rPr>
        <w:tab/>
      </w:r>
      <w:r>
        <w:rPr>
          <w:rFonts w:ascii="Arial" w:hAnsi="Arial" w:cs="Arial"/>
          <w:b w:val="0"/>
          <w:sz w:val="28"/>
          <w:lang w:val="en-CA"/>
        </w:rPr>
        <w:t xml:space="preserve">    </w:t>
      </w:r>
      <w:r w:rsidRPr="000E657E">
        <w:rPr>
          <w:rFonts w:ascii="Arial" w:hAnsi="Arial" w:cs="Arial"/>
          <w:b w:val="0"/>
          <w:sz w:val="28"/>
          <w:lang w:val="en-CA"/>
        </w:rPr>
        <w:t>$</w:t>
      </w:r>
      <w:r>
        <w:rPr>
          <w:rFonts w:ascii="Arial" w:hAnsi="Arial" w:cs="Arial"/>
          <w:b w:val="0"/>
          <w:sz w:val="28"/>
          <w:lang w:val="en-CA"/>
        </w:rPr>
        <w:t>15,000</w:t>
      </w:r>
      <w:r w:rsidRPr="000E657E">
        <w:rPr>
          <w:rFonts w:ascii="Arial" w:hAnsi="Arial" w:cs="Arial"/>
          <w:b w:val="0"/>
          <w:sz w:val="28"/>
          <w:lang w:val="en-CA"/>
        </w:rPr>
        <w:tab/>
      </w:r>
      <w:r>
        <w:rPr>
          <w:rFonts w:ascii="Arial" w:hAnsi="Arial" w:cs="Arial"/>
          <w:b w:val="0"/>
          <w:sz w:val="28"/>
          <w:lang w:val="en-CA"/>
        </w:rPr>
        <w:t>Unearned revenue</w:t>
      </w:r>
      <w:r>
        <w:rPr>
          <w:rFonts w:ascii="Arial" w:hAnsi="Arial" w:cs="Arial"/>
          <w:b w:val="0"/>
          <w:sz w:val="28"/>
          <w:lang w:val="en-CA"/>
        </w:rPr>
        <w:tab/>
      </w:r>
      <w:r w:rsidRPr="0040494C">
        <w:rPr>
          <w:rFonts w:ascii="Arial" w:hAnsi="Arial" w:cs="Arial"/>
          <w:b w:val="0"/>
          <w:sz w:val="28"/>
          <w:lang w:val="en-CA"/>
        </w:rPr>
        <w:t>$</w:t>
      </w:r>
      <w:r>
        <w:rPr>
          <w:rFonts w:ascii="Arial" w:hAnsi="Arial" w:cs="Arial"/>
          <w:b w:val="0"/>
          <w:sz w:val="28"/>
          <w:lang w:val="en-CA"/>
        </w:rPr>
        <w:t>35,000</w:t>
      </w:r>
    </w:p>
    <w:p w:rsidR="006A1BAD" w:rsidRPr="000E657E" w:rsidRDefault="006A1BAD" w:rsidP="006A1BAD">
      <w:pPr>
        <w:tabs>
          <w:tab w:val="left" w:pos="0"/>
          <w:tab w:val="left" w:pos="1080"/>
          <w:tab w:val="right" w:pos="4230"/>
          <w:tab w:val="left" w:pos="4680"/>
          <w:tab w:val="right" w:pos="8820"/>
        </w:tabs>
        <w:jc w:val="both"/>
        <w:rPr>
          <w:rFonts w:ascii="Arial" w:hAnsi="Arial" w:cs="Arial"/>
          <w:sz w:val="28"/>
          <w:lang w:val="en-CA"/>
        </w:rPr>
      </w:pPr>
      <w:r w:rsidRPr="000E657E">
        <w:rPr>
          <w:rFonts w:ascii="Arial" w:hAnsi="Arial" w:cs="Arial"/>
          <w:sz w:val="28"/>
          <w:lang w:val="en-CA"/>
        </w:rPr>
        <w:tab/>
        <w:t xml:space="preserve">Supplies </w:t>
      </w:r>
      <w:r>
        <w:rPr>
          <w:rFonts w:ascii="Arial" w:hAnsi="Arial" w:cs="Arial"/>
          <w:sz w:val="28"/>
          <w:lang w:val="en-CA"/>
        </w:rPr>
        <w:tab/>
        <w:t>12,620</w:t>
      </w:r>
      <w:r w:rsidRPr="000E657E">
        <w:rPr>
          <w:rFonts w:ascii="Arial" w:hAnsi="Arial" w:cs="Arial"/>
          <w:sz w:val="28"/>
          <w:lang w:val="en-CA"/>
        </w:rPr>
        <w:tab/>
      </w:r>
      <w:r>
        <w:rPr>
          <w:rFonts w:ascii="Arial" w:hAnsi="Arial" w:cs="Arial"/>
          <w:sz w:val="28"/>
          <w:lang w:val="en-CA"/>
        </w:rPr>
        <w:t xml:space="preserve">Loan </w:t>
      </w:r>
      <w:r w:rsidR="0023613A">
        <w:rPr>
          <w:rFonts w:ascii="Arial" w:hAnsi="Arial" w:cs="Arial"/>
          <w:sz w:val="28"/>
          <w:lang w:val="en-CA"/>
        </w:rPr>
        <w:t>payable</w:t>
      </w:r>
      <w:r w:rsidRPr="000E657E">
        <w:rPr>
          <w:rFonts w:ascii="Arial" w:hAnsi="Arial" w:cs="Arial"/>
          <w:sz w:val="28"/>
          <w:lang w:val="en-CA"/>
        </w:rPr>
        <w:tab/>
      </w:r>
      <w:r>
        <w:rPr>
          <w:rFonts w:ascii="Arial" w:hAnsi="Arial" w:cs="Arial"/>
          <w:sz w:val="28"/>
          <w:lang w:val="en-CA"/>
        </w:rPr>
        <w:t>22,500</w:t>
      </w:r>
      <w:r w:rsidRPr="000E657E">
        <w:rPr>
          <w:rFonts w:ascii="Arial" w:hAnsi="Arial" w:cs="Arial"/>
          <w:sz w:val="28"/>
          <w:lang w:val="en-CA"/>
        </w:rPr>
        <w:tab/>
      </w:r>
      <w:r w:rsidRPr="000E657E">
        <w:rPr>
          <w:rFonts w:ascii="Arial" w:hAnsi="Arial" w:cs="Arial"/>
          <w:sz w:val="28"/>
          <w:lang w:val="en-CA"/>
        </w:rPr>
        <w:tab/>
      </w:r>
    </w:p>
    <w:p w:rsidR="006A1BAD" w:rsidRPr="000E657E" w:rsidRDefault="006A1BAD" w:rsidP="006A1BAD">
      <w:pPr>
        <w:tabs>
          <w:tab w:val="left" w:pos="0"/>
          <w:tab w:val="left" w:pos="1080"/>
          <w:tab w:val="right" w:pos="4230"/>
          <w:tab w:val="left" w:pos="4680"/>
          <w:tab w:val="right" w:pos="8820"/>
        </w:tabs>
        <w:jc w:val="both"/>
        <w:rPr>
          <w:rFonts w:ascii="Arial" w:hAnsi="Arial" w:cs="Arial"/>
          <w:sz w:val="28"/>
          <w:lang w:val="en-CA"/>
        </w:rPr>
      </w:pPr>
      <w:r w:rsidRPr="000E657E">
        <w:rPr>
          <w:rFonts w:ascii="Arial" w:hAnsi="Arial" w:cs="Arial"/>
          <w:sz w:val="28"/>
          <w:lang w:val="en-CA"/>
        </w:rPr>
        <w:tab/>
      </w:r>
      <w:r>
        <w:rPr>
          <w:rFonts w:ascii="Arial" w:hAnsi="Arial" w:cs="Arial"/>
          <w:sz w:val="28"/>
          <w:lang w:val="en-CA"/>
        </w:rPr>
        <w:t xml:space="preserve">Spare </w:t>
      </w:r>
      <w:r w:rsidR="00DA2D32">
        <w:rPr>
          <w:rFonts w:ascii="Arial" w:hAnsi="Arial" w:cs="Arial"/>
          <w:sz w:val="28"/>
          <w:lang w:val="en-CA"/>
        </w:rPr>
        <w:t>p</w:t>
      </w:r>
      <w:r>
        <w:rPr>
          <w:rFonts w:ascii="Arial" w:hAnsi="Arial" w:cs="Arial"/>
          <w:sz w:val="28"/>
          <w:lang w:val="en-CA"/>
        </w:rPr>
        <w:t>arts</w:t>
      </w:r>
      <w:r w:rsidRPr="000E657E">
        <w:rPr>
          <w:rFonts w:ascii="Arial" w:hAnsi="Arial" w:cs="Arial"/>
          <w:sz w:val="28"/>
          <w:lang w:val="en-CA"/>
        </w:rPr>
        <w:t xml:space="preserve"> </w:t>
      </w:r>
      <w:r>
        <w:rPr>
          <w:rFonts w:ascii="Arial" w:hAnsi="Arial" w:cs="Arial"/>
          <w:sz w:val="28"/>
          <w:lang w:val="en-CA"/>
        </w:rPr>
        <w:tab/>
        <w:t>15,000</w:t>
      </w:r>
      <w:r w:rsidRPr="007A5192">
        <w:rPr>
          <w:rFonts w:ascii="Arial" w:hAnsi="Arial" w:cs="Arial"/>
          <w:sz w:val="28"/>
          <w:lang w:val="en-CA"/>
        </w:rPr>
        <w:tab/>
      </w:r>
      <w:r w:rsidRPr="000E657E">
        <w:rPr>
          <w:rFonts w:ascii="Arial" w:hAnsi="Arial" w:cs="Arial"/>
          <w:sz w:val="28"/>
          <w:lang w:val="en-CA"/>
        </w:rPr>
        <w:t>Common shares</w:t>
      </w:r>
      <w:r w:rsidRPr="000E657E">
        <w:rPr>
          <w:rFonts w:ascii="Arial" w:hAnsi="Arial" w:cs="Arial"/>
          <w:sz w:val="28"/>
          <w:lang w:val="en-CA"/>
        </w:rPr>
        <w:tab/>
      </w:r>
      <w:r>
        <w:rPr>
          <w:rFonts w:ascii="Arial" w:hAnsi="Arial" w:cs="Arial"/>
          <w:sz w:val="28"/>
          <w:lang w:val="en-CA"/>
        </w:rPr>
        <w:t>30,000</w:t>
      </w:r>
    </w:p>
    <w:p w:rsidR="006A1BAD" w:rsidRPr="000E657E" w:rsidRDefault="006A1BAD" w:rsidP="006A1BAD">
      <w:pPr>
        <w:tabs>
          <w:tab w:val="left" w:pos="0"/>
          <w:tab w:val="left" w:pos="1080"/>
          <w:tab w:val="right" w:pos="4230"/>
          <w:tab w:val="left" w:pos="4680"/>
          <w:tab w:val="right" w:pos="8820"/>
        </w:tabs>
        <w:jc w:val="both"/>
        <w:rPr>
          <w:rFonts w:ascii="Arial" w:hAnsi="Arial" w:cs="Arial"/>
          <w:sz w:val="28"/>
          <w:lang w:val="en-CA"/>
        </w:rPr>
      </w:pPr>
      <w:r w:rsidRPr="000E657E">
        <w:rPr>
          <w:rFonts w:ascii="Arial" w:hAnsi="Arial" w:cs="Arial"/>
          <w:sz w:val="28"/>
          <w:lang w:val="en-CA"/>
        </w:rPr>
        <w:tab/>
      </w:r>
      <w:r w:rsidR="0023613A">
        <w:rPr>
          <w:rFonts w:ascii="Arial" w:hAnsi="Arial" w:cs="Arial"/>
          <w:sz w:val="28"/>
          <w:lang w:val="en-CA"/>
        </w:rPr>
        <w:t>Equipment</w:t>
      </w:r>
      <w:r w:rsidRPr="000E657E">
        <w:rPr>
          <w:rFonts w:ascii="Arial" w:hAnsi="Arial" w:cs="Arial"/>
          <w:sz w:val="28"/>
          <w:lang w:val="en-CA"/>
        </w:rPr>
        <w:tab/>
      </w:r>
      <w:r>
        <w:rPr>
          <w:rFonts w:ascii="Arial" w:hAnsi="Arial" w:cs="Arial"/>
          <w:sz w:val="28"/>
          <w:u w:val="single"/>
          <w:lang w:val="en-CA"/>
        </w:rPr>
        <w:t xml:space="preserve">  65,000</w:t>
      </w:r>
      <w:r w:rsidRPr="000E657E">
        <w:rPr>
          <w:rFonts w:ascii="Arial" w:hAnsi="Arial" w:cs="Arial"/>
          <w:sz w:val="28"/>
          <w:lang w:val="en-CA"/>
        </w:rPr>
        <w:tab/>
        <w:t xml:space="preserve">Retained </w:t>
      </w:r>
      <w:r>
        <w:rPr>
          <w:rFonts w:ascii="Arial" w:hAnsi="Arial" w:cs="Arial"/>
          <w:sz w:val="28"/>
          <w:lang w:val="en-CA"/>
        </w:rPr>
        <w:t>e</w:t>
      </w:r>
      <w:r w:rsidRPr="000E657E">
        <w:rPr>
          <w:rFonts w:ascii="Arial" w:hAnsi="Arial" w:cs="Arial"/>
          <w:sz w:val="28"/>
          <w:lang w:val="en-CA"/>
        </w:rPr>
        <w:t>arnings</w:t>
      </w:r>
      <w:r w:rsidRPr="000E657E">
        <w:rPr>
          <w:rFonts w:ascii="Arial" w:hAnsi="Arial" w:cs="Arial"/>
          <w:sz w:val="28"/>
          <w:lang w:val="en-CA"/>
        </w:rPr>
        <w:tab/>
      </w:r>
      <w:r>
        <w:rPr>
          <w:rFonts w:ascii="Arial" w:hAnsi="Arial" w:cs="Arial"/>
          <w:sz w:val="28"/>
          <w:u w:val="single"/>
          <w:lang w:val="en-CA"/>
        </w:rPr>
        <w:t xml:space="preserve">  20,120</w:t>
      </w:r>
    </w:p>
    <w:p w:rsidR="006A1BAD" w:rsidRPr="000E657E" w:rsidRDefault="006A1BAD" w:rsidP="00B51C13">
      <w:pPr>
        <w:tabs>
          <w:tab w:val="left" w:pos="0"/>
          <w:tab w:val="left" w:pos="1080"/>
          <w:tab w:val="right" w:pos="4230"/>
          <w:tab w:val="left" w:pos="4680"/>
          <w:tab w:val="right" w:pos="8820"/>
        </w:tabs>
        <w:jc w:val="both"/>
        <w:rPr>
          <w:rFonts w:ascii="Arial" w:hAnsi="Arial" w:cs="Arial"/>
          <w:b/>
          <w:sz w:val="28"/>
          <w:lang w:val="en-CA"/>
        </w:rPr>
      </w:pPr>
      <w:r w:rsidRPr="000E657E">
        <w:rPr>
          <w:rFonts w:ascii="Arial" w:hAnsi="Arial" w:cs="Arial"/>
          <w:sz w:val="28"/>
          <w:lang w:val="en-CA"/>
        </w:rPr>
        <w:tab/>
      </w:r>
      <w:r w:rsidRPr="000E657E">
        <w:rPr>
          <w:rFonts w:ascii="Arial" w:hAnsi="Arial" w:cs="Arial"/>
          <w:sz w:val="28"/>
          <w:lang w:val="en-CA"/>
        </w:rPr>
        <w:tab/>
        <w:t xml:space="preserve">$ </w:t>
      </w:r>
      <w:r>
        <w:rPr>
          <w:rFonts w:ascii="Arial" w:hAnsi="Arial" w:cs="Arial"/>
          <w:sz w:val="28"/>
          <w:u w:val="double"/>
          <w:lang w:val="en-CA"/>
        </w:rPr>
        <w:t>107,620</w:t>
      </w:r>
      <w:r w:rsidRPr="000E657E">
        <w:rPr>
          <w:rFonts w:ascii="Arial" w:hAnsi="Arial" w:cs="Arial"/>
          <w:sz w:val="28"/>
          <w:lang w:val="en-CA"/>
        </w:rPr>
        <w:tab/>
      </w:r>
      <w:r w:rsidR="006513BC">
        <w:rPr>
          <w:rFonts w:ascii="Arial" w:hAnsi="Arial" w:cs="Arial"/>
          <w:sz w:val="28"/>
          <w:lang w:val="en-CA"/>
        </w:rPr>
        <w:tab/>
        <w:t>$</w:t>
      </w:r>
      <w:r>
        <w:rPr>
          <w:rFonts w:ascii="Arial" w:hAnsi="Arial" w:cs="Arial"/>
          <w:sz w:val="28"/>
          <w:u w:val="double"/>
          <w:lang w:val="en-CA"/>
        </w:rPr>
        <w:t>1</w:t>
      </w:r>
      <w:r w:rsidR="005A5CF8">
        <w:rPr>
          <w:rFonts w:ascii="Arial" w:hAnsi="Arial" w:cs="Arial"/>
          <w:sz w:val="28"/>
          <w:u w:val="double"/>
          <w:lang w:val="en-CA"/>
        </w:rPr>
        <w:t>07</w:t>
      </w:r>
      <w:r>
        <w:rPr>
          <w:rFonts w:ascii="Arial" w:hAnsi="Arial" w:cs="Arial"/>
          <w:sz w:val="28"/>
          <w:u w:val="double"/>
          <w:lang w:val="en-CA"/>
        </w:rPr>
        <w:t>,620</w:t>
      </w:r>
      <w:r w:rsidRPr="000E657E">
        <w:rPr>
          <w:rFonts w:ascii="Arial" w:hAnsi="Arial" w:cs="Arial"/>
          <w:sz w:val="28"/>
          <w:lang w:val="en-CA"/>
        </w:rPr>
        <w:tab/>
      </w:r>
    </w:p>
    <w:p w:rsidR="006A1BAD" w:rsidRPr="00135CC7" w:rsidRDefault="006A1BAD" w:rsidP="006513BC">
      <w:pPr>
        <w:tabs>
          <w:tab w:val="left" w:pos="142"/>
        </w:tabs>
        <w:ind w:left="142" w:right="-383" w:hanging="284"/>
        <w:jc w:val="both"/>
        <w:rPr>
          <w:rFonts w:ascii="Arial" w:hAnsi="Arial" w:cs="Arial"/>
          <w:sz w:val="28"/>
          <w:lang w:val="en-CA"/>
        </w:rPr>
      </w:pPr>
      <w:r w:rsidRPr="000E7162">
        <w:rPr>
          <w:rFonts w:ascii="Arial" w:hAnsi="Arial" w:cs="Arial"/>
          <w:b/>
          <w:sz w:val="28"/>
          <w:lang w:val="en-CA"/>
        </w:rPr>
        <w:t>c.</w:t>
      </w:r>
      <w:r w:rsidRPr="00135CC7">
        <w:rPr>
          <w:rFonts w:ascii="Arial" w:hAnsi="Arial" w:cs="Arial"/>
          <w:sz w:val="28"/>
          <w:lang w:val="en-CA"/>
        </w:rPr>
        <w:tab/>
        <w:t>Inventory refers to products that ha</w:t>
      </w:r>
      <w:r>
        <w:rPr>
          <w:rFonts w:ascii="Arial" w:hAnsi="Arial" w:cs="Arial"/>
          <w:sz w:val="28"/>
          <w:lang w:val="en-CA"/>
        </w:rPr>
        <w:t xml:space="preserve">ve been purchased for resale to </w:t>
      </w:r>
      <w:r w:rsidRPr="00135CC7">
        <w:rPr>
          <w:rFonts w:ascii="Arial" w:hAnsi="Arial" w:cs="Arial"/>
          <w:sz w:val="28"/>
          <w:lang w:val="en-CA"/>
        </w:rPr>
        <w:t xml:space="preserve">customers. </w:t>
      </w:r>
      <w:r w:rsidR="005A5CF8">
        <w:rPr>
          <w:rFonts w:ascii="Arial" w:hAnsi="Arial" w:cs="Arial"/>
          <w:sz w:val="28"/>
          <w:lang w:val="en-CA"/>
        </w:rPr>
        <w:t>Josephine’</w:t>
      </w:r>
      <w:r w:rsidRPr="00135CC7">
        <w:rPr>
          <w:rFonts w:ascii="Arial" w:hAnsi="Arial" w:cs="Arial"/>
          <w:sz w:val="28"/>
          <w:lang w:val="en-CA"/>
        </w:rPr>
        <w:t>s business does not have any products</w:t>
      </w:r>
      <w:r>
        <w:rPr>
          <w:rFonts w:ascii="Arial" w:hAnsi="Arial" w:cs="Arial"/>
          <w:sz w:val="28"/>
          <w:lang w:val="en-CA"/>
        </w:rPr>
        <w:t xml:space="preserve"> for resale to customers</w:t>
      </w:r>
      <w:r w:rsidRPr="00135CC7">
        <w:rPr>
          <w:rFonts w:ascii="Arial" w:hAnsi="Arial" w:cs="Arial"/>
          <w:sz w:val="28"/>
          <w:lang w:val="en-CA"/>
        </w:rPr>
        <w:t xml:space="preserve">, but instead it provides a service, </w:t>
      </w:r>
      <w:r w:rsidR="005A5CF8">
        <w:rPr>
          <w:rFonts w:ascii="Arial" w:hAnsi="Arial" w:cs="Arial"/>
          <w:sz w:val="28"/>
          <w:lang w:val="en-CA"/>
        </w:rPr>
        <w:t>water park</w:t>
      </w:r>
      <w:r w:rsidRPr="00135CC7">
        <w:rPr>
          <w:rFonts w:ascii="Arial" w:hAnsi="Arial" w:cs="Arial"/>
          <w:sz w:val="28"/>
          <w:lang w:val="en-CA"/>
        </w:rPr>
        <w:t xml:space="preserve">. </w:t>
      </w:r>
    </w:p>
    <w:p w:rsidR="006A1BAD" w:rsidRPr="00BB3564" w:rsidRDefault="006A1BAD" w:rsidP="006513BC">
      <w:pPr>
        <w:ind w:right="-383" w:hanging="284"/>
        <w:jc w:val="both"/>
        <w:rPr>
          <w:rFonts w:ascii="Arial" w:hAnsi="Arial" w:cs="Arial"/>
          <w:sz w:val="16"/>
          <w:szCs w:val="16"/>
          <w:lang w:val="en-CA"/>
        </w:rPr>
      </w:pPr>
    </w:p>
    <w:p w:rsidR="006513BC" w:rsidRDefault="006A1BAD" w:rsidP="006513BC">
      <w:pPr>
        <w:ind w:left="142" w:right="-383" w:hanging="284"/>
        <w:jc w:val="both"/>
        <w:rPr>
          <w:rFonts w:ascii="Arial" w:hAnsi="Arial" w:cs="Arial"/>
          <w:sz w:val="28"/>
          <w:lang w:val="en-CA"/>
        </w:rPr>
      </w:pPr>
      <w:r w:rsidRPr="000E7162">
        <w:rPr>
          <w:rFonts w:ascii="Arial" w:hAnsi="Arial" w:cs="Arial"/>
          <w:b/>
          <w:sz w:val="28"/>
          <w:lang w:val="en-CA"/>
        </w:rPr>
        <w:t>d.</w:t>
      </w:r>
      <w:r>
        <w:rPr>
          <w:rFonts w:ascii="Arial" w:hAnsi="Arial" w:cs="Arial"/>
          <w:sz w:val="28"/>
          <w:lang w:val="en-CA"/>
        </w:rPr>
        <w:t xml:space="preserve"> </w:t>
      </w:r>
      <w:r w:rsidR="005A5CF8">
        <w:rPr>
          <w:rFonts w:ascii="Arial" w:hAnsi="Arial" w:cs="Arial"/>
          <w:sz w:val="28"/>
          <w:lang w:val="en-CA"/>
        </w:rPr>
        <w:t>Josephine</w:t>
      </w:r>
      <w:r w:rsidRPr="00135CC7">
        <w:rPr>
          <w:rFonts w:ascii="Arial" w:hAnsi="Arial" w:cs="Arial"/>
          <w:sz w:val="28"/>
          <w:lang w:val="en-CA"/>
        </w:rPr>
        <w:t>’s</w:t>
      </w:r>
      <w:r w:rsidRPr="000E657E">
        <w:rPr>
          <w:rFonts w:ascii="Arial" w:hAnsi="Arial" w:cs="Arial"/>
          <w:sz w:val="28"/>
          <w:lang w:val="en-CA"/>
        </w:rPr>
        <w:t xml:space="preserve"> business does not produce a product for which customers would be extended credit. </w:t>
      </w:r>
      <w:r w:rsidR="005A5CF8">
        <w:rPr>
          <w:rFonts w:ascii="Arial" w:hAnsi="Arial" w:cs="Arial"/>
          <w:sz w:val="28"/>
          <w:lang w:val="en-CA"/>
        </w:rPr>
        <w:t>Josephine</w:t>
      </w:r>
      <w:r w:rsidRPr="000E657E">
        <w:rPr>
          <w:rFonts w:ascii="Arial" w:hAnsi="Arial" w:cs="Arial"/>
          <w:sz w:val="28"/>
          <w:lang w:val="en-CA"/>
        </w:rPr>
        <w:t xml:space="preserve"> would want her customers to pay in advance.  Unlike a car dealership where the company can repossess the car if the customer does not pay, it would not be possible for </w:t>
      </w:r>
      <w:r w:rsidR="005A5CF8">
        <w:rPr>
          <w:rFonts w:ascii="Arial" w:hAnsi="Arial" w:cs="Arial"/>
          <w:sz w:val="28"/>
          <w:lang w:val="en-CA"/>
        </w:rPr>
        <w:t>Josephine</w:t>
      </w:r>
      <w:r w:rsidRPr="000E657E">
        <w:rPr>
          <w:rFonts w:ascii="Arial" w:hAnsi="Arial" w:cs="Arial"/>
          <w:sz w:val="28"/>
          <w:lang w:val="en-CA"/>
        </w:rPr>
        <w:t xml:space="preserve"> to repossess a </w:t>
      </w:r>
      <w:r w:rsidR="005A5CF8">
        <w:rPr>
          <w:rFonts w:ascii="Arial" w:hAnsi="Arial" w:cs="Arial"/>
          <w:sz w:val="28"/>
          <w:lang w:val="en-CA"/>
        </w:rPr>
        <w:t>day at the water park</w:t>
      </w:r>
      <w:r w:rsidRPr="000E657E">
        <w:rPr>
          <w:rFonts w:ascii="Arial" w:hAnsi="Arial" w:cs="Arial"/>
          <w:sz w:val="28"/>
          <w:lang w:val="en-CA"/>
        </w:rPr>
        <w:t xml:space="preserve"> once it is complete. </w:t>
      </w:r>
      <w:r>
        <w:rPr>
          <w:rFonts w:ascii="Arial" w:hAnsi="Arial" w:cs="Arial"/>
          <w:sz w:val="28"/>
          <w:lang w:val="en-CA"/>
        </w:rPr>
        <w:t>Furthermore</w:t>
      </w:r>
      <w:r w:rsidRPr="000E657E">
        <w:rPr>
          <w:rFonts w:ascii="Arial" w:hAnsi="Arial" w:cs="Arial"/>
          <w:sz w:val="28"/>
          <w:lang w:val="en-CA"/>
        </w:rPr>
        <w:t xml:space="preserve">, the cost for the service </w:t>
      </w:r>
      <w:r>
        <w:rPr>
          <w:rFonts w:ascii="Arial" w:hAnsi="Arial" w:cs="Arial"/>
          <w:sz w:val="28"/>
          <w:lang w:val="en-CA"/>
        </w:rPr>
        <w:t>is likely not too high for customers</w:t>
      </w:r>
      <w:r w:rsidRPr="000E657E">
        <w:rPr>
          <w:rFonts w:ascii="Arial" w:hAnsi="Arial" w:cs="Arial"/>
          <w:sz w:val="28"/>
          <w:lang w:val="en-CA"/>
        </w:rPr>
        <w:t xml:space="preserve"> to pay right away. Thus, </w:t>
      </w:r>
      <w:r w:rsidR="005A5CF8">
        <w:rPr>
          <w:rFonts w:ascii="Arial" w:hAnsi="Arial" w:cs="Arial"/>
          <w:sz w:val="28"/>
          <w:lang w:val="en-CA"/>
        </w:rPr>
        <w:t>Josephine</w:t>
      </w:r>
      <w:r w:rsidRPr="000E657E">
        <w:rPr>
          <w:rFonts w:ascii="Arial" w:hAnsi="Arial" w:cs="Arial"/>
          <w:sz w:val="28"/>
          <w:lang w:val="en-CA"/>
        </w:rPr>
        <w:t xml:space="preserve">’s business is not likely to have an accounts receivable account. </w:t>
      </w:r>
      <w:r>
        <w:rPr>
          <w:rFonts w:ascii="Arial" w:hAnsi="Arial" w:cs="Arial"/>
          <w:sz w:val="28"/>
          <w:lang w:val="en-CA"/>
        </w:rPr>
        <w:t xml:space="preserve">If </w:t>
      </w:r>
      <w:r w:rsidR="005A5CF8">
        <w:rPr>
          <w:rFonts w:ascii="Arial" w:hAnsi="Arial" w:cs="Arial"/>
          <w:sz w:val="28"/>
          <w:lang w:val="en-CA"/>
        </w:rPr>
        <w:t>Josephine provided</w:t>
      </w:r>
      <w:r>
        <w:rPr>
          <w:rFonts w:ascii="Arial" w:hAnsi="Arial" w:cs="Arial"/>
          <w:sz w:val="28"/>
          <w:lang w:val="en-CA"/>
        </w:rPr>
        <w:t xml:space="preserve"> </w:t>
      </w:r>
      <w:r w:rsidR="005A5CF8">
        <w:rPr>
          <w:rFonts w:ascii="Arial" w:hAnsi="Arial" w:cs="Arial"/>
          <w:sz w:val="28"/>
          <w:lang w:val="en-CA"/>
        </w:rPr>
        <w:t>water park usage</w:t>
      </w:r>
      <w:r>
        <w:rPr>
          <w:rFonts w:ascii="Arial" w:hAnsi="Arial" w:cs="Arial"/>
          <w:sz w:val="28"/>
          <w:lang w:val="en-CA"/>
        </w:rPr>
        <w:t xml:space="preserve"> to a company for </w:t>
      </w:r>
      <w:r w:rsidR="0023613A">
        <w:rPr>
          <w:rFonts w:ascii="Arial" w:hAnsi="Arial" w:cs="Arial"/>
          <w:sz w:val="28"/>
          <w:lang w:val="en-CA"/>
        </w:rPr>
        <w:t>several people</w:t>
      </w:r>
      <w:r>
        <w:rPr>
          <w:rFonts w:ascii="Arial" w:hAnsi="Arial" w:cs="Arial"/>
          <w:sz w:val="28"/>
          <w:lang w:val="en-CA"/>
        </w:rPr>
        <w:t xml:space="preserve">, it is possible that she would invoice the customer and allow them to pay after the event.  In this case, </w:t>
      </w:r>
      <w:r w:rsidR="005A5CF8">
        <w:rPr>
          <w:rFonts w:ascii="Arial" w:hAnsi="Arial" w:cs="Arial"/>
          <w:sz w:val="28"/>
          <w:lang w:val="en-CA"/>
        </w:rPr>
        <w:t>Josephine</w:t>
      </w:r>
      <w:r>
        <w:rPr>
          <w:rFonts w:ascii="Arial" w:hAnsi="Arial" w:cs="Arial"/>
          <w:sz w:val="28"/>
          <w:lang w:val="en-CA"/>
        </w:rPr>
        <w:t xml:space="preserve"> would have an account</w:t>
      </w:r>
      <w:r w:rsidR="00253DC1">
        <w:rPr>
          <w:rFonts w:ascii="Arial" w:hAnsi="Arial" w:cs="Arial"/>
          <w:sz w:val="28"/>
          <w:lang w:val="en-CA"/>
        </w:rPr>
        <w:t>s</w:t>
      </w:r>
      <w:r>
        <w:rPr>
          <w:rFonts w:ascii="Arial" w:hAnsi="Arial" w:cs="Arial"/>
          <w:sz w:val="28"/>
          <w:lang w:val="en-CA"/>
        </w:rPr>
        <w:t xml:space="preserve"> receivable. </w:t>
      </w:r>
    </w:p>
    <w:p w:rsidR="006A1BAD" w:rsidRDefault="006A1BAD" w:rsidP="006513BC">
      <w:pPr>
        <w:ind w:left="142" w:right="-383" w:hanging="284"/>
        <w:jc w:val="both"/>
        <w:rPr>
          <w:rFonts w:ascii="Arial" w:hAnsi="Arial" w:cs="Arial"/>
          <w:sz w:val="28"/>
          <w:lang w:val="en-CA"/>
        </w:rPr>
      </w:pPr>
      <w:r>
        <w:rPr>
          <w:rFonts w:ascii="Arial" w:hAnsi="Arial" w:cs="Arial"/>
          <w:sz w:val="28"/>
          <w:lang w:val="en-CA"/>
        </w:rPr>
        <w:t xml:space="preserve"> </w:t>
      </w:r>
    </w:p>
    <w:p w:rsidR="006513BC" w:rsidRDefault="006513BC" w:rsidP="006513BC">
      <w:pPr>
        <w:tabs>
          <w:tab w:val="left" w:pos="426"/>
        </w:tabs>
        <w:ind w:left="720" w:right="-574" w:hanging="436"/>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5</w:t>
      </w:r>
      <w:r w:rsidRPr="00B81239">
        <w:rPr>
          <w:rFonts w:ascii="Arial" w:hAnsi="Arial" w:cs="Arial"/>
        </w:rPr>
        <w:t xml:space="preserve">  BT: </w:t>
      </w:r>
      <w:r>
        <w:rPr>
          <w:rFonts w:ascii="Arial" w:hAnsi="Arial" w:cs="Arial"/>
        </w:rPr>
        <w:t>AP</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20</w:t>
      </w:r>
      <w:r w:rsidRPr="00B81239">
        <w:rPr>
          <w:rFonts w:ascii="Arial" w:hAnsi="Arial" w:cs="Arial"/>
        </w:rPr>
        <w:t xml:space="preserve"> min.  AACSB: None  CPA: cpa-t001  CM: Reporting</w:t>
      </w:r>
    </w:p>
    <w:p w:rsidR="001713AC" w:rsidRPr="00BB3564" w:rsidRDefault="006513BC" w:rsidP="00FB3CAE">
      <w:pPr>
        <w:tabs>
          <w:tab w:val="left" w:pos="426"/>
        </w:tabs>
        <w:ind w:left="720" w:right="-574" w:hanging="436"/>
        <w:jc w:val="center"/>
        <w:rPr>
          <w:rFonts w:ascii="Arial" w:hAnsi="Arial" w:cs="Arial"/>
          <w:b/>
          <w:sz w:val="32"/>
          <w:szCs w:val="32"/>
          <w:lang w:val="en-CA"/>
        </w:rPr>
      </w:pPr>
      <w:r>
        <w:rPr>
          <w:rFonts w:ascii="Arial" w:hAnsi="Arial" w:cs="Arial"/>
        </w:rPr>
        <w:br w:type="page"/>
      </w:r>
      <w:r w:rsidR="00F56A33" w:rsidRPr="00BB3564">
        <w:rPr>
          <w:rFonts w:ascii="Arial" w:hAnsi="Arial" w:cs="Arial"/>
          <w:b/>
          <w:sz w:val="32"/>
          <w:szCs w:val="32"/>
          <w:lang w:val="en-CA"/>
        </w:rPr>
        <w:lastRenderedPageBreak/>
        <w:t>USER PERSPECTIVE SOLUTIONS</w:t>
      </w:r>
    </w:p>
    <w:p w:rsidR="00FB3CAE" w:rsidRDefault="00FB3CAE" w:rsidP="00062842">
      <w:pPr>
        <w:tabs>
          <w:tab w:val="left" w:pos="0"/>
        </w:tabs>
        <w:ind w:hanging="709"/>
        <w:jc w:val="both"/>
        <w:rPr>
          <w:rFonts w:ascii="Arial" w:hAnsi="Arial" w:cs="Arial"/>
          <w:b/>
          <w:sz w:val="28"/>
          <w:lang w:val="en-CA"/>
        </w:rPr>
      </w:pPr>
    </w:p>
    <w:p w:rsidR="001954B7" w:rsidRDefault="00FB4895" w:rsidP="00DA2D32">
      <w:pPr>
        <w:tabs>
          <w:tab w:val="left" w:pos="0"/>
          <w:tab w:val="left" w:pos="709"/>
        </w:tabs>
        <w:ind w:hanging="709"/>
        <w:jc w:val="both"/>
        <w:rPr>
          <w:rFonts w:ascii="Arial" w:hAnsi="Arial" w:cs="Arial"/>
          <w:b/>
          <w:sz w:val="28"/>
          <w:lang w:val="en-CA"/>
        </w:rPr>
      </w:pPr>
      <w:r>
        <w:rPr>
          <w:rFonts w:ascii="Arial" w:hAnsi="Arial" w:cs="Arial"/>
          <w:b/>
          <w:sz w:val="28"/>
          <w:lang w:val="en-CA"/>
        </w:rPr>
        <w:t>UP1-1</w:t>
      </w:r>
    </w:p>
    <w:p w:rsidR="001713AC" w:rsidRPr="000E657E" w:rsidRDefault="001713AC" w:rsidP="00DA2D32">
      <w:pPr>
        <w:numPr>
          <w:ilvl w:val="1"/>
          <w:numId w:val="16"/>
        </w:numPr>
        <w:tabs>
          <w:tab w:val="left" w:pos="0"/>
          <w:tab w:val="left" w:pos="709"/>
        </w:tabs>
        <w:ind w:hanging="1156"/>
        <w:jc w:val="both"/>
        <w:rPr>
          <w:rFonts w:ascii="Arial" w:hAnsi="Arial" w:cs="Arial"/>
          <w:sz w:val="28"/>
          <w:lang w:val="en-CA"/>
        </w:rPr>
      </w:pPr>
      <w:r w:rsidRPr="000E657E">
        <w:rPr>
          <w:rFonts w:ascii="Arial" w:hAnsi="Arial" w:cs="Arial"/>
          <w:sz w:val="28"/>
          <w:lang w:val="en-CA"/>
        </w:rPr>
        <w:t>Selling price of each model of laptop computer</w:t>
      </w:r>
    </w:p>
    <w:p w:rsidR="001713AC" w:rsidRPr="000E657E" w:rsidRDefault="001713AC" w:rsidP="00DA2D32">
      <w:pPr>
        <w:numPr>
          <w:ilvl w:val="1"/>
          <w:numId w:val="16"/>
        </w:numPr>
        <w:tabs>
          <w:tab w:val="left" w:pos="0"/>
          <w:tab w:val="left" w:pos="709"/>
        </w:tabs>
        <w:ind w:hanging="1156"/>
        <w:jc w:val="both"/>
        <w:rPr>
          <w:rFonts w:ascii="Arial" w:hAnsi="Arial" w:cs="Arial"/>
          <w:sz w:val="28"/>
          <w:lang w:val="en-CA"/>
        </w:rPr>
      </w:pPr>
      <w:r w:rsidRPr="000E657E">
        <w:rPr>
          <w:rFonts w:ascii="Arial" w:hAnsi="Arial" w:cs="Arial"/>
          <w:sz w:val="28"/>
          <w:lang w:val="en-CA"/>
        </w:rPr>
        <w:t>Cost of each model of laptop computer</w:t>
      </w:r>
    </w:p>
    <w:p w:rsidR="001713AC" w:rsidRPr="000E657E" w:rsidRDefault="001713AC" w:rsidP="00DA2D32">
      <w:pPr>
        <w:numPr>
          <w:ilvl w:val="1"/>
          <w:numId w:val="16"/>
        </w:numPr>
        <w:tabs>
          <w:tab w:val="left" w:pos="0"/>
          <w:tab w:val="left" w:pos="709"/>
        </w:tabs>
        <w:ind w:hanging="1156"/>
        <w:jc w:val="both"/>
        <w:rPr>
          <w:rFonts w:ascii="Arial" w:hAnsi="Arial" w:cs="Arial"/>
          <w:sz w:val="28"/>
          <w:lang w:val="en-CA"/>
        </w:rPr>
      </w:pPr>
      <w:r w:rsidRPr="000E657E">
        <w:rPr>
          <w:rFonts w:ascii="Arial" w:hAnsi="Arial" w:cs="Arial"/>
          <w:sz w:val="28"/>
          <w:lang w:val="en-CA"/>
        </w:rPr>
        <w:t>Selling price of assembly services</w:t>
      </w:r>
    </w:p>
    <w:p w:rsidR="001713AC" w:rsidRPr="000E657E" w:rsidRDefault="001713AC" w:rsidP="00DA2D32">
      <w:pPr>
        <w:numPr>
          <w:ilvl w:val="1"/>
          <w:numId w:val="16"/>
        </w:numPr>
        <w:tabs>
          <w:tab w:val="left" w:pos="0"/>
          <w:tab w:val="left" w:pos="709"/>
        </w:tabs>
        <w:ind w:hanging="1156"/>
        <w:jc w:val="both"/>
        <w:rPr>
          <w:rFonts w:ascii="Arial" w:hAnsi="Arial" w:cs="Arial"/>
          <w:sz w:val="28"/>
          <w:lang w:val="en-CA"/>
        </w:rPr>
      </w:pPr>
      <w:r w:rsidRPr="000E657E">
        <w:rPr>
          <w:rFonts w:ascii="Arial" w:hAnsi="Arial" w:cs="Arial"/>
          <w:sz w:val="28"/>
          <w:lang w:val="en-CA"/>
        </w:rPr>
        <w:t>Cost of assembly services</w:t>
      </w:r>
    </w:p>
    <w:p w:rsidR="001954B7" w:rsidRDefault="000D72B6" w:rsidP="00DA2D32">
      <w:pPr>
        <w:numPr>
          <w:ilvl w:val="1"/>
          <w:numId w:val="16"/>
        </w:numPr>
        <w:tabs>
          <w:tab w:val="left" w:pos="0"/>
          <w:tab w:val="left" w:pos="709"/>
        </w:tabs>
        <w:ind w:hanging="1156"/>
        <w:jc w:val="both"/>
        <w:rPr>
          <w:rFonts w:ascii="Arial" w:hAnsi="Arial" w:cs="Arial"/>
          <w:sz w:val="28"/>
          <w:lang w:val="en-CA"/>
        </w:rPr>
      </w:pPr>
      <w:r>
        <w:rPr>
          <w:rFonts w:ascii="Arial" w:hAnsi="Arial" w:cs="Arial"/>
          <w:sz w:val="28"/>
          <w:lang w:val="en-CA"/>
        </w:rPr>
        <w:t>W</w:t>
      </w:r>
      <w:r w:rsidR="001713AC" w:rsidRPr="000E657E">
        <w:rPr>
          <w:rFonts w:ascii="Arial" w:hAnsi="Arial" w:cs="Arial"/>
          <w:sz w:val="28"/>
          <w:lang w:val="en-CA"/>
        </w:rPr>
        <w:t>ages paid to</w:t>
      </w:r>
      <w:r w:rsidR="001954B7">
        <w:rPr>
          <w:rFonts w:ascii="Arial" w:hAnsi="Arial" w:cs="Arial"/>
          <w:sz w:val="28"/>
          <w:lang w:val="en-CA"/>
        </w:rPr>
        <w:t xml:space="preserve"> any</w:t>
      </w:r>
      <w:r w:rsidR="001713AC" w:rsidRPr="000E657E">
        <w:rPr>
          <w:rFonts w:ascii="Arial" w:hAnsi="Arial" w:cs="Arial"/>
          <w:sz w:val="28"/>
          <w:lang w:val="en-CA"/>
        </w:rPr>
        <w:t xml:space="preserve"> employees</w:t>
      </w:r>
    </w:p>
    <w:p w:rsidR="001713AC" w:rsidRPr="000E657E" w:rsidRDefault="001954B7" w:rsidP="00DA2D32">
      <w:pPr>
        <w:numPr>
          <w:ilvl w:val="1"/>
          <w:numId w:val="16"/>
        </w:numPr>
        <w:tabs>
          <w:tab w:val="left" w:pos="0"/>
          <w:tab w:val="left" w:pos="709"/>
        </w:tabs>
        <w:ind w:hanging="1156"/>
        <w:jc w:val="both"/>
        <w:rPr>
          <w:rFonts w:ascii="Arial" w:hAnsi="Arial" w:cs="Arial"/>
          <w:sz w:val="28"/>
          <w:lang w:val="en-CA"/>
        </w:rPr>
      </w:pPr>
      <w:r>
        <w:rPr>
          <w:rFonts w:ascii="Arial" w:hAnsi="Arial" w:cs="Arial"/>
          <w:sz w:val="28"/>
          <w:lang w:val="en-CA"/>
        </w:rPr>
        <w:t>Costs of parts inventory that would be required</w:t>
      </w:r>
      <w:r w:rsidR="001713AC" w:rsidRPr="000E657E">
        <w:rPr>
          <w:rFonts w:ascii="Arial" w:hAnsi="Arial" w:cs="Arial"/>
          <w:sz w:val="28"/>
          <w:lang w:val="en-CA"/>
        </w:rPr>
        <w:t xml:space="preserve"> </w:t>
      </w:r>
    </w:p>
    <w:p w:rsidR="001713AC" w:rsidRPr="00A34A5D" w:rsidRDefault="001713AC" w:rsidP="00DA2D32">
      <w:pPr>
        <w:numPr>
          <w:ilvl w:val="1"/>
          <w:numId w:val="16"/>
        </w:numPr>
        <w:tabs>
          <w:tab w:val="left" w:pos="709"/>
        </w:tabs>
        <w:ind w:left="709" w:right="-525" w:hanging="425"/>
        <w:rPr>
          <w:rFonts w:ascii="Arial" w:hAnsi="Arial" w:cs="Arial"/>
          <w:sz w:val="28"/>
          <w:lang w:val="en-CA"/>
        </w:rPr>
      </w:pPr>
      <w:r w:rsidRPr="000E657E">
        <w:rPr>
          <w:rFonts w:ascii="Arial" w:hAnsi="Arial" w:cs="Arial"/>
          <w:sz w:val="28"/>
          <w:lang w:val="en-CA"/>
        </w:rPr>
        <w:t>Information on customers,</w:t>
      </w:r>
      <w:r w:rsidR="00062842">
        <w:rPr>
          <w:rFonts w:ascii="Arial" w:hAnsi="Arial" w:cs="Arial"/>
          <w:sz w:val="28"/>
          <w:lang w:val="en-CA"/>
        </w:rPr>
        <w:t xml:space="preserve"> as</w:t>
      </w:r>
      <w:r w:rsidR="00A34A5D">
        <w:rPr>
          <w:rFonts w:ascii="Arial" w:hAnsi="Arial" w:cs="Arial"/>
          <w:sz w:val="28"/>
          <w:lang w:val="en-CA"/>
        </w:rPr>
        <w:t xml:space="preserve"> in name, model purchased, account </w:t>
      </w:r>
      <w:r w:rsidRPr="00A34A5D">
        <w:rPr>
          <w:rFonts w:ascii="Arial" w:hAnsi="Arial" w:cs="Arial"/>
          <w:sz w:val="28"/>
          <w:lang w:val="en-CA"/>
        </w:rPr>
        <w:t>balance</w:t>
      </w:r>
    </w:p>
    <w:p w:rsidR="001713AC" w:rsidRDefault="001713AC" w:rsidP="00DA2D32">
      <w:pPr>
        <w:numPr>
          <w:ilvl w:val="1"/>
          <w:numId w:val="16"/>
        </w:numPr>
        <w:tabs>
          <w:tab w:val="left" w:pos="0"/>
          <w:tab w:val="left" w:pos="709"/>
        </w:tabs>
        <w:ind w:left="1418" w:right="-525" w:hanging="1156"/>
        <w:jc w:val="both"/>
        <w:rPr>
          <w:rFonts w:ascii="Arial" w:hAnsi="Arial" w:cs="Arial"/>
          <w:sz w:val="28"/>
          <w:lang w:val="en-CA"/>
        </w:rPr>
      </w:pPr>
      <w:r w:rsidRPr="000E657E">
        <w:rPr>
          <w:rFonts w:ascii="Arial" w:hAnsi="Arial" w:cs="Arial"/>
          <w:sz w:val="28"/>
          <w:lang w:val="en-CA"/>
        </w:rPr>
        <w:t>Information on suppliers such as time to delivery and payment policy</w:t>
      </w:r>
    </w:p>
    <w:p w:rsidR="00C479EF" w:rsidRDefault="00C479EF" w:rsidP="00DA2D32">
      <w:pPr>
        <w:numPr>
          <w:ilvl w:val="1"/>
          <w:numId w:val="16"/>
        </w:numPr>
        <w:tabs>
          <w:tab w:val="left" w:pos="0"/>
          <w:tab w:val="left" w:pos="709"/>
        </w:tabs>
        <w:ind w:right="-525" w:hanging="1156"/>
        <w:jc w:val="both"/>
        <w:rPr>
          <w:rFonts w:ascii="Arial" w:hAnsi="Arial" w:cs="Arial"/>
          <w:sz w:val="28"/>
          <w:lang w:val="en-CA"/>
        </w:rPr>
      </w:pPr>
      <w:r>
        <w:rPr>
          <w:rFonts w:ascii="Arial" w:hAnsi="Arial" w:cs="Arial"/>
          <w:sz w:val="28"/>
          <w:lang w:val="en-CA"/>
        </w:rPr>
        <w:t>Warranty information on laptops sold</w:t>
      </w:r>
    </w:p>
    <w:p w:rsidR="00342A19" w:rsidRDefault="00C479EF" w:rsidP="00DA2D32">
      <w:pPr>
        <w:numPr>
          <w:ilvl w:val="1"/>
          <w:numId w:val="16"/>
        </w:numPr>
        <w:tabs>
          <w:tab w:val="left" w:pos="0"/>
          <w:tab w:val="left" w:pos="709"/>
        </w:tabs>
        <w:ind w:hanging="1156"/>
        <w:jc w:val="both"/>
        <w:rPr>
          <w:rFonts w:ascii="Arial" w:hAnsi="Arial" w:cs="Arial"/>
          <w:sz w:val="28"/>
          <w:lang w:val="en-CA"/>
        </w:rPr>
      </w:pPr>
      <w:r>
        <w:rPr>
          <w:rFonts w:ascii="Arial" w:hAnsi="Arial" w:cs="Arial"/>
          <w:sz w:val="28"/>
          <w:lang w:val="en-CA"/>
        </w:rPr>
        <w:t>Return policy for products sold</w:t>
      </w:r>
    </w:p>
    <w:p w:rsidR="00DD6F27" w:rsidRDefault="00DD6F27" w:rsidP="00FB3CAE">
      <w:pPr>
        <w:tabs>
          <w:tab w:val="left" w:pos="720"/>
        </w:tabs>
        <w:spacing w:after="120"/>
        <w:ind w:right="-241"/>
        <w:jc w:val="both"/>
        <w:rPr>
          <w:rFonts w:ascii="Arial" w:hAnsi="Arial" w:cs="Arial"/>
          <w:sz w:val="28"/>
          <w:lang w:val="en-CA"/>
        </w:rPr>
      </w:pPr>
      <w:r>
        <w:rPr>
          <w:rFonts w:ascii="Arial" w:hAnsi="Arial" w:cs="Arial"/>
          <w:sz w:val="28"/>
          <w:lang w:val="en-CA"/>
        </w:rPr>
        <w:tab/>
      </w:r>
    </w:p>
    <w:p w:rsidR="001713AC" w:rsidRDefault="001713AC" w:rsidP="00FB3CAE">
      <w:pPr>
        <w:tabs>
          <w:tab w:val="left" w:pos="720"/>
        </w:tabs>
        <w:spacing w:after="120"/>
        <w:ind w:left="284" w:right="-241"/>
        <w:jc w:val="both"/>
        <w:rPr>
          <w:rFonts w:ascii="Arial" w:hAnsi="Arial" w:cs="Arial"/>
          <w:sz w:val="28"/>
          <w:lang w:val="en-CA"/>
        </w:rPr>
      </w:pPr>
      <w:r w:rsidRPr="00342A19">
        <w:rPr>
          <w:rFonts w:ascii="Arial" w:hAnsi="Arial" w:cs="Arial"/>
          <w:sz w:val="28"/>
          <w:lang w:val="en-CA"/>
        </w:rPr>
        <w:t>An accounting software package c</w:t>
      </w:r>
      <w:r w:rsidR="00062842" w:rsidRPr="00342A19">
        <w:rPr>
          <w:rFonts w:ascii="Arial" w:hAnsi="Arial" w:cs="Arial"/>
          <w:sz w:val="28"/>
          <w:lang w:val="en-CA"/>
        </w:rPr>
        <w:t>ould reliably keep track of the</w:t>
      </w:r>
      <w:r w:rsidR="00A34A5D" w:rsidRPr="00342A19">
        <w:rPr>
          <w:rFonts w:ascii="Arial" w:hAnsi="Arial" w:cs="Arial"/>
          <w:sz w:val="28"/>
          <w:lang w:val="en-CA"/>
        </w:rPr>
        <w:t xml:space="preserve"> above</w:t>
      </w:r>
      <w:r w:rsidR="00DD6F27">
        <w:rPr>
          <w:rFonts w:ascii="Arial" w:hAnsi="Arial" w:cs="Arial"/>
          <w:sz w:val="28"/>
          <w:lang w:val="en-CA"/>
        </w:rPr>
        <w:t xml:space="preserve"> </w:t>
      </w:r>
      <w:r w:rsidRPr="000E657E">
        <w:rPr>
          <w:rFonts w:ascii="Arial" w:hAnsi="Arial" w:cs="Arial"/>
          <w:sz w:val="28"/>
          <w:lang w:val="en-CA"/>
        </w:rPr>
        <w:t>information, as well as other r</w:t>
      </w:r>
      <w:r w:rsidR="00062842">
        <w:rPr>
          <w:rFonts w:ascii="Arial" w:hAnsi="Arial" w:cs="Arial"/>
          <w:sz w:val="28"/>
          <w:lang w:val="en-CA"/>
        </w:rPr>
        <w:t>elevant information for running</w:t>
      </w:r>
      <w:r w:rsidR="00A34A5D">
        <w:rPr>
          <w:rFonts w:ascii="Arial" w:hAnsi="Arial" w:cs="Arial"/>
          <w:sz w:val="28"/>
          <w:lang w:val="en-CA"/>
        </w:rPr>
        <w:t xml:space="preserve"> the </w:t>
      </w:r>
      <w:r w:rsidRPr="000E657E">
        <w:rPr>
          <w:rFonts w:ascii="Arial" w:hAnsi="Arial" w:cs="Arial"/>
          <w:sz w:val="28"/>
          <w:lang w:val="en-CA"/>
        </w:rPr>
        <w:t xml:space="preserve">business.  </w:t>
      </w:r>
    </w:p>
    <w:p w:rsidR="00FB4895" w:rsidRPr="000E657E" w:rsidRDefault="00FB4895" w:rsidP="00FB3CAE">
      <w:pPr>
        <w:ind w:left="720" w:right="-241"/>
        <w:jc w:val="both"/>
        <w:rPr>
          <w:rFonts w:ascii="Arial" w:hAnsi="Arial" w:cs="Arial"/>
          <w:sz w:val="28"/>
          <w:lang w:val="en-CA"/>
        </w:rPr>
      </w:pPr>
    </w:p>
    <w:p w:rsidR="00FB4895" w:rsidRDefault="00FB4895" w:rsidP="00FB3CAE">
      <w:pPr>
        <w:ind w:left="284" w:right="-241"/>
        <w:jc w:val="both"/>
        <w:rPr>
          <w:rFonts w:ascii="Arial" w:hAnsi="Arial" w:cs="Arial"/>
          <w:sz w:val="28"/>
          <w:lang w:val="en-CA"/>
        </w:rPr>
      </w:pPr>
      <w:r>
        <w:rPr>
          <w:rFonts w:ascii="Arial" w:hAnsi="Arial" w:cs="Arial"/>
          <w:sz w:val="28"/>
          <w:lang w:val="en-CA"/>
        </w:rPr>
        <w:t>A bank would want assurance that the loan will</w:t>
      </w:r>
      <w:r w:rsidR="00A34A5D">
        <w:rPr>
          <w:rFonts w:ascii="Arial" w:hAnsi="Arial" w:cs="Arial"/>
          <w:sz w:val="28"/>
          <w:lang w:val="en-CA"/>
        </w:rPr>
        <w:t xml:space="preserve"> be repaid.  This might include</w:t>
      </w:r>
      <w:r w:rsidR="00DD6F27">
        <w:rPr>
          <w:rFonts w:ascii="Arial" w:hAnsi="Arial" w:cs="Arial"/>
          <w:sz w:val="28"/>
          <w:lang w:val="en-CA"/>
        </w:rPr>
        <w:t xml:space="preserve"> </w:t>
      </w:r>
      <w:r>
        <w:rPr>
          <w:rFonts w:ascii="Arial" w:hAnsi="Arial" w:cs="Arial"/>
          <w:sz w:val="28"/>
          <w:lang w:val="en-CA"/>
        </w:rPr>
        <w:t>information about past sales and further sales prospects</w:t>
      </w:r>
      <w:r w:rsidR="00A34A5D">
        <w:rPr>
          <w:rFonts w:ascii="Arial" w:hAnsi="Arial" w:cs="Arial"/>
          <w:sz w:val="28"/>
          <w:lang w:val="en-CA"/>
        </w:rPr>
        <w:t>, as well as the cost of</w:t>
      </w:r>
      <w:r w:rsidR="00DD6F27">
        <w:rPr>
          <w:rFonts w:ascii="Arial" w:hAnsi="Arial" w:cs="Arial"/>
          <w:sz w:val="28"/>
          <w:lang w:val="en-CA"/>
        </w:rPr>
        <w:t xml:space="preserve"> </w:t>
      </w:r>
      <w:r w:rsidR="000C7E60">
        <w:rPr>
          <w:rFonts w:ascii="Arial" w:hAnsi="Arial" w:cs="Arial"/>
          <w:sz w:val="28"/>
          <w:lang w:val="en-CA"/>
        </w:rPr>
        <w:t>goods and services provided.  A bank would also w</w:t>
      </w:r>
      <w:r w:rsidR="00A34A5D">
        <w:rPr>
          <w:rFonts w:ascii="Arial" w:hAnsi="Arial" w:cs="Arial"/>
          <w:sz w:val="28"/>
          <w:lang w:val="en-CA"/>
        </w:rPr>
        <w:t>ant to know about other current</w:t>
      </w:r>
      <w:r w:rsidR="00DD6F27">
        <w:rPr>
          <w:rFonts w:ascii="Arial" w:hAnsi="Arial" w:cs="Arial"/>
          <w:sz w:val="28"/>
          <w:lang w:val="en-CA"/>
        </w:rPr>
        <w:t xml:space="preserve"> </w:t>
      </w:r>
      <w:r w:rsidR="000C7E60">
        <w:rPr>
          <w:rFonts w:ascii="Arial" w:hAnsi="Arial" w:cs="Arial"/>
          <w:sz w:val="28"/>
          <w:lang w:val="en-CA"/>
        </w:rPr>
        <w:t>financial obligations of the business, and what the lo</w:t>
      </w:r>
      <w:r w:rsidR="00A34A5D">
        <w:rPr>
          <w:rFonts w:ascii="Arial" w:hAnsi="Arial" w:cs="Arial"/>
          <w:sz w:val="28"/>
          <w:lang w:val="en-CA"/>
        </w:rPr>
        <w:t>an would be used for.  It would</w:t>
      </w:r>
      <w:r w:rsidR="00DD6F27">
        <w:rPr>
          <w:rFonts w:ascii="Arial" w:hAnsi="Arial" w:cs="Arial"/>
          <w:sz w:val="28"/>
          <w:lang w:val="en-CA"/>
        </w:rPr>
        <w:t xml:space="preserve"> </w:t>
      </w:r>
      <w:r w:rsidR="000C7E60">
        <w:rPr>
          <w:rFonts w:ascii="Arial" w:hAnsi="Arial" w:cs="Arial"/>
          <w:sz w:val="28"/>
          <w:lang w:val="en-CA"/>
        </w:rPr>
        <w:t xml:space="preserve">be of particular interest whether the loan would </w:t>
      </w:r>
      <w:r w:rsidR="00A34A5D">
        <w:rPr>
          <w:rFonts w:ascii="Arial" w:hAnsi="Arial" w:cs="Arial"/>
          <w:sz w:val="28"/>
          <w:lang w:val="en-CA"/>
        </w:rPr>
        <w:t>be used to cover operating</w:t>
      </w:r>
      <w:r w:rsidR="00DD6F27">
        <w:rPr>
          <w:rFonts w:ascii="Arial" w:hAnsi="Arial" w:cs="Arial"/>
          <w:sz w:val="28"/>
          <w:lang w:val="en-CA"/>
        </w:rPr>
        <w:t xml:space="preserve"> </w:t>
      </w:r>
      <w:r w:rsidR="000C7E60">
        <w:rPr>
          <w:rFonts w:ascii="Arial" w:hAnsi="Arial" w:cs="Arial"/>
          <w:sz w:val="28"/>
          <w:lang w:val="en-CA"/>
        </w:rPr>
        <w:t>expenses or used for expansion.</w:t>
      </w:r>
      <w:r w:rsidR="001954B7">
        <w:rPr>
          <w:rFonts w:ascii="Arial" w:hAnsi="Arial" w:cs="Arial"/>
          <w:sz w:val="28"/>
          <w:lang w:val="en-CA"/>
        </w:rPr>
        <w:t xml:space="preserve">  The bank would </w:t>
      </w:r>
      <w:r w:rsidR="00A34A5D">
        <w:rPr>
          <w:rFonts w:ascii="Arial" w:hAnsi="Arial" w:cs="Arial"/>
          <w:sz w:val="28"/>
          <w:lang w:val="en-CA"/>
        </w:rPr>
        <w:t>also be interested in any other</w:t>
      </w:r>
      <w:r w:rsidR="00DD6F27">
        <w:rPr>
          <w:rFonts w:ascii="Arial" w:hAnsi="Arial" w:cs="Arial"/>
          <w:sz w:val="28"/>
          <w:lang w:val="en-CA"/>
        </w:rPr>
        <w:t xml:space="preserve"> </w:t>
      </w:r>
      <w:r w:rsidR="001954B7">
        <w:rPr>
          <w:rFonts w:ascii="Arial" w:hAnsi="Arial" w:cs="Arial"/>
          <w:sz w:val="28"/>
          <w:lang w:val="en-CA"/>
        </w:rPr>
        <w:t>assets you may have that could be used as security for the loan.</w:t>
      </w:r>
      <w:r w:rsidR="000C7E60">
        <w:rPr>
          <w:rFonts w:ascii="Arial" w:hAnsi="Arial" w:cs="Arial"/>
          <w:sz w:val="28"/>
          <w:lang w:val="en-CA"/>
        </w:rPr>
        <w:t xml:space="preserve">  </w:t>
      </w:r>
    </w:p>
    <w:p w:rsidR="00F956AF" w:rsidRDefault="00F956AF" w:rsidP="00FB3CAE">
      <w:pPr>
        <w:ind w:left="284" w:right="-241"/>
        <w:jc w:val="both"/>
        <w:rPr>
          <w:rFonts w:ascii="Arial" w:hAnsi="Arial" w:cs="Arial"/>
          <w:sz w:val="28"/>
          <w:lang w:val="en-CA"/>
        </w:rPr>
      </w:pPr>
    </w:p>
    <w:p w:rsidR="00F956AF" w:rsidRDefault="00F956AF" w:rsidP="00F956AF">
      <w:pPr>
        <w:tabs>
          <w:tab w:val="left" w:pos="426"/>
        </w:tabs>
        <w:ind w:left="720" w:right="-574" w:hanging="436"/>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w:t>
      </w:r>
      <w:r w:rsidR="00BD0B17">
        <w:rPr>
          <w:rFonts w:ascii="Arial" w:hAnsi="Arial" w:cs="Arial"/>
        </w:rPr>
        <w:t>2</w:t>
      </w:r>
      <w:r w:rsidRPr="00B81239">
        <w:rPr>
          <w:rFonts w:ascii="Arial" w:hAnsi="Arial" w:cs="Arial"/>
        </w:rPr>
        <w:t xml:space="preserve">  BT: </w:t>
      </w:r>
      <w:r w:rsidR="00BD0B17">
        <w:rPr>
          <w:rFonts w:ascii="Arial" w:hAnsi="Arial" w:cs="Arial"/>
        </w:rPr>
        <w:t>C</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20</w:t>
      </w:r>
      <w:r w:rsidRPr="00B81239">
        <w:rPr>
          <w:rFonts w:ascii="Arial" w:hAnsi="Arial" w:cs="Arial"/>
        </w:rPr>
        <w:t xml:space="preserve"> min.  AACSB: None  CPA: cpa-t001  CM: Reporting</w:t>
      </w:r>
    </w:p>
    <w:p w:rsidR="00F956AF" w:rsidRDefault="00F956AF" w:rsidP="00FB3CAE">
      <w:pPr>
        <w:ind w:left="284" w:right="-241"/>
        <w:jc w:val="both"/>
        <w:rPr>
          <w:rFonts w:ascii="Arial" w:hAnsi="Arial" w:cs="Arial"/>
          <w:sz w:val="28"/>
          <w:lang w:val="en-CA"/>
        </w:rPr>
      </w:pPr>
    </w:p>
    <w:p w:rsidR="001713AC" w:rsidRDefault="00FB3CAE" w:rsidP="00FB3CAE">
      <w:pPr>
        <w:tabs>
          <w:tab w:val="left" w:pos="1080"/>
        </w:tabs>
        <w:ind w:left="1080" w:right="-241" w:hanging="1789"/>
        <w:jc w:val="both"/>
        <w:rPr>
          <w:rFonts w:ascii="Arial" w:hAnsi="Arial" w:cs="Arial"/>
          <w:sz w:val="28"/>
          <w:lang w:val="en-CA"/>
        </w:rPr>
      </w:pPr>
      <w:r>
        <w:rPr>
          <w:rFonts w:ascii="Arial" w:hAnsi="Arial" w:cs="Arial"/>
          <w:b/>
          <w:sz w:val="28"/>
          <w:lang w:val="en-CA"/>
        </w:rPr>
        <w:br w:type="page"/>
      </w:r>
      <w:r w:rsidR="000C7E60" w:rsidRPr="000C7E60">
        <w:rPr>
          <w:rFonts w:ascii="Arial" w:hAnsi="Arial" w:cs="Arial"/>
          <w:b/>
          <w:sz w:val="28"/>
          <w:lang w:val="en-CA"/>
        </w:rPr>
        <w:lastRenderedPageBreak/>
        <w:t xml:space="preserve">UP1-2 </w:t>
      </w:r>
      <w:r w:rsidR="009857CA" w:rsidRPr="000C7E60">
        <w:rPr>
          <w:rFonts w:ascii="Arial" w:hAnsi="Arial" w:cs="Arial"/>
          <w:b/>
          <w:sz w:val="28"/>
          <w:lang w:val="en-CA"/>
        </w:rPr>
        <w:t xml:space="preserve"> </w:t>
      </w:r>
    </w:p>
    <w:p w:rsidR="00DE1BAD" w:rsidRDefault="00DE1BAD" w:rsidP="00DE1BAD">
      <w:pPr>
        <w:tabs>
          <w:tab w:val="left" w:pos="284"/>
        </w:tabs>
        <w:ind w:left="284" w:right="-241" w:hanging="284"/>
        <w:jc w:val="both"/>
        <w:rPr>
          <w:rFonts w:ascii="Arial" w:hAnsi="Arial" w:cs="Arial"/>
          <w:sz w:val="28"/>
          <w:lang w:val="en-CA"/>
        </w:rPr>
      </w:pPr>
      <w:r>
        <w:rPr>
          <w:rFonts w:ascii="Arial" w:hAnsi="Arial" w:cs="Arial"/>
          <w:sz w:val="28"/>
          <w:lang w:val="en-CA"/>
        </w:rPr>
        <w:t>a.</w:t>
      </w:r>
    </w:p>
    <w:p w:rsidR="001713AC" w:rsidRDefault="00DE1BAD" w:rsidP="00DE1BAD">
      <w:pPr>
        <w:tabs>
          <w:tab w:val="left" w:pos="284"/>
        </w:tabs>
        <w:ind w:left="284" w:right="-241" w:hanging="142"/>
        <w:jc w:val="both"/>
        <w:rPr>
          <w:rFonts w:ascii="Arial" w:hAnsi="Arial" w:cs="Arial"/>
          <w:sz w:val="28"/>
          <w:lang w:val="en-CA"/>
        </w:rPr>
      </w:pPr>
      <w:r>
        <w:rPr>
          <w:rFonts w:ascii="Arial" w:hAnsi="Arial" w:cs="Arial"/>
          <w:sz w:val="28"/>
          <w:lang w:val="en-CA"/>
        </w:rPr>
        <w:t xml:space="preserve"> </w:t>
      </w:r>
      <w:r w:rsidR="001713AC" w:rsidRPr="00FB3CAE">
        <w:rPr>
          <w:rFonts w:ascii="Arial" w:hAnsi="Arial" w:cs="Arial"/>
          <w:sz w:val="28"/>
          <w:lang w:val="en-CA"/>
        </w:rPr>
        <w:t xml:space="preserve">The loan officer would be interested in your company’s ability to repay the loan and thus would look at net income and cash flows. The loan officer would also need to consider a backup plan in the event your company does not make the required loan payments. For example, which assets of your company could be given to the bank in lieu of repayment, or sold to provide cash for repayment? The loan officer would also look at your </w:t>
      </w:r>
      <w:r w:rsidR="001350D1" w:rsidRPr="00FB3CAE">
        <w:rPr>
          <w:rFonts w:ascii="Arial" w:hAnsi="Arial" w:cs="Arial"/>
          <w:sz w:val="28"/>
          <w:lang w:val="en-CA"/>
        </w:rPr>
        <w:t>statement of financial position</w:t>
      </w:r>
      <w:r w:rsidR="001713AC" w:rsidRPr="00FB3CAE">
        <w:rPr>
          <w:rFonts w:ascii="Arial" w:hAnsi="Arial" w:cs="Arial"/>
          <w:sz w:val="28"/>
          <w:lang w:val="en-CA"/>
        </w:rPr>
        <w:t xml:space="preserve"> to identify the assets owned by your company, but would prefer up-to-date market values for these assets rather than the </w:t>
      </w:r>
      <w:r w:rsidR="00CA539F" w:rsidRPr="008C3A89">
        <w:rPr>
          <w:rFonts w:ascii="Arial" w:hAnsi="Arial" w:cs="Arial"/>
          <w:sz w:val="28"/>
          <w:lang w:val="en-CA"/>
        </w:rPr>
        <w:t>historical</w:t>
      </w:r>
      <w:r w:rsidR="001713AC" w:rsidRPr="008C3A89">
        <w:rPr>
          <w:rFonts w:ascii="Arial" w:hAnsi="Arial" w:cs="Arial"/>
          <w:sz w:val="28"/>
          <w:lang w:val="en-CA"/>
        </w:rPr>
        <w:t xml:space="preserve"> </w:t>
      </w:r>
      <w:r w:rsidR="001713AC" w:rsidRPr="00062842">
        <w:rPr>
          <w:rFonts w:ascii="Arial" w:hAnsi="Arial" w:cs="Arial"/>
          <w:sz w:val="28"/>
          <w:lang w:val="en-CA"/>
        </w:rPr>
        <w:t xml:space="preserve">costs listed on the </w:t>
      </w:r>
      <w:r w:rsidR="001350D1" w:rsidRPr="00062842">
        <w:rPr>
          <w:rFonts w:ascii="Arial" w:hAnsi="Arial" w:cs="Arial"/>
          <w:sz w:val="28"/>
          <w:lang w:val="en-CA"/>
        </w:rPr>
        <w:t>statement of financial position</w:t>
      </w:r>
      <w:r w:rsidR="001713AC" w:rsidRPr="00062842">
        <w:rPr>
          <w:rFonts w:ascii="Arial" w:hAnsi="Arial" w:cs="Arial"/>
          <w:sz w:val="28"/>
          <w:lang w:val="en-CA"/>
        </w:rPr>
        <w:t>.</w:t>
      </w:r>
      <w:r w:rsidR="00E94A5D" w:rsidRPr="00062842">
        <w:rPr>
          <w:rFonts w:ascii="Arial" w:hAnsi="Arial" w:cs="Arial"/>
          <w:sz w:val="28"/>
          <w:lang w:val="en-CA"/>
        </w:rPr>
        <w:t xml:space="preserve">  Any other current or non-current liabilities would be of interest to the loan office</w:t>
      </w:r>
      <w:r w:rsidR="00564B76" w:rsidRPr="00062842">
        <w:rPr>
          <w:rFonts w:ascii="Arial" w:hAnsi="Arial" w:cs="Arial"/>
          <w:sz w:val="28"/>
          <w:lang w:val="en-CA"/>
        </w:rPr>
        <w:t>r</w:t>
      </w:r>
      <w:r w:rsidR="00E94A5D" w:rsidRPr="00062842">
        <w:rPr>
          <w:rFonts w:ascii="Arial" w:hAnsi="Arial" w:cs="Arial"/>
          <w:sz w:val="28"/>
          <w:lang w:val="en-CA"/>
        </w:rPr>
        <w:t xml:space="preserve">, as they may indicate previous obligations that could compromise the ability to repay a new loan. </w:t>
      </w:r>
    </w:p>
    <w:p w:rsidR="00DD6F27" w:rsidRDefault="00DD6F27" w:rsidP="00DD6F27">
      <w:pPr>
        <w:tabs>
          <w:tab w:val="left" w:pos="567"/>
        </w:tabs>
        <w:ind w:right="-1283" w:hanging="709"/>
        <w:jc w:val="both"/>
        <w:rPr>
          <w:rFonts w:ascii="Arial" w:hAnsi="Arial" w:cs="Arial"/>
          <w:sz w:val="28"/>
          <w:lang w:val="en-CA"/>
        </w:rPr>
      </w:pPr>
    </w:p>
    <w:p w:rsidR="00E94A5D" w:rsidRDefault="00E94A5D" w:rsidP="00A34A5D">
      <w:pPr>
        <w:tabs>
          <w:tab w:val="num" w:pos="1080"/>
        </w:tabs>
        <w:ind w:left="990" w:hanging="990"/>
        <w:jc w:val="both"/>
        <w:rPr>
          <w:rFonts w:ascii="Arial" w:hAnsi="Arial" w:cs="Arial"/>
          <w:b/>
          <w:sz w:val="28"/>
          <w:lang w:val="en-CA"/>
        </w:rPr>
      </w:pPr>
      <w:r w:rsidRPr="00A34A5D">
        <w:rPr>
          <w:rFonts w:ascii="Arial" w:hAnsi="Arial" w:cs="Arial"/>
          <w:b/>
          <w:sz w:val="28"/>
          <w:lang w:val="en-CA"/>
        </w:rPr>
        <w:t xml:space="preserve">b.  </w:t>
      </w:r>
    </w:p>
    <w:p w:rsidR="00E94A5D" w:rsidRPr="00A34A5D" w:rsidRDefault="001954B7" w:rsidP="007C3DBE">
      <w:pPr>
        <w:numPr>
          <w:ilvl w:val="0"/>
          <w:numId w:val="51"/>
        </w:numPr>
        <w:jc w:val="both"/>
        <w:rPr>
          <w:rFonts w:ascii="Arial" w:hAnsi="Arial" w:cs="Arial"/>
          <w:b/>
          <w:sz w:val="28"/>
          <w:lang w:val="en-CA"/>
        </w:rPr>
      </w:pPr>
      <w:r w:rsidRPr="00A34A5D">
        <w:rPr>
          <w:rFonts w:ascii="Arial" w:hAnsi="Arial" w:cs="Arial"/>
          <w:sz w:val="28"/>
          <w:lang w:val="en-CA"/>
        </w:rPr>
        <w:t>Is</w:t>
      </w:r>
      <w:r w:rsidR="00E94A5D" w:rsidRPr="00A34A5D">
        <w:rPr>
          <w:rFonts w:ascii="Arial" w:hAnsi="Arial" w:cs="Arial"/>
          <w:sz w:val="28"/>
          <w:lang w:val="en-CA"/>
        </w:rPr>
        <w:t xml:space="preserve"> your net </w:t>
      </w:r>
      <w:r w:rsidRPr="00A34A5D">
        <w:rPr>
          <w:rFonts w:ascii="Arial" w:hAnsi="Arial" w:cs="Arial"/>
          <w:sz w:val="28"/>
          <w:lang w:val="en-CA"/>
        </w:rPr>
        <w:t>income</w:t>
      </w:r>
      <w:r w:rsidR="00E94A5D" w:rsidRPr="00A34A5D">
        <w:rPr>
          <w:rFonts w:ascii="Arial" w:hAnsi="Arial" w:cs="Arial"/>
          <w:sz w:val="28"/>
          <w:lang w:val="en-CA"/>
        </w:rPr>
        <w:t xml:space="preserve"> sufficient to repay a loan?</w:t>
      </w:r>
    </w:p>
    <w:p w:rsidR="00E94A5D" w:rsidRPr="00A34A5D" w:rsidRDefault="001954B7" w:rsidP="007C3DBE">
      <w:pPr>
        <w:numPr>
          <w:ilvl w:val="0"/>
          <w:numId w:val="51"/>
        </w:numPr>
        <w:jc w:val="both"/>
        <w:rPr>
          <w:rFonts w:ascii="Arial" w:hAnsi="Arial" w:cs="Arial"/>
          <w:b/>
          <w:sz w:val="28"/>
          <w:lang w:val="en-CA"/>
        </w:rPr>
      </w:pPr>
      <w:r w:rsidRPr="00A34A5D">
        <w:rPr>
          <w:rFonts w:ascii="Arial" w:hAnsi="Arial" w:cs="Arial"/>
          <w:sz w:val="28"/>
          <w:lang w:val="en-CA"/>
        </w:rPr>
        <w:t xml:space="preserve">Is </w:t>
      </w:r>
      <w:r w:rsidR="00E94A5D" w:rsidRPr="00A34A5D">
        <w:rPr>
          <w:rFonts w:ascii="Arial" w:hAnsi="Arial" w:cs="Arial"/>
          <w:sz w:val="28"/>
          <w:lang w:val="en-CA"/>
        </w:rPr>
        <w:t>your net</w:t>
      </w:r>
      <w:r w:rsidRPr="00A34A5D">
        <w:rPr>
          <w:rFonts w:ascii="Arial" w:hAnsi="Arial" w:cs="Arial"/>
          <w:sz w:val="28"/>
          <w:lang w:val="en-CA"/>
        </w:rPr>
        <w:t xml:space="preserve"> income</w:t>
      </w:r>
      <w:r w:rsidR="00E94A5D" w:rsidRPr="00A34A5D">
        <w:rPr>
          <w:rFonts w:ascii="Arial" w:hAnsi="Arial" w:cs="Arial"/>
          <w:sz w:val="28"/>
          <w:lang w:val="en-CA"/>
        </w:rPr>
        <w:t xml:space="preserve"> sustainable?</w:t>
      </w:r>
    </w:p>
    <w:p w:rsidR="00E94A5D" w:rsidRPr="00A34A5D" w:rsidRDefault="00E94A5D" w:rsidP="007C3DBE">
      <w:pPr>
        <w:numPr>
          <w:ilvl w:val="0"/>
          <w:numId w:val="51"/>
        </w:numPr>
        <w:jc w:val="both"/>
        <w:rPr>
          <w:rFonts w:ascii="Arial" w:hAnsi="Arial" w:cs="Arial"/>
          <w:b/>
          <w:sz w:val="28"/>
          <w:lang w:val="en-CA"/>
        </w:rPr>
      </w:pPr>
      <w:r w:rsidRPr="00A34A5D">
        <w:rPr>
          <w:rFonts w:ascii="Arial" w:hAnsi="Arial" w:cs="Arial"/>
          <w:sz w:val="28"/>
          <w:lang w:val="en-CA"/>
        </w:rPr>
        <w:t>Do you have assets that could be liquidated if your cash flows are insufficient?</w:t>
      </w:r>
    </w:p>
    <w:p w:rsidR="00E94A5D" w:rsidRPr="00916112" w:rsidRDefault="00E94A5D" w:rsidP="00916112">
      <w:pPr>
        <w:numPr>
          <w:ilvl w:val="0"/>
          <w:numId w:val="51"/>
        </w:numPr>
        <w:jc w:val="both"/>
        <w:rPr>
          <w:rFonts w:ascii="Arial" w:hAnsi="Arial" w:cs="Arial"/>
          <w:b/>
          <w:sz w:val="28"/>
          <w:lang w:val="en-CA"/>
        </w:rPr>
      </w:pPr>
      <w:r w:rsidRPr="00A34A5D">
        <w:rPr>
          <w:rFonts w:ascii="Arial" w:hAnsi="Arial" w:cs="Arial"/>
          <w:sz w:val="28"/>
          <w:lang w:val="en-CA"/>
        </w:rPr>
        <w:t>Do you have currently existing debt that will make it difficult to repay new loans?</w:t>
      </w:r>
    </w:p>
    <w:p w:rsidR="00E94A5D" w:rsidRDefault="00A34A5D" w:rsidP="00A34A5D">
      <w:pPr>
        <w:tabs>
          <w:tab w:val="num" w:pos="1080"/>
        </w:tabs>
        <w:jc w:val="both"/>
        <w:rPr>
          <w:rFonts w:ascii="Arial" w:hAnsi="Arial" w:cs="Arial"/>
          <w:sz w:val="28"/>
          <w:lang w:val="en-CA"/>
        </w:rPr>
      </w:pPr>
      <w:r>
        <w:rPr>
          <w:rFonts w:ascii="Arial" w:hAnsi="Arial" w:cs="Arial"/>
          <w:sz w:val="28"/>
          <w:lang w:val="en-CA"/>
        </w:rPr>
        <w:t>*</w:t>
      </w:r>
      <w:r w:rsidR="00E94A5D">
        <w:rPr>
          <w:rFonts w:ascii="Arial" w:hAnsi="Arial" w:cs="Arial"/>
          <w:sz w:val="28"/>
          <w:lang w:val="en-CA"/>
        </w:rPr>
        <w:t xml:space="preserve">Other answers may also be accepted.  </w:t>
      </w:r>
    </w:p>
    <w:p w:rsidR="00BD0B17" w:rsidRDefault="00BD0B17" w:rsidP="00A34A5D">
      <w:pPr>
        <w:tabs>
          <w:tab w:val="num" w:pos="1080"/>
        </w:tabs>
        <w:jc w:val="both"/>
        <w:rPr>
          <w:rFonts w:ascii="Arial" w:hAnsi="Arial" w:cs="Arial"/>
          <w:sz w:val="28"/>
          <w:lang w:val="en-CA"/>
        </w:rPr>
      </w:pPr>
    </w:p>
    <w:p w:rsidR="00BD0B17" w:rsidRDefault="00BD0B17" w:rsidP="00BD0B17">
      <w:pPr>
        <w:tabs>
          <w:tab w:val="left" w:pos="426"/>
        </w:tabs>
        <w:ind w:left="720" w:right="-574" w:hanging="436"/>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2</w:t>
      </w:r>
      <w:r w:rsidRPr="00B81239">
        <w:rPr>
          <w:rFonts w:ascii="Arial" w:hAnsi="Arial" w:cs="Arial"/>
        </w:rPr>
        <w:t xml:space="preserve">  BT: </w:t>
      </w:r>
      <w:r>
        <w:rPr>
          <w:rFonts w:ascii="Arial" w:hAnsi="Arial" w:cs="Arial"/>
        </w:rPr>
        <w:t>C</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20</w:t>
      </w:r>
      <w:r w:rsidRPr="00B81239">
        <w:rPr>
          <w:rFonts w:ascii="Arial" w:hAnsi="Arial" w:cs="Arial"/>
        </w:rPr>
        <w:t xml:space="preserve"> min.  AACSB: None  CPA: cpa-t001  CM: Reporting</w:t>
      </w:r>
    </w:p>
    <w:p w:rsidR="00BD0B17" w:rsidRDefault="00BD0B17" w:rsidP="00A34A5D">
      <w:pPr>
        <w:tabs>
          <w:tab w:val="num" w:pos="1080"/>
        </w:tabs>
        <w:jc w:val="both"/>
        <w:rPr>
          <w:rFonts w:ascii="Arial" w:hAnsi="Arial" w:cs="Arial"/>
          <w:sz w:val="28"/>
          <w:lang w:val="en-CA"/>
        </w:rPr>
      </w:pPr>
    </w:p>
    <w:p w:rsidR="00916112" w:rsidRDefault="00916112" w:rsidP="00A34A5D">
      <w:pPr>
        <w:numPr>
          <w:ilvl w:val="12"/>
          <w:numId w:val="0"/>
        </w:numPr>
        <w:ind w:left="720" w:hanging="1429"/>
        <w:jc w:val="both"/>
        <w:rPr>
          <w:rFonts w:ascii="Arial" w:hAnsi="Arial" w:cs="Arial"/>
          <w:b/>
          <w:bCs/>
          <w:sz w:val="28"/>
          <w:lang w:val="en-CA"/>
        </w:rPr>
      </w:pPr>
    </w:p>
    <w:p w:rsidR="004B3998" w:rsidRPr="000E657E" w:rsidRDefault="004B3998" w:rsidP="004B3998">
      <w:pPr>
        <w:tabs>
          <w:tab w:val="left" w:pos="0"/>
        </w:tabs>
        <w:jc w:val="both"/>
        <w:rPr>
          <w:rFonts w:ascii="Arial" w:hAnsi="Arial" w:cs="Arial"/>
          <w:sz w:val="28"/>
          <w:lang w:val="en-CA"/>
        </w:rPr>
      </w:pPr>
    </w:p>
    <w:p w:rsidR="00E94A5D" w:rsidRDefault="00BD0B17" w:rsidP="00B51C13">
      <w:pPr>
        <w:tabs>
          <w:tab w:val="left" w:pos="426"/>
        </w:tabs>
        <w:ind w:left="426" w:right="-383" w:hanging="1135"/>
        <w:jc w:val="both"/>
        <w:rPr>
          <w:rFonts w:ascii="Arial" w:hAnsi="Arial" w:cs="Arial"/>
          <w:b/>
          <w:bCs/>
          <w:sz w:val="28"/>
          <w:lang w:val="en-CA"/>
        </w:rPr>
      </w:pPr>
      <w:r>
        <w:rPr>
          <w:rFonts w:ascii="Arial" w:hAnsi="Arial" w:cs="Arial"/>
          <w:b/>
          <w:bCs/>
          <w:sz w:val="28"/>
          <w:lang w:val="en-CA"/>
        </w:rPr>
        <w:br w:type="page"/>
      </w:r>
      <w:r w:rsidR="008C3A89" w:rsidDel="008C3A89">
        <w:rPr>
          <w:rFonts w:ascii="Arial" w:hAnsi="Arial" w:cs="Arial"/>
          <w:b/>
          <w:bCs/>
          <w:sz w:val="28"/>
          <w:lang w:val="en-CA"/>
        </w:rPr>
        <w:lastRenderedPageBreak/>
        <w:t xml:space="preserve"> </w:t>
      </w:r>
      <w:r w:rsidR="004B3998">
        <w:rPr>
          <w:rFonts w:ascii="Arial" w:hAnsi="Arial" w:cs="Arial"/>
          <w:b/>
          <w:bCs/>
          <w:sz w:val="28"/>
          <w:lang w:val="en-CA"/>
        </w:rPr>
        <w:t>UP1-</w:t>
      </w:r>
      <w:r w:rsidR="008C3A89">
        <w:rPr>
          <w:rFonts w:ascii="Arial" w:hAnsi="Arial" w:cs="Arial"/>
          <w:b/>
          <w:bCs/>
          <w:sz w:val="28"/>
          <w:lang w:val="en-CA"/>
        </w:rPr>
        <w:t>3</w:t>
      </w:r>
    </w:p>
    <w:p w:rsidR="001954B7" w:rsidRDefault="001954B7" w:rsidP="000E657E">
      <w:pPr>
        <w:numPr>
          <w:ilvl w:val="12"/>
          <w:numId w:val="0"/>
        </w:numPr>
        <w:tabs>
          <w:tab w:val="left" w:pos="0"/>
        </w:tabs>
        <w:jc w:val="both"/>
        <w:rPr>
          <w:rFonts w:ascii="Arial" w:hAnsi="Arial" w:cs="Arial"/>
          <w:sz w:val="28"/>
          <w:lang w:val="en-CA"/>
        </w:rPr>
      </w:pPr>
    </w:p>
    <w:p w:rsidR="00016668" w:rsidRPr="007A5192" w:rsidRDefault="00016668" w:rsidP="00FB3CAE">
      <w:pPr>
        <w:pStyle w:val="ListParagraph"/>
        <w:numPr>
          <w:ilvl w:val="0"/>
          <w:numId w:val="17"/>
        </w:numPr>
        <w:ind w:right="-241"/>
        <w:rPr>
          <w:rFonts w:ascii="Arial" w:eastAsia="Times New Roman" w:hAnsi="Arial" w:cs="Arial"/>
          <w:sz w:val="28"/>
          <w:szCs w:val="20"/>
        </w:rPr>
      </w:pPr>
      <w:r w:rsidRPr="007A5192">
        <w:rPr>
          <w:rFonts w:ascii="Arial" w:eastAsia="Times New Roman" w:hAnsi="Arial" w:cs="Arial"/>
          <w:sz w:val="28"/>
          <w:szCs w:val="20"/>
        </w:rPr>
        <w:t>The advantages of operating the business as a proprietorship are that it is simple and inexpensive to establish and maintain.</w:t>
      </w:r>
    </w:p>
    <w:p w:rsidR="00016668" w:rsidRPr="007A5192" w:rsidRDefault="00016668" w:rsidP="00FB3CAE">
      <w:pPr>
        <w:pStyle w:val="ListParagraph"/>
        <w:ind w:left="360" w:right="-241"/>
        <w:rPr>
          <w:rFonts w:ascii="Arial" w:eastAsia="Times New Roman" w:hAnsi="Arial" w:cs="Arial"/>
          <w:sz w:val="28"/>
          <w:szCs w:val="20"/>
        </w:rPr>
      </w:pPr>
    </w:p>
    <w:p w:rsidR="00016668" w:rsidRPr="007A5192" w:rsidRDefault="00016668" w:rsidP="00FB3CAE">
      <w:pPr>
        <w:pStyle w:val="ListParagraph"/>
        <w:numPr>
          <w:ilvl w:val="0"/>
          <w:numId w:val="17"/>
        </w:numPr>
        <w:ind w:right="-241"/>
        <w:jc w:val="both"/>
        <w:rPr>
          <w:rFonts w:ascii="Arial" w:eastAsia="Times New Roman" w:hAnsi="Arial" w:cs="Arial"/>
          <w:sz w:val="28"/>
          <w:szCs w:val="20"/>
        </w:rPr>
      </w:pPr>
      <w:r w:rsidRPr="007A5192">
        <w:rPr>
          <w:rFonts w:ascii="Arial" w:eastAsia="Times New Roman" w:hAnsi="Arial" w:cs="Arial"/>
          <w:sz w:val="28"/>
          <w:szCs w:val="20"/>
        </w:rPr>
        <w:t>The advantages of operating the business as a corporation are that Taylor’s personal assets would not be at risk in the event the company was unsuccessful.  This form of business would also enable the company to raise funds by issuing shares, which is not an option if the business operated as a proprietorship.  If the business proves to be success, there can be tax advantages from operating it as a corporation.</w:t>
      </w:r>
    </w:p>
    <w:p w:rsidR="00016668" w:rsidRPr="007A5192" w:rsidRDefault="00016668" w:rsidP="00FB3CAE">
      <w:pPr>
        <w:pStyle w:val="ListParagraph"/>
        <w:ind w:right="-241"/>
        <w:rPr>
          <w:rFonts w:ascii="Arial" w:eastAsia="Times New Roman" w:hAnsi="Arial" w:cs="Arial"/>
          <w:sz w:val="28"/>
          <w:szCs w:val="20"/>
        </w:rPr>
      </w:pPr>
    </w:p>
    <w:p w:rsidR="00016668" w:rsidRPr="007A5192" w:rsidRDefault="00016668" w:rsidP="00FB3CAE">
      <w:pPr>
        <w:pStyle w:val="ListParagraph"/>
        <w:numPr>
          <w:ilvl w:val="0"/>
          <w:numId w:val="17"/>
        </w:numPr>
        <w:ind w:right="-241"/>
        <w:jc w:val="both"/>
        <w:rPr>
          <w:rFonts w:ascii="Arial" w:eastAsia="Times New Roman" w:hAnsi="Arial" w:cs="Arial"/>
          <w:sz w:val="28"/>
          <w:szCs w:val="20"/>
        </w:rPr>
      </w:pPr>
      <w:r w:rsidRPr="007A5192">
        <w:rPr>
          <w:rFonts w:ascii="Arial" w:eastAsia="Times New Roman" w:hAnsi="Arial" w:cs="Arial"/>
          <w:sz w:val="28"/>
          <w:szCs w:val="20"/>
        </w:rPr>
        <w:t>Customers would likely prefer that</w:t>
      </w:r>
      <w:r w:rsidR="00916112">
        <w:rPr>
          <w:rFonts w:ascii="Arial" w:eastAsia="Times New Roman" w:hAnsi="Arial" w:cs="Arial"/>
          <w:sz w:val="28"/>
          <w:szCs w:val="20"/>
        </w:rPr>
        <w:t xml:space="preserve"> he operates as a corporation. </w:t>
      </w:r>
      <w:r w:rsidRPr="007A5192">
        <w:rPr>
          <w:rFonts w:ascii="Arial" w:eastAsia="Times New Roman" w:hAnsi="Arial" w:cs="Arial"/>
          <w:sz w:val="28"/>
          <w:szCs w:val="20"/>
        </w:rPr>
        <w:t>Th</w:t>
      </w:r>
      <w:r w:rsidR="00916112">
        <w:rPr>
          <w:rFonts w:ascii="Arial" w:eastAsia="Times New Roman" w:hAnsi="Arial" w:cs="Arial"/>
          <w:sz w:val="28"/>
          <w:szCs w:val="20"/>
        </w:rPr>
        <w:t xml:space="preserve">is gives the appearance </w:t>
      </w:r>
      <w:r w:rsidRPr="007A5192">
        <w:rPr>
          <w:rFonts w:ascii="Arial" w:eastAsia="Times New Roman" w:hAnsi="Arial" w:cs="Arial"/>
          <w:sz w:val="28"/>
          <w:szCs w:val="20"/>
        </w:rPr>
        <w:t>that the business is more than a single individual.</w:t>
      </w:r>
    </w:p>
    <w:p w:rsidR="00016668" w:rsidRPr="007A5192" w:rsidRDefault="00016668" w:rsidP="00FB3CAE">
      <w:pPr>
        <w:pStyle w:val="ListParagraph"/>
        <w:ind w:right="-241"/>
        <w:rPr>
          <w:rFonts w:ascii="Arial" w:eastAsia="Times New Roman" w:hAnsi="Arial" w:cs="Arial"/>
          <w:sz w:val="28"/>
          <w:szCs w:val="20"/>
        </w:rPr>
      </w:pPr>
    </w:p>
    <w:p w:rsidR="00016668" w:rsidRDefault="00016668" w:rsidP="00FB3CAE">
      <w:pPr>
        <w:pStyle w:val="ListParagraph"/>
        <w:numPr>
          <w:ilvl w:val="0"/>
          <w:numId w:val="17"/>
        </w:numPr>
        <w:ind w:right="-241"/>
        <w:jc w:val="both"/>
        <w:rPr>
          <w:rFonts w:ascii="Arial" w:eastAsia="Times New Roman" w:hAnsi="Arial" w:cs="Arial"/>
          <w:sz w:val="28"/>
          <w:szCs w:val="20"/>
        </w:rPr>
      </w:pPr>
      <w:r w:rsidRPr="007A5192">
        <w:rPr>
          <w:rFonts w:ascii="Arial" w:eastAsia="Times New Roman" w:hAnsi="Arial" w:cs="Arial"/>
          <w:sz w:val="28"/>
          <w:szCs w:val="20"/>
        </w:rPr>
        <w:t>Creditors would likely prefer that he operate as a proprietorship as they would be able to access any personal assets Taylor might have in the event the business is not successful.  They may be able to do this anyway, by requiring personal guarantees from Taylor for any debts.</w:t>
      </w:r>
    </w:p>
    <w:p w:rsidR="00016668" w:rsidRPr="007A5192" w:rsidRDefault="00016668" w:rsidP="00016668">
      <w:pPr>
        <w:pStyle w:val="ListParagraph"/>
        <w:rPr>
          <w:rFonts w:ascii="Arial" w:eastAsia="Times New Roman" w:hAnsi="Arial" w:cs="Arial"/>
          <w:sz w:val="28"/>
          <w:szCs w:val="20"/>
        </w:rPr>
      </w:pPr>
    </w:p>
    <w:p w:rsidR="00016668" w:rsidRPr="00535DCC" w:rsidRDefault="00016668" w:rsidP="00B51C13">
      <w:pPr>
        <w:pStyle w:val="ListParagraph"/>
        <w:numPr>
          <w:ilvl w:val="0"/>
          <w:numId w:val="17"/>
        </w:numPr>
        <w:ind w:right="-241"/>
        <w:jc w:val="both"/>
        <w:rPr>
          <w:rFonts w:ascii="Arial" w:eastAsia="Times New Roman" w:hAnsi="Arial" w:cs="Arial"/>
          <w:sz w:val="28"/>
          <w:szCs w:val="20"/>
        </w:rPr>
      </w:pPr>
      <w:r w:rsidRPr="00FB3CAE">
        <w:rPr>
          <w:rFonts w:ascii="Arial" w:eastAsia="Times New Roman" w:hAnsi="Arial" w:cs="Arial"/>
          <w:sz w:val="28"/>
          <w:szCs w:val="20"/>
        </w:rPr>
        <w:t xml:space="preserve">The corporate form of business would be </w:t>
      </w:r>
      <w:r w:rsidR="00DE1BAD">
        <w:rPr>
          <w:rFonts w:ascii="Arial" w:eastAsia="Times New Roman" w:hAnsi="Arial" w:cs="Arial"/>
          <w:sz w:val="28"/>
          <w:szCs w:val="20"/>
        </w:rPr>
        <w:t>more</w:t>
      </w:r>
      <w:r w:rsidRPr="00FB3CAE">
        <w:rPr>
          <w:rFonts w:ascii="Arial" w:eastAsia="Times New Roman" w:hAnsi="Arial" w:cs="Arial"/>
          <w:sz w:val="28"/>
          <w:szCs w:val="20"/>
        </w:rPr>
        <w:t xml:space="preserve"> advantageous if Taylor expects the business to grow rapidly.  </w:t>
      </w:r>
      <w:r w:rsidR="0048291C" w:rsidRPr="00FB3CAE">
        <w:rPr>
          <w:rFonts w:ascii="Arial" w:eastAsia="Times New Roman" w:hAnsi="Arial" w:cs="Arial"/>
          <w:sz w:val="28"/>
          <w:szCs w:val="20"/>
        </w:rPr>
        <w:t>Rapid growth would require additional financing</w:t>
      </w:r>
      <w:r w:rsidR="008C3A89">
        <w:rPr>
          <w:rFonts w:ascii="Arial" w:eastAsia="Times New Roman" w:hAnsi="Arial" w:cs="Arial"/>
          <w:sz w:val="28"/>
          <w:szCs w:val="20"/>
        </w:rPr>
        <w:t>,</w:t>
      </w:r>
      <w:r w:rsidR="0048291C" w:rsidRPr="00FB3CAE">
        <w:rPr>
          <w:rFonts w:ascii="Arial" w:eastAsia="Times New Roman" w:hAnsi="Arial" w:cs="Arial"/>
          <w:sz w:val="28"/>
          <w:szCs w:val="20"/>
        </w:rPr>
        <w:t xml:space="preserve"> and this is easier </w:t>
      </w:r>
      <w:r w:rsidR="0048291C" w:rsidRPr="008C3A89">
        <w:rPr>
          <w:rFonts w:ascii="Arial" w:eastAsia="Times New Roman" w:hAnsi="Arial" w:cs="Arial"/>
          <w:sz w:val="28"/>
          <w:szCs w:val="20"/>
        </w:rPr>
        <w:t xml:space="preserve">to obtain as a corporation. </w:t>
      </w:r>
      <w:r w:rsidR="008C3A89">
        <w:rPr>
          <w:rFonts w:ascii="Arial" w:eastAsia="Times New Roman" w:hAnsi="Arial" w:cs="Arial"/>
          <w:sz w:val="28"/>
          <w:szCs w:val="20"/>
        </w:rPr>
        <w:t xml:space="preserve"> </w:t>
      </w:r>
      <w:r w:rsidR="0048291C" w:rsidRPr="008C3A89">
        <w:rPr>
          <w:rFonts w:ascii="Arial" w:eastAsia="Times New Roman" w:hAnsi="Arial" w:cs="Arial"/>
          <w:sz w:val="28"/>
          <w:szCs w:val="20"/>
        </w:rPr>
        <w:t>As the company grew</w:t>
      </w:r>
      <w:r w:rsidRPr="00535DCC">
        <w:rPr>
          <w:rFonts w:ascii="Arial" w:eastAsia="Times New Roman" w:hAnsi="Arial" w:cs="Arial"/>
          <w:sz w:val="28"/>
          <w:szCs w:val="20"/>
        </w:rPr>
        <w:t xml:space="preserve"> Taylor would see a related increase in the value of his shares in the company.  Taylor would also have the option of selling some of his shares (for personal gain) or having the company issue additional shares to raise additional capital to fund the company’s growth.  There may also be ta</w:t>
      </w:r>
      <w:r w:rsidR="00916112" w:rsidRPr="000319AC">
        <w:rPr>
          <w:rFonts w:ascii="Arial" w:eastAsia="Times New Roman" w:hAnsi="Arial" w:cs="Arial"/>
          <w:sz w:val="28"/>
          <w:szCs w:val="20"/>
        </w:rPr>
        <w:t xml:space="preserve">x advantages associated with </w:t>
      </w:r>
      <w:r w:rsidRPr="000319AC">
        <w:rPr>
          <w:rFonts w:ascii="Arial" w:eastAsia="Times New Roman" w:hAnsi="Arial" w:cs="Arial"/>
          <w:sz w:val="28"/>
          <w:szCs w:val="20"/>
        </w:rPr>
        <w:t xml:space="preserve"> </w:t>
      </w:r>
      <w:r w:rsidRPr="005B01ED">
        <w:rPr>
          <w:rFonts w:ascii="Arial" w:eastAsia="Times New Roman" w:hAnsi="Arial" w:cs="Arial"/>
          <w:sz w:val="28"/>
          <w:szCs w:val="20"/>
        </w:rPr>
        <w:t>organiz</w:t>
      </w:r>
      <w:r w:rsidR="008C3A89">
        <w:rPr>
          <w:rFonts w:ascii="Arial" w:eastAsia="Times New Roman" w:hAnsi="Arial" w:cs="Arial"/>
          <w:sz w:val="28"/>
          <w:szCs w:val="20"/>
        </w:rPr>
        <w:t xml:space="preserve">ing the business </w:t>
      </w:r>
      <w:r w:rsidRPr="00535DCC">
        <w:rPr>
          <w:rFonts w:ascii="Arial" w:eastAsia="Times New Roman" w:hAnsi="Arial" w:cs="Arial"/>
          <w:sz w:val="28"/>
          <w:szCs w:val="20"/>
        </w:rPr>
        <w:t xml:space="preserve">as a corporation </w:t>
      </w:r>
      <w:r w:rsidR="00DE1BAD">
        <w:rPr>
          <w:rFonts w:ascii="Arial" w:eastAsia="Times New Roman" w:hAnsi="Arial" w:cs="Arial"/>
          <w:sz w:val="28"/>
          <w:szCs w:val="20"/>
        </w:rPr>
        <w:t>if</w:t>
      </w:r>
      <w:r w:rsidRPr="00535DCC">
        <w:rPr>
          <w:rFonts w:ascii="Arial" w:eastAsia="Times New Roman" w:hAnsi="Arial" w:cs="Arial"/>
          <w:sz w:val="28"/>
          <w:szCs w:val="20"/>
        </w:rPr>
        <w:t xml:space="preserve"> profits increase as a result of the growth.</w:t>
      </w:r>
    </w:p>
    <w:p w:rsidR="008C3A89" w:rsidRDefault="00BD0B17" w:rsidP="00BD0B17">
      <w:pPr>
        <w:tabs>
          <w:tab w:val="left" w:pos="426"/>
        </w:tabs>
        <w:ind w:left="360" w:right="-574"/>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3</w:t>
      </w:r>
      <w:r w:rsidRPr="00B81239">
        <w:rPr>
          <w:rFonts w:ascii="Arial" w:hAnsi="Arial" w:cs="Arial"/>
        </w:rPr>
        <w:t xml:space="preserve">  BT: </w:t>
      </w:r>
      <w:r>
        <w:rPr>
          <w:rFonts w:ascii="Arial" w:hAnsi="Arial" w:cs="Arial"/>
        </w:rPr>
        <w:t>C</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30</w:t>
      </w:r>
      <w:r w:rsidRPr="00B81239">
        <w:rPr>
          <w:rFonts w:ascii="Arial" w:hAnsi="Arial" w:cs="Arial"/>
        </w:rPr>
        <w:t xml:space="preserve"> min.  AACSB: None  CPA: cpa-t001  CM: Reporting</w:t>
      </w:r>
    </w:p>
    <w:p w:rsidR="008C3A89" w:rsidRDefault="008C3A89" w:rsidP="008C3A89">
      <w:pPr>
        <w:tabs>
          <w:tab w:val="left" w:pos="426"/>
        </w:tabs>
        <w:ind w:left="426" w:right="-383" w:hanging="1339"/>
        <w:jc w:val="both"/>
        <w:rPr>
          <w:rFonts w:ascii="Arial" w:hAnsi="Arial" w:cs="Arial"/>
          <w:sz w:val="28"/>
          <w:lang w:val="en-CA"/>
        </w:rPr>
      </w:pPr>
      <w:r>
        <w:rPr>
          <w:rFonts w:ascii="Arial" w:hAnsi="Arial" w:cs="Arial"/>
        </w:rPr>
        <w:br w:type="page"/>
      </w:r>
      <w:r>
        <w:rPr>
          <w:rFonts w:ascii="Arial" w:hAnsi="Arial" w:cs="Arial"/>
          <w:b/>
          <w:bCs/>
          <w:sz w:val="28"/>
          <w:lang w:val="en-CA"/>
        </w:rPr>
        <w:lastRenderedPageBreak/>
        <w:t>UP1-4</w:t>
      </w:r>
      <w:r w:rsidRPr="000E657E">
        <w:rPr>
          <w:rFonts w:ascii="Arial" w:hAnsi="Arial" w:cs="Arial"/>
          <w:sz w:val="28"/>
          <w:lang w:val="en-CA"/>
        </w:rPr>
        <w:t xml:space="preserve"> </w:t>
      </w:r>
      <w:r>
        <w:rPr>
          <w:rFonts w:ascii="Arial" w:hAnsi="Arial" w:cs="Arial"/>
          <w:sz w:val="28"/>
          <w:lang w:val="en-CA"/>
        </w:rPr>
        <w:tab/>
      </w:r>
      <w:r w:rsidRPr="000E657E">
        <w:rPr>
          <w:rFonts w:ascii="Arial" w:hAnsi="Arial" w:cs="Arial"/>
          <w:sz w:val="28"/>
          <w:lang w:val="en-CA"/>
        </w:rPr>
        <w:t xml:space="preserve">Funds can be raised from several sources, </w:t>
      </w:r>
      <w:r>
        <w:rPr>
          <w:rFonts w:ascii="Arial" w:hAnsi="Arial" w:cs="Arial"/>
          <w:sz w:val="28"/>
          <w:lang w:val="en-CA"/>
        </w:rPr>
        <w:t xml:space="preserve">but the two primary sources are </w:t>
      </w:r>
      <w:r w:rsidRPr="000E657E">
        <w:rPr>
          <w:rFonts w:ascii="Arial" w:hAnsi="Arial" w:cs="Arial"/>
          <w:sz w:val="28"/>
          <w:lang w:val="en-CA"/>
        </w:rPr>
        <w:t xml:space="preserve">from lenders and shareholders. </w:t>
      </w:r>
    </w:p>
    <w:p w:rsidR="008C3A89" w:rsidRPr="000E657E" w:rsidRDefault="008C3A89" w:rsidP="008C3A89">
      <w:pPr>
        <w:tabs>
          <w:tab w:val="left" w:pos="630"/>
        </w:tabs>
        <w:ind w:left="630" w:hanging="1339"/>
        <w:jc w:val="both"/>
        <w:rPr>
          <w:rFonts w:ascii="Arial" w:hAnsi="Arial" w:cs="Arial"/>
          <w:sz w:val="28"/>
          <w:lang w:val="en-CA"/>
        </w:rPr>
      </w:pPr>
    </w:p>
    <w:p w:rsidR="008C3A89" w:rsidRPr="000E657E" w:rsidRDefault="008C3A89" w:rsidP="008C3A89">
      <w:pPr>
        <w:tabs>
          <w:tab w:val="left" w:pos="-709"/>
        </w:tabs>
        <w:ind w:left="426" w:right="-383" w:hanging="1339"/>
        <w:jc w:val="both"/>
        <w:rPr>
          <w:rFonts w:ascii="Arial" w:hAnsi="Arial" w:cs="Arial"/>
          <w:sz w:val="28"/>
          <w:lang w:val="en-CA"/>
        </w:rPr>
      </w:pPr>
      <w:r>
        <w:rPr>
          <w:rFonts w:ascii="Arial" w:hAnsi="Arial" w:cs="Arial"/>
          <w:sz w:val="28"/>
          <w:lang w:val="en-CA"/>
        </w:rPr>
        <w:tab/>
      </w:r>
      <w:r>
        <w:rPr>
          <w:rFonts w:ascii="Arial" w:hAnsi="Arial" w:cs="Arial"/>
          <w:sz w:val="28"/>
          <w:lang w:val="en-CA"/>
        </w:rPr>
        <w:tab/>
      </w:r>
      <w:r w:rsidRPr="000E657E">
        <w:rPr>
          <w:rFonts w:ascii="Arial" w:hAnsi="Arial" w:cs="Arial"/>
          <w:sz w:val="28"/>
          <w:lang w:val="en-CA"/>
        </w:rPr>
        <w:t>The advantage of borrowing from a lender i</w:t>
      </w:r>
      <w:r>
        <w:rPr>
          <w:rFonts w:ascii="Arial" w:hAnsi="Arial" w:cs="Arial"/>
          <w:sz w:val="28"/>
          <w:lang w:val="en-CA"/>
        </w:rPr>
        <w:t xml:space="preserve">s that your friend would retain </w:t>
      </w:r>
      <w:r w:rsidRPr="000E657E">
        <w:rPr>
          <w:rFonts w:ascii="Arial" w:hAnsi="Arial" w:cs="Arial"/>
          <w:sz w:val="28"/>
          <w:lang w:val="en-CA"/>
        </w:rPr>
        <w:t>complete ownership of the business and</w:t>
      </w:r>
      <w:r>
        <w:rPr>
          <w:rFonts w:ascii="Arial" w:hAnsi="Arial" w:cs="Arial"/>
          <w:sz w:val="28"/>
          <w:lang w:val="en-CA"/>
        </w:rPr>
        <w:t xml:space="preserve"> would not be required to share </w:t>
      </w:r>
      <w:r w:rsidRPr="000E657E">
        <w:rPr>
          <w:rFonts w:ascii="Arial" w:hAnsi="Arial" w:cs="Arial"/>
          <w:sz w:val="28"/>
          <w:lang w:val="en-CA"/>
        </w:rPr>
        <w:t>the decision-making and the profit o</w:t>
      </w:r>
      <w:r>
        <w:rPr>
          <w:rFonts w:ascii="Arial" w:hAnsi="Arial" w:cs="Arial"/>
          <w:sz w:val="28"/>
          <w:lang w:val="en-CA"/>
        </w:rPr>
        <w:t xml:space="preserve">f the company with anyone else. </w:t>
      </w:r>
      <w:r w:rsidRPr="000E657E">
        <w:rPr>
          <w:rFonts w:ascii="Arial" w:hAnsi="Arial" w:cs="Arial"/>
          <w:sz w:val="28"/>
          <w:lang w:val="en-CA"/>
        </w:rPr>
        <w:t>Bringing in another shareholder may resul</w:t>
      </w:r>
      <w:r>
        <w:rPr>
          <w:rFonts w:ascii="Arial" w:hAnsi="Arial" w:cs="Arial"/>
          <w:sz w:val="28"/>
          <w:lang w:val="en-CA"/>
        </w:rPr>
        <w:t xml:space="preserve">t in a loss of control over the </w:t>
      </w:r>
      <w:r w:rsidRPr="000E657E">
        <w:rPr>
          <w:rFonts w:ascii="Arial" w:hAnsi="Arial" w:cs="Arial"/>
          <w:sz w:val="28"/>
          <w:lang w:val="en-CA"/>
        </w:rPr>
        <w:t xml:space="preserve">company and would also mean giving up some share of the future profits. </w:t>
      </w:r>
    </w:p>
    <w:p w:rsidR="008C3A89" w:rsidRPr="000E657E" w:rsidRDefault="008C3A89" w:rsidP="008C3A89">
      <w:pPr>
        <w:tabs>
          <w:tab w:val="left" w:pos="630"/>
        </w:tabs>
        <w:ind w:left="630" w:hanging="630"/>
        <w:jc w:val="both"/>
        <w:rPr>
          <w:rFonts w:ascii="Arial" w:hAnsi="Arial" w:cs="Arial"/>
          <w:sz w:val="28"/>
          <w:lang w:val="en-CA"/>
        </w:rPr>
      </w:pPr>
    </w:p>
    <w:p w:rsidR="008C3A89" w:rsidRDefault="008C3A89" w:rsidP="008C3A89">
      <w:pPr>
        <w:tabs>
          <w:tab w:val="left" w:pos="-709"/>
        </w:tabs>
        <w:ind w:left="426" w:right="-383" w:hanging="1339"/>
        <w:jc w:val="both"/>
        <w:rPr>
          <w:rFonts w:ascii="Arial" w:hAnsi="Arial" w:cs="Arial"/>
          <w:sz w:val="28"/>
          <w:lang w:val="en-CA"/>
        </w:rPr>
      </w:pPr>
      <w:r>
        <w:rPr>
          <w:rFonts w:ascii="Arial" w:hAnsi="Arial" w:cs="Arial"/>
          <w:sz w:val="28"/>
          <w:lang w:val="en-CA"/>
        </w:rPr>
        <w:tab/>
      </w:r>
      <w:r>
        <w:rPr>
          <w:rFonts w:ascii="Arial" w:hAnsi="Arial" w:cs="Arial"/>
          <w:sz w:val="28"/>
          <w:lang w:val="en-CA"/>
        </w:rPr>
        <w:tab/>
      </w:r>
      <w:r w:rsidRPr="000E657E">
        <w:rPr>
          <w:rFonts w:ascii="Arial" w:hAnsi="Arial" w:cs="Arial"/>
          <w:sz w:val="28"/>
          <w:lang w:val="en-CA"/>
        </w:rPr>
        <w:t>The disadvantage of borrowing from a lender</w:t>
      </w:r>
      <w:r>
        <w:rPr>
          <w:rFonts w:ascii="Arial" w:hAnsi="Arial" w:cs="Arial"/>
          <w:sz w:val="28"/>
          <w:lang w:val="en-CA"/>
        </w:rPr>
        <w:t xml:space="preserve"> is that loan contracts require </w:t>
      </w:r>
      <w:r w:rsidRPr="000E657E">
        <w:rPr>
          <w:rFonts w:ascii="Arial" w:hAnsi="Arial" w:cs="Arial"/>
          <w:sz w:val="28"/>
          <w:lang w:val="en-CA"/>
        </w:rPr>
        <w:t>repayment of the amount on a set schedule.  This increases the ris</w:t>
      </w:r>
      <w:r>
        <w:rPr>
          <w:rFonts w:ascii="Arial" w:hAnsi="Arial" w:cs="Arial"/>
          <w:sz w:val="28"/>
          <w:lang w:val="en-CA"/>
        </w:rPr>
        <w:t xml:space="preserve">k to the </w:t>
      </w:r>
      <w:r w:rsidRPr="000E657E">
        <w:rPr>
          <w:rFonts w:ascii="Arial" w:hAnsi="Arial" w:cs="Arial"/>
          <w:sz w:val="28"/>
          <w:lang w:val="en-CA"/>
        </w:rPr>
        <w:t>company that it will not be able to make pa</w:t>
      </w:r>
      <w:r>
        <w:rPr>
          <w:rFonts w:ascii="Arial" w:hAnsi="Arial" w:cs="Arial"/>
          <w:sz w:val="28"/>
          <w:lang w:val="en-CA"/>
        </w:rPr>
        <w:t xml:space="preserve">yments on a timely basis. There </w:t>
      </w:r>
      <w:r w:rsidRPr="000E657E">
        <w:rPr>
          <w:rFonts w:ascii="Arial" w:hAnsi="Arial" w:cs="Arial"/>
          <w:sz w:val="28"/>
          <w:lang w:val="en-CA"/>
        </w:rPr>
        <w:t xml:space="preserve">could be significant consequences </w:t>
      </w:r>
      <w:r>
        <w:rPr>
          <w:rFonts w:ascii="Arial" w:hAnsi="Arial" w:cs="Arial"/>
          <w:sz w:val="28"/>
          <w:lang w:val="en-CA"/>
        </w:rPr>
        <w:t>for</w:t>
      </w:r>
      <w:r w:rsidRPr="000E657E">
        <w:rPr>
          <w:rFonts w:ascii="Arial" w:hAnsi="Arial" w:cs="Arial"/>
          <w:sz w:val="28"/>
          <w:lang w:val="en-CA"/>
        </w:rPr>
        <w:t xml:space="preserve"> </w:t>
      </w:r>
      <w:r>
        <w:rPr>
          <w:rFonts w:ascii="Arial" w:hAnsi="Arial" w:cs="Arial"/>
          <w:sz w:val="28"/>
          <w:lang w:val="en-CA"/>
        </w:rPr>
        <w:t>not making payments, including l</w:t>
      </w:r>
      <w:r w:rsidRPr="000E657E">
        <w:rPr>
          <w:rFonts w:ascii="Arial" w:hAnsi="Arial" w:cs="Arial"/>
          <w:sz w:val="28"/>
          <w:lang w:val="en-CA"/>
        </w:rPr>
        <w:t xml:space="preserve">osing ownership of the </w:t>
      </w:r>
      <w:r>
        <w:rPr>
          <w:rFonts w:ascii="Arial" w:hAnsi="Arial" w:cs="Arial"/>
          <w:sz w:val="28"/>
          <w:lang w:val="en-CA"/>
        </w:rPr>
        <w:t>company</w:t>
      </w:r>
      <w:r w:rsidRPr="000E657E">
        <w:rPr>
          <w:rFonts w:ascii="Arial" w:hAnsi="Arial" w:cs="Arial"/>
          <w:sz w:val="28"/>
          <w:lang w:val="en-CA"/>
        </w:rPr>
        <w:t xml:space="preserve">. A new </w:t>
      </w:r>
      <w:r>
        <w:rPr>
          <w:rFonts w:ascii="Arial" w:hAnsi="Arial" w:cs="Arial"/>
          <w:sz w:val="28"/>
          <w:lang w:val="en-CA"/>
        </w:rPr>
        <w:t xml:space="preserve">shareholder would not have this </w:t>
      </w:r>
      <w:r w:rsidRPr="000E657E">
        <w:rPr>
          <w:rFonts w:ascii="Arial" w:hAnsi="Arial" w:cs="Arial"/>
          <w:sz w:val="28"/>
          <w:lang w:val="en-CA"/>
        </w:rPr>
        <w:t>same type of contractual arrangement a</w:t>
      </w:r>
      <w:r>
        <w:rPr>
          <w:rFonts w:ascii="Arial" w:hAnsi="Arial" w:cs="Arial"/>
          <w:sz w:val="28"/>
          <w:lang w:val="en-CA"/>
        </w:rPr>
        <w:t xml:space="preserve">nd would be at risk in the same </w:t>
      </w:r>
      <w:r w:rsidRPr="000E657E">
        <w:rPr>
          <w:rFonts w:ascii="Arial" w:hAnsi="Arial" w:cs="Arial"/>
          <w:sz w:val="28"/>
          <w:lang w:val="en-CA"/>
        </w:rPr>
        <w:t>way as your friend. However, the new shar</w:t>
      </w:r>
      <w:r>
        <w:rPr>
          <w:rFonts w:ascii="Arial" w:hAnsi="Arial" w:cs="Arial"/>
          <w:sz w:val="28"/>
          <w:lang w:val="en-CA"/>
        </w:rPr>
        <w:t xml:space="preserve">eholder would probably expect a </w:t>
      </w:r>
      <w:r w:rsidRPr="000E657E">
        <w:rPr>
          <w:rFonts w:ascii="Arial" w:hAnsi="Arial" w:cs="Arial"/>
          <w:sz w:val="28"/>
          <w:lang w:val="en-CA"/>
        </w:rPr>
        <w:t xml:space="preserve">higher return from her/his investment than </w:t>
      </w:r>
      <w:r>
        <w:rPr>
          <w:rFonts w:ascii="Arial" w:hAnsi="Arial" w:cs="Arial"/>
          <w:sz w:val="28"/>
          <w:lang w:val="en-CA"/>
        </w:rPr>
        <w:t xml:space="preserve">would a lender. Your </w:t>
      </w:r>
      <w:r w:rsidRPr="000E657E">
        <w:rPr>
          <w:rFonts w:ascii="Arial" w:hAnsi="Arial" w:cs="Arial"/>
          <w:sz w:val="28"/>
          <w:lang w:val="en-CA"/>
        </w:rPr>
        <w:t xml:space="preserve">friend would be giving up more potential profit to a new shareholder </w:t>
      </w:r>
      <w:r>
        <w:rPr>
          <w:rFonts w:ascii="Arial" w:hAnsi="Arial" w:cs="Arial"/>
          <w:sz w:val="28"/>
          <w:lang w:val="en-CA"/>
        </w:rPr>
        <w:t xml:space="preserve">than </w:t>
      </w:r>
      <w:r w:rsidRPr="000E657E">
        <w:rPr>
          <w:rFonts w:ascii="Arial" w:hAnsi="Arial" w:cs="Arial"/>
          <w:sz w:val="28"/>
          <w:lang w:val="en-CA"/>
        </w:rPr>
        <w:t>lender.</w:t>
      </w:r>
    </w:p>
    <w:p w:rsidR="008C3A89" w:rsidRDefault="008C3A89" w:rsidP="008C3A89">
      <w:pPr>
        <w:tabs>
          <w:tab w:val="left" w:pos="630"/>
        </w:tabs>
        <w:ind w:left="630" w:right="-383" w:hanging="630"/>
        <w:jc w:val="both"/>
        <w:rPr>
          <w:rFonts w:ascii="Arial" w:hAnsi="Arial" w:cs="Arial"/>
          <w:sz w:val="28"/>
          <w:lang w:val="en-CA"/>
        </w:rPr>
      </w:pPr>
    </w:p>
    <w:p w:rsidR="008C3A89" w:rsidRDefault="008C3A89" w:rsidP="008C3A89">
      <w:pPr>
        <w:tabs>
          <w:tab w:val="left" w:pos="-709"/>
        </w:tabs>
        <w:ind w:left="426" w:right="-383"/>
        <w:jc w:val="both"/>
        <w:rPr>
          <w:rFonts w:ascii="Arial" w:hAnsi="Arial" w:cs="Arial"/>
          <w:sz w:val="28"/>
          <w:lang w:val="en-CA"/>
        </w:rPr>
      </w:pPr>
      <w:r>
        <w:rPr>
          <w:rFonts w:ascii="Arial" w:hAnsi="Arial" w:cs="Arial"/>
          <w:sz w:val="28"/>
          <w:lang w:val="en-CA"/>
        </w:rPr>
        <w:t>Another disadvantage to borrowing is that interest must be paid on the loan.  It is not optional but is tax deductible.  Dividends, on the other hand, are optional and would normally only be declared by the company’s board if the company was profitable.</w:t>
      </w:r>
      <w:r w:rsidRPr="000E657E">
        <w:rPr>
          <w:rFonts w:ascii="Arial" w:hAnsi="Arial" w:cs="Arial"/>
          <w:sz w:val="28"/>
          <w:lang w:val="en-CA"/>
        </w:rPr>
        <w:t xml:space="preserve"> </w:t>
      </w:r>
    </w:p>
    <w:p w:rsidR="008C3A89" w:rsidRDefault="008C3A89" w:rsidP="008C3A89">
      <w:pPr>
        <w:numPr>
          <w:ilvl w:val="12"/>
          <w:numId w:val="0"/>
        </w:numPr>
        <w:ind w:left="720" w:hanging="1429"/>
        <w:jc w:val="both"/>
        <w:rPr>
          <w:rFonts w:ascii="Arial" w:hAnsi="Arial" w:cs="Arial"/>
          <w:b/>
          <w:bCs/>
          <w:sz w:val="28"/>
          <w:lang w:val="en-CA"/>
        </w:rPr>
      </w:pPr>
    </w:p>
    <w:p w:rsidR="008C3A89" w:rsidRDefault="008C3A89" w:rsidP="008C3A89">
      <w:pPr>
        <w:tabs>
          <w:tab w:val="left" w:pos="426"/>
        </w:tabs>
        <w:ind w:left="720" w:right="-574" w:hanging="436"/>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2</w:t>
      </w:r>
      <w:r w:rsidRPr="00B81239">
        <w:rPr>
          <w:rFonts w:ascii="Arial" w:hAnsi="Arial" w:cs="Arial"/>
        </w:rPr>
        <w:t xml:space="preserve">  BT: </w:t>
      </w:r>
      <w:r>
        <w:rPr>
          <w:rFonts w:ascii="Arial" w:hAnsi="Arial" w:cs="Arial"/>
        </w:rPr>
        <w:t>C</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20</w:t>
      </w:r>
      <w:r w:rsidRPr="00B81239">
        <w:rPr>
          <w:rFonts w:ascii="Arial" w:hAnsi="Arial" w:cs="Arial"/>
        </w:rPr>
        <w:t xml:space="preserve"> min.  AACSB: None  CPA: cpa-t001  CM: Reporting</w:t>
      </w:r>
    </w:p>
    <w:p w:rsidR="008C3A89" w:rsidRDefault="008C3A89" w:rsidP="008C3A89">
      <w:pPr>
        <w:numPr>
          <w:ilvl w:val="12"/>
          <w:numId w:val="0"/>
        </w:numPr>
        <w:ind w:left="720" w:hanging="1429"/>
        <w:jc w:val="both"/>
        <w:rPr>
          <w:rFonts w:ascii="Arial" w:hAnsi="Arial" w:cs="Arial"/>
          <w:b/>
          <w:bCs/>
          <w:sz w:val="28"/>
          <w:lang w:val="en-CA"/>
        </w:rPr>
      </w:pPr>
    </w:p>
    <w:p w:rsidR="008C3A89" w:rsidRDefault="008C3A89" w:rsidP="008C3A89">
      <w:pPr>
        <w:numPr>
          <w:ilvl w:val="12"/>
          <w:numId w:val="0"/>
        </w:numPr>
        <w:ind w:left="720" w:hanging="1429"/>
        <w:jc w:val="both"/>
        <w:rPr>
          <w:rFonts w:ascii="Arial" w:hAnsi="Arial" w:cs="Arial"/>
          <w:b/>
          <w:bCs/>
          <w:sz w:val="28"/>
          <w:lang w:val="en-CA"/>
        </w:rPr>
      </w:pPr>
    </w:p>
    <w:p w:rsidR="001713AC" w:rsidRPr="000E657E" w:rsidRDefault="008C3A89" w:rsidP="002957C1">
      <w:pPr>
        <w:tabs>
          <w:tab w:val="left" w:pos="567"/>
        </w:tabs>
        <w:ind w:left="567" w:right="-383" w:hanging="1276"/>
        <w:jc w:val="both"/>
        <w:rPr>
          <w:rFonts w:ascii="Arial" w:hAnsi="Arial" w:cs="Arial"/>
          <w:sz w:val="28"/>
          <w:lang w:val="en-CA"/>
        </w:rPr>
      </w:pPr>
      <w:r>
        <w:rPr>
          <w:rFonts w:ascii="Arial" w:hAnsi="Arial" w:cs="Arial"/>
          <w:b/>
          <w:bCs/>
          <w:sz w:val="28"/>
          <w:lang w:val="en-CA"/>
        </w:rPr>
        <w:br w:type="page"/>
      </w:r>
      <w:r w:rsidR="00070E3B">
        <w:rPr>
          <w:rFonts w:ascii="Arial" w:hAnsi="Arial" w:cs="Arial"/>
          <w:b/>
          <w:bCs/>
          <w:sz w:val="28"/>
          <w:lang w:val="en-CA"/>
        </w:rPr>
        <w:lastRenderedPageBreak/>
        <w:t>UP1-5</w:t>
      </w:r>
      <w:r w:rsidR="009857CA" w:rsidRPr="000E657E">
        <w:rPr>
          <w:rFonts w:ascii="Arial" w:hAnsi="Arial" w:cs="Arial"/>
          <w:sz w:val="28"/>
          <w:lang w:val="en-CA"/>
        </w:rPr>
        <w:t xml:space="preserve"> </w:t>
      </w:r>
      <w:r w:rsidR="008A2D13">
        <w:rPr>
          <w:rFonts w:ascii="Arial" w:hAnsi="Arial" w:cs="Arial"/>
          <w:sz w:val="28"/>
          <w:lang w:val="en-CA"/>
        </w:rPr>
        <w:tab/>
      </w:r>
      <w:r w:rsidR="001713AC" w:rsidRPr="000E657E">
        <w:rPr>
          <w:rFonts w:ascii="Arial" w:hAnsi="Arial" w:cs="Arial"/>
          <w:sz w:val="28"/>
          <w:lang w:val="en-CA"/>
        </w:rPr>
        <w:t>The board should consider the numbe</w:t>
      </w:r>
      <w:r w:rsidR="008A2D13">
        <w:rPr>
          <w:rFonts w:ascii="Arial" w:hAnsi="Arial" w:cs="Arial"/>
          <w:sz w:val="28"/>
          <w:lang w:val="en-CA"/>
        </w:rPr>
        <w:t>r of shares outstanding and the</w:t>
      </w:r>
      <w:r w:rsidR="00DD6F27">
        <w:rPr>
          <w:rFonts w:ascii="Arial" w:hAnsi="Arial" w:cs="Arial"/>
          <w:sz w:val="28"/>
          <w:lang w:val="en-CA"/>
        </w:rPr>
        <w:t xml:space="preserve"> </w:t>
      </w:r>
      <w:r w:rsidR="001713AC" w:rsidRPr="000E657E">
        <w:rPr>
          <w:rFonts w:ascii="Arial" w:hAnsi="Arial" w:cs="Arial"/>
          <w:sz w:val="28"/>
          <w:lang w:val="en-CA"/>
        </w:rPr>
        <w:t>proposed dividend per share, whic</w:t>
      </w:r>
      <w:r w:rsidR="008A2D13">
        <w:rPr>
          <w:rFonts w:ascii="Arial" w:hAnsi="Arial" w:cs="Arial"/>
          <w:sz w:val="28"/>
          <w:lang w:val="en-CA"/>
        </w:rPr>
        <w:t>h will determine the total cash</w:t>
      </w:r>
      <w:r w:rsidR="00DD6F27">
        <w:rPr>
          <w:rFonts w:ascii="Arial" w:hAnsi="Arial" w:cs="Arial"/>
          <w:sz w:val="28"/>
          <w:lang w:val="en-CA"/>
        </w:rPr>
        <w:t xml:space="preserve"> </w:t>
      </w:r>
      <w:r w:rsidR="001713AC" w:rsidRPr="000E657E">
        <w:rPr>
          <w:rFonts w:ascii="Arial" w:hAnsi="Arial" w:cs="Arial"/>
          <w:sz w:val="28"/>
          <w:lang w:val="en-CA"/>
        </w:rPr>
        <w:t>requirements. They must also consider whether the available cash in the</w:t>
      </w:r>
      <w:r w:rsidR="00DD6F27">
        <w:rPr>
          <w:rFonts w:ascii="Arial" w:hAnsi="Arial" w:cs="Arial"/>
          <w:sz w:val="28"/>
          <w:lang w:val="en-CA"/>
        </w:rPr>
        <w:t xml:space="preserve"> </w:t>
      </w:r>
      <w:r w:rsidR="00016668">
        <w:rPr>
          <w:rFonts w:ascii="Arial" w:hAnsi="Arial" w:cs="Arial"/>
          <w:sz w:val="28"/>
          <w:lang w:val="en-CA"/>
        </w:rPr>
        <w:t>company</w:t>
      </w:r>
      <w:r w:rsidR="001713AC" w:rsidRPr="000E657E">
        <w:rPr>
          <w:rFonts w:ascii="Arial" w:hAnsi="Arial" w:cs="Arial"/>
          <w:sz w:val="28"/>
          <w:lang w:val="en-CA"/>
        </w:rPr>
        <w:t xml:space="preserve"> is sufficient to make the dividend payment</w:t>
      </w:r>
      <w:r w:rsidR="008A2D13">
        <w:rPr>
          <w:rFonts w:ascii="Arial" w:hAnsi="Arial" w:cs="Arial"/>
          <w:sz w:val="28"/>
          <w:lang w:val="en-CA"/>
        </w:rPr>
        <w:t xml:space="preserve"> without disturbing the</w:t>
      </w:r>
      <w:r w:rsidR="00DD6F27">
        <w:rPr>
          <w:rFonts w:ascii="Arial" w:hAnsi="Arial" w:cs="Arial"/>
          <w:sz w:val="28"/>
          <w:lang w:val="en-CA"/>
        </w:rPr>
        <w:t xml:space="preserve"> </w:t>
      </w:r>
      <w:r w:rsidR="00564B76">
        <w:rPr>
          <w:rFonts w:ascii="Arial" w:hAnsi="Arial" w:cs="Arial"/>
          <w:sz w:val="28"/>
          <w:lang w:val="en-CA"/>
        </w:rPr>
        <w:t>overall liquid</w:t>
      </w:r>
      <w:r w:rsidR="008A2D13">
        <w:rPr>
          <w:rFonts w:ascii="Arial" w:hAnsi="Arial" w:cs="Arial"/>
          <w:sz w:val="28"/>
          <w:lang w:val="en-CA"/>
        </w:rPr>
        <w:t>it</w:t>
      </w:r>
      <w:r w:rsidR="00564B76">
        <w:rPr>
          <w:rFonts w:ascii="Arial" w:hAnsi="Arial" w:cs="Arial"/>
          <w:sz w:val="28"/>
          <w:lang w:val="en-CA"/>
        </w:rPr>
        <w:t>y of the business in its day to day operations</w:t>
      </w:r>
      <w:r w:rsidR="008A2D13">
        <w:rPr>
          <w:rFonts w:ascii="Arial" w:hAnsi="Arial" w:cs="Arial"/>
          <w:sz w:val="28"/>
          <w:lang w:val="en-CA"/>
        </w:rPr>
        <w:t>. If not, they may</w:t>
      </w:r>
      <w:r w:rsidR="00DD6F27">
        <w:rPr>
          <w:rFonts w:ascii="Arial" w:hAnsi="Arial" w:cs="Arial"/>
          <w:sz w:val="28"/>
          <w:lang w:val="en-CA"/>
        </w:rPr>
        <w:t xml:space="preserve"> </w:t>
      </w:r>
      <w:r w:rsidR="001713AC" w:rsidRPr="000E657E">
        <w:rPr>
          <w:rFonts w:ascii="Arial" w:hAnsi="Arial" w:cs="Arial"/>
          <w:sz w:val="28"/>
          <w:lang w:val="en-CA"/>
        </w:rPr>
        <w:t>have to delay payment of the dividen</w:t>
      </w:r>
      <w:r w:rsidR="008A2D13">
        <w:rPr>
          <w:rFonts w:ascii="Arial" w:hAnsi="Arial" w:cs="Arial"/>
          <w:sz w:val="28"/>
          <w:lang w:val="en-CA"/>
        </w:rPr>
        <w:t>d, or look for ways to generate</w:t>
      </w:r>
      <w:r w:rsidR="00DD6F27">
        <w:rPr>
          <w:rFonts w:ascii="Arial" w:hAnsi="Arial" w:cs="Arial"/>
          <w:sz w:val="28"/>
          <w:lang w:val="en-CA"/>
        </w:rPr>
        <w:t xml:space="preserve"> </w:t>
      </w:r>
      <w:r w:rsidR="001713AC" w:rsidRPr="000E657E">
        <w:rPr>
          <w:rFonts w:ascii="Arial" w:hAnsi="Arial" w:cs="Arial"/>
          <w:sz w:val="28"/>
          <w:lang w:val="en-CA"/>
        </w:rPr>
        <w:t>additional cash.</w:t>
      </w:r>
    </w:p>
    <w:p w:rsidR="001713AC" w:rsidRPr="000E657E" w:rsidRDefault="001713AC" w:rsidP="00FB3CAE">
      <w:pPr>
        <w:tabs>
          <w:tab w:val="left" w:pos="720"/>
        </w:tabs>
        <w:ind w:left="720" w:right="-383" w:hanging="720"/>
        <w:jc w:val="both"/>
        <w:rPr>
          <w:rFonts w:ascii="Arial" w:hAnsi="Arial" w:cs="Arial"/>
          <w:sz w:val="28"/>
          <w:lang w:val="en-CA"/>
        </w:rPr>
      </w:pPr>
    </w:p>
    <w:p w:rsidR="001713AC" w:rsidRPr="000E657E" w:rsidRDefault="001713AC" w:rsidP="00FB3CAE">
      <w:pPr>
        <w:tabs>
          <w:tab w:val="left" w:pos="-709"/>
          <w:tab w:val="left" w:pos="567"/>
        </w:tabs>
        <w:ind w:left="567" w:right="-383"/>
        <w:jc w:val="both"/>
        <w:rPr>
          <w:rFonts w:ascii="Arial" w:hAnsi="Arial" w:cs="Arial"/>
          <w:sz w:val="28"/>
          <w:lang w:val="en-CA"/>
        </w:rPr>
      </w:pPr>
      <w:r w:rsidRPr="000E657E">
        <w:rPr>
          <w:rFonts w:ascii="Arial" w:hAnsi="Arial" w:cs="Arial"/>
          <w:sz w:val="28"/>
          <w:lang w:val="en-CA"/>
        </w:rPr>
        <w:t xml:space="preserve">The dividend declaration will reduce retained earnings, so the retained earnings amount </w:t>
      </w:r>
      <w:r w:rsidR="004C63C4" w:rsidRPr="000E657E">
        <w:rPr>
          <w:rFonts w:ascii="Arial" w:hAnsi="Arial" w:cs="Arial"/>
          <w:sz w:val="28"/>
          <w:lang w:val="en-CA"/>
        </w:rPr>
        <w:t>must</w:t>
      </w:r>
      <w:r w:rsidRPr="000E657E">
        <w:rPr>
          <w:rFonts w:ascii="Arial" w:hAnsi="Arial" w:cs="Arial"/>
          <w:sz w:val="28"/>
          <w:lang w:val="en-CA"/>
        </w:rPr>
        <w:t xml:space="preserve"> be larger than the proposed dividend. The board should also consider the company’s future plans. The retained earnings account represents the cumulative profit</w:t>
      </w:r>
      <w:r w:rsidR="004C63C4" w:rsidRPr="000E657E">
        <w:rPr>
          <w:rFonts w:ascii="Arial" w:hAnsi="Arial" w:cs="Arial"/>
          <w:sz w:val="28"/>
          <w:lang w:val="en-CA"/>
        </w:rPr>
        <w:t>s</w:t>
      </w:r>
      <w:r w:rsidRPr="000E657E">
        <w:rPr>
          <w:rFonts w:ascii="Arial" w:hAnsi="Arial" w:cs="Arial"/>
          <w:sz w:val="28"/>
          <w:lang w:val="en-CA"/>
        </w:rPr>
        <w:t xml:space="preserve"> of the business that </w:t>
      </w:r>
      <w:r w:rsidR="004C63C4" w:rsidRPr="000E657E">
        <w:rPr>
          <w:rFonts w:ascii="Arial" w:hAnsi="Arial" w:cs="Arial"/>
          <w:sz w:val="28"/>
          <w:lang w:val="en-CA"/>
        </w:rPr>
        <w:t>are</w:t>
      </w:r>
      <w:r w:rsidRPr="000E657E">
        <w:rPr>
          <w:rFonts w:ascii="Arial" w:hAnsi="Arial" w:cs="Arial"/>
          <w:sz w:val="28"/>
          <w:lang w:val="en-CA"/>
        </w:rPr>
        <w:t xml:space="preserve"> kept within the company to fund future expansion plans. Dividends are declared and paid when the company has no plans to use the </w:t>
      </w:r>
      <w:r w:rsidR="004C63C4" w:rsidRPr="000E657E">
        <w:rPr>
          <w:rFonts w:ascii="Arial" w:hAnsi="Arial" w:cs="Arial"/>
          <w:sz w:val="28"/>
          <w:lang w:val="en-CA"/>
        </w:rPr>
        <w:t xml:space="preserve">accumulated </w:t>
      </w:r>
      <w:r w:rsidRPr="000E657E">
        <w:rPr>
          <w:rFonts w:ascii="Arial" w:hAnsi="Arial" w:cs="Arial"/>
          <w:sz w:val="28"/>
          <w:lang w:val="en-CA"/>
        </w:rPr>
        <w:t>profit</w:t>
      </w:r>
      <w:r w:rsidR="004C63C4" w:rsidRPr="000E657E">
        <w:rPr>
          <w:rFonts w:ascii="Arial" w:hAnsi="Arial" w:cs="Arial"/>
          <w:sz w:val="28"/>
          <w:lang w:val="en-CA"/>
        </w:rPr>
        <w:t>s</w:t>
      </w:r>
      <w:r w:rsidRPr="000E657E">
        <w:rPr>
          <w:rFonts w:ascii="Arial" w:hAnsi="Arial" w:cs="Arial"/>
          <w:sz w:val="28"/>
          <w:lang w:val="en-CA"/>
        </w:rPr>
        <w:t xml:space="preserve"> to fund future expansion. Thus, the declaration and payment of dividend</w:t>
      </w:r>
      <w:r w:rsidR="004C63C4" w:rsidRPr="000E657E">
        <w:rPr>
          <w:rFonts w:ascii="Arial" w:hAnsi="Arial" w:cs="Arial"/>
          <w:sz w:val="28"/>
          <w:lang w:val="en-CA"/>
        </w:rPr>
        <w:t>s</w:t>
      </w:r>
      <w:r w:rsidRPr="000E657E">
        <w:rPr>
          <w:rFonts w:ascii="Arial" w:hAnsi="Arial" w:cs="Arial"/>
          <w:sz w:val="28"/>
          <w:lang w:val="en-CA"/>
        </w:rPr>
        <w:t xml:space="preserve"> only makes sense if the company does not need the cash for future expansion plans.</w:t>
      </w:r>
    </w:p>
    <w:p w:rsidR="001713AC" w:rsidRDefault="001713AC" w:rsidP="008A2D13">
      <w:pPr>
        <w:tabs>
          <w:tab w:val="left" w:pos="-709"/>
          <w:tab w:val="left" w:pos="360"/>
          <w:tab w:val="left" w:pos="567"/>
        </w:tabs>
        <w:ind w:left="-709"/>
        <w:jc w:val="both"/>
        <w:rPr>
          <w:rFonts w:ascii="Arial" w:hAnsi="Arial" w:cs="Arial"/>
          <w:b/>
          <w:bCs/>
          <w:sz w:val="28"/>
          <w:lang w:val="en-CA"/>
        </w:rPr>
      </w:pPr>
    </w:p>
    <w:p w:rsidR="00BD0B17" w:rsidRDefault="00BD0B17" w:rsidP="008A2D13">
      <w:pPr>
        <w:tabs>
          <w:tab w:val="left" w:pos="-709"/>
          <w:tab w:val="left" w:pos="360"/>
          <w:tab w:val="left" w:pos="567"/>
        </w:tabs>
        <w:ind w:left="-709"/>
        <w:jc w:val="both"/>
        <w:rPr>
          <w:rFonts w:ascii="Arial" w:hAnsi="Arial" w:cs="Arial"/>
          <w:b/>
          <w:bCs/>
          <w:sz w:val="28"/>
          <w:lang w:val="en-CA"/>
        </w:rPr>
      </w:pPr>
    </w:p>
    <w:p w:rsidR="00BD0B17" w:rsidRDefault="00BD0B17" w:rsidP="00BD0B17">
      <w:pPr>
        <w:tabs>
          <w:tab w:val="left" w:pos="426"/>
        </w:tabs>
        <w:ind w:left="720" w:right="-574" w:hanging="436"/>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2</w:t>
      </w:r>
      <w:r w:rsidRPr="00B81239">
        <w:rPr>
          <w:rFonts w:ascii="Arial" w:hAnsi="Arial" w:cs="Arial"/>
        </w:rPr>
        <w:t xml:space="preserve">  BT: </w:t>
      </w:r>
      <w:r>
        <w:rPr>
          <w:rFonts w:ascii="Arial" w:hAnsi="Arial" w:cs="Arial"/>
        </w:rPr>
        <w:t>C</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20</w:t>
      </w:r>
      <w:r w:rsidRPr="00B81239">
        <w:rPr>
          <w:rFonts w:ascii="Arial" w:hAnsi="Arial" w:cs="Arial"/>
        </w:rPr>
        <w:t xml:space="preserve"> min.  AACSB: None  CPA: cpa-t001  CM: Reporting</w:t>
      </w:r>
    </w:p>
    <w:p w:rsidR="00BD0B17" w:rsidRPr="000E657E" w:rsidRDefault="00BD0B17" w:rsidP="008A2D13">
      <w:pPr>
        <w:tabs>
          <w:tab w:val="left" w:pos="-709"/>
          <w:tab w:val="left" w:pos="360"/>
          <w:tab w:val="left" w:pos="567"/>
        </w:tabs>
        <w:ind w:left="-709"/>
        <w:jc w:val="both"/>
        <w:rPr>
          <w:rFonts w:ascii="Arial" w:hAnsi="Arial" w:cs="Arial"/>
          <w:b/>
          <w:bCs/>
          <w:sz w:val="28"/>
          <w:lang w:val="en-CA"/>
        </w:rPr>
      </w:pPr>
    </w:p>
    <w:p w:rsidR="001713AC" w:rsidRPr="00B51C13" w:rsidRDefault="00FB3CAE" w:rsidP="00B51C13">
      <w:pPr>
        <w:jc w:val="center"/>
        <w:rPr>
          <w:rFonts w:ascii="Arial" w:hAnsi="Arial" w:cs="Arial"/>
          <w:b/>
          <w:sz w:val="28"/>
          <w:lang w:val="en-CA"/>
        </w:rPr>
      </w:pPr>
      <w:r>
        <w:rPr>
          <w:rFonts w:ascii="Arial" w:hAnsi="Arial" w:cs="Arial"/>
          <w:b/>
          <w:sz w:val="28"/>
          <w:lang w:val="en-CA"/>
        </w:rPr>
        <w:br w:type="page"/>
      </w:r>
      <w:r w:rsidR="00F62915" w:rsidRPr="00B51C13">
        <w:rPr>
          <w:rFonts w:ascii="Arial" w:hAnsi="Arial" w:cs="Arial"/>
          <w:b/>
          <w:sz w:val="28"/>
          <w:lang w:val="en-CA"/>
        </w:rPr>
        <w:lastRenderedPageBreak/>
        <w:t>WORK IN PROGRESS</w:t>
      </w:r>
    </w:p>
    <w:p w:rsidR="00F62915" w:rsidRDefault="00F62915" w:rsidP="000E657E">
      <w:pPr>
        <w:jc w:val="both"/>
        <w:rPr>
          <w:rFonts w:ascii="Arial" w:hAnsi="Arial" w:cs="Arial"/>
          <w:sz w:val="28"/>
          <w:lang w:val="en-CA"/>
        </w:rPr>
      </w:pPr>
    </w:p>
    <w:p w:rsidR="00F62915" w:rsidRPr="00B51C13" w:rsidRDefault="00F62915" w:rsidP="002957C1">
      <w:pPr>
        <w:ind w:hanging="709"/>
        <w:jc w:val="both"/>
        <w:rPr>
          <w:rFonts w:ascii="Arial" w:hAnsi="Arial" w:cs="Arial"/>
          <w:b/>
          <w:sz w:val="28"/>
          <w:lang w:val="en-CA"/>
        </w:rPr>
      </w:pPr>
      <w:r w:rsidRPr="00B51C13">
        <w:rPr>
          <w:rFonts w:ascii="Arial" w:hAnsi="Arial" w:cs="Arial"/>
          <w:b/>
          <w:sz w:val="28"/>
          <w:lang w:val="en-CA"/>
        </w:rPr>
        <w:t xml:space="preserve">WIP1-1 </w:t>
      </w:r>
    </w:p>
    <w:p w:rsidR="00F62915" w:rsidRDefault="00F62915" w:rsidP="000E657E">
      <w:pPr>
        <w:jc w:val="both"/>
        <w:rPr>
          <w:rFonts w:ascii="Arial" w:hAnsi="Arial" w:cs="Arial"/>
          <w:sz w:val="28"/>
          <w:lang w:val="en-CA"/>
        </w:rPr>
      </w:pPr>
    </w:p>
    <w:p w:rsidR="00F62915" w:rsidRDefault="00F62915" w:rsidP="000E657E">
      <w:pPr>
        <w:jc w:val="both"/>
        <w:rPr>
          <w:rFonts w:ascii="Arial" w:hAnsi="Arial" w:cs="Arial"/>
          <w:sz w:val="28"/>
          <w:lang w:val="en-CA"/>
        </w:rPr>
      </w:pPr>
      <w:r>
        <w:rPr>
          <w:rFonts w:ascii="Arial" w:hAnsi="Arial" w:cs="Arial"/>
          <w:sz w:val="28"/>
          <w:lang w:val="en-CA"/>
        </w:rPr>
        <w:t>Correct elements:</w:t>
      </w:r>
    </w:p>
    <w:p w:rsidR="00F62915" w:rsidRDefault="00F62915" w:rsidP="00B51C13">
      <w:pPr>
        <w:numPr>
          <w:ilvl w:val="0"/>
          <w:numId w:val="56"/>
        </w:numPr>
        <w:jc w:val="both"/>
        <w:rPr>
          <w:rFonts w:ascii="Arial" w:hAnsi="Arial" w:cs="Arial"/>
          <w:sz w:val="28"/>
          <w:lang w:val="en-CA"/>
        </w:rPr>
      </w:pPr>
      <w:r>
        <w:rPr>
          <w:rFonts w:ascii="Arial" w:hAnsi="Arial" w:cs="Arial"/>
          <w:sz w:val="28"/>
          <w:lang w:val="en-CA"/>
        </w:rPr>
        <w:t xml:space="preserve">To determine if the dividends have been paid, we </w:t>
      </w:r>
      <w:r w:rsidR="004447F1">
        <w:rPr>
          <w:rFonts w:ascii="Arial" w:hAnsi="Arial" w:cs="Arial"/>
          <w:sz w:val="28"/>
          <w:lang w:val="en-CA"/>
        </w:rPr>
        <w:t>c</w:t>
      </w:r>
      <w:r>
        <w:rPr>
          <w:rFonts w:ascii="Arial" w:hAnsi="Arial" w:cs="Arial"/>
          <w:sz w:val="28"/>
          <w:lang w:val="en-CA"/>
        </w:rPr>
        <w:t>ould review the statement of financial position, if they have been paid there will be no dividends payable account balance, if they still need to be paid there will be a dividends payable account in current liabilities.</w:t>
      </w:r>
      <w:r w:rsidR="004447F1">
        <w:rPr>
          <w:rFonts w:ascii="Arial" w:hAnsi="Arial" w:cs="Arial"/>
          <w:sz w:val="28"/>
          <w:lang w:val="en-CA"/>
        </w:rPr>
        <w:t xml:space="preserve"> We could also look at the statement of cash flows to see if there are any dividend payments reported on under cash flows from financing activities.</w:t>
      </w:r>
    </w:p>
    <w:p w:rsidR="00F62915" w:rsidRDefault="00F62915" w:rsidP="000E657E">
      <w:pPr>
        <w:jc w:val="both"/>
        <w:rPr>
          <w:rFonts w:ascii="Arial" w:hAnsi="Arial" w:cs="Arial"/>
          <w:sz w:val="28"/>
          <w:lang w:val="en-CA"/>
        </w:rPr>
      </w:pPr>
    </w:p>
    <w:p w:rsidR="00F62915" w:rsidRDefault="00F62915" w:rsidP="000E657E">
      <w:pPr>
        <w:jc w:val="both"/>
        <w:rPr>
          <w:rFonts w:ascii="Arial" w:hAnsi="Arial" w:cs="Arial"/>
          <w:sz w:val="28"/>
          <w:lang w:val="en-CA"/>
        </w:rPr>
      </w:pPr>
      <w:r>
        <w:rPr>
          <w:rFonts w:ascii="Arial" w:hAnsi="Arial" w:cs="Arial"/>
          <w:sz w:val="28"/>
          <w:lang w:val="en-CA"/>
        </w:rPr>
        <w:t>Incorrect elements:</w:t>
      </w:r>
    </w:p>
    <w:p w:rsidR="00F62915" w:rsidRDefault="00F62915" w:rsidP="00B51C13">
      <w:pPr>
        <w:numPr>
          <w:ilvl w:val="0"/>
          <w:numId w:val="56"/>
        </w:numPr>
        <w:jc w:val="both"/>
        <w:rPr>
          <w:rFonts w:ascii="Arial" w:hAnsi="Arial" w:cs="Arial"/>
          <w:sz w:val="28"/>
          <w:lang w:val="en-CA"/>
        </w:rPr>
      </w:pPr>
      <w:r>
        <w:rPr>
          <w:rFonts w:ascii="Arial" w:hAnsi="Arial" w:cs="Arial"/>
          <w:sz w:val="28"/>
          <w:lang w:val="en-CA"/>
        </w:rPr>
        <w:t>Dividends declared are not found on the statement of income</w:t>
      </w:r>
      <w:r w:rsidR="00B25751">
        <w:rPr>
          <w:rFonts w:ascii="Arial" w:hAnsi="Arial" w:cs="Arial"/>
          <w:sz w:val="28"/>
          <w:lang w:val="en-CA"/>
        </w:rPr>
        <w:t>. Instead, they are found on the statement of changes in equity.</w:t>
      </w:r>
    </w:p>
    <w:p w:rsidR="00F62915" w:rsidRDefault="00F62915" w:rsidP="00F62915">
      <w:pPr>
        <w:numPr>
          <w:ilvl w:val="0"/>
          <w:numId w:val="56"/>
        </w:numPr>
        <w:jc w:val="both"/>
        <w:rPr>
          <w:rFonts w:ascii="Arial" w:hAnsi="Arial" w:cs="Arial"/>
          <w:sz w:val="28"/>
          <w:lang w:val="en-CA"/>
        </w:rPr>
      </w:pPr>
      <w:r>
        <w:rPr>
          <w:rFonts w:ascii="Arial" w:hAnsi="Arial" w:cs="Arial"/>
          <w:sz w:val="28"/>
          <w:lang w:val="en-CA"/>
        </w:rPr>
        <w:t>The amount of dividends declared are not equal to the company’s earnings per share</w:t>
      </w:r>
      <w:r w:rsidR="002957C1">
        <w:rPr>
          <w:rFonts w:ascii="Arial" w:hAnsi="Arial" w:cs="Arial"/>
          <w:sz w:val="28"/>
          <w:lang w:val="en-CA"/>
        </w:rPr>
        <w:t xml:space="preserve"> (EPS)</w:t>
      </w:r>
      <w:r>
        <w:rPr>
          <w:rFonts w:ascii="Arial" w:hAnsi="Arial" w:cs="Arial"/>
          <w:sz w:val="28"/>
          <w:lang w:val="en-CA"/>
        </w:rPr>
        <w:t>. EPS is based on the net income, preferred dividends and the number of shares outstanding, whereas dividends declared is an amount determined by the Board of Directors</w:t>
      </w:r>
      <w:r w:rsidR="00FE7620">
        <w:rPr>
          <w:rFonts w:ascii="Arial" w:hAnsi="Arial" w:cs="Arial"/>
          <w:sz w:val="28"/>
          <w:lang w:val="en-CA"/>
        </w:rPr>
        <w:t>,</w:t>
      </w:r>
      <w:r>
        <w:rPr>
          <w:rFonts w:ascii="Arial" w:hAnsi="Arial" w:cs="Arial"/>
          <w:sz w:val="28"/>
          <w:lang w:val="en-CA"/>
        </w:rPr>
        <w:t xml:space="preserve"> based on the profit for the year, cash available for the year and the strategic and operational goals of the organization.</w:t>
      </w:r>
      <w:r w:rsidR="00B25751">
        <w:rPr>
          <w:rFonts w:ascii="Arial" w:hAnsi="Arial" w:cs="Arial"/>
          <w:sz w:val="28"/>
          <w:lang w:val="en-CA"/>
        </w:rPr>
        <w:t xml:space="preserve"> It would be very unusual for a company to distribute all of its earnings as dividends. Normally at least some portion of earnings is used to pay down liabilities or is reinvested in the company to purchase new property, plant, and equipment or other growth activities.</w:t>
      </w:r>
    </w:p>
    <w:p w:rsidR="002957C1" w:rsidRDefault="002957C1" w:rsidP="002957C1">
      <w:pPr>
        <w:jc w:val="both"/>
        <w:rPr>
          <w:rFonts w:ascii="Arial" w:hAnsi="Arial" w:cs="Arial"/>
          <w:sz w:val="28"/>
          <w:lang w:val="en-CA"/>
        </w:rPr>
      </w:pPr>
    </w:p>
    <w:p w:rsidR="002957C1" w:rsidRDefault="002957C1" w:rsidP="002957C1">
      <w:pPr>
        <w:tabs>
          <w:tab w:val="left" w:pos="426"/>
        </w:tabs>
        <w:ind w:left="720" w:right="-574" w:hanging="436"/>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5</w:t>
      </w:r>
      <w:r w:rsidRPr="00B81239">
        <w:rPr>
          <w:rFonts w:ascii="Arial" w:hAnsi="Arial" w:cs="Arial"/>
        </w:rPr>
        <w:t xml:space="preserve">  BT: </w:t>
      </w:r>
      <w:r>
        <w:rPr>
          <w:rFonts w:ascii="Arial" w:hAnsi="Arial" w:cs="Arial"/>
        </w:rPr>
        <w:t>C</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20</w:t>
      </w:r>
      <w:r w:rsidRPr="00B81239">
        <w:rPr>
          <w:rFonts w:ascii="Arial" w:hAnsi="Arial" w:cs="Arial"/>
        </w:rPr>
        <w:t xml:space="preserve"> min.  AACSB: None  CPA: cpa-t001  CM: Reporting</w:t>
      </w:r>
    </w:p>
    <w:p w:rsidR="002957C1" w:rsidRDefault="002957C1" w:rsidP="00535DCC">
      <w:pPr>
        <w:jc w:val="both"/>
        <w:rPr>
          <w:rFonts w:ascii="Arial" w:hAnsi="Arial" w:cs="Arial"/>
          <w:sz w:val="28"/>
          <w:lang w:val="en-CA"/>
        </w:rPr>
      </w:pPr>
    </w:p>
    <w:p w:rsidR="00F62915" w:rsidRDefault="00F62915" w:rsidP="00F62915">
      <w:pPr>
        <w:jc w:val="both"/>
        <w:rPr>
          <w:rFonts w:ascii="Arial" w:hAnsi="Arial" w:cs="Arial"/>
          <w:sz w:val="28"/>
          <w:lang w:val="en-CA"/>
        </w:rPr>
      </w:pPr>
    </w:p>
    <w:p w:rsidR="00F62915" w:rsidRDefault="000167AA" w:rsidP="002957C1">
      <w:pPr>
        <w:ind w:hanging="709"/>
        <w:jc w:val="both"/>
        <w:rPr>
          <w:rFonts w:ascii="Arial" w:hAnsi="Arial" w:cs="Arial"/>
          <w:b/>
          <w:sz w:val="28"/>
          <w:lang w:val="en-CA"/>
        </w:rPr>
      </w:pPr>
      <w:r>
        <w:rPr>
          <w:rFonts w:ascii="Arial" w:hAnsi="Arial" w:cs="Arial"/>
          <w:b/>
          <w:sz w:val="28"/>
          <w:lang w:val="en-CA"/>
        </w:rPr>
        <w:br w:type="page"/>
      </w:r>
      <w:r w:rsidR="00F62915" w:rsidRPr="00B51C13">
        <w:rPr>
          <w:rFonts w:ascii="Arial" w:hAnsi="Arial" w:cs="Arial"/>
          <w:b/>
          <w:sz w:val="28"/>
          <w:lang w:val="en-CA"/>
        </w:rPr>
        <w:lastRenderedPageBreak/>
        <w:t>WIP1-2</w:t>
      </w:r>
    </w:p>
    <w:p w:rsidR="000167AA" w:rsidRDefault="000167AA" w:rsidP="002957C1">
      <w:pPr>
        <w:ind w:hanging="709"/>
        <w:jc w:val="both"/>
        <w:rPr>
          <w:rFonts w:ascii="Arial" w:hAnsi="Arial" w:cs="Arial"/>
          <w:b/>
          <w:sz w:val="28"/>
          <w:lang w:val="en-CA"/>
        </w:rPr>
      </w:pPr>
    </w:p>
    <w:p w:rsidR="000167AA" w:rsidRDefault="000167AA" w:rsidP="000167AA">
      <w:pPr>
        <w:jc w:val="both"/>
        <w:rPr>
          <w:rFonts w:ascii="Arial" w:hAnsi="Arial" w:cs="Arial"/>
          <w:sz w:val="28"/>
          <w:lang w:val="en-CA"/>
        </w:rPr>
      </w:pPr>
      <w:r>
        <w:rPr>
          <w:rFonts w:ascii="Arial" w:hAnsi="Arial" w:cs="Arial"/>
          <w:sz w:val="28"/>
          <w:lang w:val="en-CA"/>
        </w:rPr>
        <w:t>Correct elements:</w:t>
      </w:r>
    </w:p>
    <w:p w:rsidR="000167AA" w:rsidRPr="00B51C13" w:rsidRDefault="000167AA" w:rsidP="00DA011E">
      <w:pPr>
        <w:numPr>
          <w:ilvl w:val="0"/>
          <w:numId w:val="56"/>
        </w:numPr>
        <w:jc w:val="both"/>
        <w:rPr>
          <w:rFonts w:ascii="Arial" w:hAnsi="Arial" w:cs="Arial"/>
          <w:b/>
          <w:sz w:val="28"/>
          <w:lang w:val="en-CA"/>
        </w:rPr>
      </w:pPr>
      <w:r>
        <w:rPr>
          <w:rFonts w:ascii="Arial" w:hAnsi="Arial" w:cs="Arial"/>
          <w:sz w:val="28"/>
          <w:lang w:val="en-CA"/>
        </w:rPr>
        <w:t>Dividends can be viewed as extra, or surplus cash flow as company boards do not declare dividends unless the company does not require these funds.</w:t>
      </w:r>
    </w:p>
    <w:p w:rsidR="00F62915" w:rsidRDefault="00F62915" w:rsidP="00F62915">
      <w:pPr>
        <w:jc w:val="both"/>
        <w:rPr>
          <w:rFonts w:ascii="Arial" w:hAnsi="Arial" w:cs="Arial"/>
          <w:sz w:val="28"/>
          <w:lang w:val="en-CA"/>
        </w:rPr>
      </w:pPr>
    </w:p>
    <w:p w:rsidR="00F62915" w:rsidRDefault="00F62915" w:rsidP="00F62915">
      <w:pPr>
        <w:jc w:val="both"/>
        <w:rPr>
          <w:rFonts w:ascii="Arial" w:hAnsi="Arial" w:cs="Arial"/>
          <w:sz w:val="28"/>
          <w:lang w:val="en-CA"/>
        </w:rPr>
      </w:pPr>
      <w:r>
        <w:rPr>
          <w:rFonts w:ascii="Arial" w:hAnsi="Arial" w:cs="Arial"/>
          <w:sz w:val="28"/>
          <w:lang w:val="en-CA"/>
        </w:rPr>
        <w:t>Incorrect elements:</w:t>
      </w:r>
    </w:p>
    <w:p w:rsidR="00F62915" w:rsidRDefault="0063432C" w:rsidP="00F62915">
      <w:pPr>
        <w:numPr>
          <w:ilvl w:val="0"/>
          <w:numId w:val="56"/>
        </w:numPr>
        <w:jc w:val="both"/>
        <w:rPr>
          <w:rFonts w:ascii="Arial" w:hAnsi="Arial" w:cs="Arial"/>
          <w:sz w:val="28"/>
          <w:lang w:val="en-CA"/>
        </w:rPr>
      </w:pPr>
      <w:r>
        <w:rPr>
          <w:rFonts w:ascii="Arial" w:hAnsi="Arial" w:cs="Arial"/>
          <w:sz w:val="28"/>
          <w:lang w:val="en-CA"/>
        </w:rPr>
        <w:t xml:space="preserve">A company will not declare a dividend if they do not have cash to do so (cash available in their cash account) not </w:t>
      </w:r>
      <w:r w:rsidR="002957C1">
        <w:rPr>
          <w:rFonts w:ascii="Arial" w:hAnsi="Arial" w:cs="Arial"/>
          <w:sz w:val="28"/>
          <w:lang w:val="en-CA"/>
        </w:rPr>
        <w:t xml:space="preserve">an overall </w:t>
      </w:r>
      <w:r>
        <w:rPr>
          <w:rFonts w:ascii="Arial" w:hAnsi="Arial" w:cs="Arial"/>
          <w:sz w:val="28"/>
          <w:lang w:val="en-CA"/>
        </w:rPr>
        <w:t>positive cash flow.</w:t>
      </w:r>
    </w:p>
    <w:p w:rsidR="000167AA" w:rsidRDefault="000167AA" w:rsidP="00F62915">
      <w:pPr>
        <w:numPr>
          <w:ilvl w:val="0"/>
          <w:numId w:val="56"/>
        </w:numPr>
        <w:jc w:val="both"/>
        <w:rPr>
          <w:rFonts w:ascii="Arial" w:hAnsi="Arial" w:cs="Arial"/>
          <w:sz w:val="28"/>
          <w:lang w:val="en-CA"/>
        </w:rPr>
      </w:pPr>
      <w:r>
        <w:rPr>
          <w:rFonts w:ascii="Arial" w:hAnsi="Arial" w:cs="Arial"/>
          <w:sz w:val="28"/>
          <w:lang w:val="en-CA"/>
        </w:rPr>
        <w:t>A company will also not declare dividends unless they are profitable or have retained earnings from prior periods.</w:t>
      </w:r>
    </w:p>
    <w:p w:rsidR="00FE7620" w:rsidRDefault="00FE7620" w:rsidP="00FE7620">
      <w:pPr>
        <w:numPr>
          <w:ilvl w:val="0"/>
          <w:numId w:val="56"/>
        </w:numPr>
        <w:jc w:val="both"/>
        <w:rPr>
          <w:rFonts w:ascii="Arial" w:hAnsi="Arial" w:cs="Arial"/>
          <w:sz w:val="28"/>
          <w:lang w:val="en-CA"/>
        </w:rPr>
      </w:pPr>
      <w:r>
        <w:rPr>
          <w:rFonts w:ascii="Arial" w:hAnsi="Arial" w:cs="Arial"/>
          <w:sz w:val="28"/>
          <w:lang w:val="en-CA"/>
        </w:rPr>
        <w:t>To determine the amount of a dividend the company</w:t>
      </w:r>
      <w:r w:rsidR="006E0DD0">
        <w:rPr>
          <w:rFonts w:ascii="Arial" w:hAnsi="Arial" w:cs="Arial"/>
          <w:sz w:val="28"/>
          <w:lang w:val="en-CA"/>
        </w:rPr>
        <w:t xml:space="preserve"> declared during the year, you</w:t>
      </w:r>
      <w:r>
        <w:rPr>
          <w:rFonts w:ascii="Arial" w:hAnsi="Arial" w:cs="Arial"/>
          <w:sz w:val="28"/>
          <w:lang w:val="en-CA"/>
        </w:rPr>
        <w:t xml:space="preserve"> should look at the statement of changes in shareholders’ equity for the year.</w:t>
      </w:r>
    </w:p>
    <w:p w:rsidR="002957C1" w:rsidRDefault="002957C1" w:rsidP="00B51C13">
      <w:pPr>
        <w:ind w:left="720"/>
        <w:jc w:val="both"/>
        <w:rPr>
          <w:rFonts w:ascii="Arial" w:hAnsi="Arial" w:cs="Arial"/>
          <w:sz w:val="28"/>
          <w:lang w:val="en-CA"/>
        </w:rPr>
      </w:pPr>
    </w:p>
    <w:p w:rsidR="002957C1" w:rsidRDefault="002957C1" w:rsidP="00B51C13">
      <w:pPr>
        <w:tabs>
          <w:tab w:val="left" w:pos="426"/>
        </w:tabs>
        <w:ind w:left="720" w:right="-574" w:hanging="436"/>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5</w:t>
      </w:r>
      <w:r w:rsidRPr="00B81239">
        <w:rPr>
          <w:rFonts w:ascii="Arial" w:hAnsi="Arial" w:cs="Arial"/>
        </w:rPr>
        <w:t xml:space="preserve">  BT: </w:t>
      </w:r>
      <w:r>
        <w:rPr>
          <w:rFonts w:ascii="Arial" w:hAnsi="Arial" w:cs="Arial"/>
        </w:rPr>
        <w:t>C</w:t>
      </w:r>
      <w:r w:rsidRPr="00B81239">
        <w:rPr>
          <w:rFonts w:ascii="Arial" w:hAnsi="Arial" w:cs="Arial"/>
        </w:rPr>
        <w:t xml:space="preserve">  Difficulty:</w:t>
      </w:r>
      <w:r>
        <w:rPr>
          <w:rFonts w:ascii="Arial" w:hAnsi="Arial" w:cs="Arial"/>
        </w:rPr>
        <w:t xml:space="preserve"> H</w:t>
      </w:r>
      <w:r w:rsidRPr="00B81239">
        <w:rPr>
          <w:rFonts w:ascii="Arial" w:hAnsi="Arial" w:cs="Arial"/>
        </w:rPr>
        <w:t xml:space="preserve"> Time:</w:t>
      </w:r>
      <w:r>
        <w:rPr>
          <w:rFonts w:ascii="Arial" w:hAnsi="Arial" w:cs="Arial"/>
        </w:rPr>
        <w:t xml:space="preserve"> 20</w:t>
      </w:r>
      <w:r w:rsidRPr="00B81239">
        <w:rPr>
          <w:rFonts w:ascii="Arial" w:hAnsi="Arial" w:cs="Arial"/>
        </w:rPr>
        <w:t xml:space="preserve"> min.  AACSB: None  CPA: cpa-t001  CM: Reporting</w:t>
      </w:r>
    </w:p>
    <w:p w:rsidR="00F62915" w:rsidRDefault="00F62915" w:rsidP="00F62915">
      <w:pPr>
        <w:jc w:val="both"/>
        <w:rPr>
          <w:rFonts w:ascii="Arial" w:hAnsi="Arial" w:cs="Arial"/>
          <w:sz w:val="28"/>
          <w:lang w:val="en-CA"/>
        </w:rPr>
      </w:pPr>
    </w:p>
    <w:p w:rsidR="0063432C" w:rsidRPr="00541E80" w:rsidRDefault="0063432C" w:rsidP="002957C1">
      <w:pPr>
        <w:ind w:hanging="709"/>
        <w:jc w:val="both"/>
        <w:rPr>
          <w:rFonts w:ascii="Arial" w:hAnsi="Arial" w:cs="Arial"/>
          <w:b/>
          <w:sz w:val="28"/>
          <w:lang w:val="en-CA"/>
        </w:rPr>
      </w:pPr>
      <w:r>
        <w:rPr>
          <w:rFonts w:ascii="Arial" w:hAnsi="Arial" w:cs="Arial"/>
          <w:b/>
          <w:sz w:val="28"/>
          <w:lang w:val="en-CA"/>
        </w:rPr>
        <w:t>WIP1-3</w:t>
      </w:r>
    </w:p>
    <w:p w:rsidR="0063432C" w:rsidRDefault="0063432C" w:rsidP="0063432C">
      <w:pPr>
        <w:jc w:val="both"/>
        <w:rPr>
          <w:rFonts w:ascii="Arial" w:hAnsi="Arial" w:cs="Arial"/>
          <w:sz w:val="28"/>
          <w:lang w:val="en-CA"/>
        </w:rPr>
      </w:pPr>
    </w:p>
    <w:p w:rsidR="0063432C" w:rsidRDefault="0063432C" w:rsidP="0063432C">
      <w:pPr>
        <w:jc w:val="both"/>
        <w:rPr>
          <w:rFonts w:ascii="Arial" w:hAnsi="Arial" w:cs="Arial"/>
          <w:sz w:val="28"/>
          <w:lang w:val="en-CA"/>
        </w:rPr>
      </w:pPr>
      <w:r>
        <w:rPr>
          <w:rFonts w:ascii="Arial" w:hAnsi="Arial" w:cs="Arial"/>
          <w:sz w:val="28"/>
          <w:lang w:val="en-CA"/>
        </w:rPr>
        <w:t>Incorrect elements:</w:t>
      </w:r>
    </w:p>
    <w:p w:rsidR="00F62915" w:rsidRDefault="0063432C" w:rsidP="0063432C">
      <w:pPr>
        <w:numPr>
          <w:ilvl w:val="0"/>
          <w:numId w:val="57"/>
        </w:numPr>
        <w:jc w:val="both"/>
        <w:rPr>
          <w:rFonts w:ascii="Arial" w:hAnsi="Arial" w:cs="Arial"/>
          <w:sz w:val="28"/>
          <w:lang w:val="en-CA"/>
        </w:rPr>
      </w:pPr>
      <w:r>
        <w:rPr>
          <w:rFonts w:ascii="Arial" w:hAnsi="Arial" w:cs="Arial"/>
          <w:sz w:val="28"/>
          <w:lang w:val="en-CA"/>
        </w:rPr>
        <w:t xml:space="preserve">Shareholder’s equity is comprised of share capital (the amount of cash (or value of asset/service) received when a company issued the shares to the </w:t>
      </w:r>
      <w:r w:rsidR="00D603F7">
        <w:rPr>
          <w:rFonts w:ascii="Arial" w:hAnsi="Arial" w:cs="Arial"/>
          <w:sz w:val="28"/>
          <w:lang w:val="en-CA"/>
        </w:rPr>
        <w:t xml:space="preserve">initial </w:t>
      </w:r>
      <w:r>
        <w:rPr>
          <w:rFonts w:ascii="Arial" w:hAnsi="Arial" w:cs="Arial"/>
          <w:sz w:val="28"/>
          <w:lang w:val="en-CA"/>
        </w:rPr>
        <w:t>shareholders) and retained earnings (the net profits of the company from inception</w:t>
      </w:r>
      <w:r w:rsidR="00FE7620">
        <w:rPr>
          <w:rFonts w:ascii="Arial" w:hAnsi="Arial" w:cs="Arial"/>
          <w:sz w:val="28"/>
          <w:lang w:val="en-CA"/>
        </w:rPr>
        <w:t>,</w:t>
      </w:r>
      <w:r>
        <w:rPr>
          <w:rFonts w:ascii="Arial" w:hAnsi="Arial" w:cs="Arial"/>
          <w:sz w:val="28"/>
          <w:lang w:val="en-CA"/>
        </w:rPr>
        <w:t xml:space="preserve"> less any dividends declared over the life of the company). The market price of the shares is not reflected in the shareholder’s equity section of the company’s statement of financial position.</w:t>
      </w:r>
    </w:p>
    <w:p w:rsidR="002957C1" w:rsidRDefault="002957C1" w:rsidP="002957C1">
      <w:pPr>
        <w:jc w:val="both"/>
        <w:rPr>
          <w:rFonts w:ascii="Arial" w:hAnsi="Arial" w:cs="Arial"/>
          <w:sz w:val="28"/>
          <w:lang w:val="en-CA"/>
        </w:rPr>
      </w:pPr>
    </w:p>
    <w:p w:rsidR="00D603F7" w:rsidRDefault="00D603F7" w:rsidP="00D603F7">
      <w:pPr>
        <w:tabs>
          <w:tab w:val="left" w:pos="426"/>
        </w:tabs>
        <w:ind w:left="720" w:right="-574" w:hanging="436"/>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5</w:t>
      </w:r>
      <w:r w:rsidRPr="00B81239">
        <w:rPr>
          <w:rFonts w:ascii="Arial" w:hAnsi="Arial" w:cs="Arial"/>
        </w:rPr>
        <w:t xml:space="preserve">  BT: </w:t>
      </w:r>
      <w:r>
        <w:rPr>
          <w:rFonts w:ascii="Arial" w:hAnsi="Arial" w:cs="Arial"/>
        </w:rPr>
        <w:t>C</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15</w:t>
      </w:r>
      <w:r w:rsidRPr="00B81239">
        <w:rPr>
          <w:rFonts w:ascii="Arial" w:hAnsi="Arial" w:cs="Arial"/>
        </w:rPr>
        <w:t xml:space="preserve"> min.  AACSB: None  CPA: cpa-t001  CM: Reporting</w:t>
      </w:r>
    </w:p>
    <w:p w:rsidR="002957C1" w:rsidRPr="000E657E" w:rsidRDefault="002957C1" w:rsidP="00535DCC">
      <w:pPr>
        <w:jc w:val="both"/>
        <w:rPr>
          <w:rFonts w:ascii="Arial" w:hAnsi="Arial" w:cs="Arial"/>
          <w:sz w:val="28"/>
          <w:lang w:val="en-CA"/>
        </w:rPr>
      </w:pPr>
    </w:p>
    <w:p w:rsidR="001713AC" w:rsidRDefault="001713AC">
      <w:pPr>
        <w:rPr>
          <w:rFonts w:ascii="Arial" w:hAnsi="Arial" w:cs="Arial"/>
          <w:sz w:val="28"/>
          <w:lang w:val="en-CA"/>
        </w:rPr>
      </w:pPr>
    </w:p>
    <w:p w:rsidR="0063432C" w:rsidRPr="00541E80" w:rsidRDefault="000167AA" w:rsidP="002957C1">
      <w:pPr>
        <w:ind w:hanging="709"/>
        <w:jc w:val="both"/>
        <w:rPr>
          <w:rFonts w:ascii="Arial" w:hAnsi="Arial" w:cs="Arial"/>
          <w:b/>
          <w:sz w:val="28"/>
          <w:lang w:val="en-CA"/>
        </w:rPr>
      </w:pPr>
      <w:r>
        <w:rPr>
          <w:rFonts w:ascii="Arial" w:hAnsi="Arial" w:cs="Arial"/>
          <w:b/>
          <w:sz w:val="28"/>
          <w:lang w:val="en-CA"/>
        </w:rPr>
        <w:br w:type="page"/>
      </w:r>
      <w:r w:rsidR="0063432C">
        <w:rPr>
          <w:rFonts w:ascii="Arial" w:hAnsi="Arial" w:cs="Arial"/>
          <w:b/>
          <w:sz w:val="28"/>
          <w:lang w:val="en-CA"/>
        </w:rPr>
        <w:lastRenderedPageBreak/>
        <w:t>WIP1-4</w:t>
      </w:r>
    </w:p>
    <w:p w:rsidR="0063432C" w:rsidRDefault="0063432C" w:rsidP="0063432C">
      <w:pPr>
        <w:jc w:val="both"/>
        <w:rPr>
          <w:rFonts w:ascii="Arial" w:hAnsi="Arial" w:cs="Arial"/>
          <w:sz w:val="28"/>
          <w:lang w:val="en-CA"/>
        </w:rPr>
      </w:pPr>
    </w:p>
    <w:p w:rsidR="0063432C" w:rsidRDefault="0063432C" w:rsidP="0063432C">
      <w:pPr>
        <w:jc w:val="both"/>
        <w:rPr>
          <w:rFonts w:ascii="Arial" w:hAnsi="Arial" w:cs="Arial"/>
          <w:sz w:val="28"/>
          <w:lang w:val="en-CA"/>
        </w:rPr>
      </w:pPr>
      <w:r>
        <w:rPr>
          <w:rFonts w:ascii="Arial" w:hAnsi="Arial" w:cs="Arial"/>
          <w:sz w:val="28"/>
          <w:lang w:val="en-CA"/>
        </w:rPr>
        <w:t>Correct elements:</w:t>
      </w:r>
    </w:p>
    <w:p w:rsidR="0063432C" w:rsidRDefault="0063432C" w:rsidP="00B51C13">
      <w:pPr>
        <w:numPr>
          <w:ilvl w:val="0"/>
          <w:numId w:val="57"/>
        </w:numPr>
        <w:jc w:val="both"/>
        <w:rPr>
          <w:rFonts w:ascii="Arial" w:hAnsi="Arial" w:cs="Arial"/>
          <w:sz w:val="28"/>
          <w:lang w:val="en-CA"/>
        </w:rPr>
      </w:pPr>
      <w:r>
        <w:rPr>
          <w:rFonts w:ascii="Arial" w:hAnsi="Arial" w:cs="Arial"/>
          <w:sz w:val="28"/>
          <w:lang w:val="en-CA"/>
        </w:rPr>
        <w:t>Shareholder’s equity is comprised of two parts. The first part is the amounts contributed by the shareholders and the second is the company’s subsequent net earnings (net of dividends declared).</w:t>
      </w:r>
    </w:p>
    <w:p w:rsidR="00D603F7" w:rsidRDefault="0063432C" w:rsidP="0063432C">
      <w:pPr>
        <w:numPr>
          <w:ilvl w:val="0"/>
          <w:numId w:val="57"/>
        </w:numPr>
        <w:jc w:val="both"/>
        <w:rPr>
          <w:rFonts w:ascii="Arial" w:hAnsi="Arial" w:cs="Arial"/>
          <w:sz w:val="28"/>
          <w:lang w:val="en-CA"/>
        </w:rPr>
      </w:pPr>
      <w:r>
        <w:rPr>
          <w:rFonts w:ascii="Arial" w:hAnsi="Arial" w:cs="Arial"/>
          <w:sz w:val="28"/>
          <w:lang w:val="en-CA"/>
        </w:rPr>
        <w:t>If the company reports a profit</w:t>
      </w:r>
      <w:r w:rsidR="00145256">
        <w:rPr>
          <w:rFonts w:ascii="Arial" w:hAnsi="Arial" w:cs="Arial"/>
          <w:sz w:val="28"/>
          <w:lang w:val="en-CA"/>
        </w:rPr>
        <w:t>,</w:t>
      </w:r>
      <w:r>
        <w:rPr>
          <w:rFonts w:ascii="Arial" w:hAnsi="Arial" w:cs="Arial"/>
          <w:sz w:val="28"/>
          <w:lang w:val="en-CA"/>
        </w:rPr>
        <w:t xml:space="preserve"> the retained earnings (part of shareholder’s equity) will increase </w:t>
      </w:r>
    </w:p>
    <w:p w:rsidR="00145256" w:rsidRDefault="00145256" w:rsidP="00D603F7">
      <w:pPr>
        <w:jc w:val="both"/>
        <w:rPr>
          <w:rFonts w:ascii="Arial" w:hAnsi="Arial" w:cs="Arial"/>
          <w:sz w:val="28"/>
          <w:lang w:val="en-CA"/>
        </w:rPr>
      </w:pPr>
    </w:p>
    <w:p w:rsidR="00D603F7" w:rsidRDefault="00D603F7" w:rsidP="00B51C13">
      <w:pPr>
        <w:jc w:val="both"/>
        <w:rPr>
          <w:rFonts w:ascii="Arial" w:hAnsi="Arial" w:cs="Arial"/>
          <w:sz w:val="28"/>
          <w:lang w:val="en-CA"/>
        </w:rPr>
      </w:pPr>
      <w:r>
        <w:rPr>
          <w:rFonts w:ascii="Arial" w:hAnsi="Arial" w:cs="Arial"/>
          <w:sz w:val="28"/>
          <w:lang w:val="en-CA"/>
        </w:rPr>
        <w:t>Incorrect elements:</w:t>
      </w:r>
    </w:p>
    <w:p w:rsidR="0063432C" w:rsidRDefault="00D603F7" w:rsidP="0063432C">
      <w:pPr>
        <w:numPr>
          <w:ilvl w:val="0"/>
          <w:numId w:val="57"/>
        </w:numPr>
        <w:jc w:val="both"/>
        <w:rPr>
          <w:rFonts w:ascii="Arial" w:hAnsi="Arial" w:cs="Arial"/>
          <w:sz w:val="28"/>
          <w:lang w:val="en-CA"/>
        </w:rPr>
      </w:pPr>
      <w:r>
        <w:rPr>
          <w:rFonts w:ascii="Arial" w:hAnsi="Arial" w:cs="Arial"/>
          <w:sz w:val="28"/>
          <w:lang w:val="en-CA"/>
        </w:rPr>
        <w:t>The increase to retained earnings for the year is made up of the profit for the year less</w:t>
      </w:r>
      <w:r w:rsidR="0063432C">
        <w:rPr>
          <w:rFonts w:ascii="Arial" w:hAnsi="Arial" w:cs="Arial"/>
          <w:sz w:val="28"/>
          <w:lang w:val="en-CA"/>
        </w:rPr>
        <w:t xml:space="preserve"> of any dividends declared by the company during the year.  Profit less dividends declared = the increase or decrease in retained earnings in shareholder’s equity.</w:t>
      </w:r>
    </w:p>
    <w:p w:rsidR="00145256" w:rsidRDefault="00145256" w:rsidP="00145256">
      <w:pPr>
        <w:numPr>
          <w:ilvl w:val="0"/>
          <w:numId w:val="57"/>
        </w:numPr>
        <w:jc w:val="both"/>
        <w:rPr>
          <w:rFonts w:ascii="Arial" w:hAnsi="Arial" w:cs="Arial"/>
          <w:sz w:val="28"/>
          <w:lang w:val="en-CA"/>
        </w:rPr>
      </w:pPr>
      <w:r>
        <w:rPr>
          <w:rFonts w:ascii="Arial" w:hAnsi="Arial" w:cs="Arial"/>
          <w:sz w:val="28"/>
          <w:lang w:val="en-CA"/>
        </w:rPr>
        <w:t>Shareholders equity is reduced by dividends declared, not dividends paid.</w:t>
      </w:r>
    </w:p>
    <w:p w:rsidR="00145256" w:rsidRDefault="00145256" w:rsidP="00145256">
      <w:pPr>
        <w:ind w:left="720"/>
        <w:jc w:val="both"/>
        <w:rPr>
          <w:rFonts w:ascii="Arial" w:hAnsi="Arial" w:cs="Arial"/>
          <w:sz w:val="28"/>
          <w:lang w:val="en-CA"/>
        </w:rPr>
      </w:pPr>
    </w:p>
    <w:p w:rsidR="00145256" w:rsidRDefault="00145256" w:rsidP="00145256">
      <w:pPr>
        <w:tabs>
          <w:tab w:val="left" w:pos="426"/>
        </w:tabs>
        <w:ind w:left="720" w:right="-574" w:hanging="436"/>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5</w:t>
      </w:r>
      <w:r w:rsidRPr="00B81239">
        <w:rPr>
          <w:rFonts w:ascii="Arial" w:hAnsi="Arial" w:cs="Arial"/>
        </w:rPr>
        <w:t xml:space="preserve">  BT: </w:t>
      </w:r>
      <w:r>
        <w:rPr>
          <w:rFonts w:ascii="Arial" w:hAnsi="Arial" w:cs="Arial"/>
        </w:rPr>
        <w:t>C</w:t>
      </w:r>
      <w:r w:rsidRPr="00B81239">
        <w:rPr>
          <w:rFonts w:ascii="Arial" w:hAnsi="Arial" w:cs="Arial"/>
        </w:rPr>
        <w:t xml:space="preserve">  Difficulty:</w:t>
      </w:r>
      <w:r>
        <w:rPr>
          <w:rFonts w:ascii="Arial" w:hAnsi="Arial" w:cs="Arial"/>
        </w:rPr>
        <w:t xml:space="preserve"> H</w:t>
      </w:r>
      <w:r w:rsidRPr="00B81239">
        <w:rPr>
          <w:rFonts w:ascii="Arial" w:hAnsi="Arial" w:cs="Arial"/>
        </w:rPr>
        <w:t xml:space="preserve"> Time:</w:t>
      </w:r>
      <w:r>
        <w:rPr>
          <w:rFonts w:ascii="Arial" w:hAnsi="Arial" w:cs="Arial"/>
        </w:rPr>
        <w:t xml:space="preserve"> 20</w:t>
      </w:r>
      <w:r w:rsidRPr="00B81239">
        <w:rPr>
          <w:rFonts w:ascii="Arial" w:hAnsi="Arial" w:cs="Arial"/>
        </w:rPr>
        <w:t xml:space="preserve"> min.  AACSB: None  CPA: cpa-t001  CM: Reporting</w:t>
      </w:r>
    </w:p>
    <w:p w:rsidR="00145256" w:rsidRPr="000E657E" w:rsidRDefault="00145256" w:rsidP="00B51C13">
      <w:pPr>
        <w:ind w:left="720"/>
        <w:jc w:val="both"/>
        <w:rPr>
          <w:rFonts w:ascii="Arial" w:hAnsi="Arial" w:cs="Arial"/>
          <w:sz w:val="28"/>
          <w:lang w:val="en-CA"/>
        </w:rPr>
      </w:pPr>
    </w:p>
    <w:p w:rsidR="001713AC" w:rsidRPr="00916112" w:rsidRDefault="00145256">
      <w:pPr>
        <w:tabs>
          <w:tab w:val="left" w:pos="360"/>
        </w:tabs>
        <w:jc w:val="center"/>
        <w:rPr>
          <w:rFonts w:ascii="Arial" w:hAnsi="Arial" w:cs="Arial"/>
          <w:b/>
          <w:bCs/>
          <w:sz w:val="32"/>
          <w:szCs w:val="32"/>
          <w:lang w:val="en-CA"/>
        </w:rPr>
      </w:pPr>
      <w:r>
        <w:rPr>
          <w:rFonts w:ascii="Arial" w:hAnsi="Arial" w:cs="Arial"/>
          <w:b/>
          <w:bCs/>
          <w:sz w:val="32"/>
          <w:szCs w:val="32"/>
          <w:lang w:val="en-CA"/>
        </w:rPr>
        <w:br w:type="page"/>
      </w:r>
      <w:r w:rsidR="001713AC" w:rsidRPr="00916112">
        <w:rPr>
          <w:rFonts w:ascii="Arial" w:hAnsi="Arial" w:cs="Arial"/>
          <w:b/>
          <w:bCs/>
          <w:sz w:val="32"/>
          <w:szCs w:val="32"/>
          <w:lang w:val="en-CA"/>
        </w:rPr>
        <w:lastRenderedPageBreak/>
        <w:t xml:space="preserve">READING </w:t>
      </w:r>
      <w:smartTag w:uri="urn:schemas-microsoft-com:office:smarttags" w:element="stockticker">
        <w:r w:rsidR="001713AC" w:rsidRPr="00916112">
          <w:rPr>
            <w:rFonts w:ascii="Arial" w:hAnsi="Arial" w:cs="Arial"/>
            <w:b/>
            <w:bCs/>
            <w:sz w:val="32"/>
            <w:szCs w:val="32"/>
            <w:lang w:val="en-CA"/>
          </w:rPr>
          <w:t>AND</w:t>
        </w:r>
      </w:smartTag>
      <w:r w:rsidR="001713AC" w:rsidRPr="00916112">
        <w:rPr>
          <w:rFonts w:ascii="Arial" w:hAnsi="Arial" w:cs="Arial"/>
          <w:b/>
          <w:bCs/>
          <w:sz w:val="32"/>
          <w:szCs w:val="32"/>
          <w:lang w:val="en-CA"/>
        </w:rPr>
        <w:t xml:space="preserve"> INTERPRETING PUBLISHED FINANCIAL STATEMENTS SOLUTIONS</w:t>
      </w:r>
    </w:p>
    <w:p w:rsidR="00A94769" w:rsidRPr="00916112" w:rsidRDefault="00A94769" w:rsidP="00A94769">
      <w:pPr>
        <w:tabs>
          <w:tab w:val="left" w:pos="720"/>
        </w:tabs>
        <w:ind w:left="720" w:hanging="720"/>
        <w:rPr>
          <w:rFonts w:ascii="Arial" w:hAnsi="Arial" w:cs="Arial"/>
          <w:b/>
          <w:bCs/>
          <w:sz w:val="32"/>
          <w:szCs w:val="32"/>
          <w:lang w:val="en-CA"/>
        </w:rPr>
      </w:pPr>
    </w:p>
    <w:p w:rsidR="00DF456D" w:rsidRPr="000E657E" w:rsidRDefault="00461BA9" w:rsidP="008A2D13">
      <w:pPr>
        <w:autoSpaceDE w:val="0"/>
        <w:autoSpaceDN w:val="0"/>
        <w:adjustRightInd w:val="0"/>
        <w:ind w:hanging="709"/>
        <w:jc w:val="both"/>
        <w:rPr>
          <w:rFonts w:ascii="Arial" w:hAnsi="Arial" w:cs="Arial"/>
          <w:b/>
          <w:bCs/>
          <w:sz w:val="28"/>
          <w:lang w:val="en-CA"/>
        </w:rPr>
      </w:pPr>
      <w:r>
        <w:rPr>
          <w:rFonts w:ascii="Arial" w:hAnsi="Arial" w:cs="Arial"/>
          <w:b/>
          <w:bCs/>
          <w:sz w:val="28"/>
          <w:lang w:val="en-CA"/>
        </w:rPr>
        <w:t>RI1-1</w:t>
      </w:r>
    </w:p>
    <w:p w:rsidR="00D255FB" w:rsidRPr="00135CC7" w:rsidRDefault="00A3125D" w:rsidP="00916112">
      <w:pPr>
        <w:autoSpaceDE w:val="0"/>
        <w:autoSpaceDN w:val="0"/>
        <w:adjustRightInd w:val="0"/>
        <w:ind w:left="851" w:right="-574" w:hanging="851"/>
        <w:jc w:val="both"/>
        <w:rPr>
          <w:rFonts w:ascii="FairfieldLTStd-Light" w:hAnsi="FairfieldLTStd-Light" w:cs="FairfieldLTStd-Light"/>
          <w:sz w:val="28"/>
          <w:szCs w:val="28"/>
          <w:lang w:val="en-CA" w:eastAsia="en-CA"/>
        </w:rPr>
      </w:pPr>
      <w:r w:rsidRPr="008A2D13">
        <w:rPr>
          <w:rFonts w:ascii="FairfieldLTStd-Light" w:hAnsi="FairfieldLTStd-Light" w:cs="FairfieldLTStd-Light"/>
          <w:b/>
          <w:sz w:val="28"/>
          <w:szCs w:val="28"/>
          <w:lang w:val="en-CA" w:eastAsia="en-CA"/>
        </w:rPr>
        <w:t>a</w:t>
      </w:r>
      <w:r w:rsidR="00135CC7" w:rsidRPr="008A2D13">
        <w:rPr>
          <w:rFonts w:ascii="FairfieldLTStd-Light" w:hAnsi="FairfieldLTStd-Light" w:cs="FairfieldLTStd-Light"/>
          <w:b/>
          <w:sz w:val="28"/>
          <w:szCs w:val="28"/>
          <w:lang w:val="en-CA" w:eastAsia="en-CA"/>
        </w:rPr>
        <w:t>.</w:t>
      </w:r>
      <w:r w:rsidRPr="00135CC7">
        <w:rPr>
          <w:rFonts w:ascii="FairfieldLTStd-Light" w:hAnsi="FairfieldLTStd-Light" w:cs="FairfieldLTStd-Light"/>
          <w:sz w:val="28"/>
          <w:szCs w:val="28"/>
          <w:lang w:val="en-CA" w:eastAsia="en-CA"/>
        </w:rPr>
        <w:tab/>
      </w:r>
      <w:r w:rsidR="00D255FB" w:rsidRPr="00135CC7">
        <w:rPr>
          <w:rFonts w:ascii="FairfieldLTStd-Light" w:hAnsi="FairfieldLTStd-Light" w:cs="FairfieldLTStd-Light"/>
          <w:sz w:val="28"/>
          <w:szCs w:val="28"/>
          <w:lang w:val="en-CA" w:eastAsia="en-CA"/>
        </w:rPr>
        <w:t xml:space="preserve">Dividends declared in </w:t>
      </w:r>
      <w:r w:rsidR="0063432C" w:rsidRPr="00135CC7">
        <w:rPr>
          <w:rFonts w:ascii="FairfieldLTStd-Light" w:hAnsi="FairfieldLTStd-Light" w:cs="FairfieldLTStd-Light"/>
          <w:sz w:val="28"/>
          <w:szCs w:val="28"/>
          <w:lang w:val="en-CA" w:eastAsia="en-CA"/>
        </w:rPr>
        <w:t>20</w:t>
      </w:r>
      <w:r w:rsidR="0063432C">
        <w:rPr>
          <w:rFonts w:ascii="FairfieldLTStd-Light" w:hAnsi="FairfieldLTStd-Light" w:cs="FairfieldLTStd-Light"/>
          <w:sz w:val="28"/>
          <w:szCs w:val="28"/>
          <w:lang w:val="en-CA" w:eastAsia="en-CA"/>
        </w:rPr>
        <w:t>16</w:t>
      </w:r>
      <w:r w:rsidR="0063432C" w:rsidRPr="00135CC7">
        <w:rPr>
          <w:rFonts w:ascii="FairfieldLTStd-Light" w:hAnsi="FairfieldLTStd-Light" w:cs="FairfieldLTStd-Light"/>
          <w:sz w:val="28"/>
          <w:szCs w:val="28"/>
          <w:lang w:val="en-CA" w:eastAsia="en-CA"/>
        </w:rPr>
        <w:t xml:space="preserve"> </w:t>
      </w:r>
      <w:r w:rsidR="00D255FB" w:rsidRPr="00135CC7">
        <w:rPr>
          <w:rFonts w:ascii="FairfieldLTStd-Light" w:hAnsi="FairfieldLTStd-Light" w:cs="FairfieldLTStd-Light"/>
          <w:sz w:val="28"/>
          <w:szCs w:val="28"/>
          <w:lang w:val="en-CA" w:eastAsia="en-CA"/>
        </w:rPr>
        <w:t>are</w:t>
      </w:r>
      <w:r w:rsidR="00461BA9">
        <w:rPr>
          <w:rFonts w:ascii="FairfieldLTStd-Light" w:hAnsi="FairfieldLTStd-Light" w:cs="FairfieldLTStd-Light"/>
          <w:sz w:val="28"/>
          <w:szCs w:val="28"/>
          <w:lang w:val="en-CA" w:eastAsia="en-CA"/>
        </w:rPr>
        <w:t xml:space="preserve"> $</w:t>
      </w:r>
      <w:r w:rsidR="0063432C">
        <w:rPr>
          <w:rFonts w:ascii="FairfieldLTStd-Light" w:hAnsi="FairfieldLTStd-Light" w:cs="FairfieldLTStd-Light"/>
          <w:sz w:val="28"/>
          <w:szCs w:val="28"/>
          <w:lang w:val="en-CA" w:eastAsia="en-CA"/>
        </w:rPr>
        <w:t>28,691</w:t>
      </w:r>
      <w:r w:rsidR="00D255FB" w:rsidRPr="00135CC7">
        <w:rPr>
          <w:rFonts w:ascii="FairfieldLTStd-Light" w:hAnsi="FairfieldLTStd-Light" w:cs="FairfieldLTStd-Light"/>
          <w:sz w:val="28"/>
          <w:szCs w:val="28"/>
          <w:lang w:val="en-CA" w:eastAsia="en-CA"/>
        </w:rPr>
        <w:t xml:space="preserve">. This amount is included in the </w:t>
      </w:r>
      <w:r w:rsidR="00461BA9">
        <w:rPr>
          <w:rFonts w:ascii="FairfieldLTStd-Light" w:hAnsi="FairfieldLTStd-Light" w:cs="FairfieldLTStd-Light"/>
          <w:sz w:val="28"/>
          <w:szCs w:val="28"/>
          <w:lang w:val="en-CA" w:eastAsia="en-CA"/>
        </w:rPr>
        <w:t xml:space="preserve">consolidated </w:t>
      </w:r>
      <w:r w:rsidR="00D255FB" w:rsidRPr="00135CC7">
        <w:rPr>
          <w:rFonts w:ascii="FairfieldLTStd-Light" w:hAnsi="FairfieldLTStd-Light" w:cs="FairfieldLTStd-Light"/>
          <w:sz w:val="28"/>
          <w:szCs w:val="28"/>
          <w:lang w:val="en-CA" w:eastAsia="en-CA"/>
        </w:rPr>
        <w:t xml:space="preserve">statement of </w:t>
      </w:r>
      <w:r w:rsidR="00461BA9">
        <w:rPr>
          <w:rFonts w:ascii="FairfieldLTStd-Light" w:hAnsi="FairfieldLTStd-Light" w:cs="FairfieldLTStd-Light"/>
          <w:sz w:val="28"/>
          <w:szCs w:val="28"/>
          <w:lang w:val="en-CA" w:eastAsia="en-CA"/>
        </w:rPr>
        <w:t xml:space="preserve">changes in shareholders’ </w:t>
      </w:r>
      <w:r w:rsidR="00016668">
        <w:rPr>
          <w:rFonts w:ascii="FairfieldLTStd-Light" w:hAnsi="FairfieldLTStd-Light" w:cs="FairfieldLTStd-Light"/>
          <w:sz w:val="28"/>
          <w:szCs w:val="28"/>
          <w:lang w:val="en-CA" w:eastAsia="en-CA"/>
        </w:rPr>
        <w:t>e</w:t>
      </w:r>
      <w:r w:rsidR="00461BA9">
        <w:rPr>
          <w:rFonts w:ascii="FairfieldLTStd-Light" w:hAnsi="FairfieldLTStd-Light" w:cs="FairfieldLTStd-Light"/>
          <w:sz w:val="28"/>
          <w:szCs w:val="28"/>
          <w:lang w:val="en-CA" w:eastAsia="en-CA"/>
        </w:rPr>
        <w:t>quity.</w:t>
      </w:r>
      <w:r w:rsidR="00D255FB" w:rsidRPr="00135CC7">
        <w:rPr>
          <w:rFonts w:ascii="FairfieldLTStd-Light" w:hAnsi="FairfieldLTStd-Light" w:cs="FairfieldLTStd-Light"/>
          <w:sz w:val="28"/>
          <w:szCs w:val="28"/>
          <w:lang w:val="en-CA" w:eastAsia="en-CA"/>
        </w:rPr>
        <w:t xml:space="preserve"> </w:t>
      </w:r>
      <w:r w:rsidR="00461BA9">
        <w:rPr>
          <w:rFonts w:ascii="FairfieldLTStd-Light" w:hAnsi="FairfieldLTStd-Light" w:cs="FairfieldLTStd-Light"/>
          <w:sz w:val="28"/>
          <w:szCs w:val="28"/>
          <w:lang w:val="en-CA" w:eastAsia="en-CA"/>
        </w:rPr>
        <w:t xml:space="preserve"> The actual amount </w:t>
      </w:r>
      <w:r w:rsidR="00C432C2">
        <w:rPr>
          <w:rFonts w:ascii="FairfieldLTStd-Light" w:hAnsi="FairfieldLTStd-Light" w:cs="FairfieldLTStd-Light"/>
          <w:sz w:val="28"/>
          <w:szCs w:val="28"/>
          <w:lang w:val="en-CA" w:eastAsia="en-CA"/>
        </w:rPr>
        <w:t xml:space="preserve"> </w:t>
      </w:r>
      <w:r w:rsidR="00461BA9">
        <w:rPr>
          <w:rFonts w:ascii="FairfieldLTStd-Light" w:hAnsi="FairfieldLTStd-Light" w:cs="FairfieldLTStd-Light"/>
          <w:sz w:val="28"/>
          <w:szCs w:val="28"/>
          <w:lang w:val="en-CA" w:eastAsia="en-CA"/>
        </w:rPr>
        <w:t>paid</w:t>
      </w:r>
      <w:r w:rsidR="00016668">
        <w:rPr>
          <w:rFonts w:ascii="FairfieldLTStd-Light" w:hAnsi="FairfieldLTStd-Light" w:cs="FairfieldLTStd-Light"/>
          <w:sz w:val="28"/>
          <w:szCs w:val="28"/>
          <w:lang w:val="en-CA" w:eastAsia="en-CA"/>
        </w:rPr>
        <w:t xml:space="preserve"> </w:t>
      </w:r>
      <w:r w:rsidR="00C432C2">
        <w:rPr>
          <w:rFonts w:ascii="FairfieldLTStd-Light" w:hAnsi="FairfieldLTStd-Light" w:cs="FairfieldLTStd-Light"/>
          <w:sz w:val="28"/>
          <w:szCs w:val="28"/>
          <w:lang w:val="en-CA" w:eastAsia="en-CA"/>
        </w:rPr>
        <w:t xml:space="preserve">for dividends was </w:t>
      </w:r>
      <w:r w:rsidR="00016668">
        <w:rPr>
          <w:rFonts w:ascii="FairfieldLTStd-Light" w:hAnsi="FairfieldLTStd-Light" w:cs="FairfieldLTStd-Light"/>
          <w:sz w:val="28"/>
          <w:szCs w:val="28"/>
          <w:lang w:val="en-CA" w:eastAsia="en-CA"/>
        </w:rPr>
        <w:t>($</w:t>
      </w:r>
      <w:r w:rsidR="0063432C">
        <w:rPr>
          <w:rFonts w:ascii="FairfieldLTStd-Light" w:hAnsi="FairfieldLTStd-Light" w:cs="FairfieldLTStd-Light"/>
          <w:sz w:val="28"/>
          <w:szCs w:val="28"/>
          <w:lang w:val="en-CA" w:eastAsia="en-CA"/>
        </w:rPr>
        <w:t>28,649</w:t>
      </w:r>
      <w:r w:rsidR="00016668">
        <w:rPr>
          <w:rFonts w:ascii="FairfieldLTStd-Light" w:hAnsi="FairfieldLTStd-Light" w:cs="FairfieldLTStd-Light"/>
          <w:sz w:val="28"/>
          <w:szCs w:val="28"/>
          <w:lang w:val="en-CA" w:eastAsia="en-CA"/>
        </w:rPr>
        <w:t>)</w:t>
      </w:r>
      <w:r w:rsidR="00461BA9">
        <w:rPr>
          <w:rFonts w:ascii="FairfieldLTStd-Light" w:hAnsi="FairfieldLTStd-Light" w:cs="FairfieldLTStd-Light"/>
          <w:sz w:val="28"/>
          <w:szCs w:val="28"/>
          <w:lang w:val="en-CA" w:eastAsia="en-CA"/>
        </w:rPr>
        <w:t xml:space="preserve"> </w:t>
      </w:r>
      <w:r w:rsidR="00C432C2">
        <w:rPr>
          <w:rFonts w:ascii="FairfieldLTStd-Light" w:hAnsi="FairfieldLTStd-Light" w:cs="FairfieldLTStd-Light"/>
          <w:sz w:val="28"/>
          <w:szCs w:val="28"/>
          <w:lang w:val="en-CA" w:eastAsia="en-CA"/>
        </w:rPr>
        <w:t>a</w:t>
      </w:r>
      <w:r w:rsidR="00461BA9">
        <w:rPr>
          <w:rFonts w:ascii="FairfieldLTStd-Light" w:hAnsi="FairfieldLTStd-Light" w:cs="FairfieldLTStd-Light"/>
          <w:sz w:val="28"/>
          <w:szCs w:val="28"/>
          <w:lang w:val="en-CA" w:eastAsia="en-CA"/>
        </w:rPr>
        <w:t xml:space="preserve">s shown on the consolidated statement of cash flows. </w:t>
      </w:r>
    </w:p>
    <w:p w:rsidR="00A3125D" w:rsidRPr="00135CC7" w:rsidRDefault="00A3125D" w:rsidP="000E657E">
      <w:pPr>
        <w:autoSpaceDE w:val="0"/>
        <w:autoSpaceDN w:val="0"/>
        <w:adjustRightInd w:val="0"/>
        <w:ind w:left="720" w:hanging="720"/>
        <w:jc w:val="both"/>
        <w:rPr>
          <w:rFonts w:ascii="FairfieldLTStd-Light" w:hAnsi="FairfieldLTStd-Light" w:cs="FairfieldLTStd-Light"/>
          <w:sz w:val="28"/>
          <w:szCs w:val="28"/>
          <w:lang w:val="en-CA" w:eastAsia="en-CA"/>
        </w:rPr>
      </w:pPr>
    </w:p>
    <w:p w:rsidR="006C4477" w:rsidRDefault="00A3125D" w:rsidP="00A3125D">
      <w:pPr>
        <w:tabs>
          <w:tab w:val="left" w:pos="426"/>
        </w:tabs>
        <w:autoSpaceDE w:val="0"/>
        <w:autoSpaceDN w:val="0"/>
        <w:adjustRightInd w:val="0"/>
        <w:ind w:left="851" w:hanging="851"/>
        <w:jc w:val="both"/>
        <w:rPr>
          <w:rFonts w:ascii="FairfieldLTStd-Light" w:hAnsi="FairfieldLTStd-Light" w:cs="FairfieldLTStd-Light"/>
          <w:sz w:val="28"/>
          <w:szCs w:val="28"/>
          <w:lang w:val="en-CA" w:eastAsia="en-CA"/>
        </w:rPr>
      </w:pPr>
      <w:r w:rsidRPr="008A2D13">
        <w:rPr>
          <w:rFonts w:ascii="FairfieldLTStd-Light" w:hAnsi="FairfieldLTStd-Light" w:cs="FairfieldLTStd-Light"/>
          <w:b/>
          <w:sz w:val="28"/>
          <w:szCs w:val="28"/>
          <w:lang w:val="en-CA" w:eastAsia="en-CA"/>
        </w:rPr>
        <w:t>b</w:t>
      </w:r>
      <w:r w:rsidR="00135CC7" w:rsidRPr="008A2D13">
        <w:rPr>
          <w:rFonts w:ascii="FairfieldLTStd-Light" w:hAnsi="FairfieldLTStd-Light" w:cs="FairfieldLTStd-Light"/>
          <w:b/>
          <w:sz w:val="28"/>
          <w:szCs w:val="28"/>
          <w:lang w:val="en-CA" w:eastAsia="en-CA"/>
        </w:rPr>
        <w:t>.</w:t>
      </w:r>
      <w:r w:rsidR="00DF456D" w:rsidRPr="00135CC7">
        <w:rPr>
          <w:rFonts w:ascii="FairfieldLTStd-Light" w:hAnsi="FairfieldLTStd-Light" w:cs="FairfieldLTStd-Light"/>
          <w:sz w:val="28"/>
          <w:szCs w:val="28"/>
          <w:lang w:val="en-CA" w:eastAsia="en-CA"/>
        </w:rPr>
        <w:t xml:space="preserve"> </w:t>
      </w:r>
      <w:r w:rsidR="00E2497C" w:rsidRPr="00135CC7">
        <w:rPr>
          <w:rFonts w:ascii="FairfieldLTStd-Light" w:hAnsi="FairfieldLTStd-Light" w:cs="FairfieldLTStd-Light"/>
          <w:sz w:val="28"/>
          <w:szCs w:val="28"/>
          <w:lang w:val="en-CA" w:eastAsia="en-CA"/>
        </w:rPr>
        <w:tab/>
      </w:r>
      <w:r w:rsidR="006C4477">
        <w:rPr>
          <w:rFonts w:ascii="FairfieldLTStd-Light" w:hAnsi="FairfieldLTStd-Light" w:cs="FairfieldLTStd-Light"/>
          <w:sz w:val="28"/>
          <w:szCs w:val="28"/>
          <w:lang w:val="en-CA" w:eastAsia="en-CA"/>
        </w:rPr>
        <w:tab/>
        <w:t xml:space="preserve">All amounts are in thousands of Canadian dollars. </w:t>
      </w:r>
    </w:p>
    <w:p w:rsidR="00DF456D" w:rsidRPr="000E657E" w:rsidRDefault="006C4477" w:rsidP="00B85EC9">
      <w:pPr>
        <w:tabs>
          <w:tab w:val="left" w:pos="426"/>
          <w:tab w:val="left" w:pos="993"/>
        </w:tabs>
        <w:autoSpaceDE w:val="0"/>
        <w:autoSpaceDN w:val="0"/>
        <w:adjustRightInd w:val="0"/>
        <w:ind w:left="993" w:right="-1141" w:hanging="993"/>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r>
      <w:r w:rsidR="00DF456D" w:rsidRPr="000E657E">
        <w:rPr>
          <w:rFonts w:ascii="FairfieldLTStd-Light" w:hAnsi="FairfieldLTStd-Light" w:cs="FairfieldLTStd-Light"/>
          <w:sz w:val="28"/>
          <w:szCs w:val="28"/>
          <w:lang w:val="en-CA" w:eastAsia="en-CA"/>
        </w:rPr>
        <w:t xml:space="preserve">i. </w:t>
      </w:r>
      <w:r w:rsidR="00A3125D">
        <w:rPr>
          <w:rFonts w:ascii="FairfieldLTStd-Light" w:hAnsi="FairfieldLTStd-Light" w:cs="FairfieldLTStd-Light"/>
          <w:sz w:val="28"/>
          <w:szCs w:val="28"/>
          <w:lang w:val="en-CA" w:eastAsia="en-CA"/>
        </w:rPr>
        <w:tab/>
      </w:r>
      <w:r w:rsidR="00DF456D" w:rsidRPr="000E657E">
        <w:rPr>
          <w:rFonts w:ascii="FairfieldLTStd-Light" w:hAnsi="FairfieldLTStd-Light" w:cs="FairfieldLTStd-Light"/>
          <w:sz w:val="28"/>
          <w:szCs w:val="28"/>
          <w:lang w:val="en-CA" w:eastAsia="en-CA"/>
        </w:rPr>
        <w:t xml:space="preserve">Revenues in </w:t>
      </w:r>
      <w:r w:rsidR="0063432C" w:rsidRPr="000E657E">
        <w:rPr>
          <w:rFonts w:ascii="FairfieldLTStd-Light" w:hAnsi="FairfieldLTStd-Light" w:cs="FairfieldLTStd-Light"/>
          <w:sz w:val="28"/>
          <w:szCs w:val="28"/>
          <w:lang w:val="en-CA" w:eastAsia="en-CA"/>
        </w:rPr>
        <w:t>20</w:t>
      </w:r>
      <w:r w:rsidR="0063432C">
        <w:rPr>
          <w:rFonts w:ascii="FairfieldLTStd-Light" w:hAnsi="FairfieldLTStd-Light" w:cs="FairfieldLTStd-Light"/>
          <w:sz w:val="28"/>
          <w:szCs w:val="28"/>
          <w:lang w:val="en-CA" w:eastAsia="en-CA"/>
        </w:rPr>
        <w:t>16</w:t>
      </w:r>
      <w:r w:rsidR="00FE7620">
        <w:rPr>
          <w:rFonts w:ascii="FairfieldLTStd-Light" w:hAnsi="FairfieldLTStd-Light" w:cs="FairfieldLTStd-Light"/>
          <w:sz w:val="28"/>
          <w:szCs w:val="28"/>
          <w:lang w:val="en-CA" w:eastAsia="en-CA"/>
        </w:rPr>
        <w:t>:</w:t>
      </w:r>
      <w:r w:rsidR="0063432C" w:rsidRPr="000E657E">
        <w:rPr>
          <w:rFonts w:ascii="FairfieldLTStd-Light" w:hAnsi="FairfieldLTStd-Light" w:cs="FairfieldLTStd-Light"/>
          <w:sz w:val="28"/>
          <w:szCs w:val="28"/>
          <w:lang w:val="en-CA" w:eastAsia="en-CA"/>
        </w:rPr>
        <w:t xml:space="preserve"> </w:t>
      </w:r>
      <w:r w:rsidR="00461BA9">
        <w:rPr>
          <w:rFonts w:ascii="FairfieldLTStd-Light" w:hAnsi="FairfieldLTStd-Light" w:cs="FairfieldLTStd-Light"/>
          <w:sz w:val="28"/>
          <w:szCs w:val="28"/>
          <w:lang w:val="en-CA" w:eastAsia="en-CA"/>
        </w:rPr>
        <w:t>$</w:t>
      </w:r>
      <w:r w:rsidR="0063432C">
        <w:rPr>
          <w:rFonts w:ascii="FairfieldLTStd-Light" w:hAnsi="FairfieldLTStd-Light" w:cs="FairfieldLTStd-Light"/>
          <w:sz w:val="28"/>
          <w:szCs w:val="28"/>
          <w:lang w:val="en-CA" w:eastAsia="en-CA"/>
        </w:rPr>
        <w:t>2,143,736</w:t>
      </w:r>
      <w:r w:rsidR="00461BA9">
        <w:rPr>
          <w:rFonts w:ascii="FairfieldLTStd-Light" w:hAnsi="FairfieldLTStd-Light" w:cs="FairfieldLTStd-Light"/>
          <w:sz w:val="28"/>
          <w:szCs w:val="28"/>
          <w:lang w:val="en-CA" w:eastAsia="en-CA"/>
        </w:rPr>
        <w:t>.</w:t>
      </w:r>
      <w:r w:rsidR="00D255FB" w:rsidRPr="000E657E">
        <w:rPr>
          <w:rFonts w:ascii="FairfieldLTStd-Light" w:hAnsi="FairfieldLTStd-Light" w:cs="FairfieldLTStd-Light"/>
          <w:sz w:val="28"/>
          <w:szCs w:val="28"/>
          <w:lang w:val="en-CA" w:eastAsia="en-CA"/>
        </w:rPr>
        <w:t xml:space="preserve"> </w:t>
      </w:r>
    </w:p>
    <w:p w:rsidR="00DF456D" w:rsidRPr="000E657E" w:rsidRDefault="00A3125D" w:rsidP="00B85EC9">
      <w:pPr>
        <w:tabs>
          <w:tab w:val="left" w:pos="426"/>
          <w:tab w:val="left" w:pos="993"/>
        </w:tabs>
        <w:autoSpaceDE w:val="0"/>
        <w:autoSpaceDN w:val="0"/>
        <w:adjustRightInd w:val="0"/>
        <w:ind w:left="993" w:right="-1141" w:hanging="993"/>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r>
      <w:r w:rsidR="007422A8" w:rsidRPr="000E657E">
        <w:rPr>
          <w:rFonts w:ascii="FairfieldLTStd-Light" w:hAnsi="FairfieldLTStd-Light" w:cs="FairfieldLTStd-Light"/>
          <w:sz w:val="28"/>
          <w:szCs w:val="28"/>
          <w:lang w:val="en-CA" w:eastAsia="en-CA"/>
        </w:rPr>
        <w:t>ii</w:t>
      </w:r>
      <w:r w:rsidRPr="000E657E">
        <w:rPr>
          <w:rFonts w:ascii="FairfieldLTStd-Light" w:hAnsi="FairfieldLTStd-Light" w:cs="FairfieldLTStd-Light"/>
          <w:sz w:val="28"/>
          <w:szCs w:val="28"/>
          <w:lang w:val="en-CA" w:eastAsia="en-CA"/>
        </w:rPr>
        <w:t>.</w:t>
      </w:r>
      <w:r>
        <w:rPr>
          <w:rFonts w:ascii="FairfieldLTStd-Light" w:hAnsi="FairfieldLTStd-Light" w:cs="FairfieldLTStd-Light"/>
          <w:sz w:val="28"/>
          <w:szCs w:val="28"/>
          <w:lang w:val="en-CA" w:eastAsia="en-CA"/>
        </w:rPr>
        <w:t xml:space="preserve"> </w:t>
      </w:r>
      <w:r>
        <w:rPr>
          <w:rFonts w:ascii="FairfieldLTStd-Light" w:hAnsi="FairfieldLTStd-Light" w:cs="FairfieldLTStd-Light"/>
          <w:sz w:val="28"/>
          <w:szCs w:val="28"/>
          <w:lang w:val="en-CA" w:eastAsia="en-CA"/>
        </w:rPr>
        <w:tab/>
      </w:r>
      <w:r w:rsidR="007422A8" w:rsidRPr="000E657E">
        <w:rPr>
          <w:rFonts w:ascii="FairfieldLTStd-Light" w:hAnsi="FairfieldLTStd-Light" w:cs="FairfieldLTStd-Light"/>
          <w:sz w:val="28"/>
          <w:szCs w:val="28"/>
          <w:lang w:val="en-CA" w:eastAsia="en-CA"/>
        </w:rPr>
        <w:t>Cost of sales</w:t>
      </w:r>
      <w:r w:rsidR="00DF456D" w:rsidRPr="000E657E">
        <w:rPr>
          <w:rFonts w:ascii="FairfieldLTStd-Light" w:hAnsi="FairfieldLTStd-Light" w:cs="FairfieldLTStd-Light"/>
          <w:sz w:val="28"/>
          <w:szCs w:val="28"/>
          <w:lang w:val="en-CA" w:eastAsia="en-CA"/>
        </w:rPr>
        <w:t xml:space="preserve"> in </w:t>
      </w:r>
      <w:r w:rsidR="00461BA9" w:rsidRPr="000E657E">
        <w:rPr>
          <w:rFonts w:ascii="FairfieldLTStd-Light" w:hAnsi="FairfieldLTStd-Light" w:cs="FairfieldLTStd-Light"/>
          <w:sz w:val="28"/>
          <w:szCs w:val="28"/>
          <w:lang w:val="en-CA" w:eastAsia="en-CA"/>
        </w:rPr>
        <w:t>20</w:t>
      </w:r>
      <w:r w:rsidR="00461BA9">
        <w:rPr>
          <w:rFonts w:ascii="FairfieldLTStd-Light" w:hAnsi="FairfieldLTStd-Light" w:cs="FairfieldLTStd-Light"/>
          <w:sz w:val="28"/>
          <w:szCs w:val="28"/>
          <w:lang w:val="en-CA" w:eastAsia="en-CA"/>
        </w:rPr>
        <w:t>1</w:t>
      </w:r>
      <w:r w:rsidR="00701525">
        <w:rPr>
          <w:rFonts w:ascii="FairfieldLTStd-Light" w:hAnsi="FairfieldLTStd-Light" w:cs="FairfieldLTStd-Light"/>
          <w:sz w:val="28"/>
          <w:szCs w:val="28"/>
          <w:lang w:val="en-CA" w:eastAsia="en-CA"/>
        </w:rPr>
        <w:t>6</w:t>
      </w:r>
      <w:r w:rsidR="00FE7620">
        <w:rPr>
          <w:rFonts w:ascii="FairfieldLTStd-Light" w:hAnsi="FairfieldLTStd-Light" w:cs="FairfieldLTStd-Light"/>
          <w:sz w:val="28"/>
          <w:szCs w:val="28"/>
          <w:lang w:val="en-CA" w:eastAsia="en-CA"/>
        </w:rPr>
        <w:t>:</w:t>
      </w:r>
      <w:r w:rsidR="00461BA9" w:rsidRPr="000E657E">
        <w:rPr>
          <w:rFonts w:ascii="FairfieldLTStd-Light" w:hAnsi="FairfieldLTStd-Light" w:cs="FairfieldLTStd-Light"/>
          <w:sz w:val="28"/>
          <w:szCs w:val="28"/>
          <w:lang w:val="en-CA" w:eastAsia="en-CA"/>
        </w:rPr>
        <w:t xml:space="preserve"> </w:t>
      </w:r>
      <w:r w:rsidR="00461BA9">
        <w:rPr>
          <w:rFonts w:ascii="FairfieldLTStd-Light" w:hAnsi="FairfieldLTStd-Light" w:cs="FairfieldLTStd-Light"/>
          <w:sz w:val="28"/>
          <w:szCs w:val="28"/>
          <w:lang w:val="en-CA" w:eastAsia="en-CA"/>
        </w:rPr>
        <w:t>$</w:t>
      </w:r>
      <w:r w:rsidR="00701525">
        <w:rPr>
          <w:rFonts w:ascii="FairfieldLTStd-Light" w:hAnsi="FairfieldLTStd-Light" w:cs="FairfieldLTStd-Light"/>
          <w:sz w:val="28"/>
          <w:szCs w:val="28"/>
          <w:lang w:val="en-CA" w:eastAsia="en-CA"/>
        </w:rPr>
        <w:t>1,228,499</w:t>
      </w:r>
    </w:p>
    <w:p w:rsidR="00DF456D" w:rsidRPr="000E657E" w:rsidRDefault="00A3125D" w:rsidP="00B85EC9">
      <w:pPr>
        <w:tabs>
          <w:tab w:val="left" w:pos="426"/>
          <w:tab w:val="left" w:pos="993"/>
        </w:tabs>
        <w:autoSpaceDE w:val="0"/>
        <w:autoSpaceDN w:val="0"/>
        <w:adjustRightInd w:val="0"/>
        <w:ind w:left="993" w:hanging="993"/>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r>
      <w:r w:rsidR="00DF456D" w:rsidRPr="000E657E">
        <w:rPr>
          <w:rFonts w:ascii="FairfieldLTStd-Light" w:hAnsi="FairfieldLTStd-Light" w:cs="FairfieldLTStd-Light"/>
          <w:sz w:val="28"/>
          <w:szCs w:val="28"/>
          <w:lang w:val="en-CA" w:eastAsia="en-CA"/>
        </w:rPr>
        <w:t xml:space="preserve">iii. </w:t>
      </w:r>
      <w:r>
        <w:rPr>
          <w:rFonts w:ascii="FairfieldLTStd-Light" w:hAnsi="FairfieldLTStd-Light" w:cs="FairfieldLTStd-Light"/>
          <w:sz w:val="28"/>
          <w:szCs w:val="28"/>
          <w:lang w:val="en-CA" w:eastAsia="en-CA"/>
        </w:rPr>
        <w:tab/>
      </w:r>
      <w:r w:rsidR="00701525">
        <w:rPr>
          <w:rFonts w:ascii="FairfieldLTStd-Light" w:hAnsi="FairfieldLTStd-Light" w:cs="FairfieldLTStd-Light"/>
          <w:sz w:val="28"/>
          <w:szCs w:val="28"/>
          <w:lang w:val="en-CA" w:eastAsia="en-CA"/>
        </w:rPr>
        <w:t>Gross profit</w:t>
      </w:r>
      <w:r w:rsidR="00DF456D" w:rsidRPr="000E657E">
        <w:rPr>
          <w:rFonts w:ascii="FairfieldLTStd-Light" w:hAnsi="FairfieldLTStd-Light" w:cs="FairfieldLTStd-Light"/>
          <w:sz w:val="28"/>
          <w:szCs w:val="28"/>
          <w:lang w:val="en-CA" w:eastAsia="en-CA"/>
        </w:rPr>
        <w:t xml:space="preserve"> in </w:t>
      </w:r>
      <w:r w:rsidR="00701525" w:rsidRPr="000E657E">
        <w:rPr>
          <w:rFonts w:ascii="FairfieldLTStd-Light" w:hAnsi="FairfieldLTStd-Light" w:cs="FairfieldLTStd-Light"/>
          <w:sz w:val="28"/>
          <w:szCs w:val="28"/>
          <w:lang w:val="en-CA" w:eastAsia="en-CA"/>
        </w:rPr>
        <w:t>20</w:t>
      </w:r>
      <w:r w:rsidR="00701525">
        <w:rPr>
          <w:rFonts w:ascii="FairfieldLTStd-Light" w:hAnsi="FairfieldLTStd-Light" w:cs="FairfieldLTStd-Light"/>
          <w:sz w:val="28"/>
          <w:szCs w:val="28"/>
          <w:lang w:val="en-CA" w:eastAsia="en-CA"/>
        </w:rPr>
        <w:t>16</w:t>
      </w:r>
      <w:r w:rsidR="00FE7620">
        <w:rPr>
          <w:rFonts w:ascii="FairfieldLTStd-Light" w:hAnsi="FairfieldLTStd-Light" w:cs="FairfieldLTStd-Light"/>
          <w:sz w:val="28"/>
          <w:szCs w:val="28"/>
          <w:lang w:val="en-CA" w:eastAsia="en-CA"/>
        </w:rPr>
        <w:t>:</w:t>
      </w:r>
      <w:r w:rsidR="00701525" w:rsidRPr="000E657E">
        <w:rPr>
          <w:rFonts w:ascii="FairfieldLTStd-Light" w:hAnsi="FairfieldLTStd-Light" w:cs="FairfieldLTStd-Light"/>
          <w:sz w:val="28"/>
          <w:szCs w:val="28"/>
          <w:lang w:val="en-CA" w:eastAsia="en-CA"/>
        </w:rPr>
        <w:t xml:space="preserve"> </w:t>
      </w:r>
      <w:r w:rsidR="00461BA9">
        <w:rPr>
          <w:rFonts w:ascii="FairfieldLTStd-Light" w:hAnsi="FairfieldLTStd-Light" w:cs="FairfieldLTStd-Light"/>
          <w:sz w:val="28"/>
          <w:szCs w:val="28"/>
          <w:lang w:val="en-CA" w:eastAsia="en-CA"/>
        </w:rPr>
        <w:t>$</w:t>
      </w:r>
      <w:r w:rsidR="00701525">
        <w:rPr>
          <w:rFonts w:ascii="FairfieldLTStd-Light" w:hAnsi="FairfieldLTStd-Light" w:cs="FairfieldLTStd-Light"/>
          <w:sz w:val="28"/>
          <w:szCs w:val="28"/>
          <w:lang w:val="en-CA" w:eastAsia="en-CA"/>
        </w:rPr>
        <w:t>915,237 or 42.7%</w:t>
      </w:r>
      <w:r w:rsidR="00D255FB" w:rsidRPr="000E657E">
        <w:rPr>
          <w:rFonts w:ascii="FairfieldLTStd-Light" w:hAnsi="FairfieldLTStd-Light" w:cs="FairfieldLTStd-Light"/>
          <w:sz w:val="28"/>
          <w:szCs w:val="28"/>
          <w:lang w:val="en-CA" w:eastAsia="en-CA"/>
        </w:rPr>
        <w:t xml:space="preserve">. </w:t>
      </w:r>
    </w:p>
    <w:p w:rsidR="00701525" w:rsidRDefault="00A3125D" w:rsidP="00B85EC9">
      <w:pPr>
        <w:tabs>
          <w:tab w:val="left" w:pos="426"/>
          <w:tab w:val="left" w:pos="993"/>
        </w:tabs>
        <w:autoSpaceDE w:val="0"/>
        <w:autoSpaceDN w:val="0"/>
        <w:adjustRightInd w:val="0"/>
        <w:ind w:left="993" w:hanging="993"/>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r>
      <w:r w:rsidR="00DF456D" w:rsidRPr="000E657E">
        <w:rPr>
          <w:rFonts w:ascii="FairfieldLTStd-Light" w:hAnsi="FairfieldLTStd-Light" w:cs="FairfieldLTStd-Light"/>
          <w:sz w:val="28"/>
          <w:szCs w:val="28"/>
          <w:lang w:val="en-CA" w:eastAsia="en-CA"/>
        </w:rPr>
        <w:t xml:space="preserve">iv. </w:t>
      </w:r>
      <w:r>
        <w:rPr>
          <w:rFonts w:ascii="FairfieldLTStd-Light" w:hAnsi="FairfieldLTStd-Light" w:cs="FairfieldLTStd-Light"/>
          <w:sz w:val="28"/>
          <w:szCs w:val="28"/>
          <w:lang w:val="en-CA" w:eastAsia="en-CA"/>
        </w:rPr>
        <w:tab/>
      </w:r>
      <w:r w:rsidR="00701525">
        <w:rPr>
          <w:rFonts w:ascii="FairfieldLTStd-Light" w:hAnsi="FairfieldLTStd-Light" w:cs="FairfieldLTStd-Light"/>
          <w:sz w:val="28"/>
          <w:szCs w:val="28"/>
          <w:lang w:val="en-CA" w:eastAsia="en-CA"/>
        </w:rPr>
        <w:t>Selling, general and administrative expenses in 2016</w:t>
      </w:r>
      <w:r w:rsidR="00FE7620">
        <w:rPr>
          <w:rFonts w:ascii="FairfieldLTStd-Light" w:hAnsi="FairfieldLTStd-Light" w:cs="FairfieldLTStd-Light"/>
          <w:sz w:val="28"/>
          <w:szCs w:val="28"/>
          <w:lang w:val="en-CA" w:eastAsia="en-CA"/>
        </w:rPr>
        <w:t>:</w:t>
      </w:r>
      <w:r w:rsidR="00701525">
        <w:rPr>
          <w:rFonts w:ascii="FairfieldLTStd-Light" w:hAnsi="FairfieldLTStd-Light" w:cs="FairfieldLTStd-Light"/>
          <w:sz w:val="28"/>
          <w:szCs w:val="28"/>
          <w:lang w:val="en-CA" w:eastAsia="en-CA"/>
        </w:rPr>
        <w:t xml:space="preserve"> $786,568</w:t>
      </w:r>
    </w:p>
    <w:p w:rsidR="00701525" w:rsidRDefault="00701525" w:rsidP="00B85EC9">
      <w:pPr>
        <w:tabs>
          <w:tab w:val="left" w:pos="426"/>
          <w:tab w:val="left" w:pos="993"/>
        </w:tabs>
        <w:autoSpaceDE w:val="0"/>
        <w:autoSpaceDN w:val="0"/>
        <w:adjustRightInd w:val="0"/>
        <w:ind w:left="993" w:hanging="993"/>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t xml:space="preserve">v. </w:t>
      </w:r>
      <w:r w:rsidR="00B85EC9">
        <w:rPr>
          <w:rFonts w:ascii="FairfieldLTStd-Light" w:hAnsi="FairfieldLTStd-Light" w:cs="FairfieldLTStd-Light"/>
          <w:sz w:val="28"/>
          <w:szCs w:val="28"/>
          <w:lang w:val="en-CA" w:eastAsia="en-CA"/>
        </w:rPr>
        <w:tab/>
      </w:r>
      <w:r>
        <w:rPr>
          <w:rFonts w:ascii="FairfieldLTStd-Light" w:hAnsi="FairfieldLTStd-Light" w:cs="FairfieldLTStd-Light"/>
          <w:sz w:val="28"/>
          <w:szCs w:val="28"/>
          <w:lang w:val="en-CA" w:eastAsia="en-CA"/>
        </w:rPr>
        <w:t>Net financ</w:t>
      </w:r>
      <w:r w:rsidR="00C432C2">
        <w:rPr>
          <w:rFonts w:ascii="FairfieldLTStd-Light" w:hAnsi="FairfieldLTStd-Light" w:cs="FairfieldLTStd-Light"/>
          <w:sz w:val="28"/>
          <w:szCs w:val="28"/>
          <w:lang w:val="en-CA" w:eastAsia="en-CA"/>
        </w:rPr>
        <w:t>e</w:t>
      </w:r>
      <w:r>
        <w:rPr>
          <w:rFonts w:ascii="FairfieldLTStd-Light" w:hAnsi="FairfieldLTStd-Light" w:cs="FairfieldLTStd-Light"/>
          <w:sz w:val="28"/>
          <w:szCs w:val="28"/>
          <w:lang w:val="en-CA" w:eastAsia="en-CA"/>
        </w:rPr>
        <w:t xml:space="preserve"> costs in 2016</w:t>
      </w:r>
      <w:r w:rsidR="00FE7620">
        <w:rPr>
          <w:rFonts w:ascii="FairfieldLTStd-Light" w:hAnsi="FairfieldLTStd-Light" w:cs="FairfieldLTStd-Light"/>
          <w:sz w:val="28"/>
          <w:szCs w:val="28"/>
          <w:lang w:val="en-CA" w:eastAsia="en-CA"/>
        </w:rPr>
        <w:t>:</w:t>
      </w:r>
      <w:r>
        <w:rPr>
          <w:rFonts w:ascii="FairfieldLTStd-Light" w:hAnsi="FairfieldLTStd-Light" w:cs="FairfieldLTStd-Light"/>
          <w:sz w:val="28"/>
          <w:szCs w:val="28"/>
          <w:lang w:val="en-CA" w:eastAsia="en-CA"/>
        </w:rPr>
        <w:t xml:space="preserve"> $14,481</w:t>
      </w:r>
    </w:p>
    <w:p w:rsidR="00DF456D" w:rsidRPr="000E657E" w:rsidRDefault="00701525" w:rsidP="00B85EC9">
      <w:pPr>
        <w:tabs>
          <w:tab w:val="left" w:pos="426"/>
          <w:tab w:val="left" w:pos="993"/>
        </w:tabs>
        <w:autoSpaceDE w:val="0"/>
        <w:autoSpaceDN w:val="0"/>
        <w:adjustRightInd w:val="0"/>
        <w:ind w:left="993" w:hanging="993"/>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 xml:space="preserve">     vi. </w:t>
      </w:r>
      <w:r w:rsidR="00B85EC9">
        <w:rPr>
          <w:rFonts w:ascii="FairfieldLTStd-Light" w:hAnsi="FairfieldLTStd-Light" w:cs="FairfieldLTStd-Light"/>
          <w:sz w:val="28"/>
          <w:szCs w:val="28"/>
          <w:lang w:val="en-CA" w:eastAsia="en-CA"/>
        </w:rPr>
        <w:tab/>
      </w:r>
      <w:r w:rsidR="00DF456D" w:rsidRPr="000E657E">
        <w:rPr>
          <w:rFonts w:ascii="FairfieldLTStd-Light" w:hAnsi="FairfieldLTStd-Light" w:cs="FairfieldLTStd-Light"/>
          <w:sz w:val="28"/>
          <w:szCs w:val="28"/>
          <w:lang w:val="en-CA" w:eastAsia="en-CA"/>
        </w:rPr>
        <w:t xml:space="preserve">Income tax expense in </w:t>
      </w:r>
      <w:r w:rsidRPr="000E657E">
        <w:rPr>
          <w:rFonts w:ascii="FairfieldLTStd-Light" w:hAnsi="FairfieldLTStd-Light" w:cs="FairfieldLTStd-Light"/>
          <w:sz w:val="28"/>
          <w:szCs w:val="28"/>
          <w:lang w:val="en-CA" w:eastAsia="en-CA"/>
        </w:rPr>
        <w:t>20</w:t>
      </w:r>
      <w:r>
        <w:rPr>
          <w:rFonts w:ascii="FairfieldLTStd-Light" w:hAnsi="FairfieldLTStd-Light" w:cs="FairfieldLTStd-Light"/>
          <w:sz w:val="28"/>
          <w:szCs w:val="28"/>
          <w:lang w:val="en-CA" w:eastAsia="en-CA"/>
        </w:rPr>
        <w:t>16</w:t>
      </w:r>
      <w:r w:rsidR="00FE7620">
        <w:rPr>
          <w:rFonts w:ascii="FairfieldLTStd-Light" w:hAnsi="FairfieldLTStd-Light" w:cs="FairfieldLTStd-Light"/>
          <w:sz w:val="28"/>
          <w:szCs w:val="28"/>
          <w:lang w:val="en-CA" w:eastAsia="en-CA"/>
        </w:rPr>
        <w:t>:</w:t>
      </w:r>
      <w:r w:rsidRPr="000E657E">
        <w:rPr>
          <w:rFonts w:ascii="FairfieldLTStd-Light" w:hAnsi="FairfieldLTStd-Light" w:cs="FairfieldLTStd-Light"/>
          <w:sz w:val="28"/>
          <w:szCs w:val="28"/>
          <w:lang w:val="en-CA" w:eastAsia="en-CA"/>
        </w:rPr>
        <w:t xml:space="preserve"> </w:t>
      </w:r>
      <w:r w:rsidR="00461BA9">
        <w:rPr>
          <w:rFonts w:ascii="FairfieldLTStd-Light" w:hAnsi="FairfieldLTStd-Light" w:cs="FairfieldLTStd-Light"/>
          <w:sz w:val="28"/>
          <w:szCs w:val="28"/>
          <w:lang w:val="en-CA" w:eastAsia="en-CA"/>
        </w:rPr>
        <w:t>$</w:t>
      </w:r>
      <w:r>
        <w:rPr>
          <w:rFonts w:ascii="FairfieldLTStd-Light" w:hAnsi="FairfieldLTStd-Light" w:cs="FairfieldLTStd-Light"/>
          <w:sz w:val="28"/>
          <w:szCs w:val="28"/>
          <w:lang w:val="en-CA" w:eastAsia="en-CA"/>
        </w:rPr>
        <w:t>30,597</w:t>
      </w:r>
    </w:p>
    <w:p w:rsidR="00DF456D" w:rsidRPr="000E657E" w:rsidRDefault="00A3125D" w:rsidP="00B85EC9">
      <w:pPr>
        <w:tabs>
          <w:tab w:val="left" w:pos="426"/>
          <w:tab w:val="left" w:pos="993"/>
        </w:tabs>
        <w:autoSpaceDE w:val="0"/>
        <w:autoSpaceDN w:val="0"/>
        <w:adjustRightInd w:val="0"/>
        <w:ind w:left="993" w:hanging="993"/>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r>
      <w:r w:rsidR="00DF456D" w:rsidRPr="000E657E">
        <w:rPr>
          <w:rFonts w:ascii="FairfieldLTStd-Light" w:hAnsi="FairfieldLTStd-Light" w:cs="FairfieldLTStd-Light"/>
          <w:sz w:val="28"/>
          <w:szCs w:val="28"/>
          <w:lang w:val="en-CA" w:eastAsia="en-CA"/>
        </w:rPr>
        <w:t>v</w:t>
      </w:r>
      <w:r w:rsidR="00701525">
        <w:rPr>
          <w:rFonts w:ascii="FairfieldLTStd-Light" w:hAnsi="FairfieldLTStd-Light" w:cs="FairfieldLTStd-Light"/>
          <w:sz w:val="28"/>
          <w:szCs w:val="28"/>
          <w:lang w:val="en-CA" w:eastAsia="en-CA"/>
        </w:rPr>
        <w:t>ii</w:t>
      </w:r>
      <w:r w:rsidR="00DF456D" w:rsidRPr="000E657E">
        <w:rPr>
          <w:rFonts w:ascii="FairfieldLTStd-Light" w:hAnsi="FairfieldLTStd-Light" w:cs="FairfieldLTStd-Light"/>
          <w:sz w:val="28"/>
          <w:szCs w:val="28"/>
          <w:lang w:val="en-CA" w:eastAsia="en-CA"/>
        </w:rPr>
        <w:t xml:space="preserve">. </w:t>
      </w:r>
      <w:r>
        <w:rPr>
          <w:rFonts w:ascii="FairfieldLTStd-Light" w:hAnsi="FairfieldLTStd-Light" w:cs="FairfieldLTStd-Light"/>
          <w:sz w:val="28"/>
          <w:szCs w:val="28"/>
          <w:lang w:val="en-CA" w:eastAsia="en-CA"/>
        </w:rPr>
        <w:tab/>
      </w:r>
      <w:r w:rsidR="00DF456D" w:rsidRPr="000E657E">
        <w:rPr>
          <w:rFonts w:ascii="FairfieldLTStd-Light" w:hAnsi="FairfieldLTStd-Light" w:cs="FairfieldLTStd-Light"/>
          <w:sz w:val="28"/>
          <w:szCs w:val="28"/>
          <w:lang w:val="en-CA" w:eastAsia="en-CA"/>
        </w:rPr>
        <w:t xml:space="preserve">Net </w:t>
      </w:r>
      <w:r w:rsidR="00C432C2">
        <w:rPr>
          <w:rFonts w:ascii="FairfieldLTStd-Light" w:hAnsi="FairfieldLTStd-Light" w:cs="FairfieldLTStd-Light"/>
          <w:sz w:val="28"/>
          <w:szCs w:val="28"/>
          <w:lang w:val="en-CA" w:eastAsia="en-CA"/>
        </w:rPr>
        <w:t>income</w:t>
      </w:r>
      <w:r w:rsidR="00C432C2" w:rsidRPr="000E657E">
        <w:rPr>
          <w:rFonts w:ascii="FairfieldLTStd-Light" w:hAnsi="FairfieldLTStd-Light" w:cs="FairfieldLTStd-Light"/>
          <w:sz w:val="28"/>
          <w:szCs w:val="28"/>
          <w:lang w:val="en-CA" w:eastAsia="en-CA"/>
        </w:rPr>
        <w:t xml:space="preserve"> </w:t>
      </w:r>
      <w:r w:rsidR="00DF456D" w:rsidRPr="000E657E">
        <w:rPr>
          <w:rFonts w:ascii="FairfieldLTStd-Light" w:hAnsi="FairfieldLTStd-Light" w:cs="FairfieldLTStd-Light"/>
          <w:sz w:val="28"/>
          <w:szCs w:val="28"/>
          <w:lang w:val="en-CA" w:eastAsia="en-CA"/>
        </w:rPr>
        <w:t xml:space="preserve">in </w:t>
      </w:r>
      <w:r w:rsidR="00701525" w:rsidRPr="000E657E">
        <w:rPr>
          <w:rFonts w:ascii="FairfieldLTStd-Light" w:hAnsi="FairfieldLTStd-Light" w:cs="FairfieldLTStd-Light"/>
          <w:sz w:val="28"/>
          <w:szCs w:val="28"/>
          <w:lang w:val="en-CA" w:eastAsia="en-CA"/>
        </w:rPr>
        <w:t>20</w:t>
      </w:r>
      <w:r w:rsidR="00701525">
        <w:rPr>
          <w:rFonts w:ascii="FairfieldLTStd-Light" w:hAnsi="FairfieldLTStd-Light" w:cs="FairfieldLTStd-Light"/>
          <w:sz w:val="28"/>
          <w:szCs w:val="28"/>
          <w:lang w:val="en-CA" w:eastAsia="en-CA"/>
        </w:rPr>
        <w:t>15</w:t>
      </w:r>
      <w:r w:rsidR="00FE7620">
        <w:rPr>
          <w:rFonts w:ascii="FairfieldLTStd-Light" w:hAnsi="FairfieldLTStd-Light" w:cs="FairfieldLTStd-Light"/>
          <w:sz w:val="28"/>
          <w:szCs w:val="28"/>
          <w:lang w:val="en-CA" w:eastAsia="en-CA"/>
        </w:rPr>
        <w:t>:</w:t>
      </w:r>
      <w:r w:rsidR="00701525" w:rsidRPr="000E657E">
        <w:rPr>
          <w:rFonts w:ascii="FairfieldLTStd-Light" w:hAnsi="FairfieldLTStd-Light" w:cs="FairfieldLTStd-Light"/>
          <w:sz w:val="28"/>
          <w:szCs w:val="28"/>
          <w:lang w:val="en-CA" w:eastAsia="en-CA"/>
        </w:rPr>
        <w:t xml:space="preserve"> </w:t>
      </w:r>
      <w:r w:rsidR="00701525">
        <w:rPr>
          <w:rFonts w:ascii="FairfieldLTStd-Light" w:hAnsi="FairfieldLTStd-Light" w:cs="FairfieldLTStd-Light"/>
          <w:sz w:val="28"/>
          <w:szCs w:val="28"/>
          <w:lang w:val="en-CA" w:eastAsia="en-CA"/>
        </w:rPr>
        <w:t xml:space="preserve"> </w:t>
      </w:r>
      <w:r w:rsidR="005435AD">
        <w:rPr>
          <w:rFonts w:ascii="FairfieldLTStd-Light" w:hAnsi="FairfieldLTStd-Light" w:cs="FairfieldLTStd-Light"/>
          <w:sz w:val="28"/>
          <w:szCs w:val="28"/>
          <w:lang w:val="en-CA" w:eastAsia="en-CA"/>
        </w:rPr>
        <w:t>$</w:t>
      </w:r>
      <w:r w:rsidR="00701525">
        <w:rPr>
          <w:rFonts w:ascii="FairfieldLTStd-Light" w:hAnsi="FairfieldLTStd-Light" w:cs="FairfieldLTStd-Light"/>
          <w:sz w:val="28"/>
          <w:szCs w:val="28"/>
          <w:lang w:val="en-CA" w:eastAsia="en-CA"/>
        </w:rPr>
        <w:t>76,629</w:t>
      </w:r>
      <w:r w:rsidR="00AC7CC1" w:rsidRPr="000E657E">
        <w:rPr>
          <w:rFonts w:ascii="FairfieldLTStd-Light" w:hAnsi="FairfieldLTStd-Light" w:cs="FairfieldLTStd-Light"/>
          <w:sz w:val="28"/>
          <w:szCs w:val="28"/>
          <w:lang w:val="en-CA" w:eastAsia="en-CA"/>
        </w:rPr>
        <w:t>.</w:t>
      </w:r>
    </w:p>
    <w:p w:rsidR="00DF456D" w:rsidRPr="000E657E" w:rsidRDefault="00A3125D" w:rsidP="00B85EC9">
      <w:pPr>
        <w:tabs>
          <w:tab w:val="left" w:pos="426"/>
          <w:tab w:val="left" w:pos="993"/>
        </w:tabs>
        <w:autoSpaceDE w:val="0"/>
        <w:autoSpaceDN w:val="0"/>
        <w:adjustRightInd w:val="0"/>
        <w:ind w:left="993" w:hanging="993"/>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r>
      <w:r w:rsidR="00DF456D" w:rsidRPr="000E657E">
        <w:rPr>
          <w:rFonts w:ascii="FairfieldLTStd-Light" w:hAnsi="FairfieldLTStd-Light" w:cs="FairfieldLTStd-Light"/>
          <w:sz w:val="28"/>
          <w:szCs w:val="28"/>
          <w:lang w:val="en-CA" w:eastAsia="en-CA"/>
        </w:rPr>
        <w:t>vi</w:t>
      </w:r>
      <w:r w:rsidR="00701525">
        <w:rPr>
          <w:rFonts w:ascii="FairfieldLTStd-Light" w:hAnsi="FairfieldLTStd-Light" w:cs="FairfieldLTStd-Light"/>
          <w:sz w:val="28"/>
          <w:szCs w:val="28"/>
          <w:lang w:val="en-CA" w:eastAsia="en-CA"/>
        </w:rPr>
        <w:t>ii</w:t>
      </w:r>
      <w:r w:rsidR="00DF456D" w:rsidRPr="000E657E">
        <w:rPr>
          <w:rFonts w:ascii="FairfieldLTStd-Light" w:hAnsi="FairfieldLTStd-Light" w:cs="FairfieldLTStd-Light"/>
          <w:sz w:val="28"/>
          <w:szCs w:val="28"/>
          <w:lang w:val="en-CA" w:eastAsia="en-CA"/>
        </w:rPr>
        <w:t>.</w:t>
      </w:r>
      <w:r w:rsidR="00B85EC9">
        <w:rPr>
          <w:rFonts w:ascii="FairfieldLTStd-Light" w:hAnsi="FairfieldLTStd-Light" w:cs="FairfieldLTStd-Light"/>
          <w:sz w:val="28"/>
          <w:szCs w:val="28"/>
          <w:lang w:val="en-CA" w:eastAsia="en-CA"/>
        </w:rPr>
        <w:tab/>
      </w:r>
      <w:r w:rsidR="00701525">
        <w:rPr>
          <w:rFonts w:ascii="FairfieldLTStd-Light" w:hAnsi="FairfieldLTStd-Light" w:cs="FairfieldLTStd-Light"/>
          <w:sz w:val="28"/>
          <w:szCs w:val="28"/>
          <w:lang w:val="en-CA" w:eastAsia="en-CA"/>
        </w:rPr>
        <w:t>I</w:t>
      </w:r>
      <w:r w:rsidR="00DF456D" w:rsidRPr="000E657E">
        <w:rPr>
          <w:rFonts w:ascii="FairfieldLTStd-Light" w:hAnsi="FairfieldLTStd-Light" w:cs="FairfieldLTStd-Light"/>
          <w:sz w:val="28"/>
          <w:szCs w:val="28"/>
          <w:lang w:val="en-CA" w:eastAsia="en-CA"/>
        </w:rPr>
        <w:t xml:space="preserve">nventories at the end of </w:t>
      </w:r>
      <w:r w:rsidR="00701525" w:rsidRPr="000E657E">
        <w:rPr>
          <w:rFonts w:ascii="FairfieldLTStd-Light" w:hAnsi="FairfieldLTStd-Light" w:cs="FairfieldLTStd-Light"/>
          <w:sz w:val="28"/>
          <w:szCs w:val="28"/>
          <w:lang w:val="en-CA" w:eastAsia="en-CA"/>
        </w:rPr>
        <w:t>20</w:t>
      </w:r>
      <w:r w:rsidR="00701525">
        <w:rPr>
          <w:rFonts w:ascii="FairfieldLTStd-Light" w:hAnsi="FairfieldLTStd-Light" w:cs="FairfieldLTStd-Light"/>
          <w:sz w:val="28"/>
          <w:szCs w:val="28"/>
          <w:lang w:val="en-CA" w:eastAsia="en-CA"/>
        </w:rPr>
        <w:t>16</w:t>
      </w:r>
      <w:r w:rsidR="00FE7620">
        <w:rPr>
          <w:rFonts w:ascii="FairfieldLTStd-Light" w:hAnsi="FairfieldLTStd-Light" w:cs="FairfieldLTStd-Light"/>
          <w:sz w:val="28"/>
          <w:szCs w:val="28"/>
          <w:lang w:val="en-CA" w:eastAsia="en-CA"/>
        </w:rPr>
        <w:t>:</w:t>
      </w:r>
      <w:r w:rsidR="00B85EC9">
        <w:rPr>
          <w:rFonts w:ascii="FairfieldLTStd-Light" w:hAnsi="FairfieldLTStd-Light" w:cs="FairfieldLTStd-Light"/>
          <w:sz w:val="28"/>
          <w:szCs w:val="28"/>
          <w:lang w:val="en-CA" w:eastAsia="en-CA"/>
        </w:rPr>
        <w:t xml:space="preserve"> </w:t>
      </w:r>
      <w:r w:rsidR="00461BA9">
        <w:rPr>
          <w:rFonts w:ascii="FairfieldLTStd-Light" w:hAnsi="FairfieldLTStd-Light" w:cs="FairfieldLTStd-Light"/>
          <w:sz w:val="28"/>
          <w:szCs w:val="28"/>
          <w:lang w:val="en-CA" w:eastAsia="en-CA"/>
        </w:rPr>
        <w:t>$</w:t>
      </w:r>
      <w:r w:rsidR="00701525">
        <w:rPr>
          <w:rFonts w:ascii="FairfieldLTStd-Light" w:hAnsi="FairfieldLTStd-Light" w:cs="FairfieldLTStd-Light"/>
          <w:sz w:val="28"/>
          <w:szCs w:val="28"/>
          <w:lang w:val="en-CA" w:eastAsia="en-CA"/>
        </w:rPr>
        <w:t>308,801</w:t>
      </w:r>
      <w:r w:rsidR="00AC7CC1" w:rsidRPr="000E657E">
        <w:rPr>
          <w:rFonts w:ascii="FairfieldLTStd-Light" w:hAnsi="FairfieldLTStd-Light" w:cs="FairfieldLTStd-Light"/>
          <w:sz w:val="28"/>
          <w:szCs w:val="28"/>
          <w:lang w:val="en-CA" w:eastAsia="en-CA"/>
        </w:rPr>
        <w:t>.</w:t>
      </w:r>
    </w:p>
    <w:p w:rsidR="00DF456D" w:rsidRPr="000E657E" w:rsidRDefault="00A3125D" w:rsidP="0039199A">
      <w:pPr>
        <w:tabs>
          <w:tab w:val="left" w:pos="426"/>
          <w:tab w:val="left" w:pos="993"/>
        </w:tabs>
        <w:autoSpaceDE w:val="0"/>
        <w:autoSpaceDN w:val="0"/>
        <w:adjustRightInd w:val="0"/>
        <w:ind w:left="993" w:right="-525" w:hanging="993"/>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r>
      <w:r w:rsidR="00701525">
        <w:rPr>
          <w:rFonts w:ascii="FairfieldLTStd-Light" w:hAnsi="FairfieldLTStd-Light" w:cs="FairfieldLTStd-Light"/>
          <w:sz w:val="28"/>
          <w:szCs w:val="28"/>
          <w:lang w:val="en-CA" w:eastAsia="en-CA"/>
        </w:rPr>
        <w:t>ix</w:t>
      </w:r>
      <w:r w:rsidR="00DF456D" w:rsidRPr="000E657E">
        <w:rPr>
          <w:rFonts w:ascii="FairfieldLTStd-Light" w:hAnsi="FairfieldLTStd-Light" w:cs="FairfieldLTStd-Light"/>
          <w:sz w:val="28"/>
          <w:szCs w:val="28"/>
          <w:lang w:val="en-CA" w:eastAsia="en-CA"/>
        </w:rPr>
        <w:t xml:space="preserve">. </w:t>
      </w:r>
      <w:r>
        <w:rPr>
          <w:rFonts w:ascii="FairfieldLTStd-Light" w:hAnsi="FairfieldLTStd-Light" w:cs="FairfieldLTStd-Light"/>
          <w:sz w:val="28"/>
          <w:szCs w:val="28"/>
          <w:lang w:val="en-CA" w:eastAsia="en-CA"/>
        </w:rPr>
        <w:tab/>
      </w:r>
      <w:r w:rsidR="00701525">
        <w:rPr>
          <w:rFonts w:ascii="FairfieldLTStd-Light" w:hAnsi="FairfieldLTStd-Light" w:cs="FairfieldLTStd-Light"/>
          <w:sz w:val="28"/>
          <w:szCs w:val="28"/>
          <w:lang w:val="en-CA" w:eastAsia="en-CA"/>
        </w:rPr>
        <w:t>Trade payables and other payables</w:t>
      </w:r>
      <w:r w:rsidR="00DF456D" w:rsidRPr="000E657E">
        <w:rPr>
          <w:rFonts w:ascii="FairfieldLTStd-Light" w:hAnsi="FairfieldLTStd-Light" w:cs="FairfieldLTStd-Light"/>
          <w:sz w:val="28"/>
          <w:szCs w:val="28"/>
          <w:lang w:val="en-CA" w:eastAsia="en-CA"/>
        </w:rPr>
        <w:t xml:space="preserve"> at the beginning of </w:t>
      </w:r>
      <w:r w:rsidR="00C7406B" w:rsidRPr="000E657E">
        <w:rPr>
          <w:rFonts w:ascii="FairfieldLTStd-Light" w:hAnsi="FairfieldLTStd-Light" w:cs="FairfieldLTStd-Light"/>
          <w:sz w:val="28"/>
          <w:szCs w:val="28"/>
          <w:lang w:val="en-CA" w:eastAsia="en-CA"/>
        </w:rPr>
        <w:t>20</w:t>
      </w:r>
      <w:r w:rsidR="00C7406B">
        <w:rPr>
          <w:rFonts w:ascii="FairfieldLTStd-Light" w:hAnsi="FairfieldLTStd-Light" w:cs="FairfieldLTStd-Light"/>
          <w:sz w:val="28"/>
          <w:szCs w:val="28"/>
          <w:lang w:val="en-CA" w:eastAsia="en-CA"/>
        </w:rPr>
        <w:t>1</w:t>
      </w:r>
      <w:r w:rsidR="00701525">
        <w:rPr>
          <w:rFonts w:ascii="FairfieldLTStd-Light" w:hAnsi="FairfieldLTStd-Light" w:cs="FairfieldLTStd-Light"/>
          <w:sz w:val="28"/>
          <w:szCs w:val="28"/>
          <w:lang w:val="en-CA" w:eastAsia="en-CA"/>
        </w:rPr>
        <w:t>6</w:t>
      </w:r>
      <w:r w:rsidR="00C7406B">
        <w:rPr>
          <w:rFonts w:ascii="FairfieldLTStd-Light" w:hAnsi="FairfieldLTStd-Light" w:cs="FairfieldLTStd-Light"/>
          <w:sz w:val="28"/>
          <w:szCs w:val="28"/>
          <w:lang w:val="en-CA" w:eastAsia="en-CA"/>
        </w:rPr>
        <w:t xml:space="preserve"> fiscal year</w:t>
      </w:r>
      <w:r w:rsidR="00FE7620">
        <w:rPr>
          <w:rFonts w:ascii="FairfieldLTStd-Light" w:hAnsi="FairfieldLTStd-Light" w:cs="FairfieldLTStd-Light"/>
          <w:sz w:val="28"/>
          <w:szCs w:val="28"/>
          <w:lang w:val="en-CA" w:eastAsia="en-CA"/>
        </w:rPr>
        <w:t>:</w:t>
      </w:r>
      <w:r w:rsidR="00C7406B">
        <w:rPr>
          <w:rFonts w:ascii="FairfieldLTStd-Light" w:hAnsi="FairfieldLTStd-Light" w:cs="FairfieldLTStd-Light"/>
          <w:sz w:val="28"/>
          <w:szCs w:val="28"/>
          <w:lang w:val="en-CA" w:eastAsia="en-CA"/>
        </w:rPr>
        <w:t xml:space="preserve"> </w:t>
      </w:r>
      <w:r w:rsidR="00016668">
        <w:rPr>
          <w:rFonts w:ascii="FairfieldLTStd-Light" w:hAnsi="FairfieldLTStd-Light" w:cs="FairfieldLTStd-Light"/>
          <w:sz w:val="28"/>
          <w:szCs w:val="28"/>
          <w:lang w:val="en-CA" w:eastAsia="en-CA"/>
        </w:rPr>
        <w:t>$</w:t>
      </w:r>
      <w:r w:rsidR="00701525">
        <w:rPr>
          <w:rFonts w:ascii="FairfieldLTStd-Light" w:hAnsi="FairfieldLTStd-Light" w:cs="FairfieldLTStd-Light"/>
          <w:sz w:val="28"/>
          <w:szCs w:val="28"/>
          <w:lang w:val="en-CA" w:eastAsia="en-CA"/>
        </w:rPr>
        <w:t>206,076</w:t>
      </w:r>
      <w:r w:rsidR="00C65650">
        <w:rPr>
          <w:rFonts w:ascii="FairfieldLTStd-Light" w:hAnsi="FairfieldLTStd-Light" w:cs="FairfieldLTStd-Light"/>
          <w:sz w:val="28"/>
          <w:szCs w:val="28"/>
          <w:lang w:val="en-CA" w:eastAsia="en-CA"/>
        </w:rPr>
        <w:t>.</w:t>
      </w:r>
    </w:p>
    <w:p w:rsidR="00DF456D" w:rsidRPr="000E657E" w:rsidRDefault="00A3125D" w:rsidP="0039199A">
      <w:pPr>
        <w:tabs>
          <w:tab w:val="left" w:pos="426"/>
          <w:tab w:val="left" w:pos="993"/>
        </w:tabs>
        <w:autoSpaceDE w:val="0"/>
        <w:autoSpaceDN w:val="0"/>
        <w:adjustRightInd w:val="0"/>
        <w:ind w:left="993" w:right="-383" w:hanging="993"/>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r>
      <w:r w:rsidR="00701525">
        <w:rPr>
          <w:rFonts w:ascii="FairfieldLTStd-Light" w:hAnsi="FairfieldLTStd-Light" w:cs="FairfieldLTStd-Light"/>
          <w:sz w:val="28"/>
          <w:szCs w:val="28"/>
          <w:lang w:val="en-CA" w:eastAsia="en-CA"/>
        </w:rPr>
        <w:t>x</w:t>
      </w:r>
      <w:r w:rsidR="00DF456D" w:rsidRPr="000E657E">
        <w:rPr>
          <w:rFonts w:ascii="FairfieldLTStd-Light" w:hAnsi="FairfieldLTStd-Light" w:cs="FairfieldLTStd-Light"/>
          <w:sz w:val="28"/>
          <w:szCs w:val="28"/>
          <w:lang w:val="en-CA" w:eastAsia="en-CA"/>
        </w:rPr>
        <w:t xml:space="preserve">. </w:t>
      </w:r>
      <w:r w:rsidR="00B85EC9">
        <w:rPr>
          <w:rFonts w:ascii="FairfieldLTStd-Light" w:hAnsi="FairfieldLTStd-Light" w:cs="FairfieldLTStd-Light"/>
          <w:sz w:val="28"/>
          <w:szCs w:val="28"/>
          <w:lang w:val="en-CA" w:eastAsia="en-CA"/>
        </w:rPr>
        <w:tab/>
      </w:r>
      <w:r w:rsidR="00DF456D" w:rsidRPr="000E657E">
        <w:rPr>
          <w:rFonts w:ascii="FairfieldLTStd-Light" w:hAnsi="FairfieldLTStd-Light" w:cs="FairfieldLTStd-Light"/>
          <w:sz w:val="28"/>
          <w:szCs w:val="28"/>
          <w:lang w:val="en-CA" w:eastAsia="en-CA"/>
        </w:rPr>
        <w:t xml:space="preserve">Retained earnings at the end of </w:t>
      </w:r>
      <w:r w:rsidR="00701525">
        <w:rPr>
          <w:rFonts w:ascii="FairfieldLTStd-Light" w:hAnsi="FairfieldLTStd-Light" w:cs="FairfieldLTStd-Light"/>
          <w:sz w:val="28"/>
          <w:szCs w:val="28"/>
          <w:lang w:val="en-CA" w:eastAsia="en-CA"/>
        </w:rPr>
        <w:t>2016</w:t>
      </w:r>
      <w:r w:rsidR="00FE7620">
        <w:rPr>
          <w:rFonts w:ascii="FairfieldLTStd-Light" w:hAnsi="FairfieldLTStd-Light" w:cs="FairfieldLTStd-Light"/>
          <w:sz w:val="28"/>
          <w:szCs w:val="28"/>
          <w:lang w:val="en-CA" w:eastAsia="en-CA"/>
        </w:rPr>
        <w:t>:</w:t>
      </w:r>
      <w:r w:rsidR="00701525" w:rsidRPr="000E657E">
        <w:rPr>
          <w:rFonts w:ascii="FairfieldLTStd-Light" w:hAnsi="FairfieldLTStd-Light" w:cs="FairfieldLTStd-Light"/>
          <w:sz w:val="28"/>
          <w:szCs w:val="28"/>
          <w:lang w:val="en-CA" w:eastAsia="en-CA"/>
        </w:rPr>
        <w:t xml:space="preserve"> </w:t>
      </w:r>
      <w:r w:rsidR="004D183D">
        <w:rPr>
          <w:rFonts w:ascii="FairfieldLTStd-Light" w:hAnsi="FairfieldLTStd-Light" w:cs="FairfieldLTStd-Light"/>
          <w:sz w:val="28"/>
          <w:szCs w:val="28"/>
          <w:lang w:val="en-CA" w:eastAsia="en-CA"/>
        </w:rPr>
        <w:t>$</w:t>
      </w:r>
      <w:r w:rsidR="00701525">
        <w:rPr>
          <w:rFonts w:ascii="FairfieldLTStd-Light" w:hAnsi="FairfieldLTStd-Light" w:cs="FairfieldLTStd-Light"/>
          <w:sz w:val="28"/>
          <w:szCs w:val="28"/>
          <w:lang w:val="en-CA" w:eastAsia="en-CA"/>
        </w:rPr>
        <w:t>613,426</w:t>
      </w:r>
      <w:r w:rsidR="004D183D">
        <w:rPr>
          <w:rFonts w:ascii="FairfieldLTStd-Light" w:hAnsi="FairfieldLTStd-Light" w:cs="FairfieldLTStd-Light"/>
          <w:sz w:val="28"/>
          <w:szCs w:val="28"/>
          <w:lang w:val="en-CA" w:eastAsia="en-CA"/>
        </w:rPr>
        <w:t xml:space="preserve"> </w:t>
      </w:r>
      <w:r w:rsidR="00566290" w:rsidRPr="000E657E">
        <w:rPr>
          <w:rFonts w:ascii="FairfieldLTStd-Light" w:hAnsi="FairfieldLTStd-Light" w:cs="FairfieldLTStd-Light"/>
          <w:sz w:val="28"/>
          <w:szCs w:val="28"/>
          <w:lang w:val="en-CA" w:eastAsia="en-CA"/>
        </w:rPr>
        <w:t xml:space="preserve">(from the </w:t>
      </w:r>
      <w:r w:rsidR="004D183D">
        <w:rPr>
          <w:rFonts w:ascii="FairfieldLTStd-Light" w:hAnsi="FairfieldLTStd-Light" w:cs="FairfieldLTStd-Light"/>
          <w:sz w:val="28"/>
          <w:szCs w:val="28"/>
          <w:lang w:val="en-CA" w:eastAsia="en-CA"/>
        </w:rPr>
        <w:t>consolidated statement of changes in shareholders' equity</w:t>
      </w:r>
      <w:r w:rsidR="00780D6A">
        <w:rPr>
          <w:rFonts w:ascii="FairfieldLTStd-Light" w:hAnsi="FairfieldLTStd-Light" w:cs="FairfieldLTStd-Light"/>
          <w:sz w:val="28"/>
          <w:szCs w:val="28"/>
          <w:lang w:val="en-CA" w:eastAsia="en-CA"/>
        </w:rPr>
        <w:t xml:space="preserve"> or the statement of financial position</w:t>
      </w:r>
      <w:r w:rsidR="00566290" w:rsidRPr="000E657E">
        <w:rPr>
          <w:rFonts w:ascii="FairfieldLTStd-Light" w:hAnsi="FairfieldLTStd-Light" w:cs="FairfieldLTStd-Light"/>
          <w:sz w:val="28"/>
          <w:szCs w:val="28"/>
          <w:lang w:val="en-CA" w:eastAsia="en-CA"/>
        </w:rPr>
        <w:t>)</w:t>
      </w:r>
      <w:r w:rsidR="00AC7CC1" w:rsidRPr="000E657E">
        <w:rPr>
          <w:rFonts w:ascii="FairfieldLTStd-Light" w:hAnsi="FairfieldLTStd-Light" w:cs="FairfieldLTStd-Light"/>
          <w:sz w:val="28"/>
          <w:szCs w:val="28"/>
          <w:lang w:val="en-CA" w:eastAsia="en-CA"/>
        </w:rPr>
        <w:t>.</w:t>
      </w:r>
      <w:r w:rsidR="00566290" w:rsidRPr="000E657E">
        <w:rPr>
          <w:rFonts w:ascii="FairfieldLTStd-Light" w:hAnsi="FairfieldLTStd-Light" w:cs="FairfieldLTStd-Light"/>
          <w:sz w:val="28"/>
          <w:szCs w:val="28"/>
          <w:lang w:val="en-CA" w:eastAsia="en-CA"/>
        </w:rPr>
        <w:t xml:space="preserve"> </w:t>
      </w:r>
    </w:p>
    <w:p w:rsidR="00DF456D" w:rsidRPr="000E657E" w:rsidRDefault="00A3125D" w:rsidP="00B85EC9">
      <w:pPr>
        <w:tabs>
          <w:tab w:val="left" w:pos="426"/>
          <w:tab w:val="left" w:pos="993"/>
        </w:tabs>
        <w:autoSpaceDE w:val="0"/>
        <w:autoSpaceDN w:val="0"/>
        <w:adjustRightInd w:val="0"/>
        <w:ind w:left="993" w:hanging="993"/>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r>
      <w:r w:rsidR="00701525">
        <w:rPr>
          <w:rFonts w:ascii="FairfieldLTStd-Light" w:hAnsi="FairfieldLTStd-Light" w:cs="FairfieldLTStd-Light"/>
          <w:sz w:val="28"/>
          <w:szCs w:val="28"/>
          <w:lang w:val="en-CA" w:eastAsia="en-CA"/>
        </w:rPr>
        <w:t>xi</w:t>
      </w:r>
      <w:r w:rsidR="00DF456D" w:rsidRPr="000E657E">
        <w:rPr>
          <w:rFonts w:ascii="FairfieldLTStd-Light" w:hAnsi="FairfieldLTStd-Light" w:cs="FairfieldLTStd-Light"/>
          <w:sz w:val="28"/>
          <w:szCs w:val="28"/>
          <w:lang w:val="en-CA" w:eastAsia="en-CA"/>
        </w:rPr>
        <w:t xml:space="preserve">. </w:t>
      </w:r>
      <w:r>
        <w:rPr>
          <w:rFonts w:ascii="FairfieldLTStd-Light" w:hAnsi="FairfieldLTStd-Light" w:cs="FairfieldLTStd-Light"/>
          <w:sz w:val="28"/>
          <w:szCs w:val="28"/>
          <w:lang w:val="en-CA" w:eastAsia="en-CA"/>
        </w:rPr>
        <w:tab/>
      </w:r>
      <w:r w:rsidR="00701525">
        <w:rPr>
          <w:rFonts w:ascii="FairfieldLTStd-Light" w:hAnsi="FairfieldLTStd-Light" w:cs="FairfieldLTStd-Light"/>
          <w:sz w:val="28"/>
          <w:szCs w:val="28"/>
          <w:lang w:val="en-CA" w:eastAsia="en-CA"/>
        </w:rPr>
        <w:t>Loans and borrowings</w:t>
      </w:r>
      <w:r w:rsidR="00DF456D" w:rsidRPr="000E657E">
        <w:rPr>
          <w:rFonts w:ascii="FairfieldLTStd-Light" w:hAnsi="FairfieldLTStd-Light" w:cs="FairfieldLTStd-Light"/>
          <w:sz w:val="28"/>
          <w:szCs w:val="28"/>
          <w:lang w:val="en-CA" w:eastAsia="en-CA"/>
        </w:rPr>
        <w:t xml:space="preserve"> at the beginning of </w:t>
      </w:r>
      <w:r w:rsidR="00701525" w:rsidRPr="000E657E">
        <w:rPr>
          <w:rFonts w:ascii="FairfieldLTStd-Light" w:hAnsi="FairfieldLTStd-Light" w:cs="FairfieldLTStd-Light"/>
          <w:sz w:val="28"/>
          <w:szCs w:val="28"/>
          <w:lang w:val="en-CA" w:eastAsia="en-CA"/>
        </w:rPr>
        <w:t>20</w:t>
      </w:r>
      <w:r w:rsidR="00701525">
        <w:rPr>
          <w:rFonts w:ascii="FairfieldLTStd-Light" w:hAnsi="FairfieldLTStd-Light" w:cs="FairfieldLTStd-Light"/>
          <w:sz w:val="28"/>
          <w:szCs w:val="28"/>
          <w:lang w:val="en-CA" w:eastAsia="en-CA"/>
        </w:rPr>
        <w:t>16</w:t>
      </w:r>
      <w:r w:rsidR="00FE7620">
        <w:rPr>
          <w:rFonts w:ascii="FairfieldLTStd-Light" w:hAnsi="FairfieldLTStd-Light" w:cs="FairfieldLTStd-Light"/>
          <w:sz w:val="28"/>
          <w:szCs w:val="28"/>
          <w:lang w:val="en-CA" w:eastAsia="en-CA"/>
        </w:rPr>
        <w:t>:</w:t>
      </w:r>
      <w:r w:rsidR="00701525" w:rsidRPr="000E657E">
        <w:rPr>
          <w:rFonts w:ascii="FairfieldLTStd-Light" w:hAnsi="FairfieldLTStd-Light" w:cs="FairfieldLTStd-Light"/>
          <w:sz w:val="28"/>
          <w:szCs w:val="28"/>
          <w:lang w:val="en-CA" w:eastAsia="en-CA"/>
        </w:rPr>
        <w:t xml:space="preserve"> </w:t>
      </w:r>
      <w:r w:rsidR="004D183D">
        <w:rPr>
          <w:rFonts w:ascii="FairfieldLTStd-Light" w:hAnsi="FairfieldLTStd-Light" w:cs="FairfieldLTStd-Light"/>
          <w:sz w:val="28"/>
          <w:szCs w:val="28"/>
          <w:lang w:val="en-CA" w:eastAsia="en-CA"/>
        </w:rPr>
        <w:t>$</w:t>
      </w:r>
      <w:r w:rsidR="00701525">
        <w:rPr>
          <w:rFonts w:ascii="FairfieldLTStd-Light" w:hAnsi="FairfieldLTStd-Light" w:cs="FairfieldLTStd-Light"/>
          <w:sz w:val="28"/>
          <w:szCs w:val="28"/>
          <w:lang w:val="en-CA" w:eastAsia="en-CA"/>
        </w:rPr>
        <w:t>287,357 ($237,257 + $50,000)</w:t>
      </w:r>
    </w:p>
    <w:p w:rsidR="00DF456D" w:rsidRPr="000E657E" w:rsidRDefault="00A3125D" w:rsidP="00B85EC9">
      <w:pPr>
        <w:tabs>
          <w:tab w:val="left" w:pos="426"/>
          <w:tab w:val="left" w:pos="993"/>
        </w:tabs>
        <w:autoSpaceDE w:val="0"/>
        <w:autoSpaceDN w:val="0"/>
        <w:adjustRightInd w:val="0"/>
        <w:ind w:left="993" w:right="-574" w:hanging="993"/>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r>
      <w:r w:rsidR="00701525">
        <w:rPr>
          <w:rFonts w:ascii="FairfieldLTStd-Light" w:hAnsi="FairfieldLTStd-Light" w:cs="FairfieldLTStd-Light"/>
          <w:sz w:val="28"/>
          <w:szCs w:val="28"/>
          <w:lang w:val="en-CA" w:eastAsia="en-CA"/>
        </w:rPr>
        <w:t>xii</w:t>
      </w:r>
      <w:r w:rsidR="00DF456D" w:rsidRPr="000E657E">
        <w:rPr>
          <w:rFonts w:ascii="FairfieldLTStd-Light" w:hAnsi="FairfieldLTStd-Light" w:cs="FairfieldLTStd-Light"/>
          <w:sz w:val="28"/>
          <w:szCs w:val="28"/>
          <w:lang w:val="en-CA" w:eastAsia="en-CA"/>
        </w:rPr>
        <w:t xml:space="preserve">. </w:t>
      </w:r>
      <w:r>
        <w:rPr>
          <w:rFonts w:ascii="FairfieldLTStd-Light" w:hAnsi="FairfieldLTStd-Light" w:cs="FairfieldLTStd-Light"/>
          <w:sz w:val="28"/>
          <w:szCs w:val="28"/>
          <w:lang w:val="en-CA" w:eastAsia="en-CA"/>
        </w:rPr>
        <w:tab/>
      </w:r>
      <w:r w:rsidR="00DF456D" w:rsidRPr="000E657E">
        <w:rPr>
          <w:rFonts w:ascii="FairfieldLTStd-Light" w:hAnsi="FairfieldLTStd-Light" w:cs="FairfieldLTStd-Light"/>
          <w:sz w:val="28"/>
          <w:szCs w:val="28"/>
          <w:lang w:val="en-CA" w:eastAsia="en-CA"/>
        </w:rPr>
        <w:t xml:space="preserve">Cash flows </w:t>
      </w:r>
      <w:r w:rsidR="00701525">
        <w:rPr>
          <w:rFonts w:ascii="FairfieldLTStd-Light" w:hAnsi="FairfieldLTStd-Light" w:cs="FairfieldLTStd-Light"/>
          <w:sz w:val="28"/>
          <w:szCs w:val="28"/>
          <w:lang w:val="en-CA" w:eastAsia="en-CA"/>
        </w:rPr>
        <w:t>provided</w:t>
      </w:r>
      <w:r w:rsidR="00701525" w:rsidRPr="000E657E">
        <w:rPr>
          <w:rFonts w:ascii="FairfieldLTStd-Light" w:hAnsi="FairfieldLTStd-Light" w:cs="FairfieldLTStd-Light"/>
          <w:sz w:val="28"/>
          <w:szCs w:val="28"/>
          <w:lang w:val="en-CA" w:eastAsia="en-CA"/>
        </w:rPr>
        <w:t xml:space="preserve"> </w:t>
      </w:r>
      <w:r w:rsidR="00DF456D" w:rsidRPr="000E657E">
        <w:rPr>
          <w:rFonts w:ascii="FairfieldLTStd-Light" w:hAnsi="FairfieldLTStd-Light" w:cs="FairfieldLTStd-Light"/>
          <w:sz w:val="28"/>
          <w:szCs w:val="28"/>
          <w:lang w:val="en-CA" w:eastAsia="en-CA"/>
        </w:rPr>
        <w:t xml:space="preserve">from operating activities in </w:t>
      </w:r>
      <w:r w:rsidR="00701525">
        <w:rPr>
          <w:rFonts w:ascii="FairfieldLTStd-Light" w:hAnsi="FairfieldLTStd-Light" w:cs="FairfieldLTStd-Light"/>
          <w:sz w:val="28"/>
          <w:szCs w:val="28"/>
          <w:lang w:val="en-CA" w:eastAsia="en-CA"/>
        </w:rPr>
        <w:t>2016</w:t>
      </w:r>
      <w:r w:rsidR="00FE7620">
        <w:rPr>
          <w:rFonts w:ascii="FairfieldLTStd-Light" w:hAnsi="FairfieldLTStd-Light" w:cs="FairfieldLTStd-Light"/>
          <w:sz w:val="28"/>
          <w:szCs w:val="28"/>
          <w:lang w:val="en-CA" w:eastAsia="en-CA"/>
        </w:rPr>
        <w:t>:</w:t>
      </w:r>
      <w:r w:rsidR="00701525">
        <w:rPr>
          <w:rFonts w:ascii="FairfieldLTStd-Light" w:hAnsi="FairfieldLTStd-Light" w:cs="FairfieldLTStd-Light"/>
          <w:sz w:val="28"/>
          <w:szCs w:val="28"/>
          <w:lang w:val="en-CA" w:eastAsia="en-CA"/>
        </w:rPr>
        <w:t xml:space="preserve"> </w:t>
      </w:r>
      <w:r w:rsidR="007B1D40">
        <w:rPr>
          <w:rFonts w:ascii="FairfieldLTStd-Light" w:hAnsi="FairfieldLTStd-Light" w:cs="FairfieldLTStd-Light"/>
          <w:sz w:val="28"/>
          <w:szCs w:val="28"/>
          <w:lang w:val="en-CA" w:eastAsia="en-CA"/>
        </w:rPr>
        <w:t>$</w:t>
      </w:r>
      <w:r w:rsidR="00701525">
        <w:rPr>
          <w:rFonts w:ascii="FairfieldLTStd-Light" w:hAnsi="FairfieldLTStd-Light" w:cs="FairfieldLTStd-Light"/>
          <w:sz w:val="28"/>
          <w:szCs w:val="28"/>
          <w:lang w:val="en-CA" w:eastAsia="en-CA"/>
        </w:rPr>
        <w:t>164,648</w:t>
      </w:r>
    </w:p>
    <w:p w:rsidR="00DF456D" w:rsidRPr="000E657E" w:rsidRDefault="00A3125D" w:rsidP="0039199A">
      <w:pPr>
        <w:tabs>
          <w:tab w:val="left" w:pos="426"/>
          <w:tab w:val="left" w:pos="993"/>
        </w:tabs>
        <w:autoSpaceDE w:val="0"/>
        <w:autoSpaceDN w:val="0"/>
        <w:adjustRightInd w:val="0"/>
        <w:ind w:left="993" w:right="-383" w:hanging="993"/>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r>
      <w:r w:rsidR="00701525">
        <w:rPr>
          <w:rFonts w:ascii="FairfieldLTStd-Light" w:hAnsi="FairfieldLTStd-Light" w:cs="FairfieldLTStd-Light"/>
          <w:sz w:val="28"/>
          <w:szCs w:val="28"/>
          <w:lang w:val="en-CA" w:eastAsia="en-CA"/>
        </w:rPr>
        <w:t>xiii</w:t>
      </w:r>
      <w:r w:rsidR="00DF456D" w:rsidRPr="000E657E">
        <w:rPr>
          <w:rFonts w:ascii="FairfieldLTStd-Light" w:hAnsi="FairfieldLTStd-Light" w:cs="FairfieldLTStd-Light"/>
          <w:sz w:val="28"/>
          <w:szCs w:val="28"/>
          <w:lang w:val="en-CA" w:eastAsia="en-CA"/>
        </w:rPr>
        <w:t>.</w:t>
      </w:r>
      <w:r w:rsidR="00B85EC9">
        <w:rPr>
          <w:rFonts w:ascii="FairfieldLTStd-Light" w:hAnsi="FairfieldLTStd-Light" w:cs="FairfieldLTStd-Light"/>
          <w:sz w:val="28"/>
          <w:szCs w:val="28"/>
          <w:lang w:val="en-CA" w:eastAsia="en-CA"/>
        </w:rPr>
        <w:tab/>
      </w:r>
      <w:r w:rsidR="00DF456D" w:rsidRPr="000E657E">
        <w:rPr>
          <w:rFonts w:ascii="FairfieldLTStd-Light" w:hAnsi="FairfieldLTStd-Light" w:cs="FairfieldLTStd-Light"/>
          <w:sz w:val="28"/>
          <w:szCs w:val="28"/>
          <w:lang w:val="en-CA" w:eastAsia="en-CA"/>
        </w:rPr>
        <w:t xml:space="preserve">Cash payments to </w:t>
      </w:r>
      <w:r w:rsidR="00701525">
        <w:rPr>
          <w:rFonts w:ascii="FairfieldLTStd-Light" w:hAnsi="FairfieldLTStd-Light" w:cs="FairfieldLTStd-Light"/>
          <w:sz w:val="28"/>
          <w:szCs w:val="28"/>
          <w:lang w:val="en-CA" w:eastAsia="en-CA"/>
        </w:rPr>
        <w:t xml:space="preserve">purchase </w:t>
      </w:r>
      <w:r w:rsidR="007B1D40">
        <w:rPr>
          <w:rFonts w:ascii="FairfieldLTStd-Light" w:hAnsi="FairfieldLTStd-Light" w:cs="FairfieldLTStd-Light"/>
          <w:sz w:val="28"/>
          <w:szCs w:val="28"/>
          <w:lang w:val="en-CA" w:eastAsia="en-CA"/>
        </w:rPr>
        <w:t>property, plant, and equipment</w:t>
      </w:r>
      <w:r w:rsidR="00701525">
        <w:rPr>
          <w:rFonts w:ascii="FairfieldLTStd-Light" w:hAnsi="FairfieldLTStd-Light" w:cs="FairfieldLTStd-Light"/>
          <w:sz w:val="28"/>
          <w:szCs w:val="28"/>
          <w:lang w:val="en-CA" w:eastAsia="en-CA"/>
        </w:rPr>
        <w:t xml:space="preserve"> and investment properties</w:t>
      </w:r>
      <w:r w:rsidR="007B1D40">
        <w:rPr>
          <w:rFonts w:ascii="FairfieldLTStd-Light" w:hAnsi="FairfieldLTStd-Light" w:cs="FairfieldLTStd-Light"/>
          <w:sz w:val="28"/>
          <w:szCs w:val="28"/>
          <w:lang w:val="en-CA" w:eastAsia="en-CA"/>
        </w:rPr>
        <w:t xml:space="preserve"> in </w:t>
      </w:r>
      <w:r w:rsidR="00701525">
        <w:rPr>
          <w:rFonts w:ascii="FairfieldLTStd-Light" w:hAnsi="FairfieldLTStd-Light" w:cs="FairfieldLTStd-Light"/>
          <w:sz w:val="28"/>
          <w:szCs w:val="28"/>
          <w:lang w:val="en-CA" w:eastAsia="en-CA"/>
        </w:rPr>
        <w:t>2016</w:t>
      </w:r>
      <w:r w:rsidR="00FE7620">
        <w:rPr>
          <w:rFonts w:ascii="FairfieldLTStd-Light" w:hAnsi="FairfieldLTStd-Light" w:cs="FairfieldLTStd-Light"/>
          <w:sz w:val="28"/>
          <w:szCs w:val="28"/>
          <w:lang w:val="en-CA" w:eastAsia="en-CA"/>
        </w:rPr>
        <w:t>:</w:t>
      </w:r>
      <w:r w:rsidR="00701525">
        <w:rPr>
          <w:rFonts w:ascii="FairfieldLTStd-Light" w:hAnsi="FairfieldLTStd-Light" w:cs="FairfieldLTStd-Light"/>
          <w:sz w:val="28"/>
          <w:szCs w:val="28"/>
          <w:lang w:val="en-CA" w:eastAsia="en-CA"/>
        </w:rPr>
        <w:t xml:space="preserve"> </w:t>
      </w:r>
      <w:r w:rsidR="007B1D40">
        <w:rPr>
          <w:rFonts w:ascii="FairfieldLTStd-Light" w:hAnsi="FairfieldLTStd-Light" w:cs="FairfieldLTStd-Light"/>
          <w:sz w:val="28"/>
          <w:szCs w:val="28"/>
          <w:lang w:val="en-CA" w:eastAsia="en-CA"/>
        </w:rPr>
        <w:t>($</w:t>
      </w:r>
      <w:r w:rsidR="00701525">
        <w:rPr>
          <w:rFonts w:ascii="FairfieldLTStd-Light" w:hAnsi="FairfieldLTStd-Light" w:cs="FairfieldLTStd-Light"/>
          <w:sz w:val="28"/>
          <w:szCs w:val="28"/>
          <w:lang w:val="en-CA" w:eastAsia="en-CA"/>
        </w:rPr>
        <w:t>25,689</w:t>
      </w:r>
      <w:r w:rsidR="007B1D40">
        <w:rPr>
          <w:rFonts w:ascii="FairfieldLTStd-Light" w:hAnsi="FairfieldLTStd-Light" w:cs="FairfieldLTStd-Light"/>
          <w:sz w:val="28"/>
          <w:szCs w:val="28"/>
          <w:lang w:val="en-CA" w:eastAsia="en-CA"/>
        </w:rPr>
        <w:t>)</w:t>
      </w:r>
      <w:r w:rsidR="00AC7CC1" w:rsidRPr="000E657E">
        <w:rPr>
          <w:rFonts w:ascii="FairfieldLTStd-Light" w:hAnsi="FairfieldLTStd-Light" w:cs="FairfieldLTStd-Light"/>
          <w:sz w:val="28"/>
          <w:szCs w:val="28"/>
          <w:lang w:val="en-CA" w:eastAsia="en-CA"/>
        </w:rPr>
        <w:t>.</w:t>
      </w:r>
    </w:p>
    <w:p w:rsidR="00DF456D" w:rsidRPr="000E657E" w:rsidRDefault="00A3125D" w:rsidP="00B85EC9">
      <w:pPr>
        <w:tabs>
          <w:tab w:val="left" w:pos="426"/>
          <w:tab w:val="left" w:pos="993"/>
        </w:tabs>
        <w:autoSpaceDE w:val="0"/>
        <w:autoSpaceDN w:val="0"/>
        <w:adjustRightInd w:val="0"/>
        <w:ind w:left="993" w:right="-999" w:hanging="993"/>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r>
      <w:r w:rsidR="00701525">
        <w:rPr>
          <w:rFonts w:ascii="FairfieldLTStd-Light" w:hAnsi="FairfieldLTStd-Light" w:cs="FairfieldLTStd-Light"/>
          <w:sz w:val="28"/>
          <w:szCs w:val="28"/>
          <w:lang w:val="en-CA" w:eastAsia="en-CA"/>
        </w:rPr>
        <w:t>xiv</w:t>
      </w:r>
      <w:r w:rsidR="00DF456D" w:rsidRPr="000E657E">
        <w:rPr>
          <w:rFonts w:ascii="FairfieldLTStd-Light" w:hAnsi="FairfieldLTStd-Light" w:cs="FairfieldLTStd-Light"/>
          <w:sz w:val="28"/>
          <w:szCs w:val="28"/>
          <w:lang w:val="en-CA" w:eastAsia="en-CA"/>
        </w:rPr>
        <w:t>.</w:t>
      </w:r>
      <w:r w:rsidR="00B85EC9">
        <w:rPr>
          <w:rFonts w:ascii="FairfieldLTStd-Light" w:hAnsi="FairfieldLTStd-Light" w:cs="FairfieldLTStd-Light"/>
          <w:sz w:val="28"/>
          <w:szCs w:val="28"/>
          <w:lang w:val="en-CA" w:eastAsia="en-CA"/>
        </w:rPr>
        <w:tab/>
      </w:r>
      <w:r w:rsidR="00DF456D" w:rsidRPr="000E657E">
        <w:rPr>
          <w:rFonts w:ascii="FairfieldLTStd-Light" w:hAnsi="FairfieldLTStd-Light" w:cs="FairfieldLTStd-Light"/>
          <w:sz w:val="28"/>
          <w:szCs w:val="28"/>
          <w:lang w:val="en-CA" w:eastAsia="en-CA"/>
        </w:rPr>
        <w:t xml:space="preserve">Cash </w:t>
      </w:r>
      <w:r w:rsidR="00701525">
        <w:rPr>
          <w:rFonts w:ascii="FairfieldLTStd-Light" w:hAnsi="FairfieldLTStd-Light" w:cs="FairfieldLTStd-Light"/>
          <w:sz w:val="28"/>
          <w:szCs w:val="28"/>
          <w:lang w:val="en-CA" w:eastAsia="en-CA"/>
        </w:rPr>
        <w:t>payments for dividends in 2016</w:t>
      </w:r>
      <w:r w:rsidR="00FE7620">
        <w:rPr>
          <w:rFonts w:ascii="FairfieldLTStd-Light" w:hAnsi="FairfieldLTStd-Light" w:cs="FairfieldLTStd-Light"/>
          <w:sz w:val="28"/>
          <w:szCs w:val="28"/>
          <w:lang w:val="en-CA" w:eastAsia="en-CA"/>
        </w:rPr>
        <w:t>:</w:t>
      </w:r>
      <w:r w:rsidR="007B1D40">
        <w:rPr>
          <w:rFonts w:ascii="FairfieldLTStd-Light" w:hAnsi="FairfieldLTStd-Light" w:cs="FairfieldLTStd-Light"/>
          <w:sz w:val="28"/>
          <w:szCs w:val="28"/>
          <w:lang w:val="en-CA" w:eastAsia="en-CA"/>
        </w:rPr>
        <w:t xml:space="preserve"> $</w:t>
      </w:r>
      <w:r w:rsidR="00701525">
        <w:rPr>
          <w:rFonts w:ascii="FairfieldLTStd-Light" w:hAnsi="FairfieldLTStd-Light" w:cs="FairfieldLTStd-Light"/>
          <w:sz w:val="28"/>
          <w:szCs w:val="28"/>
          <w:lang w:val="en-CA" w:eastAsia="en-CA"/>
        </w:rPr>
        <w:t>(28,649)</w:t>
      </w:r>
      <w:r w:rsidR="00AC7CC1" w:rsidRPr="000E657E">
        <w:rPr>
          <w:rFonts w:ascii="FairfieldLTStd-Light" w:hAnsi="FairfieldLTStd-Light" w:cs="FairfieldLTStd-Light"/>
          <w:sz w:val="28"/>
          <w:szCs w:val="28"/>
          <w:lang w:val="en-CA" w:eastAsia="en-CA"/>
        </w:rPr>
        <w:t>.</w:t>
      </w:r>
    </w:p>
    <w:p w:rsidR="00DF456D" w:rsidRPr="000E657E" w:rsidRDefault="00A3125D" w:rsidP="00B85EC9">
      <w:pPr>
        <w:tabs>
          <w:tab w:val="left" w:pos="426"/>
          <w:tab w:val="left" w:pos="993"/>
        </w:tabs>
        <w:autoSpaceDE w:val="0"/>
        <w:autoSpaceDN w:val="0"/>
        <w:adjustRightInd w:val="0"/>
        <w:ind w:left="993" w:hanging="993"/>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r>
      <w:r w:rsidR="00701525" w:rsidRPr="000E657E">
        <w:rPr>
          <w:rFonts w:ascii="FairfieldLTStd-Light" w:hAnsi="FairfieldLTStd-Light" w:cs="FairfieldLTStd-Light"/>
          <w:sz w:val="28"/>
          <w:szCs w:val="28"/>
          <w:lang w:val="en-CA" w:eastAsia="en-CA"/>
        </w:rPr>
        <w:t>x</w:t>
      </w:r>
      <w:r w:rsidR="00701525">
        <w:rPr>
          <w:rFonts w:ascii="FairfieldLTStd-Light" w:hAnsi="FairfieldLTStd-Light" w:cs="FairfieldLTStd-Light"/>
          <w:sz w:val="28"/>
          <w:szCs w:val="28"/>
          <w:lang w:val="en-CA" w:eastAsia="en-CA"/>
        </w:rPr>
        <w:t>v</w:t>
      </w:r>
      <w:r w:rsidR="00CC582A" w:rsidRPr="000E657E">
        <w:rPr>
          <w:rFonts w:ascii="FairfieldLTStd-Light" w:hAnsi="FairfieldLTStd-Light" w:cs="FairfieldLTStd-Light"/>
          <w:sz w:val="28"/>
          <w:szCs w:val="28"/>
          <w:lang w:val="en-CA" w:eastAsia="en-CA"/>
        </w:rPr>
        <w:t xml:space="preserve">. </w:t>
      </w:r>
      <w:r w:rsidR="00B85EC9">
        <w:rPr>
          <w:rFonts w:ascii="FairfieldLTStd-Light" w:hAnsi="FairfieldLTStd-Light" w:cs="FairfieldLTStd-Light"/>
          <w:sz w:val="28"/>
          <w:szCs w:val="28"/>
          <w:lang w:val="en-CA" w:eastAsia="en-CA"/>
        </w:rPr>
        <w:tab/>
      </w:r>
      <w:r w:rsidR="00CC582A" w:rsidRPr="000E657E">
        <w:rPr>
          <w:rFonts w:ascii="FairfieldLTStd-Light" w:hAnsi="FairfieldLTStd-Light" w:cs="FairfieldLTStd-Light"/>
          <w:sz w:val="28"/>
          <w:szCs w:val="28"/>
          <w:lang w:val="en-CA" w:eastAsia="en-CA"/>
        </w:rPr>
        <w:t>Cash flows used for</w:t>
      </w:r>
      <w:r w:rsidR="00DF456D" w:rsidRPr="000E657E">
        <w:rPr>
          <w:rFonts w:ascii="FairfieldLTStd-Light" w:hAnsi="FairfieldLTStd-Light" w:cs="FairfieldLTStd-Light"/>
          <w:sz w:val="28"/>
          <w:szCs w:val="28"/>
          <w:lang w:val="en-CA" w:eastAsia="en-CA"/>
        </w:rPr>
        <w:t xml:space="preserve"> financing activities in</w:t>
      </w:r>
      <w:r w:rsidR="007B1D40">
        <w:rPr>
          <w:rFonts w:ascii="FairfieldLTStd-Light" w:hAnsi="FairfieldLTStd-Light" w:cs="FairfieldLTStd-Light"/>
          <w:sz w:val="28"/>
          <w:szCs w:val="28"/>
          <w:lang w:val="en-CA" w:eastAsia="en-CA"/>
        </w:rPr>
        <w:t xml:space="preserve"> </w:t>
      </w:r>
      <w:r w:rsidR="00701525">
        <w:rPr>
          <w:rFonts w:ascii="FairfieldLTStd-Light" w:hAnsi="FairfieldLTStd-Light" w:cs="FairfieldLTStd-Light"/>
          <w:sz w:val="28"/>
          <w:szCs w:val="28"/>
          <w:lang w:val="en-CA" w:eastAsia="en-CA"/>
        </w:rPr>
        <w:t>2015</w:t>
      </w:r>
      <w:r w:rsidR="00FE7620">
        <w:rPr>
          <w:rFonts w:ascii="FairfieldLTStd-Light" w:hAnsi="FairfieldLTStd-Light" w:cs="FairfieldLTStd-Light"/>
          <w:sz w:val="28"/>
          <w:szCs w:val="28"/>
          <w:lang w:val="en-CA" w:eastAsia="en-CA"/>
        </w:rPr>
        <w:t>:</w:t>
      </w:r>
      <w:r w:rsidR="00C432C2">
        <w:rPr>
          <w:rFonts w:ascii="FairfieldLTStd-Light" w:hAnsi="FairfieldLTStd-Light" w:cs="FairfieldLTStd-Light"/>
          <w:sz w:val="28"/>
          <w:szCs w:val="28"/>
          <w:lang w:val="en-CA" w:eastAsia="en-CA"/>
        </w:rPr>
        <w:t xml:space="preserve"> </w:t>
      </w:r>
      <w:r w:rsidR="000D7E9F">
        <w:rPr>
          <w:rFonts w:ascii="FairfieldLTStd-Light" w:hAnsi="FairfieldLTStd-Light" w:cs="FairfieldLTStd-Light"/>
          <w:sz w:val="28"/>
          <w:szCs w:val="28"/>
          <w:lang w:val="en-CA" w:eastAsia="en-CA"/>
        </w:rPr>
        <w:t>($</w:t>
      </w:r>
      <w:r w:rsidR="00701525">
        <w:rPr>
          <w:rFonts w:ascii="FairfieldLTStd-Light" w:hAnsi="FairfieldLTStd-Light" w:cs="FairfieldLTStd-Light"/>
          <w:sz w:val="28"/>
          <w:szCs w:val="28"/>
          <w:lang w:val="en-CA" w:eastAsia="en-CA"/>
        </w:rPr>
        <w:t>72,015</w:t>
      </w:r>
      <w:r w:rsidR="000D7E9F">
        <w:rPr>
          <w:rFonts w:ascii="FairfieldLTStd-Light" w:hAnsi="FairfieldLTStd-Light" w:cs="FairfieldLTStd-Light"/>
          <w:sz w:val="28"/>
          <w:szCs w:val="28"/>
          <w:lang w:val="en-CA" w:eastAsia="en-CA"/>
        </w:rPr>
        <w:t>)</w:t>
      </w:r>
      <w:r w:rsidR="00AC7CC1" w:rsidRPr="000E657E">
        <w:rPr>
          <w:rFonts w:ascii="FairfieldLTStd-Light" w:hAnsi="FairfieldLTStd-Light" w:cs="FairfieldLTStd-Light"/>
          <w:sz w:val="28"/>
          <w:szCs w:val="28"/>
          <w:lang w:val="en-CA" w:eastAsia="en-CA"/>
        </w:rPr>
        <w:t>.</w:t>
      </w:r>
    </w:p>
    <w:p w:rsidR="00DF456D" w:rsidRPr="000E657E" w:rsidRDefault="00A3125D" w:rsidP="00B85EC9">
      <w:pPr>
        <w:tabs>
          <w:tab w:val="left" w:pos="426"/>
          <w:tab w:val="left" w:pos="993"/>
        </w:tabs>
        <w:autoSpaceDE w:val="0"/>
        <w:autoSpaceDN w:val="0"/>
        <w:adjustRightInd w:val="0"/>
        <w:ind w:left="993" w:hanging="993"/>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r>
      <w:r w:rsidR="00701525" w:rsidRPr="000E657E">
        <w:rPr>
          <w:rFonts w:ascii="FairfieldLTStd-Light" w:hAnsi="FairfieldLTStd-Light" w:cs="FairfieldLTStd-Light"/>
          <w:sz w:val="28"/>
          <w:szCs w:val="28"/>
          <w:lang w:val="en-CA" w:eastAsia="en-CA"/>
        </w:rPr>
        <w:t>x</w:t>
      </w:r>
      <w:r w:rsidR="00701525">
        <w:rPr>
          <w:rFonts w:ascii="FairfieldLTStd-Light" w:hAnsi="FairfieldLTStd-Light" w:cs="FairfieldLTStd-Light"/>
          <w:sz w:val="28"/>
          <w:szCs w:val="28"/>
          <w:lang w:val="en-CA" w:eastAsia="en-CA"/>
        </w:rPr>
        <w:t>vi</w:t>
      </w:r>
      <w:r w:rsidR="00DF456D" w:rsidRPr="000E657E">
        <w:rPr>
          <w:rFonts w:ascii="FairfieldLTStd-Light" w:hAnsi="FairfieldLTStd-Light" w:cs="FairfieldLTStd-Light"/>
          <w:sz w:val="28"/>
          <w:szCs w:val="28"/>
          <w:lang w:val="en-CA" w:eastAsia="en-CA"/>
        </w:rPr>
        <w:t xml:space="preserve">. </w:t>
      </w:r>
      <w:r w:rsidR="00B85EC9">
        <w:rPr>
          <w:rFonts w:ascii="FairfieldLTStd-Light" w:hAnsi="FairfieldLTStd-Light" w:cs="FairfieldLTStd-Light"/>
          <w:sz w:val="28"/>
          <w:szCs w:val="28"/>
          <w:lang w:val="en-CA" w:eastAsia="en-CA"/>
        </w:rPr>
        <w:tab/>
      </w:r>
      <w:r w:rsidR="00DF456D" w:rsidRPr="000E657E">
        <w:rPr>
          <w:rFonts w:ascii="FairfieldLTStd-Light" w:hAnsi="FairfieldLTStd-Light" w:cs="FairfieldLTStd-Light"/>
          <w:sz w:val="28"/>
          <w:szCs w:val="28"/>
          <w:lang w:val="en-CA" w:eastAsia="en-CA"/>
        </w:rPr>
        <w:t xml:space="preserve">Cash payments to </w:t>
      </w:r>
      <w:r w:rsidR="00701525">
        <w:rPr>
          <w:rFonts w:ascii="FairfieldLTStd-Light" w:hAnsi="FairfieldLTStd-Light" w:cs="FairfieldLTStd-Light"/>
          <w:sz w:val="28"/>
          <w:szCs w:val="28"/>
          <w:lang w:val="en-CA" w:eastAsia="en-CA"/>
        </w:rPr>
        <w:t>repay term loans</w:t>
      </w:r>
      <w:r w:rsidR="00DF456D" w:rsidRPr="000E657E">
        <w:rPr>
          <w:rFonts w:ascii="FairfieldLTStd-Light" w:hAnsi="FairfieldLTStd-Light" w:cs="FairfieldLTStd-Light"/>
          <w:sz w:val="28"/>
          <w:szCs w:val="28"/>
          <w:lang w:val="en-CA" w:eastAsia="en-CA"/>
        </w:rPr>
        <w:t xml:space="preserve"> in </w:t>
      </w:r>
      <w:r w:rsidR="00701525">
        <w:rPr>
          <w:rFonts w:ascii="FairfieldLTStd-Light" w:hAnsi="FairfieldLTStd-Light" w:cs="FairfieldLTStd-Light"/>
          <w:sz w:val="28"/>
          <w:szCs w:val="28"/>
          <w:lang w:val="en-CA" w:eastAsia="en-CA"/>
        </w:rPr>
        <w:t>2016</w:t>
      </w:r>
      <w:r w:rsidR="00FE7620">
        <w:rPr>
          <w:rFonts w:ascii="FairfieldLTStd-Light" w:hAnsi="FairfieldLTStd-Light" w:cs="FairfieldLTStd-Light"/>
          <w:sz w:val="28"/>
          <w:szCs w:val="28"/>
          <w:lang w:val="en-CA" w:eastAsia="en-CA"/>
        </w:rPr>
        <w:t>:</w:t>
      </w:r>
      <w:r w:rsidR="00701525">
        <w:rPr>
          <w:rFonts w:ascii="FairfieldLTStd-Light" w:hAnsi="FairfieldLTStd-Light" w:cs="FairfieldLTStd-Light"/>
          <w:sz w:val="28"/>
          <w:szCs w:val="28"/>
          <w:lang w:val="en-CA" w:eastAsia="en-CA"/>
        </w:rPr>
        <w:t xml:space="preserve"> </w:t>
      </w:r>
      <w:r w:rsidR="007B1D40">
        <w:rPr>
          <w:rFonts w:ascii="FairfieldLTStd-Light" w:hAnsi="FairfieldLTStd-Light" w:cs="FairfieldLTStd-Light"/>
          <w:sz w:val="28"/>
          <w:szCs w:val="28"/>
          <w:lang w:val="en-CA" w:eastAsia="en-CA"/>
        </w:rPr>
        <w:t>($</w:t>
      </w:r>
      <w:r w:rsidR="00701525">
        <w:rPr>
          <w:rFonts w:ascii="FairfieldLTStd-Light" w:hAnsi="FairfieldLTStd-Light" w:cs="FairfieldLTStd-Light"/>
          <w:sz w:val="28"/>
          <w:szCs w:val="28"/>
          <w:lang w:val="en-CA" w:eastAsia="en-CA"/>
        </w:rPr>
        <w:t>50,000</w:t>
      </w:r>
      <w:r w:rsidR="007B1D40">
        <w:rPr>
          <w:rFonts w:ascii="FairfieldLTStd-Light" w:hAnsi="FairfieldLTStd-Light" w:cs="FairfieldLTStd-Light"/>
          <w:sz w:val="28"/>
          <w:szCs w:val="28"/>
          <w:lang w:val="en-CA" w:eastAsia="en-CA"/>
        </w:rPr>
        <w:t>)</w:t>
      </w:r>
      <w:r w:rsidR="00AC7CC1" w:rsidRPr="000E657E">
        <w:rPr>
          <w:rFonts w:ascii="FairfieldLTStd-Light" w:hAnsi="FairfieldLTStd-Light" w:cs="FairfieldLTStd-Light"/>
          <w:sz w:val="28"/>
          <w:szCs w:val="28"/>
          <w:lang w:val="en-CA" w:eastAsia="en-CA"/>
        </w:rPr>
        <w:t>.</w:t>
      </w:r>
    </w:p>
    <w:p w:rsidR="00A3125D" w:rsidRDefault="00A3125D" w:rsidP="00916112">
      <w:pPr>
        <w:autoSpaceDE w:val="0"/>
        <w:autoSpaceDN w:val="0"/>
        <w:adjustRightInd w:val="0"/>
        <w:jc w:val="both"/>
        <w:rPr>
          <w:rFonts w:ascii="FairfieldLTStd-Light" w:hAnsi="FairfieldLTStd-Light" w:cs="FairfieldLTStd-Light"/>
          <w:sz w:val="28"/>
          <w:szCs w:val="28"/>
          <w:lang w:val="en-CA" w:eastAsia="en-CA"/>
        </w:rPr>
      </w:pPr>
    </w:p>
    <w:p w:rsidR="00A47C32" w:rsidRDefault="00DF456D" w:rsidP="007F6F1E">
      <w:pPr>
        <w:tabs>
          <w:tab w:val="left" w:pos="567"/>
        </w:tabs>
        <w:autoSpaceDE w:val="0"/>
        <w:autoSpaceDN w:val="0"/>
        <w:adjustRightInd w:val="0"/>
        <w:ind w:left="567" w:hanging="567"/>
        <w:jc w:val="both"/>
        <w:rPr>
          <w:rFonts w:ascii="FairfieldLTStd-Light" w:hAnsi="FairfieldLTStd-Light" w:cs="FairfieldLTStd-Light"/>
          <w:sz w:val="28"/>
          <w:szCs w:val="28"/>
          <w:lang w:val="en-CA" w:eastAsia="en-CA"/>
        </w:rPr>
      </w:pPr>
      <w:r w:rsidRPr="008A2D13">
        <w:rPr>
          <w:rFonts w:ascii="FairfieldLTStd-Light" w:hAnsi="FairfieldLTStd-Light" w:cs="FairfieldLTStd-Light"/>
          <w:b/>
          <w:sz w:val="28"/>
          <w:szCs w:val="28"/>
          <w:lang w:val="en-CA" w:eastAsia="en-CA"/>
        </w:rPr>
        <w:t>c</w:t>
      </w:r>
      <w:r w:rsidR="00135CC7" w:rsidRPr="008A2D13">
        <w:rPr>
          <w:rFonts w:ascii="FairfieldLTStd-Light" w:hAnsi="FairfieldLTStd-Light" w:cs="FairfieldLTStd-Light"/>
          <w:b/>
          <w:sz w:val="28"/>
          <w:szCs w:val="28"/>
          <w:lang w:val="en-CA" w:eastAsia="en-CA"/>
        </w:rPr>
        <w:t>.</w:t>
      </w:r>
      <w:r w:rsidR="00A3125D" w:rsidRPr="00135CC7">
        <w:rPr>
          <w:rFonts w:ascii="FairfieldLTStd-Light" w:hAnsi="FairfieldLTStd-Light" w:cs="FairfieldLTStd-Light"/>
          <w:sz w:val="28"/>
          <w:szCs w:val="28"/>
          <w:lang w:val="en-CA" w:eastAsia="en-CA"/>
        </w:rPr>
        <w:t xml:space="preserve"> </w:t>
      </w:r>
      <w:r w:rsidR="007F6F1E">
        <w:rPr>
          <w:rFonts w:ascii="FairfieldLTStd-Light" w:hAnsi="FairfieldLTStd-Light" w:cs="FairfieldLTStd-Light"/>
          <w:sz w:val="28"/>
          <w:szCs w:val="28"/>
          <w:lang w:val="en-CA" w:eastAsia="en-CA"/>
        </w:rPr>
        <w:tab/>
      </w:r>
      <w:r w:rsidR="00A47C32">
        <w:rPr>
          <w:rFonts w:ascii="FairfieldLTStd-Light" w:hAnsi="FairfieldLTStd-Light" w:cs="FairfieldLTStd-Light"/>
          <w:sz w:val="28"/>
          <w:szCs w:val="28"/>
          <w:lang w:val="en-CA" w:eastAsia="en-CA"/>
        </w:rPr>
        <w:t>The largest sources of cash are $</w:t>
      </w:r>
      <w:r w:rsidR="00701525">
        <w:rPr>
          <w:rFonts w:ascii="FairfieldLTStd-Light" w:hAnsi="FairfieldLTStd-Light" w:cs="FairfieldLTStd-Light"/>
          <w:sz w:val="28"/>
          <w:szCs w:val="28"/>
          <w:lang w:val="en-CA" w:eastAsia="en-CA"/>
        </w:rPr>
        <w:t>164,640</w:t>
      </w:r>
      <w:r w:rsidR="00A47C32">
        <w:rPr>
          <w:rFonts w:ascii="FairfieldLTStd-Light" w:hAnsi="FairfieldLTStd-Light" w:cs="FairfieldLTStd-Light"/>
          <w:sz w:val="28"/>
          <w:szCs w:val="28"/>
          <w:lang w:val="en-CA" w:eastAsia="en-CA"/>
        </w:rPr>
        <w:t xml:space="preserve"> from </w:t>
      </w:r>
      <w:r w:rsidR="00701525">
        <w:rPr>
          <w:rFonts w:ascii="FairfieldLTStd-Light" w:hAnsi="FairfieldLTStd-Light" w:cs="FairfieldLTStd-Light"/>
          <w:sz w:val="28"/>
          <w:szCs w:val="28"/>
          <w:lang w:val="en-CA" w:eastAsia="en-CA"/>
        </w:rPr>
        <w:t>operating activities</w:t>
      </w:r>
      <w:r w:rsidR="00A47C32">
        <w:rPr>
          <w:rFonts w:ascii="FairfieldLTStd-Light" w:hAnsi="FairfieldLTStd-Light" w:cs="FairfieldLTStd-Light"/>
          <w:sz w:val="28"/>
          <w:szCs w:val="28"/>
          <w:lang w:val="en-CA" w:eastAsia="en-CA"/>
        </w:rPr>
        <w:t>, and $</w:t>
      </w:r>
      <w:r w:rsidR="00701525">
        <w:rPr>
          <w:rFonts w:ascii="FairfieldLTStd-Light" w:hAnsi="FairfieldLTStd-Light" w:cs="FairfieldLTStd-Light"/>
          <w:sz w:val="28"/>
          <w:szCs w:val="28"/>
          <w:lang w:val="en-CA" w:eastAsia="en-CA"/>
        </w:rPr>
        <w:t>16,184 from proceeds on sale of available-for-sale</w:t>
      </w:r>
      <w:r w:rsidR="00C432C2">
        <w:rPr>
          <w:rFonts w:ascii="FairfieldLTStd-Light" w:hAnsi="FairfieldLTStd-Light" w:cs="FairfieldLTStd-Light"/>
          <w:sz w:val="28"/>
          <w:szCs w:val="28"/>
          <w:lang w:val="en-CA" w:eastAsia="en-CA"/>
        </w:rPr>
        <w:t xml:space="preserve"> financial</w:t>
      </w:r>
      <w:r w:rsidR="00701525">
        <w:rPr>
          <w:rFonts w:ascii="FairfieldLTStd-Light" w:hAnsi="FairfieldLTStd-Light" w:cs="FairfieldLTStd-Light"/>
          <w:sz w:val="28"/>
          <w:szCs w:val="28"/>
          <w:lang w:val="en-CA" w:eastAsia="en-CA"/>
        </w:rPr>
        <w:t xml:space="preserve"> assets</w:t>
      </w:r>
      <w:r w:rsidR="00A47C32">
        <w:rPr>
          <w:rFonts w:ascii="FairfieldLTStd-Light" w:hAnsi="FairfieldLTStd-Light" w:cs="FairfieldLTStd-Light"/>
          <w:sz w:val="28"/>
          <w:szCs w:val="28"/>
          <w:lang w:val="en-CA" w:eastAsia="en-CA"/>
        </w:rPr>
        <w:t xml:space="preserve">. </w:t>
      </w:r>
    </w:p>
    <w:p w:rsidR="00A47C32" w:rsidRDefault="00A47C32" w:rsidP="007F6F1E">
      <w:pPr>
        <w:tabs>
          <w:tab w:val="left" w:pos="567"/>
        </w:tabs>
        <w:autoSpaceDE w:val="0"/>
        <w:autoSpaceDN w:val="0"/>
        <w:adjustRightInd w:val="0"/>
        <w:ind w:left="567" w:hanging="567"/>
        <w:jc w:val="both"/>
        <w:rPr>
          <w:rFonts w:ascii="FairfieldLTStd-Light" w:hAnsi="FairfieldLTStd-Light" w:cs="FairfieldLTStd-Light"/>
          <w:sz w:val="28"/>
          <w:szCs w:val="28"/>
          <w:lang w:val="en-CA" w:eastAsia="en-CA"/>
        </w:rPr>
      </w:pPr>
    </w:p>
    <w:p w:rsidR="00CE5091" w:rsidRDefault="00A47C32" w:rsidP="007F6F1E">
      <w:pPr>
        <w:tabs>
          <w:tab w:val="left" w:pos="567"/>
        </w:tabs>
        <w:autoSpaceDE w:val="0"/>
        <w:autoSpaceDN w:val="0"/>
        <w:adjustRightInd w:val="0"/>
        <w:ind w:left="567" w:hanging="567"/>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t>The largest uses of cas</w:t>
      </w:r>
      <w:r w:rsidR="00780D6A">
        <w:rPr>
          <w:rFonts w:ascii="FairfieldLTStd-Light" w:hAnsi="FairfieldLTStd-Light" w:cs="FairfieldLTStd-Light"/>
          <w:sz w:val="28"/>
          <w:szCs w:val="28"/>
          <w:lang w:val="en-CA" w:eastAsia="en-CA"/>
        </w:rPr>
        <w:t>h</w:t>
      </w:r>
      <w:r>
        <w:rPr>
          <w:rFonts w:ascii="FairfieldLTStd-Light" w:hAnsi="FairfieldLTStd-Light" w:cs="FairfieldLTStd-Light"/>
          <w:sz w:val="28"/>
          <w:szCs w:val="28"/>
          <w:lang w:val="en-CA" w:eastAsia="en-CA"/>
        </w:rPr>
        <w:t xml:space="preserve"> are ($</w:t>
      </w:r>
      <w:r w:rsidR="006423EC">
        <w:rPr>
          <w:rFonts w:ascii="FairfieldLTStd-Light" w:hAnsi="FairfieldLTStd-Light" w:cs="FairfieldLTStd-Light"/>
          <w:sz w:val="28"/>
          <w:szCs w:val="28"/>
          <w:lang w:val="en-CA" w:eastAsia="en-CA"/>
        </w:rPr>
        <w:t>50,000</w:t>
      </w:r>
      <w:r>
        <w:rPr>
          <w:rFonts w:ascii="FairfieldLTStd-Light" w:hAnsi="FairfieldLTStd-Light" w:cs="FairfieldLTStd-Light"/>
          <w:sz w:val="28"/>
          <w:szCs w:val="28"/>
          <w:lang w:val="en-CA" w:eastAsia="en-CA"/>
        </w:rPr>
        <w:t xml:space="preserve">) for </w:t>
      </w:r>
      <w:r w:rsidR="006423EC">
        <w:rPr>
          <w:rFonts w:ascii="FairfieldLTStd-Light" w:hAnsi="FairfieldLTStd-Light" w:cs="FairfieldLTStd-Light"/>
          <w:sz w:val="28"/>
          <w:szCs w:val="28"/>
          <w:lang w:val="en-CA" w:eastAsia="en-CA"/>
        </w:rPr>
        <w:t>repayment of term loan</w:t>
      </w:r>
      <w:r>
        <w:rPr>
          <w:rFonts w:ascii="FairfieldLTStd-Light" w:hAnsi="FairfieldLTStd-Light" w:cs="FairfieldLTStd-Light"/>
          <w:sz w:val="28"/>
          <w:szCs w:val="28"/>
          <w:lang w:val="en-CA" w:eastAsia="en-CA"/>
        </w:rPr>
        <w:t xml:space="preserve"> and ($</w:t>
      </w:r>
      <w:r w:rsidR="006423EC">
        <w:rPr>
          <w:rFonts w:ascii="FairfieldLTStd-Light" w:hAnsi="FairfieldLTStd-Light" w:cs="FairfieldLTStd-Light"/>
          <w:sz w:val="28"/>
          <w:szCs w:val="28"/>
          <w:lang w:val="en-CA" w:eastAsia="en-CA"/>
        </w:rPr>
        <w:t>29,981</w:t>
      </w:r>
      <w:r>
        <w:rPr>
          <w:rFonts w:ascii="FairfieldLTStd-Light" w:hAnsi="FairfieldLTStd-Light" w:cs="FairfieldLTStd-Light"/>
          <w:sz w:val="28"/>
          <w:szCs w:val="28"/>
          <w:lang w:val="en-CA" w:eastAsia="en-CA"/>
        </w:rPr>
        <w:t xml:space="preserve">) for </w:t>
      </w:r>
      <w:r w:rsidR="006423EC">
        <w:rPr>
          <w:rFonts w:ascii="FairfieldLTStd-Light" w:hAnsi="FairfieldLTStd-Light" w:cs="FairfieldLTStd-Light"/>
          <w:sz w:val="28"/>
          <w:szCs w:val="28"/>
          <w:lang w:val="en-CA" w:eastAsia="en-CA"/>
        </w:rPr>
        <w:t>purchase of available-for-sale assets</w:t>
      </w:r>
      <w:r>
        <w:rPr>
          <w:rFonts w:ascii="FairfieldLTStd-Light" w:hAnsi="FairfieldLTStd-Light" w:cs="FairfieldLTStd-Light"/>
          <w:sz w:val="28"/>
          <w:szCs w:val="28"/>
          <w:lang w:val="en-CA" w:eastAsia="en-CA"/>
        </w:rPr>
        <w:t xml:space="preserve">. </w:t>
      </w:r>
    </w:p>
    <w:p w:rsidR="00916112" w:rsidRDefault="00CE5091" w:rsidP="00916112">
      <w:pPr>
        <w:tabs>
          <w:tab w:val="left" w:pos="567"/>
        </w:tabs>
        <w:autoSpaceDE w:val="0"/>
        <w:autoSpaceDN w:val="0"/>
        <w:adjustRightInd w:val="0"/>
        <w:ind w:left="567" w:hanging="1276"/>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br w:type="page"/>
      </w:r>
      <w:r w:rsidR="00916112">
        <w:rPr>
          <w:rFonts w:ascii="Arial" w:hAnsi="Arial" w:cs="Arial"/>
          <w:b/>
          <w:sz w:val="28"/>
          <w:lang w:val="en-CA"/>
        </w:rPr>
        <w:lastRenderedPageBreak/>
        <w:t>RI1-1 (Continued)</w:t>
      </w:r>
    </w:p>
    <w:p w:rsidR="00A3125D" w:rsidRPr="00135CC7" w:rsidRDefault="00CC582A" w:rsidP="007A5192">
      <w:pPr>
        <w:tabs>
          <w:tab w:val="left" w:pos="567"/>
        </w:tabs>
        <w:autoSpaceDE w:val="0"/>
        <w:autoSpaceDN w:val="0"/>
        <w:adjustRightInd w:val="0"/>
        <w:ind w:left="567" w:hanging="567"/>
        <w:jc w:val="both"/>
        <w:rPr>
          <w:rFonts w:ascii="FairfieldLTStd-Light" w:hAnsi="FairfieldLTStd-Light" w:cs="FairfieldLTStd-Light"/>
          <w:sz w:val="28"/>
          <w:szCs w:val="28"/>
          <w:lang w:val="en-CA" w:eastAsia="en-CA"/>
        </w:rPr>
      </w:pPr>
      <w:r w:rsidRPr="00135CC7">
        <w:rPr>
          <w:rFonts w:ascii="FairfieldLTStd-Light" w:hAnsi="FairfieldLTStd-Light" w:cs="FairfieldLTStd-Light"/>
          <w:sz w:val="28"/>
          <w:szCs w:val="28"/>
          <w:lang w:val="en-CA" w:eastAsia="en-CA"/>
        </w:rPr>
        <w:t xml:space="preserve"> </w:t>
      </w:r>
    </w:p>
    <w:p w:rsidR="00DF456D" w:rsidRPr="00135CC7" w:rsidRDefault="00DF456D" w:rsidP="00B85EC9">
      <w:pPr>
        <w:tabs>
          <w:tab w:val="left" w:pos="567"/>
        </w:tabs>
        <w:autoSpaceDE w:val="0"/>
        <w:autoSpaceDN w:val="0"/>
        <w:adjustRightInd w:val="0"/>
        <w:ind w:left="567" w:right="-241" w:hanging="567"/>
        <w:jc w:val="both"/>
        <w:rPr>
          <w:rFonts w:ascii="FairfieldLTStd-Light" w:hAnsi="FairfieldLTStd-Light" w:cs="FairfieldLTStd-Light"/>
          <w:sz w:val="28"/>
          <w:szCs w:val="28"/>
          <w:lang w:val="en-CA" w:eastAsia="en-CA"/>
        </w:rPr>
      </w:pPr>
      <w:r w:rsidRPr="008A2D13">
        <w:rPr>
          <w:rFonts w:ascii="FairfieldLTStd-Light" w:hAnsi="FairfieldLTStd-Light" w:cs="FairfieldLTStd-Light"/>
          <w:b/>
          <w:sz w:val="28"/>
          <w:szCs w:val="28"/>
          <w:lang w:val="en-CA" w:eastAsia="en-CA"/>
        </w:rPr>
        <w:t>d</w:t>
      </w:r>
      <w:r w:rsidR="00135CC7" w:rsidRPr="008A2D13">
        <w:rPr>
          <w:rFonts w:ascii="FairfieldLTStd-Light" w:hAnsi="FairfieldLTStd-Light" w:cs="FairfieldLTStd-Light"/>
          <w:b/>
          <w:sz w:val="28"/>
          <w:szCs w:val="28"/>
          <w:lang w:val="en-CA" w:eastAsia="en-CA"/>
        </w:rPr>
        <w:t>.</w:t>
      </w:r>
      <w:r w:rsidR="00A3125D" w:rsidRPr="00135CC7">
        <w:rPr>
          <w:rFonts w:ascii="FairfieldLTStd-Light" w:hAnsi="FairfieldLTStd-Light" w:cs="FairfieldLTStd-Light"/>
          <w:sz w:val="28"/>
          <w:szCs w:val="28"/>
          <w:lang w:val="en-CA" w:eastAsia="en-CA"/>
        </w:rPr>
        <w:t xml:space="preserve"> </w:t>
      </w:r>
      <w:r w:rsidR="007F6F1E">
        <w:rPr>
          <w:rFonts w:ascii="FairfieldLTStd-Light" w:hAnsi="FairfieldLTStd-Light" w:cs="FairfieldLTStd-Light"/>
          <w:sz w:val="28"/>
          <w:szCs w:val="28"/>
          <w:lang w:val="en-CA" w:eastAsia="en-CA"/>
        </w:rPr>
        <w:tab/>
      </w:r>
      <w:r w:rsidR="00CC582A" w:rsidRPr="00135CC7">
        <w:rPr>
          <w:rFonts w:ascii="FairfieldLTStd-Light" w:hAnsi="FairfieldLTStd-Light" w:cs="FairfieldLTStd-Light"/>
          <w:sz w:val="28"/>
          <w:szCs w:val="28"/>
          <w:lang w:val="en-CA" w:eastAsia="en-CA"/>
        </w:rPr>
        <w:t xml:space="preserve">To compute cash flow from operations, net </w:t>
      </w:r>
      <w:r w:rsidR="00A3125D" w:rsidRPr="00135CC7">
        <w:rPr>
          <w:rFonts w:ascii="FairfieldLTStd-Light" w:hAnsi="FairfieldLTStd-Light" w:cs="FairfieldLTStd-Light"/>
          <w:sz w:val="28"/>
          <w:szCs w:val="28"/>
          <w:lang w:val="en-CA" w:eastAsia="en-CA"/>
        </w:rPr>
        <w:t xml:space="preserve">earnings are </w:t>
      </w:r>
      <w:r w:rsidR="00CC582A" w:rsidRPr="00135CC7">
        <w:rPr>
          <w:rFonts w:ascii="FairfieldLTStd-Light" w:hAnsi="FairfieldLTStd-Light" w:cs="FairfieldLTStd-Light"/>
          <w:sz w:val="28"/>
          <w:szCs w:val="28"/>
          <w:lang w:val="en-CA" w:eastAsia="en-CA"/>
        </w:rPr>
        <w:t xml:space="preserve">increased by the non-cash </w:t>
      </w:r>
      <w:r w:rsidR="007422A8" w:rsidRPr="00135CC7">
        <w:rPr>
          <w:rFonts w:ascii="FairfieldLTStd-Light" w:hAnsi="FairfieldLTStd-Light" w:cs="FairfieldLTStd-Light"/>
          <w:sz w:val="28"/>
          <w:szCs w:val="28"/>
          <w:lang w:val="en-CA" w:eastAsia="en-CA"/>
        </w:rPr>
        <w:t xml:space="preserve">items including </w:t>
      </w:r>
      <w:r w:rsidR="00D01E52" w:rsidRPr="00135CC7">
        <w:rPr>
          <w:rFonts w:ascii="FairfieldLTStd-Light" w:hAnsi="FairfieldLTStd-Light" w:cs="FairfieldLTStd-Light"/>
          <w:sz w:val="28"/>
          <w:szCs w:val="28"/>
          <w:lang w:val="en-CA" w:eastAsia="en-CA"/>
        </w:rPr>
        <w:t xml:space="preserve">depreciation </w:t>
      </w:r>
      <w:r w:rsidR="00C7406B">
        <w:rPr>
          <w:rFonts w:ascii="FairfieldLTStd-Light" w:hAnsi="FairfieldLTStd-Light" w:cs="FairfieldLTStd-Light"/>
          <w:sz w:val="28"/>
          <w:szCs w:val="28"/>
          <w:lang w:val="en-CA" w:eastAsia="en-CA"/>
        </w:rPr>
        <w:t xml:space="preserve">and amortization </w:t>
      </w:r>
      <w:r w:rsidR="00CC582A" w:rsidRPr="00135CC7">
        <w:rPr>
          <w:rFonts w:ascii="FairfieldLTStd-Light" w:hAnsi="FairfieldLTStd-Light" w:cs="FairfieldLTStd-Light"/>
          <w:sz w:val="28"/>
          <w:szCs w:val="28"/>
          <w:lang w:val="en-CA" w:eastAsia="en-CA"/>
        </w:rPr>
        <w:t xml:space="preserve">expense, and further adjusted by changes in working capital items </w:t>
      </w:r>
      <w:r w:rsidR="00D01E52" w:rsidRPr="00135CC7">
        <w:rPr>
          <w:rFonts w:ascii="FairfieldLTStd-Light" w:hAnsi="FairfieldLTStd-Light" w:cs="FairfieldLTStd-Light"/>
          <w:sz w:val="28"/>
          <w:szCs w:val="28"/>
          <w:lang w:val="en-CA" w:eastAsia="en-CA"/>
        </w:rPr>
        <w:t xml:space="preserve">such as </w:t>
      </w:r>
      <w:r w:rsidR="00CC582A" w:rsidRPr="00135CC7">
        <w:rPr>
          <w:rFonts w:ascii="FairfieldLTStd-Light" w:hAnsi="FairfieldLTStd-Light" w:cs="FairfieldLTStd-Light"/>
          <w:sz w:val="28"/>
          <w:szCs w:val="28"/>
          <w:lang w:val="en-CA" w:eastAsia="en-CA"/>
        </w:rPr>
        <w:t xml:space="preserve">inventory and accounts payable. </w:t>
      </w:r>
      <w:r w:rsidR="00333B3E">
        <w:rPr>
          <w:rFonts w:ascii="FairfieldLTStd-Light" w:hAnsi="FairfieldLTStd-Light" w:cs="FairfieldLTStd-Light"/>
          <w:sz w:val="28"/>
          <w:szCs w:val="28"/>
          <w:lang w:val="en-CA" w:eastAsia="en-CA"/>
        </w:rPr>
        <w:t>Also, cash was received from warranty plan sales, which would not have been included in revenue yet, since it has not been earned.</w:t>
      </w:r>
    </w:p>
    <w:p w:rsidR="00A3125D" w:rsidRPr="00135CC7" w:rsidRDefault="00A3125D" w:rsidP="007F6F1E">
      <w:pPr>
        <w:tabs>
          <w:tab w:val="left" w:pos="0"/>
        </w:tabs>
        <w:autoSpaceDE w:val="0"/>
        <w:autoSpaceDN w:val="0"/>
        <w:adjustRightInd w:val="0"/>
        <w:jc w:val="both"/>
        <w:rPr>
          <w:rFonts w:ascii="FairfieldLTStd-Light" w:hAnsi="FairfieldLTStd-Light" w:cs="FairfieldLTStd-Light"/>
          <w:sz w:val="28"/>
          <w:szCs w:val="28"/>
          <w:lang w:val="en-CA" w:eastAsia="en-CA"/>
        </w:rPr>
      </w:pPr>
    </w:p>
    <w:p w:rsidR="00CC582A" w:rsidRPr="000E657E" w:rsidRDefault="00DF456D" w:rsidP="00B85EC9">
      <w:pPr>
        <w:tabs>
          <w:tab w:val="left" w:pos="567"/>
        </w:tabs>
        <w:autoSpaceDE w:val="0"/>
        <w:autoSpaceDN w:val="0"/>
        <w:adjustRightInd w:val="0"/>
        <w:ind w:left="567" w:right="-241" w:hanging="567"/>
        <w:jc w:val="both"/>
        <w:rPr>
          <w:rFonts w:ascii="FairfieldLTStd-Light" w:hAnsi="FairfieldLTStd-Light" w:cs="FairfieldLTStd-Light"/>
          <w:sz w:val="28"/>
          <w:szCs w:val="28"/>
          <w:lang w:val="en-CA" w:eastAsia="en-CA"/>
        </w:rPr>
      </w:pPr>
      <w:r w:rsidRPr="008A2D13">
        <w:rPr>
          <w:rFonts w:ascii="FairfieldLTStd-Light" w:hAnsi="FairfieldLTStd-Light" w:cs="FairfieldLTStd-Light"/>
          <w:b/>
          <w:sz w:val="28"/>
          <w:szCs w:val="28"/>
          <w:lang w:val="en-CA" w:eastAsia="en-CA"/>
        </w:rPr>
        <w:t>e</w:t>
      </w:r>
      <w:r w:rsidR="00135CC7" w:rsidRPr="008A2D13">
        <w:rPr>
          <w:rFonts w:ascii="FairfieldLTStd-Light" w:hAnsi="FairfieldLTStd-Light" w:cs="FairfieldLTStd-Light"/>
          <w:b/>
          <w:sz w:val="28"/>
          <w:szCs w:val="28"/>
          <w:lang w:val="en-CA" w:eastAsia="en-CA"/>
        </w:rPr>
        <w:t>.</w:t>
      </w:r>
      <w:r w:rsidR="00A3125D" w:rsidRPr="00135CC7">
        <w:rPr>
          <w:rFonts w:ascii="FairfieldLTStd-Light" w:hAnsi="FairfieldLTStd-Light" w:cs="FairfieldLTStd-Light"/>
          <w:sz w:val="28"/>
          <w:szCs w:val="28"/>
          <w:lang w:val="en-CA" w:eastAsia="en-CA"/>
        </w:rPr>
        <w:t xml:space="preserve"> </w:t>
      </w:r>
      <w:r w:rsidR="007F6F1E">
        <w:rPr>
          <w:rFonts w:ascii="FairfieldLTStd-Light" w:hAnsi="FairfieldLTStd-Light" w:cs="FairfieldLTStd-Light"/>
          <w:sz w:val="28"/>
          <w:szCs w:val="28"/>
          <w:lang w:val="en-CA" w:eastAsia="en-CA"/>
        </w:rPr>
        <w:tab/>
      </w:r>
      <w:r w:rsidR="009B6BD7">
        <w:rPr>
          <w:rFonts w:ascii="FairfieldLTStd-Light" w:hAnsi="FairfieldLTStd-Light" w:cs="FairfieldLTStd-Light"/>
          <w:sz w:val="28"/>
          <w:szCs w:val="28"/>
          <w:lang w:val="en-CA" w:eastAsia="en-CA"/>
        </w:rPr>
        <w:t>C</w:t>
      </w:r>
      <w:r w:rsidR="009B6BD7" w:rsidRPr="00135CC7">
        <w:rPr>
          <w:rFonts w:ascii="FairfieldLTStd-Light" w:hAnsi="FairfieldLTStd-Light" w:cs="FairfieldLTStd-Light"/>
          <w:sz w:val="28"/>
          <w:szCs w:val="28"/>
          <w:lang w:val="en-CA" w:eastAsia="en-CA"/>
        </w:rPr>
        <w:t>o</w:t>
      </w:r>
      <w:r w:rsidR="009B6BD7" w:rsidRPr="000E657E">
        <w:rPr>
          <w:rFonts w:ascii="FairfieldLTStd-Light" w:hAnsi="FairfieldLTStd-Light" w:cs="FairfieldLTStd-Light"/>
          <w:sz w:val="28"/>
          <w:szCs w:val="28"/>
          <w:lang w:val="en-CA" w:eastAsia="en-CA"/>
        </w:rPr>
        <w:t xml:space="preserve">st </w:t>
      </w:r>
      <w:r w:rsidR="00CC582A" w:rsidRPr="000E657E">
        <w:rPr>
          <w:rFonts w:ascii="FairfieldLTStd-Light" w:hAnsi="FairfieldLTStd-Light" w:cs="FairfieldLTStd-Light"/>
          <w:sz w:val="28"/>
          <w:szCs w:val="28"/>
          <w:lang w:val="en-CA" w:eastAsia="en-CA"/>
        </w:rPr>
        <w:t xml:space="preserve">of </w:t>
      </w:r>
      <w:r w:rsidR="00E2497C" w:rsidRPr="000E657E">
        <w:rPr>
          <w:rFonts w:ascii="FairfieldLTStd-Light" w:hAnsi="FairfieldLTStd-Light" w:cs="FairfieldLTStd-Light"/>
          <w:sz w:val="28"/>
          <w:szCs w:val="28"/>
          <w:lang w:val="en-CA" w:eastAsia="en-CA"/>
        </w:rPr>
        <w:t>goods sold</w:t>
      </w:r>
      <w:r w:rsidR="00CC582A" w:rsidRPr="000E657E">
        <w:rPr>
          <w:rFonts w:ascii="FairfieldLTStd-Light" w:hAnsi="FairfieldLTStd-Light" w:cs="FairfieldLTStd-Light"/>
          <w:sz w:val="28"/>
          <w:szCs w:val="28"/>
          <w:lang w:val="en-CA" w:eastAsia="en-CA"/>
        </w:rPr>
        <w:t xml:space="preserve"> </w:t>
      </w:r>
      <w:r w:rsidR="009B6BD7">
        <w:rPr>
          <w:rFonts w:ascii="FairfieldLTStd-Light" w:hAnsi="FairfieldLTStd-Light" w:cs="FairfieldLTStd-Light"/>
          <w:sz w:val="28"/>
          <w:szCs w:val="28"/>
          <w:lang w:val="en-CA" w:eastAsia="en-CA"/>
        </w:rPr>
        <w:t>increased by $</w:t>
      </w:r>
      <w:r w:rsidR="006423EC">
        <w:rPr>
          <w:rFonts w:ascii="FairfieldLTStd-Light" w:hAnsi="FairfieldLTStd-Light" w:cs="FairfieldLTStd-Light"/>
          <w:sz w:val="28"/>
          <w:szCs w:val="28"/>
          <w:lang w:val="en-CA" w:eastAsia="en-CA"/>
        </w:rPr>
        <w:t>86,793</w:t>
      </w:r>
      <w:r w:rsidR="00CE5091">
        <w:rPr>
          <w:rFonts w:ascii="FairfieldLTStd-Light" w:hAnsi="FairfieldLTStd-Light" w:cs="FairfieldLTStd-Light"/>
          <w:sz w:val="28"/>
          <w:szCs w:val="28"/>
          <w:lang w:val="en-CA" w:eastAsia="en-CA"/>
        </w:rPr>
        <w:t xml:space="preserve"> ($1,228,499  - $1,141,706).</w:t>
      </w:r>
      <w:r w:rsidR="009B6BD7">
        <w:rPr>
          <w:rFonts w:ascii="FairfieldLTStd-Light" w:hAnsi="FairfieldLTStd-Light" w:cs="FairfieldLTStd-Light"/>
          <w:sz w:val="28"/>
          <w:szCs w:val="28"/>
          <w:lang w:val="en-CA" w:eastAsia="en-CA"/>
        </w:rPr>
        <w:t xml:space="preserve"> General, administrative and store operating expenses increased by $</w:t>
      </w:r>
      <w:r w:rsidR="006423EC">
        <w:rPr>
          <w:rFonts w:ascii="FairfieldLTStd-Light" w:hAnsi="FairfieldLTStd-Light" w:cs="FairfieldLTStd-Light"/>
          <w:sz w:val="28"/>
          <w:szCs w:val="28"/>
          <w:lang w:val="en-CA" w:eastAsia="en-CA"/>
        </w:rPr>
        <w:t>15,602</w:t>
      </w:r>
      <w:r w:rsidR="00CE5091">
        <w:rPr>
          <w:rFonts w:ascii="FairfieldLTStd-Light" w:hAnsi="FairfieldLTStd-Light" w:cs="FairfieldLTStd-Light"/>
          <w:sz w:val="28"/>
          <w:szCs w:val="28"/>
          <w:lang w:val="en-CA" w:eastAsia="en-CA"/>
        </w:rPr>
        <w:t xml:space="preserve"> ($786,568 - $770,966).</w:t>
      </w:r>
      <w:r w:rsidR="009B6BD7">
        <w:rPr>
          <w:rFonts w:ascii="FairfieldLTStd-Light" w:hAnsi="FairfieldLTStd-Light" w:cs="FairfieldLTStd-Light"/>
          <w:sz w:val="28"/>
          <w:szCs w:val="28"/>
          <w:lang w:val="en-CA" w:eastAsia="en-CA"/>
        </w:rPr>
        <w:t xml:space="preserve">  </w:t>
      </w:r>
      <w:r w:rsidR="006423EC">
        <w:rPr>
          <w:rFonts w:ascii="FairfieldLTStd-Light" w:hAnsi="FairfieldLTStd-Light" w:cs="FairfieldLTStd-Light"/>
          <w:sz w:val="28"/>
          <w:szCs w:val="28"/>
          <w:lang w:val="en-CA" w:eastAsia="en-CA"/>
        </w:rPr>
        <w:t>Income tax expense increased by $5,807</w:t>
      </w:r>
      <w:r w:rsidR="00CE5091">
        <w:rPr>
          <w:rFonts w:ascii="FairfieldLTStd-Light" w:hAnsi="FairfieldLTStd-Light" w:cs="FairfieldLTStd-Light"/>
          <w:sz w:val="28"/>
          <w:szCs w:val="28"/>
          <w:lang w:val="en-CA" w:eastAsia="en-CA"/>
        </w:rPr>
        <w:t xml:space="preserve"> ($30,597 - $24,790)</w:t>
      </w:r>
      <w:r w:rsidR="00E2497C" w:rsidRPr="000E657E">
        <w:rPr>
          <w:rFonts w:ascii="FairfieldLTStd-Light" w:hAnsi="FairfieldLTStd-Light" w:cs="FairfieldLTStd-Light"/>
          <w:sz w:val="28"/>
          <w:szCs w:val="28"/>
          <w:lang w:val="en-CA" w:eastAsia="en-CA"/>
        </w:rPr>
        <w:t>. Together</w:t>
      </w:r>
      <w:r w:rsidR="00B85EC9">
        <w:rPr>
          <w:rFonts w:ascii="FairfieldLTStd-Light" w:hAnsi="FairfieldLTStd-Light" w:cs="FairfieldLTStd-Light"/>
          <w:sz w:val="28"/>
          <w:szCs w:val="28"/>
          <w:lang w:val="en-CA" w:eastAsia="en-CA"/>
        </w:rPr>
        <w:t>,</w:t>
      </w:r>
      <w:r w:rsidR="00E2497C" w:rsidRPr="000E657E">
        <w:rPr>
          <w:rFonts w:ascii="FairfieldLTStd-Light" w:hAnsi="FairfieldLTStd-Light" w:cs="FairfieldLTStd-Light"/>
          <w:sz w:val="28"/>
          <w:szCs w:val="28"/>
          <w:lang w:val="en-CA" w:eastAsia="en-CA"/>
        </w:rPr>
        <w:t xml:space="preserve"> th</w:t>
      </w:r>
      <w:r w:rsidR="00B85EC9">
        <w:rPr>
          <w:rFonts w:ascii="FairfieldLTStd-Light" w:hAnsi="FairfieldLTStd-Light" w:cs="FairfieldLTStd-Light"/>
          <w:sz w:val="28"/>
          <w:szCs w:val="28"/>
          <w:lang w:val="en-CA" w:eastAsia="en-CA"/>
        </w:rPr>
        <w:t>is</w:t>
      </w:r>
      <w:r w:rsidR="00E2497C" w:rsidRPr="000E657E">
        <w:rPr>
          <w:rFonts w:ascii="FairfieldLTStd-Light" w:hAnsi="FairfieldLTStd-Light" w:cs="FairfieldLTStd-Light"/>
          <w:sz w:val="28"/>
          <w:szCs w:val="28"/>
          <w:lang w:val="en-CA" w:eastAsia="en-CA"/>
        </w:rPr>
        <w:t xml:space="preserve"> </w:t>
      </w:r>
      <w:r w:rsidR="009B6BD7">
        <w:rPr>
          <w:rFonts w:ascii="FairfieldLTStd-Light" w:hAnsi="FairfieldLTStd-Light" w:cs="FairfieldLTStd-Light"/>
          <w:sz w:val="28"/>
          <w:szCs w:val="28"/>
          <w:lang w:val="en-CA" w:eastAsia="en-CA"/>
        </w:rPr>
        <w:t>help</w:t>
      </w:r>
      <w:r w:rsidR="00B85EC9">
        <w:rPr>
          <w:rFonts w:ascii="FairfieldLTStd-Light" w:hAnsi="FairfieldLTStd-Light" w:cs="FairfieldLTStd-Light"/>
          <w:sz w:val="28"/>
          <w:szCs w:val="28"/>
          <w:lang w:val="en-CA" w:eastAsia="en-CA"/>
        </w:rPr>
        <w:t>s</w:t>
      </w:r>
      <w:r w:rsidR="009B6BD7">
        <w:rPr>
          <w:rFonts w:ascii="FairfieldLTStd-Light" w:hAnsi="FairfieldLTStd-Light" w:cs="FairfieldLTStd-Light"/>
          <w:sz w:val="28"/>
          <w:szCs w:val="28"/>
          <w:lang w:val="en-CA" w:eastAsia="en-CA"/>
        </w:rPr>
        <w:t xml:space="preserve"> </w:t>
      </w:r>
      <w:r w:rsidR="00E2497C" w:rsidRPr="000E657E">
        <w:rPr>
          <w:rFonts w:ascii="FairfieldLTStd-Light" w:hAnsi="FairfieldLTStd-Light" w:cs="FairfieldLTStd-Light"/>
          <w:sz w:val="28"/>
          <w:szCs w:val="28"/>
          <w:lang w:val="en-CA" w:eastAsia="en-CA"/>
        </w:rPr>
        <w:t>explain</w:t>
      </w:r>
      <w:r w:rsidR="009B6BD7">
        <w:rPr>
          <w:rFonts w:ascii="FairfieldLTStd-Light" w:hAnsi="FairfieldLTStd-Light" w:cs="FairfieldLTStd-Light"/>
          <w:sz w:val="28"/>
          <w:szCs w:val="28"/>
          <w:lang w:val="en-CA" w:eastAsia="en-CA"/>
        </w:rPr>
        <w:t xml:space="preserve"> </w:t>
      </w:r>
      <w:r w:rsidR="00E2497C" w:rsidRPr="000E657E">
        <w:rPr>
          <w:rFonts w:ascii="FairfieldLTStd-Light" w:hAnsi="FairfieldLTStd-Light" w:cs="FairfieldLTStd-Light"/>
          <w:sz w:val="28"/>
          <w:szCs w:val="28"/>
          <w:lang w:val="en-CA" w:eastAsia="en-CA"/>
        </w:rPr>
        <w:t>“where the additional revenue went.”</w:t>
      </w:r>
    </w:p>
    <w:p w:rsidR="00D01E52" w:rsidRDefault="00D01E52" w:rsidP="000E657E">
      <w:pPr>
        <w:jc w:val="both"/>
        <w:rPr>
          <w:rFonts w:ascii="Arial" w:hAnsi="Arial" w:cs="Arial"/>
          <w:b/>
          <w:bCs/>
          <w:sz w:val="28"/>
          <w:szCs w:val="28"/>
          <w:lang w:val="en-CA"/>
        </w:rPr>
      </w:pPr>
    </w:p>
    <w:p w:rsidR="00BA1B55" w:rsidRDefault="00BA1B55" w:rsidP="00BA1B55">
      <w:pPr>
        <w:tabs>
          <w:tab w:val="left" w:pos="756"/>
          <w:tab w:val="left" w:pos="1218"/>
          <w:tab w:val="left" w:pos="2610"/>
        </w:tabs>
        <w:ind w:left="709" w:right="196"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5</w:t>
      </w:r>
      <w:r w:rsidRPr="00B81239">
        <w:rPr>
          <w:rFonts w:ascii="Arial" w:hAnsi="Arial" w:cs="Arial"/>
        </w:rPr>
        <w:t xml:space="preserve">  BT: </w:t>
      </w:r>
      <w:r>
        <w:rPr>
          <w:rFonts w:ascii="Arial" w:hAnsi="Arial" w:cs="Arial"/>
        </w:rPr>
        <w:t>AN</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40</w:t>
      </w:r>
      <w:r w:rsidRPr="00B81239">
        <w:rPr>
          <w:rFonts w:ascii="Arial" w:hAnsi="Arial" w:cs="Arial"/>
        </w:rPr>
        <w:t xml:space="preserve"> min.  AACSB: </w:t>
      </w:r>
      <w:r>
        <w:rPr>
          <w:rFonts w:ascii="Arial" w:hAnsi="Arial" w:cs="Arial"/>
        </w:rPr>
        <w:t>Analytic</w:t>
      </w:r>
      <w:r w:rsidRPr="00B81239">
        <w:rPr>
          <w:rFonts w:ascii="Arial" w:hAnsi="Arial" w:cs="Arial"/>
        </w:rPr>
        <w:t xml:space="preserve"> CPA: cpa-t001</w:t>
      </w:r>
      <w:r>
        <w:rPr>
          <w:rFonts w:ascii="Arial" w:hAnsi="Arial" w:cs="Arial"/>
        </w:rPr>
        <w:t>, cpa-t005</w:t>
      </w:r>
    </w:p>
    <w:p w:rsidR="00BA1B55" w:rsidRDefault="00BA1B55" w:rsidP="00BA1B55">
      <w:pPr>
        <w:tabs>
          <w:tab w:val="left" w:pos="426"/>
          <w:tab w:val="left" w:pos="1530"/>
          <w:tab w:val="left" w:pos="6300"/>
        </w:tabs>
        <w:ind w:left="786" w:right="-1283"/>
        <w:jc w:val="both"/>
        <w:rPr>
          <w:rFonts w:ascii="Arial" w:hAnsi="Arial" w:cs="Arial"/>
          <w:sz w:val="28"/>
          <w:u w:val="single"/>
        </w:rPr>
      </w:pPr>
      <w:r>
        <w:rPr>
          <w:rFonts w:ascii="Arial" w:hAnsi="Arial" w:cs="Arial"/>
        </w:rPr>
        <w:t xml:space="preserve"> </w:t>
      </w:r>
      <w:r w:rsidRPr="00B81239">
        <w:rPr>
          <w:rFonts w:ascii="Arial" w:hAnsi="Arial" w:cs="Arial"/>
        </w:rPr>
        <w:t>CM: Reportin</w:t>
      </w:r>
      <w:r>
        <w:rPr>
          <w:rFonts w:ascii="Arial" w:hAnsi="Arial" w:cs="Arial"/>
        </w:rPr>
        <w:t>g and Finance</w:t>
      </w:r>
    </w:p>
    <w:p w:rsidR="00B85EC9" w:rsidRPr="000E657E" w:rsidRDefault="00B85EC9" w:rsidP="000E657E">
      <w:pPr>
        <w:jc w:val="both"/>
        <w:rPr>
          <w:rFonts w:ascii="Arial" w:hAnsi="Arial" w:cs="Arial"/>
          <w:b/>
          <w:bCs/>
          <w:sz w:val="28"/>
          <w:szCs w:val="28"/>
          <w:lang w:val="en-CA"/>
        </w:rPr>
      </w:pPr>
    </w:p>
    <w:p w:rsidR="009857CA" w:rsidRDefault="006423EC" w:rsidP="008A2D13">
      <w:pPr>
        <w:ind w:hanging="709"/>
        <w:jc w:val="both"/>
        <w:rPr>
          <w:rFonts w:ascii="Arial" w:hAnsi="Arial" w:cs="Arial"/>
          <w:b/>
          <w:bCs/>
          <w:sz w:val="28"/>
          <w:szCs w:val="28"/>
          <w:lang w:val="en-CA"/>
        </w:rPr>
      </w:pPr>
      <w:r>
        <w:rPr>
          <w:rFonts w:ascii="Arial" w:hAnsi="Arial" w:cs="Arial"/>
          <w:b/>
          <w:bCs/>
          <w:sz w:val="28"/>
          <w:szCs w:val="28"/>
          <w:lang w:val="en-CA"/>
        </w:rPr>
        <w:t>RI1</w:t>
      </w:r>
      <w:r w:rsidR="00E1451B">
        <w:rPr>
          <w:rFonts w:ascii="Arial" w:hAnsi="Arial" w:cs="Arial"/>
          <w:b/>
          <w:bCs/>
          <w:sz w:val="28"/>
          <w:szCs w:val="28"/>
          <w:lang w:val="en-CA"/>
        </w:rPr>
        <w:t>-2</w:t>
      </w:r>
    </w:p>
    <w:p w:rsidR="00DD6F27" w:rsidRPr="000E657E" w:rsidRDefault="00DD6F27" w:rsidP="008A2D13">
      <w:pPr>
        <w:ind w:hanging="709"/>
        <w:jc w:val="both"/>
        <w:rPr>
          <w:rFonts w:ascii="Arial" w:hAnsi="Arial" w:cs="Arial"/>
          <w:b/>
          <w:bCs/>
          <w:sz w:val="28"/>
          <w:szCs w:val="28"/>
          <w:lang w:val="en-CA"/>
        </w:rPr>
      </w:pPr>
    </w:p>
    <w:p w:rsidR="00DF456D" w:rsidRPr="003D7688" w:rsidRDefault="00DF456D" w:rsidP="00006922">
      <w:pPr>
        <w:autoSpaceDE w:val="0"/>
        <w:autoSpaceDN w:val="0"/>
        <w:adjustRightInd w:val="0"/>
        <w:ind w:left="567" w:hanging="567"/>
        <w:jc w:val="both"/>
        <w:rPr>
          <w:rFonts w:ascii="FairfieldLTStd-Light" w:hAnsi="FairfieldLTStd-Light" w:cs="FairfieldLTStd-Light"/>
          <w:color w:val="000000"/>
          <w:sz w:val="28"/>
          <w:szCs w:val="28"/>
          <w:lang w:val="en-CA" w:eastAsia="en-CA"/>
        </w:rPr>
      </w:pPr>
      <w:r w:rsidRPr="008A2D13">
        <w:rPr>
          <w:rFonts w:ascii="FairfieldLTStd-Light" w:hAnsi="FairfieldLTStd-Light" w:cs="FairfieldLTStd-Light"/>
          <w:b/>
          <w:color w:val="000000"/>
          <w:sz w:val="28"/>
          <w:szCs w:val="28"/>
          <w:lang w:val="en-CA" w:eastAsia="en-CA"/>
        </w:rPr>
        <w:t>a.</w:t>
      </w:r>
      <w:r w:rsidRPr="003D7688">
        <w:rPr>
          <w:rFonts w:ascii="FairfieldLTStd-Light" w:hAnsi="FairfieldLTStd-Light" w:cs="FairfieldLTStd-Light"/>
          <w:color w:val="000000"/>
          <w:sz w:val="28"/>
          <w:szCs w:val="28"/>
          <w:lang w:val="en-CA" w:eastAsia="en-CA"/>
        </w:rPr>
        <w:t xml:space="preserve"> </w:t>
      </w:r>
      <w:r w:rsidR="00006922" w:rsidRPr="003D7688">
        <w:rPr>
          <w:rFonts w:ascii="FairfieldLTStd-Light" w:hAnsi="FairfieldLTStd-Light" w:cs="FairfieldLTStd-Light"/>
          <w:color w:val="000000"/>
          <w:sz w:val="28"/>
          <w:szCs w:val="28"/>
          <w:lang w:val="en-CA" w:eastAsia="en-CA"/>
        </w:rPr>
        <w:tab/>
      </w:r>
      <w:r w:rsidR="007422A8" w:rsidRPr="003D7688">
        <w:rPr>
          <w:rFonts w:ascii="FairfieldLTStd-Light" w:hAnsi="FairfieldLTStd-Light" w:cs="FairfieldLTStd-Light"/>
          <w:color w:val="000000"/>
          <w:sz w:val="28"/>
          <w:szCs w:val="28"/>
          <w:lang w:val="en-CA" w:eastAsia="en-CA"/>
        </w:rPr>
        <w:t xml:space="preserve">The use of the term </w:t>
      </w:r>
      <w:r w:rsidR="00D01E52" w:rsidRPr="003D7688">
        <w:rPr>
          <w:rFonts w:ascii="FairfieldLTStd-Light" w:hAnsi="FairfieldLTStd-Light" w:cs="FairfieldLTStd-Light"/>
          <w:color w:val="000000"/>
          <w:sz w:val="28"/>
          <w:szCs w:val="28"/>
          <w:lang w:val="en-CA" w:eastAsia="en-CA"/>
        </w:rPr>
        <w:t>“</w:t>
      </w:r>
      <w:r w:rsidR="007422A8" w:rsidRPr="003D7688">
        <w:rPr>
          <w:rFonts w:ascii="FairfieldLTStd-Light" w:hAnsi="FairfieldLTStd-Light" w:cs="FairfieldLTStd-Light"/>
          <w:color w:val="000000"/>
          <w:sz w:val="28"/>
          <w:szCs w:val="28"/>
          <w:lang w:val="en-CA" w:eastAsia="en-CA"/>
        </w:rPr>
        <w:t>consolidated</w:t>
      </w:r>
      <w:r w:rsidR="00D01E52" w:rsidRPr="003D7688">
        <w:rPr>
          <w:rFonts w:ascii="FairfieldLTStd-Light" w:hAnsi="FairfieldLTStd-Light" w:cs="FairfieldLTStd-Light"/>
          <w:color w:val="000000"/>
          <w:sz w:val="28"/>
          <w:szCs w:val="28"/>
          <w:lang w:val="en-CA" w:eastAsia="en-CA"/>
        </w:rPr>
        <w:t>”</w:t>
      </w:r>
      <w:r w:rsidR="007422A8" w:rsidRPr="003D7688">
        <w:rPr>
          <w:rFonts w:ascii="FairfieldLTStd-Light" w:hAnsi="FairfieldLTStd-Light" w:cs="FairfieldLTStd-Light"/>
          <w:color w:val="000000"/>
          <w:sz w:val="28"/>
          <w:szCs w:val="28"/>
          <w:lang w:val="en-CA" w:eastAsia="en-CA"/>
        </w:rPr>
        <w:t xml:space="preserve"> means that the company has, at a minimum, a parent company and a subsidiary – a company that is controlled by the parent company generally through holding voting shares. </w:t>
      </w:r>
    </w:p>
    <w:p w:rsidR="00006922" w:rsidRPr="003D7688" w:rsidRDefault="00006922" w:rsidP="000E657E">
      <w:pPr>
        <w:autoSpaceDE w:val="0"/>
        <w:autoSpaceDN w:val="0"/>
        <w:adjustRightInd w:val="0"/>
        <w:jc w:val="both"/>
        <w:rPr>
          <w:rFonts w:ascii="FairfieldLTStd-Light" w:hAnsi="FairfieldLTStd-Light" w:cs="FairfieldLTStd-Light"/>
          <w:color w:val="000000"/>
          <w:sz w:val="28"/>
          <w:szCs w:val="28"/>
          <w:lang w:val="en-CA" w:eastAsia="en-CA"/>
        </w:rPr>
      </w:pPr>
    </w:p>
    <w:p w:rsidR="00780D6A" w:rsidRDefault="00DF456D" w:rsidP="00006922">
      <w:pPr>
        <w:autoSpaceDE w:val="0"/>
        <w:autoSpaceDN w:val="0"/>
        <w:adjustRightInd w:val="0"/>
        <w:ind w:left="567" w:hanging="567"/>
        <w:jc w:val="both"/>
        <w:rPr>
          <w:rFonts w:ascii="FairfieldLTStd-Light" w:hAnsi="FairfieldLTStd-Light" w:cs="FairfieldLTStd-Light"/>
          <w:color w:val="000000"/>
          <w:sz w:val="28"/>
          <w:szCs w:val="28"/>
          <w:lang w:val="en-CA" w:eastAsia="en-CA"/>
        </w:rPr>
      </w:pPr>
      <w:r w:rsidRPr="008A2D13">
        <w:rPr>
          <w:rFonts w:ascii="FairfieldLTStd-Light" w:hAnsi="FairfieldLTStd-Light" w:cs="FairfieldLTStd-Light"/>
          <w:b/>
          <w:color w:val="000000"/>
          <w:sz w:val="28"/>
          <w:szCs w:val="28"/>
          <w:lang w:val="en-CA" w:eastAsia="en-CA"/>
        </w:rPr>
        <w:t>b.</w:t>
      </w:r>
      <w:r w:rsidRPr="003D7688">
        <w:rPr>
          <w:rFonts w:ascii="FairfieldLTStd-Light" w:hAnsi="FairfieldLTStd-Light" w:cs="FairfieldLTStd-Light"/>
          <w:color w:val="000000"/>
          <w:sz w:val="28"/>
          <w:szCs w:val="28"/>
          <w:lang w:val="en-CA" w:eastAsia="en-CA"/>
        </w:rPr>
        <w:t xml:space="preserve"> </w:t>
      </w:r>
      <w:r w:rsidR="00006922" w:rsidRPr="003D7688">
        <w:rPr>
          <w:rFonts w:ascii="FairfieldLTStd-Light" w:hAnsi="FairfieldLTStd-Light" w:cs="FairfieldLTStd-Light"/>
          <w:color w:val="000000"/>
          <w:sz w:val="28"/>
          <w:szCs w:val="28"/>
          <w:lang w:val="en-CA" w:eastAsia="en-CA"/>
        </w:rPr>
        <w:tab/>
      </w:r>
      <w:r w:rsidR="007422A8" w:rsidRPr="003D7688">
        <w:rPr>
          <w:rFonts w:ascii="FairfieldLTStd-Light" w:hAnsi="FairfieldLTStd-Light" w:cs="FairfieldLTStd-Light"/>
          <w:color w:val="000000"/>
          <w:sz w:val="28"/>
          <w:szCs w:val="28"/>
          <w:lang w:val="en-CA" w:eastAsia="en-CA"/>
        </w:rPr>
        <w:t>Amounts</w:t>
      </w:r>
      <w:r w:rsidR="00780D6A">
        <w:rPr>
          <w:rFonts w:ascii="FairfieldLTStd-Light" w:hAnsi="FairfieldLTStd-Light" w:cs="FairfieldLTStd-Light"/>
          <w:color w:val="000000"/>
          <w:sz w:val="28"/>
          <w:szCs w:val="28"/>
          <w:lang w:val="en-CA" w:eastAsia="en-CA"/>
        </w:rPr>
        <w:t xml:space="preserve"> are in thousands of </w:t>
      </w:r>
      <w:r w:rsidR="00E1451B">
        <w:rPr>
          <w:rFonts w:ascii="FairfieldLTStd-Light" w:hAnsi="FairfieldLTStd-Light" w:cs="FairfieldLTStd-Light"/>
          <w:color w:val="000000"/>
          <w:sz w:val="28"/>
          <w:szCs w:val="28"/>
          <w:lang w:val="en-CA" w:eastAsia="en-CA"/>
        </w:rPr>
        <w:t>Canadian</w:t>
      </w:r>
      <w:r w:rsidR="00780D6A">
        <w:rPr>
          <w:rFonts w:ascii="FairfieldLTStd-Light" w:hAnsi="FairfieldLTStd-Light" w:cs="FairfieldLTStd-Light"/>
          <w:color w:val="000000"/>
          <w:sz w:val="28"/>
          <w:szCs w:val="28"/>
          <w:lang w:val="en-CA" w:eastAsia="en-CA"/>
        </w:rPr>
        <w:t xml:space="preserve"> dollars</w:t>
      </w:r>
    </w:p>
    <w:p w:rsidR="007422A8" w:rsidRPr="003D7688" w:rsidRDefault="007422A8" w:rsidP="00006922">
      <w:pPr>
        <w:autoSpaceDE w:val="0"/>
        <w:autoSpaceDN w:val="0"/>
        <w:adjustRightInd w:val="0"/>
        <w:ind w:left="567" w:hanging="567"/>
        <w:jc w:val="both"/>
        <w:rPr>
          <w:rFonts w:ascii="FairfieldLTStd-Light" w:hAnsi="FairfieldLTStd-Light" w:cs="FairfieldLTStd-Light"/>
          <w:color w:val="000000"/>
          <w:sz w:val="28"/>
          <w:szCs w:val="28"/>
          <w:lang w:val="en-CA" w:eastAsia="en-CA"/>
        </w:rPr>
      </w:pPr>
      <w:r w:rsidRPr="003D7688">
        <w:rPr>
          <w:rFonts w:ascii="FairfieldLTStd-Light" w:hAnsi="FairfieldLTStd-Light" w:cs="FairfieldLTStd-Light"/>
          <w:color w:val="000000"/>
          <w:sz w:val="28"/>
          <w:szCs w:val="28"/>
          <w:lang w:val="en-CA" w:eastAsia="en-CA"/>
        </w:rPr>
        <w:t xml:space="preserve"> </w:t>
      </w:r>
    </w:p>
    <w:p w:rsidR="007422A8" w:rsidRPr="00B51C13" w:rsidRDefault="00D01E52" w:rsidP="000E657E">
      <w:pPr>
        <w:autoSpaceDE w:val="0"/>
        <w:autoSpaceDN w:val="0"/>
        <w:adjustRightInd w:val="0"/>
        <w:jc w:val="both"/>
        <w:rPr>
          <w:rFonts w:ascii="FairfieldLTStd-Light" w:hAnsi="FairfieldLTStd-Light" w:cs="FairfieldLTStd-Light"/>
          <w:color w:val="000000"/>
          <w:sz w:val="28"/>
          <w:szCs w:val="28"/>
          <w:u w:val="single"/>
          <w:lang w:val="en-CA" w:eastAsia="en-CA"/>
        </w:rPr>
      </w:pPr>
      <w:r w:rsidRPr="000E657E">
        <w:rPr>
          <w:rFonts w:ascii="FairfieldLTStd-Light" w:hAnsi="FairfieldLTStd-Light" w:cs="FairfieldLTStd-Light"/>
          <w:color w:val="000000"/>
          <w:sz w:val="28"/>
          <w:szCs w:val="28"/>
          <w:lang w:val="en-CA" w:eastAsia="en-CA"/>
        </w:rPr>
        <w:tab/>
        <w:t>Year</w:t>
      </w:r>
      <w:r w:rsidRPr="000E657E">
        <w:rPr>
          <w:rFonts w:ascii="FairfieldLTStd-Light" w:hAnsi="FairfieldLTStd-Light" w:cs="FairfieldLTStd-Light"/>
          <w:color w:val="000000"/>
          <w:sz w:val="28"/>
          <w:szCs w:val="28"/>
          <w:lang w:val="en-CA" w:eastAsia="en-CA"/>
        </w:rPr>
        <w:tab/>
      </w:r>
      <w:r w:rsidR="00535DCC">
        <w:rPr>
          <w:rFonts w:ascii="FairfieldLTStd-Light" w:hAnsi="FairfieldLTStd-Light" w:cs="FairfieldLTStd-Light"/>
          <w:color w:val="000000"/>
          <w:sz w:val="28"/>
          <w:szCs w:val="28"/>
          <w:lang w:val="en-CA" w:eastAsia="en-CA"/>
        </w:rPr>
        <w:t xml:space="preserve">  </w:t>
      </w:r>
      <w:r w:rsidRPr="00B51C13">
        <w:rPr>
          <w:rFonts w:ascii="FairfieldLTStd-Light" w:hAnsi="FairfieldLTStd-Light" w:cs="FairfieldLTStd-Light"/>
          <w:color w:val="000000"/>
          <w:sz w:val="28"/>
          <w:szCs w:val="28"/>
          <w:u w:val="single"/>
          <w:lang w:val="en-CA" w:eastAsia="en-CA"/>
        </w:rPr>
        <w:t>Current assets</w:t>
      </w:r>
      <w:r w:rsidRPr="00535DCC">
        <w:rPr>
          <w:rFonts w:ascii="FairfieldLTStd-Light" w:hAnsi="FairfieldLTStd-Light" w:cs="FairfieldLTStd-Light"/>
          <w:color w:val="000000"/>
          <w:sz w:val="28"/>
          <w:szCs w:val="28"/>
          <w:lang w:val="en-CA" w:eastAsia="en-CA"/>
        </w:rPr>
        <w:tab/>
      </w:r>
      <w:r w:rsidR="007422A8" w:rsidRPr="00B51C13">
        <w:rPr>
          <w:rFonts w:ascii="FairfieldLTStd-Light" w:hAnsi="FairfieldLTStd-Light" w:cs="FairfieldLTStd-Light"/>
          <w:color w:val="000000"/>
          <w:sz w:val="28"/>
          <w:szCs w:val="28"/>
          <w:u w:val="single"/>
          <w:lang w:val="en-CA" w:eastAsia="en-CA"/>
        </w:rPr>
        <w:t>Current liabilities</w:t>
      </w:r>
      <w:r w:rsidR="00780D6A" w:rsidRPr="00535DCC">
        <w:rPr>
          <w:rFonts w:ascii="FairfieldLTStd-Light" w:hAnsi="FairfieldLTStd-Light" w:cs="FairfieldLTStd-Light"/>
          <w:color w:val="000000"/>
          <w:sz w:val="28"/>
          <w:szCs w:val="28"/>
          <w:lang w:val="en-CA" w:eastAsia="en-CA"/>
        </w:rPr>
        <w:tab/>
      </w:r>
      <w:r w:rsidR="00780D6A" w:rsidRPr="00B51C13">
        <w:rPr>
          <w:rFonts w:ascii="FairfieldLTStd-Light" w:hAnsi="FairfieldLTStd-Light" w:cs="FairfieldLTStd-Light"/>
          <w:color w:val="000000"/>
          <w:sz w:val="28"/>
          <w:szCs w:val="28"/>
          <w:u w:val="single"/>
          <w:lang w:val="en-CA" w:eastAsia="en-CA"/>
        </w:rPr>
        <w:t xml:space="preserve">  </w:t>
      </w:r>
      <w:r w:rsidR="007422A8" w:rsidRPr="00B51C13">
        <w:rPr>
          <w:rFonts w:ascii="FairfieldLTStd-Light" w:hAnsi="FairfieldLTStd-Light" w:cs="FairfieldLTStd-Light"/>
          <w:color w:val="000000"/>
          <w:sz w:val="28"/>
          <w:szCs w:val="28"/>
          <w:u w:val="single"/>
          <w:lang w:val="en-CA" w:eastAsia="en-CA"/>
        </w:rPr>
        <w:t>Working capital</w:t>
      </w:r>
    </w:p>
    <w:p w:rsidR="00B61636" w:rsidRDefault="00E47913" w:rsidP="0040494C">
      <w:pPr>
        <w:tabs>
          <w:tab w:val="right" w:pos="3402"/>
          <w:tab w:val="right" w:pos="5529"/>
          <w:tab w:val="right" w:pos="7655"/>
        </w:tabs>
        <w:autoSpaceDE w:val="0"/>
        <w:autoSpaceDN w:val="0"/>
        <w:adjustRightInd w:val="0"/>
        <w:ind w:firstLine="567"/>
        <w:jc w:val="both"/>
        <w:rPr>
          <w:rFonts w:ascii="FairfieldLTStd-Light" w:hAnsi="FairfieldLTStd-Light" w:cs="FairfieldLTStd-Light"/>
          <w:color w:val="000000"/>
          <w:sz w:val="28"/>
          <w:szCs w:val="28"/>
          <w:lang w:val="en-CA" w:eastAsia="en-CA"/>
        </w:rPr>
      </w:pPr>
      <w:r w:rsidRPr="000E657E">
        <w:rPr>
          <w:rFonts w:ascii="FairfieldLTStd-Light" w:hAnsi="FairfieldLTStd-Light" w:cs="FairfieldLTStd-Light"/>
          <w:color w:val="000000"/>
          <w:sz w:val="28"/>
          <w:szCs w:val="28"/>
          <w:lang w:val="en-CA" w:eastAsia="en-CA"/>
        </w:rPr>
        <w:t>20</w:t>
      </w:r>
      <w:r>
        <w:rPr>
          <w:rFonts w:ascii="FairfieldLTStd-Light" w:hAnsi="FairfieldLTStd-Light" w:cs="FairfieldLTStd-Light"/>
          <w:color w:val="000000"/>
          <w:sz w:val="28"/>
          <w:szCs w:val="28"/>
          <w:lang w:val="en-CA" w:eastAsia="en-CA"/>
        </w:rPr>
        <w:t>17</w:t>
      </w:r>
      <w:r w:rsidR="00780D6A">
        <w:rPr>
          <w:rFonts w:ascii="FairfieldLTStd-Light" w:hAnsi="FairfieldLTStd-Light" w:cs="FairfieldLTStd-Light"/>
          <w:color w:val="000000"/>
          <w:sz w:val="28"/>
          <w:szCs w:val="28"/>
          <w:lang w:val="en-CA" w:eastAsia="en-CA"/>
        </w:rPr>
        <w:tab/>
      </w:r>
      <w:r w:rsidR="00B61636">
        <w:rPr>
          <w:rFonts w:ascii="FairfieldLTStd-Light" w:hAnsi="FairfieldLTStd-Light" w:cs="FairfieldLTStd-Light"/>
          <w:color w:val="000000"/>
          <w:sz w:val="28"/>
          <w:szCs w:val="28"/>
          <w:lang w:val="en-CA" w:eastAsia="en-CA"/>
        </w:rPr>
        <w:t>$</w:t>
      </w:r>
      <w:r>
        <w:rPr>
          <w:rFonts w:ascii="FairfieldLTStd-Light" w:hAnsi="FairfieldLTStd-Light" w:cs="FairfieldLTStd-Light"/>
          <w:color w:val="000000"/>
          <w:sz w:val="28"/>
          <w:szCs w:val="28"/>
          <w:lang w:val="en-CA" w:eastAsia="en-CA"/>
        </w:rPr>
        <w:t>16,080,182</w:t>
      </w:r>
      <w:r w:rsidR="007422A8" w:rsidRPr="000E657E">
        <w:rPr>
          <w:rFonts w:ascii="FairfieldLTStd-Light" w:hAnsi="FairfieldLTStd-Light" w:cs="FairfieldLTStd-Light"/>
          <w:color w:val="000000"/>
          <w:sz w:val="28"/>
          <w:szCs w:val="28"/>
          <w:lang w:val="en-CA" w:eastAsia="en-CA"/>
        </w:rPr>
        <w:tab/>
      </w:r>
      <w:r w:rsidR="00B61636">
        <w:rPr>
          <w:rFonts w:ascii="FairfieldLTStd-Light" w:hAnsi="FairfieldLTStd-Light" w:cs="FairfieldLTStd-Light"/>
          <w:color w:val="000000"/>
          <w:sz w:val="28"/>
          <w:szCs w:val="28"/>
          <w:lang w:val="en-CA" w:eastAsia="en-CA"/>
        </w:rPr>
        <w:t>$</w:t>
      </w:r>
      <w:r>
        <w:rPr>
          <w:rFonts w:ascii="FairfieldLTStd-Light" w:hAnsi="FairfieldLTStd-Light" w:cs="FairfieldLTStd-Light"/>
          <w:color w:val="000000"/>
          <w:sz w:val="28"/>
          <w:szCs w:val="28"/>
          <w:lang w:val="en-CA" w:eastAsia="en-CA"/>
        </w:rPr>
        <w:t>11,140,597</w:t>
      </w:r>
      <w:r w:rsidR="00780D6A">
        <w:rPr>
          <w:rFonts w:ascii="FairfieldLTStd-Light" w:hAnsi="FairfieldLTStd-Light" w:cs="FairfieldLTStd-Light"/>
          <w:color w:val="000000"/>
          <w:sz w:val="28"/>
          <w:szCs w:val="28"/>
          <w:lang w:val="en-CA" w:eastAsia="en-CA"/>
        </w:rPr>
        <w:tab/>
      </w:r>
      <w:r w:rsidR="00B61636">
        <w:rPr>
          <w:rFonts w:ascii="FairfieldLTStd-Light" w:hAnsi="FairfieldLTStd-Light" w:cs="FairfieldLTStd-Light"/>
          <w:color w:val="000000"/>
          <w:sz w:val="28"/>
          <w:szCs w:val="28"/>
          <w:lang w:val="en-CA" w:eastAsia="en-CA"/>
        </w:rPr>
        <w:t>$</w:t>
      </w:r>
      <w:r>
        <w:rPr>
          <w:rFonts w:ascii="FairfieldLTStd-Light" w:hAnsi="FairfieldLTStd-Light" w:cs="FairfieldLTStd-Light"/>
          <w:color w:val="000000"/>
          <w:sz w:val="28"/>
          <w:szCs w:val="28"/>
          <w:lang w:val="en-CA" w:eastAsia="en-CA"/>
        </w:rPr>
        <w:t>4,939,585</w:t>
      </w:r>
    </w:p>
    <w:p w:rsidR="00780D6A" w:rsidRDefault="00E47913" w:rsidP="0040494C">
      <w:pPr>
        <w:tabs>
          <w:tab w:val="right" w:pos="3402"/>
          <w:tab w:val="right" w:pos="5529"/>
          <w:tab w:val="right" w:pos="7655"/>
        </w:tabs>
        <w:autoSpaceDE w:val="0"/>
        <w:autoSpaceDN w:val="0"/>
        <w:adjustRightInd w:val="0"/>
        <w:ind w:firstLine="567"/>
        <w:jc w:val="both"/>
        <w:rPr>
          <w:rFonts w:ascii="FairfieldLTStd-Light" w:hAnsi="FairfieldLTStd-Light" w:cs="FairfieldLTStd-Light"/>
          <w:color w:val="000000"/>
          <w:sz w:val="28"/>
          <w:szCs w:val="28"/>
          <w:lang w:val="en-CA" w:eastAsia="en-CA"/>
        </w:rPr>
      </w:pPr>
      <w:r w:rsidRPr="000E657E">
        <w:rPr>
          <w:rFonts w:ascii="FairfieldLTStd-Light" w:hAnsi="FairfieldLTStd-Light" w:cs="FairfieldLTStd-Light"/>
          <w:color w:val="000000"/>
          <w:sz w:val="28"/>
          <w:szCs w:val="28"/>
          <w:lang w:val="en-CA" w:eastAsia="en-CA"/>
        </w:rPr>
        <w:t>20</w:t>
      </w:r>
      <w:r>
        <w:rPr>
          <w:rFonts w:ascii="FairfieldLTStd-Light" w:hAnsi="FairfieldLTStd-Light" w:cs="FairfieldLTStd-Light"/>
          <w:color w:val="000000"/>
          <w:sz w:val="28"/>
          <w:szCs w:val="28"/>
          <w:lang w:val="en-CA" w:eastAsia="en-CA"/>
        </w:rPr>
        <w:t>16</w:t>
      </w:r>
      <w:r w:rsidR="007422A8" w:rsidRPr="000E657E">
        <w:rPr>
          <w:rFonts w:ascii="FairfieldLTStd-Light" w:hAnsi="FairfieldLTStd-Light" w:cs="FairfieldLTStd-Light"/>
          <w:color w:val="000000"/>
          <w:sz w:val="28"/>
          <w:szCs w:val="28"/>
          <w:lang w:val="en-CA" w:eastAsia="en-CA"/>
        </w:rPr>
        <w:tab/>
      </w:r>
      <w:r w:rsidR="00B61636">
        <w:rPr>
          <w:rFonts w:ascii="FairfieldLTStd-Light" w:hAnsi="FairfieldLTStd-Light" w:cs="FairfieldLTStd-Light"/>
          <w:color w:val="000000"/>
          <w:sz w:val="28"/>
          <w:szCs w:val="28"/>
          <w:lang w:val="en-CA" w:eastAsia="en-CA"/>
        </w:rPr>
        <w:t xml:space="preserve"> </w:t>
      </w:r>
      <w:r>
        <w:rPr>
          <w:rFonts w:ascii="FairfieldLTStd-Light" w:hAnsi="FairfieldLTStd-Light" w:cs="FairfieldLTStd-Light"/>
          <w:color w:val="000000"/>
          <w:sz w:val="28"/>
          <w:szCs w:val="28"/>
          <w:lang w:val="en-CA" w:eastAsia="en-CA"/>
        </w:rPr>
        <w:t>10,216,245</w:t>
      </w:r>
      <w:r w:rsidR="00780D6A">
        <w:rPr>
          <w:rFonts w:ascii="FairfieldLTStd-Light" w:hAnsi="FairfieldLTStd-Light" w:cs="FairfieldLTStd-Light"/>
          <w:color w:val="000000"/>
          <w:sz w:val="28"/>
          <w:szCs w:val="28"/>
          <w:lang w:val="en-CA" w:eastAsia="en-CA"/>
        </w:rPr>
        <w:tab/>
      </w:r>
      <w:r>
        <w:rPr>
          <w:rFonts w:ascii="FairfieldLTStd-Light" w:hAnsi="FairfieldLTStd-Light" w:cs="FairfieldLTStd-Light"/>
          <w:color w:val="000000"/>
          <w:sz w:val="28"/>
          <w:szCs w:val="28"/>
          <w:lang w:val="en-CA" w:eastAsia="en-CA"/>
        </w:rPr>
        <w:t>6,854,613</w:t>
      </w:r>
      <w:r w:rsidR="00780D6A">
        <w:rPr>
          <w:rFonts w:ascii="FairfieldLTStd-Light" w:hAnsi="FairfieldLTStd-Light" w:cs="FairfieldLTStd-Light"/>
          <w:color w:val="000000"/>
          <w:sz w:val="28"/>
          <w:szCs w:val="28"/>
          <w:lang w:val="en-CA" w:eastAsia="en-CA"/>
        </w:rPr>
        <w:tab/>
      </w:r>
      <w:r>
        <w:rPr>
          <w:rFonts w:ascii="FairfieldLTStd-Light" w:hAnsi="FairfieldLTStd-Light" w:cs="FairfieldLTStd-Light"/>
          <w:color w:val="000000"/>
          <w:sz w:val="28"/>
          <w:szCs w:val="28"/>
          <w:u w:val="single"/>
          <w:lang w:val="en-CA" w:eastAsia="en-CA"/>
        </w:rPr>
        <w:t>3,361,632</w:t>
      </w:r>
      <w:r w:rsidR="007422A8" w:rsidRPr="000E657E">
        <w:rPr>
          <w:rFonts w:ascii="FairfieldLTStd-Light" w:hAnsi="FairfieldLTStd-Light" w:cs="FairfieldLTStd-Light"/>
          <w:color w:val="000000"/>
          <w:sz w:val="28"/>
          <w:szCs w:val="28"/>
          <w:lang w:val="en-CA" w:eastAsia="en-CA"/>
        </w:rPr>
        <w:tab/>
      </w:r>
      <w:r w:rsidR="007422A8" w:rsidRPr="000E657E">
        <w:rPr>
          <w:rFonts w:ascii="FairfieldLTStd-Light" w:hAnsi="FairfieldLTStd-Light" w:cs="FairfieldLTStd-Light"/>
          <w:color w:val="000000"/>
          <w:sz w:val="28"/>
          <w:szCs w:val="28"/>
          <w:lang w:val="en-CA" w:eastAsia="en-CA"/>
        </w:rPr>
        <w:tab/>
      </w:r>
    </w:p>
    <w:p w:rsidR="007422A8" w:rsidRPr="000E657E" w:rsidRDefault="00E47913" w:rsidP="0040494C">
      <w:pPr>
        <w:tabs>
          <w:tab w:val="right" w:pos="3402"/>
          <w:tab w:val="right" w:pos="5529"/>
          <w:tab w:val="right" w:pos="7655"/>
        </w:tabs>
        <w:autoSpaceDE w:val="0"/>
        <w:autoSpaceDN w:val="0"/>
        <w:adjustRightInd w:val="0"/>
        <w:ind w:firstLine="567"/>
        <w:jc w:val="both"/>
        <w:rPr>
          <w:rFonts w:ascii="FairfieldLTStd-Light" w:hAnsi="FairfieldLTStd-Light" w:cs="FairfieldLTStd-Light"/>
          <w:color w:val="000000"/>
          <w:sz w:val="28"/>
          <w:szCs w:val="28"/>
          <w:lang w:val="en-CA" w:eastAsia="en-CA"/>
        </w:rPr>
      </w:pPr>
      <w:r>
        <w:rPr>
          <w:rFonts w:ascii="FairfieldLTStd-Light" w:hAnsi="FairfieldLTStd-Light" w:cs="FairfieldLTStd-Light"/>
          <w:color w:val="000000"/>
          <w:sz w:val="28"/>
          <w:szCs w:val="28"/>
          <w:lang w:val="en-CA" w:eastAsia="en-CA"/>
        </w:rPr>
        <w:t>Increase</w:t>
      </w:r>
      <w:r w:rsidRPr="000E657E">
        <w:rPr>
          <w:rFonts w:ascii="FairfieldLTStd-Light" w:hAnsi="FairfieldLTStd-Light" w:cs="FairfieldLTStd-Light"/>
          <w:color w:val="000000"/>
          <w:sz w:val="28"/>
          <w:szCs w:val="28"/>
          <w:lang w:val="en-CA" w:eastAsia="en-CA"/>
        </w:rPr>
        <w:t xml:space="preserve"> </w:t>
      </w:r>
      <w:r w:rsidR="007422A8" w:rsidRPr="000E657E">
        <w:rPr>
          <w:rFonts w:ascii="FairfieldLTStd-Light" w:hAnsi="FairfieldLTStd-Light" w:cs="FairfieldLTStd-Light"/>
          <w:color w:val="000000"/>
          <w:sz w:val="28"/>
          <w:szCs w:val="28"/>
          <w:lang w:val="en-CA" w:eastAsia="en-CA"/>
        </w:rPr>
        <w:t xml:space="preserve">in working capital </w:t>
      </w:r>
      <w:r w:rsidR="007422A8" w:rsidRPr="000E657E">
        <w:rPr>
          <w:rFonts w:ascii="FairfieldLTStd-Light" w:hAnsi="FairfieldLTStd-Light" w:cs="FairfieldLTStd-Light"/>
          <w:color w:val="000000"/>
          <w:sz w:val="28"/>
          <w:szCs w:val="28"/>
          <w:lang w:val="en-CA" w:eastAsia="en-CA"/>
        </w:rPr>
        <w:tab/>
      </w:r>
      <w:r w:rsidR="007422A8" w:rsidRPr="000E657E">
        <w:rPr>
          <w:rFonts w:ascii="FairfieldLTStd-Light" w:hAnsi="FairfieldLTStd-Light" w:cs="FairfieldLTStd-Light"/>
          <w:color w:val="000000"/>
          <w:sz w:val="28"/>
          <w:szCs w:val="28"/>
          <w:lang w:val="en-CA" w:eastAsia="en-CA"/>
        </w:rPr>
        <w:tab/>
      </w:r>
      <w:r w:rsidR="00B61636">
        <w:rPr>
          <w:rFonts w:ascii="FairfieldLTStd-Light" w:hAnsi="FairfieldLTStd-Light" w:cs="FairfieldLTStd-Light"/>
          <w:color w:val="000000"/>
          <w:sz w:val="28"/>
          <w:szCs w:val="28"/>
          <w:lang w:val="en-CA" w:eastAsia="en-CA"/>
        </w:rPr>
        <w:t xml:space="preserve">$ </w:t>
      </w:r>
      <w:r>
        <w:rPr>
          <w:rFonts w:ascii="FairfieldLTStd-Light" w:hAnsi="FairfieldLTStd-Light" w:cs="FairfieldLTStd-Light"/>
          <w:color w:val="000000"/>
          <w:sz w:val="28"/>
          <w:szCs w:val="28"/>
          <w:u w:val="double"/>
          <w:lang w:val="en-CA" w:eastAsia="en-CA"/>
        </w:rPr>
        <w:t>1,577,953</w:t>
      </w:r>
    </w:p>
    <w:p w:rsidR="00540E96" w:rsidRDefault="00540E96" w:rsidP="008A2D13">
      <w:pPr>
        <w:tabs>
          <w:tab w:val="left" w:pos="1080"/>
        </w:tabs>
        <w:jc w:val="both"/>
        <w:rPr>
          <w:rFonts w:ascii="Arial" w:hAnsi="Arial" w:cs="Arial"/>
          <w:b/>
          <w:sz w:val="28"/>
          <w:lang w:val="en-CA"/>
        </w:rPr>
      </w:pPr>
    </w:p>
    <w:p w:rsidR="00535DCC" w:rsidRDefault="00540E96" w:rsidP="008A2D13">
      <w:pPr>
        <w:tabs>
          <w:tab w:val="left" w:pos="1080"/>
        </w:tabs>
        <w:ind w:left="567" w:hanging="720"/>
        <w:jc w:val="both"/>
        <w:rPr>
          <w:rFonts w:ascii="Arial" w:hAnsi="Arial" w:cs="Arial"/>
          <w:sz w:val="28"/>
          <w:lang w:val="en-CA"/>
        </w:rPr>
      </w:pPr>
      <w:r>
        <w:rPr>
          <w:rFonts w:ascii="Arial" w:hAnsi="Arial" w:cs="Arial"/>
          <w:b/>
          <w:sz w:val="28"/>
          <w:lang w:val="en-CA"/>
        </w:rPr>
        <w:tab/>
      </w:r>
      <w:r w:rsidRPr="00540E96">
        <w:rPr>
          <w:rFonts w:ascii="Arial" w:hAnsi="Arial" w:cs="Arial"/>
          <w:sz w:val="28"/>
          <w:lang w:val="en-CA"/>
        </w:rPr>
        <w:t xml:space="preserve">The working capital did improve from </w:t>
      </w:r>
      <w:r w:rsidR="00E47913" w:rsidRPr="00540E96">
        <w:rPr>
          <w:rFonts w:ascii="Arial" w:hAnsi="Arial" w:cs="Arial"/>
          <w:sz w:val="28"/>
          <w:lang w:val="en-CA"/>
        </w:rPr>
        <w:t>201</w:t>
      </w:r>
      <w:r w:rsidR="00E47913">
        <w:rPr>
          <w:rFonts w:ascii="Arial" w:hAnsi="Arial" w:cs="Arial"/>
          <w:sz w:val="28"/>
          <w:lang w:val="en-CA"/>
        </w:rPr>
        <w:t>6</w:t>
      </w:r>
      <w:r w:rsidR="00E47913" w:rsidRPr="00540E96">
        <w:rPr>
          <w:rFonts w:ascii="Arial" w:hAnsi="Arial" w:cs="Arial"/>
          <w:sz w:val="28"/>
          <w:lang w:val="en-CA"/>
        </w:rPr>
        <w:t xml:space="preserve"> </w:t>
      </w:r>
      <w:r w:rsidRPr="00540E96">
        <w:rPr>
          <w:rFonts w:ascii="Arial" w:hAnsi="Arial" w:cs="Arial"/>
          <w:sz w:val="28"/>
          <w:lang w:val="en-CA"/>
        </w:rPr>
        <w:t xml:space="preserve">to </w:t>
      </w:r>
      <w:r w:rsidR="00E47913" w:rsidRPr="00540E96">
        <w:rPr>
          <w:rFonts w:ascii="Arial" w:hAnsi="Arial" w:cs="Arial"/>
          <w:sz w:val="28"/>
          <w:lang w:val="en-CA"/>
        </w:rPr>
        <w:t>201</w:t>
      </w:r>
      <w:r w:rsidR="00E47913">
        <w:rPr>
          <w:rFonts w:ascii="Arial" w:hAnsi="Arial" w:cs="Arial"/>
          <w:sz w:val="28"/>
          <w:lang w:val="en-CA"/>
        </w:rPr>
        <w:t>7</w:t>
      </w:r>
      <w:r w:rsidRPr="00540E96">
        <w:rPr>
          <w:rFonts w:ascii="Arial" w:hAnsi="Arial" w:cs="Arial"/>
          <w:sz w:val="28"/>
          <w:lang w:val="en-CA"/>
        </w:rPr>
        <w:t xml:space="preserve">, it </w:t>
      </w:r>
      <w:r w:rsidR="00E47913">
        <w:rPr>
          <w:rFonts w:ascii="Arial" w:hAnsi="Arial" w:cs="Arial"/>
          <w:sz w:val="28"/>
          <w:lang w:val="en-CA"/>
        </w:rPr>
        <w:t>in</w:t>
      </w:r>
      <w:r w:rsidR="00E47913" w:rsidRPr="00540E96">
        <w:rPr>
          <w:rFonts w:ascii="Arial" w:hAnsi="Arial" w:cs="Arial"/>
          <w:sz w:val="28"/>
          <w:lang w:val="en-CA"/>
        </w:rPr>
        <w:t xml:space="preserve">creased </w:t>
      </w:r>
      <w:r w:rsidRPr="00540E96">
        <w:rPr>
          <w:rFonts w:ascii="Arial" w:hAnsi="Arial" w:cs="Arial"/>
          <w:sz w:val="28"/>
          <w:lang w:val="en-CA"/>
        </w:rPr>
        <w:t>by $</w:t>
      </w:r>
      <w:r w:rsidR="00E47913">
        <w:rPr>
          <w:rFonts w:ascii="Arial" w:hAnsi="Arial" w:cs="Arial"/>
          <w:sz w:val="28"/>
          <w:lang w:val="en-CA"/>
        </w:rPr>
        <w:t>1,577,953</w:t>
      </w:r>
      <w:r w:rsidRPr="00540E96">
        <w:rPr>
          <w:rFonts w:ascii="Arial" w:hAnsi="Arial" w:cs="Arial"/>
          <w:sz w:val="28"/>
          <w:lang w:val="en-CA"/>
        </w:rPr>
        <w:t>.  This represents</w:t>
      </w:r>
      <w:r>
        <w:rPr>
          <w:rFonts w:ascii="Arial" w:hAnsi="Arial" w:cs="Arial"/>
          <w:sz w:val="28"/>
          <w:lang w:val="en-CA"/>
        </w:rPr>
        <w:t xml:space="preserve"> a </w:t>
      </w:r>
      <w:r w:rsidR="00E47913">
        <w:rPr>
          <w:rFonts w:ascii="Arial" w:hAnsi="Arial" w:cs="Arial"/>
          <w:sz w:val="28"/>
          <w:lang w:val="en-CA"/>
        </w:rPr>
        <w:t xml:space="preserve">increase </w:t>
      </w:r>
      <w:r>
        <w:rPr>
          <w:rFonts w:ascii="Arial" w:hAnsi="Arial" w:cs="Arial"/>
          <w:sz w:val="28"/>
          <w:lang w:val="en-CA"/>
        </w:rPr>
        <w:t xml:space="preserve">of approximately </w:t>
      </w:r>
      <w:r w:rsidR="00E47913">
        <w:rPr>
          <w:rFonts w:ascii="Arial" w:hAnsi="Arial" w:cs="Arial"/>
          <w:sz w:val="28"/>
          <w:lang w:val="en-CA"/>
        </w:rPr>
        <w:t>47</w:t>
      </w:r>
      <w:r>
        <w:rPr>
          <w:rFonts w:ascii="Arial" w:hAnsi="Arial" w:cs="Arial"/>
          <w:sz w:val="28"/>
          <w:lang w:val="en-CA"/>
        </w:rPr>
        <w:t xml:space="preserve">% in the ability to cover current liabilities with current assets.  </w:t>
      </w:r>
    </w:p>
    <w:p w:rsidR="00535DCC" w:rsidRPr="000E657E" w:rsidRDefault="00535DCC" w:rsidP="00B51C13">
      <w:pPr>
        <w:tabs>
          <w:tab w:val="left" w:pos="1080"/>
        </w:tabs>
        <w:ind w:left="567" w:hanging="1276"/>
        <w:jc w:val="both"/>
        <w:rPr>
          <w:rFonts w:ascii="Arial" w:hAnsi="Arial" w:cs="Arial"/>
          <w:b/>
          <w:bCs/>
          <w:sz w:val="28"/>
          <w:szCs w:val="28"/>
          <w:lang w:val="en-CA"/>
        </w:rPr>
      </w:pPr>
      <w:r>
        <w:rPr>
          <w:rFonts w:ascii="Arial" w:hAnsi="Arial" w:cs="Arial"/>
          <w:sz w:val="28"/>
          <w:lang w:val="en-CA"/>
        </w:rPr>
        <w:br w:type="page"/>
      </w:r>
      <w:r>
        <w:rPr>
          <w:rFonts w:ascii="Arial" w:hAnsi="Arial" w:cs="Arial"/>
          <w:b/>
          <w:bCs/>
          <w:sz w:val="28"/>
          <w:szCs w:val="28"/>
          <w:lang w:val="en-CA"/>
        </w:rPr>
        <w:lastRenderedPageBreak/>
        <w:t>RI-2 (Continued)</w:t>
      </w:r>
    </w:p>
    <w:p w:rsidR="008A2D13" w:rsidRDefault="008A2D13" w:rsidP="00916112">
      <w:pPr>
        <w:autoSpaceDE w:val="0"/>
        <w:autoSpaceDN w:val="0"/>
        <w:adjustRightInd w:val="0"/>
        <w:jc w:val="both"/>
        <w:rPr>
          <w:rFonts w:ascii="FairfieldLTStd-Light" w:hAnsi="FairfieldLTStd-Light" w:cs="FairfieldLTStd-Light"/>
          <w:b/>
          <w:color w:val="000000"/>
          <w:sz w:val="28"/>
          <w:szCs w:val="28"/>
          <w:lang w:val="en-CA" w:eastAsia="en-CA"/>
        </w:rPr>
      </w:pPr>
    </w:p>
    <w:p w:rsidR="006C4477" w:rsidRDefault="00DF456D" w:rsidP="007F6F1E">
      <w:pPr>
        <w:tabs>
          <w:tab w:val="left" w:pos="426"/>
        </w:tabs>
        <w:autoSpaceDE w:val="0"/>
        <w:autoSpaceDN w:val="0"/>
        <w:adjustRightInd w:val="0"/>
        <w:jc w:val="both"/>
        <w:rPr>
          <w:rFonts w:ascii="FairfieldLTStd-Light" w:hAnsi="FairfieldLTStd-Light" w:cs="FairfieldLTStd-Light"/>
          <w:color w:val="000000"/>
          <w:sz w:val="28"/>
          <w:szCs w:val="28"/>
          <w:lang w:val="en-CA" w:eastAsia="en-CA"/>
        </w:rPr>
      </w:pPr>
      <w:r w:rsidRPr="008A2D13">
        <w:rPr>
          <w:rFonts w:ascii="FairfieldLTStd-Light" w:hAnsi="FairfieldLTStd-Light" w:cs="FairfieldLTStd-Light"/>
          <w:b/>
          <w:color w:val="000000"/>
          <w:sz w:val="28"/>
          <w:szCs w:val="28"/>
          <w:lang w:val="en-CA" w:eastAsia="en-CA"/>
        </w:rPr>
        <w:t>c.</w:t>
      </w:r>
      <w:r w:rsidR="007F6F1E">
        <w:rPr>
          <w:rFonts w:ascii="FairfieldLTStd-Light" w:hAnsi="FairfieldLTStd-Light" w:cs="FairfieldLTStd-Light"/>
          <w:color w:val="000000"/>
          <w:sz w:val="28"/>
          <w:szCs w:val="28"/>
          <w:lang w:val="en-CA" w:eastAsia="en-CA"/>
        </w:rPr>
        <w:t xml:space="preserve"> </w:t>
      </w:r>
      <w:r w:rsidR="006C4477">
        <w:rPr>
          <w:rFonts w:ascii="FairfieldLTStd-Light" w:hAnsi="FairfieldLTStd-Light" w:cs="FairfieldLTStd-Light"/>
          <w:color w:val="000000"/>
          <w:sz w:val="28"/>
          <w:szCs w:val="28"/>
          <w:lang w:val="en-CA" w:eastAsia="en-CA"/>
        </w:rPr>
        <w:tab/>
        <w:t xml:space="preserve">All amounts are in Canadian dollars. </w:t>
      </w:r>
    </w:p>
    <w:p w:rsidR="00DF456D" w:rsidRPr="000E657E" w:rsidRDefault="006C4477" w:rsidP="0040494C">
      <w:pPr>
        <w:tabs>
          <w:tab w:val="left" w:pos="284"/>
        </w:tabs>
        <w:autoSpaceDE w:val="0"/>
        <w:autoSpaceDN w:val="0"/>
        <w:adjustRightInd w:val="0"/>
        <w:ind w:left="851" w:hanging="851"/>
        <w:jc w:val="both"/>
        <w:rPr>
          <w:rFonts w:ascii="FairfieldLTStd-Light" w:hAnsi="FairfieldLTStd-Light" w:cs="FairfieldLTStd-Light"/>
          <w:color w:val="000000"/>
          <w:sz w:val="28"/>
          <w:szCs w:val="28"/>
          <w:lang w:val="en-CA" w:eastAsia="en-CA"/>
        </w:rPr>
      </w:pPr>
      <w:r>
        <w:rPr>
          <w:rFonts w:ascii="FairfieldLTStd-Light" w:hAnsi="FairfieldLTStd-Light" w:cs="FairfieldLTStd-Light"/>
          <w:color w:val="000000"/>
          <w:sz w:val="28"/>
          <w:szCs w:val="28"/>
          <w:lang w:val="en-CA" w:eastAsia="en-CA"/>
        </w:rPr>
        <w:tab/>
      </w:r>
      <w:r w:rsidR="00DF456D" w:rsidRPr="000E657E">
        <w:rPr>
          <w:rFonts w:ascii="FairfieldLTStd-Light" w:hAnsi="FairfieldLTStd-Light" w:cs="FairfieldLTStd-Light"/>
          <w:color w:val="000000"/>
          <w:sz w:val="28"/>
          <w:szCs w:val="28"/>
          <w:lang w:val="en-CA" w:eastAsia="en-CA"/>
        </w:rPr>
        <w:t xml:space="preserve">i. </w:t>
      </w:r>
      <w:r w:rsidR="00006922">
        <w:rPr>
          <w:rFonts w:ascii="FairfieldLTStd-Light" w:hAnsi="FairfieldLTStd-Light" w:cs="FairfieldLTStd-Light"/>
          <w:color w:val="000000"/>
          <w:sz w:val="28"/>
          <w:szCs w:val="28"/>
          <w:lang w:val="en-CA" w:eastAsia="en-CA"/>
        </w:rPr>
        <w:tab/>
      </w:r>
      <w:r w:rsidR="00E47913">
        <w:rPr>
          <w:rFonts w:ascii="FairfieldLTStd-Light" w:hAnsi="FairfieldLTStd-Light" w:cs="FairfieldLTStd-Light"/>
          <w:color w:val="000000"/>
          <w:sz w:val="28"/>
          <w:szCs w:val="28"/>
          <w:lang w:val="en-CA" w:eastAsia="en-CA"/>
        </w:rPr>
        <w:t>R</w:t>
      </w:r>
      <w:r w:rsidR="00DF456D" w:rsidRPr="000E657E">
        <w:rPr>
          <w:rFonts w:ascii="FairfieldLTStd-Light" w:hAnsi="FairfieldLTStd-Light" w:cs="FairfieldLTStd-Light"/>
          <w:color w:val="000000"/>
          <w:sz w:val="28"/>
          <w:szCs w:val="28"/>
          <w:lang w:val="en-CA" w:eastAsia="en-CA"/>
        </w:rPr>
        <w:t>evenues in</w:t>
      </w:r>
      <w:r w:rsidR="00C752A8">
        <w:rPr>
          <w:rFonts w:ascii="FairfieldLTStd-Light" w:hAnsi="FairfieldLTStd-Light" w:cs="FairfieldLTStd-Light"/>
          <w:color w:val="000000"/>
          <w:sz w:val="28"/>
          <w:szCs w:val="28"/>
          <w:lang w:val="en-CA" w:eastAsia="en-CA"/>
        </w:rPr>
        <w:t xml:space="preserve"> </w:t>
      </w:r>
      <w:r w:rsidR="00E47913">
        <w:rPr>
          <w:rFonts w:ascii="FairfieldLTStd-Light" w:hAnsi="FairfieldLTStd-Light" w:cs="FairfieldLTStd-Light"/>
          <w:color w:val="000000"/>
          <w:sz w:val="28"/>
          <w:szCs w:val="28"/>
          <w:lang w:val="en-CA" w:eastAsia="en-CA"/>
        </w:rPr>
        <w:t>2017</w:t>
      </w:r>
      <w:r w:rsidR="00D36DF1">
        <w:rPr>
          <w:rFonts w:ascii="FairfieldLTStd-Light" w:hAnsi="FairfieldLTStd-Light" w:cs="FairfieldLTStd-Light"/>
          <w:color w:val="000000"/>
          <w:sz w:val="28"/>
          <w:szCs w:val="28"/>
          <w:lang w:val="en-CA" w:eastAsia="en-CA"/>
        </w:rPr>
        <w:t>:</w:t>
      </w:r>
      <w:r w:rsidR="00E47913">
        <w:rPr>
          <w:rFonts w:ascii="FairfieldLTStd-Light" w:hAnsi="FairfieldLTStd-Light" w:cs="FairfieldLTStd-Light"/>
          <w:color w:val="000000"/>
          <w:sz w:val="28"/>
          <w:szCs w:val="28"/>
          <w:lang w:val="en-CA" w:eastAsia="en-CA"/>
        </w:rPr>
        <w:t xml:space="preserve"> </w:t>
      </w:r>
      <w:r w:rsidR="00C752A8">
        <w:rPr>
          <w:rFonts w:ascii="FairfieldLTStd-Light" w:hAnsi="FairfieldLTStd-Light" w:cs="FairfieldLTStd-Light"/>
          <w:color w:val="000000"/>
          <w:sz w:val="28"/>
          <w:szCs w:val="28"/>
          <w:lang w:val="en-CA" w:eastAsia="en-CA"/>
        </w:rPr>
        <w:t>$</w:t>
      </w:r>
      <w:r w:rsidR="00E47913">
        <w:rPr>
          <w:rFonts w:ascii="FairfieldLTStd-Light" w:hAnsi="FairfieldLTStd-Light" w:cs="FairfieldLTStd-Light"/>
          <w:color w:val="000000"/>
          <w:sz w:val="28"/>
          <w:szCs w:val="28"/>
          <w:lang w:val="en-CA" w:eastAsia="en-CA"/>
        </w:rPr>
        <w:t>45,176,380</w:t>
      </w:r>
      <w:r w:rsidR="00D01E52" w:rsidRPr="000E657E">
        <w:rPr>
          <w:rFonts w:ascii="FairfieldLTStd-Light" w:hAnsi="FairfieldLTStd-Light" w:cs="FairfieldLTStd-Light"/>
          <w:color w:val="000000"/>
          <w:sz w:val="28"/>
          <w:szCs w:val="28"/>
          <w:lang w:val="en-CA" w:eastAsia="en-CA"/>
        </w:rPr>
        <w:t>.</w:t>
      </w:r>
    </w:p>
    <w:p w:rsidR="00E47913" w:rsidRDefault="00006922" w:rsidP="00E47913">
      <w:pPr>
        <w:tabs>
          <w:tab w:val="left" w:pos="284"/>
        </w:tabs>
        <w:autoSpaceDE w:val="0"/>
        <w:autoSpaceDN w:val="0"/>
        <w:adjustRightInd w:val="0"/>
        <w:ind w:left="851" w:hanging="851"/>
        <w:jc w:val="both"/>
        <w:rPr>
          <w:rFonts w:ascii="FairfieldLTStd-Light" w:hAnsi="FairfieldLTStd-Light" w:cs="FairfieldLTStd-Light"/>
          <w:color w:val="000000"/>
          <w:sz w:val="28"/>
          <w:szCs w:val="28"/>
          <w:lang w:val="en-CA" w:eastAsia="en-CA"/>
        </w:rPr>
      </w:pPr>
      <w:r>
        <w:rPr>
          <w:rFonts w:ascii="FairfieldLTStd-Light" w:hAnsi="FairfieldLTStd-Light" w:cs="FairfieldLTStd-Light"/>
          <w:color w:val="000000"/>
          <w:sz w:val="28"/>
          <w:szCs w:val="28"/>
          <w:lang w:val="en-CA" w:eastAsia="en-CA"/>
        </w:rPr>
        <w:tab/>
      </w:r>
      <w:r w:rsidR="00DF456D" w:rsidRPr="000E657E">
        <w:rPr>
          <w:rFonts w:ascii="FairfieldLTStd-Light" w:hAnsi="FairfieldLTStd-Light" w:cs="FairfieldLTStd-Light"/>
          <w:color w:val="000000"/>
          <w:sz w:val="28"/>
          <w:szCs w:val="28"/>
          <w:lang w:val="en-CA" w:eastAsia="en-CA"/>
        </w:rPr>
        <w:t xml:space="preserve">ii. </w:t>
      </w:r>
      <w:r>
        <w:rPr>
          <w:rFonts w:ascii="FairfieldLTStd-Light" w:hAnsi="FairfieldLTStd-Light" w:cs="FairfieldLTStd-Light"/>
          <w:color w:val="000000"/>
          <w:sz w:val="28"/>
          <w:szCs w:val="28"/>
          <w:lang w:val="en-CA" w:eastAsia="en-CA"/>
        </w:rPr>
        <w:tab/>
      </w:r>
      <w:r w:rsidR="00DF456D" w:rsidRPr="000E657E">
        <w:rPr>
          <w:rFonts w:ascii="FairfieldLTStd-Light" w:hAnsi="FairfieldLTStd-Light" w:cs="FairfieldLTStd-Light"/>
          <w:color w:val="000000"/>
          <w:sz w:val="28"/>
          <w:szCs w:val="28"/>
          <w:lang w:val="en-CA" w:eastAsia="en-CA"/>
        </w:rPr>
        <w:t>Cost of sales in</w:t>
      </w:r>
      <w:r w:rsidR="00C752A8">
        <w:rPr>
          <w:rFonts w:ascii="FairfieldLTStd-Light" w:hAnsi="FairfieldLTStd-Light" w:cs="FairfieldLTStd-Light"/>
          <w:color w:val="000000"/>
          <w:sz w:val="28"/>
          <w:szCs w:val="28"/>
          <w:lang w:val="en-CA" w:eastAsia="en-CA"/>
        </w:rPr>
        <w:t xml:space="preserve"> </w:t>
      </w:r>
      <w:r w:rsidR="00E47913">
        <w:rPr>
          <w:rFonts w:ascii="FairfieldLTStd-Light" w:hAnsi="FairfieldLTStd-Light" w:cs="FairfieldLTStd-Light"/>
          <w:color w:val="000000"/>
          <w:sz w:val="28"/>
          <w:szCs w:val="28"/>
          <w:lang w:val="en-CA" w:eastAsia="en-CA"/>
        </w:rPr>
        <w:t>2017</w:t>
      </w:r>
      <w:r w:rsidR="00D36DF1">
        <w:rPr>
          <w:rFonts w:ascii="FairfieldLTStd-Light" w:hAnsi="FairfieldLTStd-Light" w:cs="FairfieldLTStd-Light"/>
          <w:color w:val="000000"/>
          <w:sz w:val="28"/>
          <w:szCs w:val="28"/>
          <w:lang w:val="en-CA" w:eastAsia="en-CA"/>
        </w:rPr>
        <w:t>:</w:t>
      </w:r>
      <w:r w:rsidR="00E47913">
        <w:rPr>
          <w:rFonts w:ascii="FairfieldLTStd-Light" w:hAnsi="FairfieldLTStd-Light" w:cs="FairfieldLTStd-Light"/>
          <w:color w:val="000000"/>
          <w:sz w:val="28"/>
          <w:szCs w:val="28"/>
          <w:lang w:val="en-CA" w:eastAsia="en-CA"/>
        </w:rPr>
        <w:t xml:space="preserve"> </w:t>
      </w:r>
      <w:r w:rsidR="00C752A8">
        <w:rPr>
          <w:rFonts w:ascii="FairfieldLTStd-Light" w:hAnsi="FairfieldLTStd-Light" w:cs="FairfieldLTStd-Light"/>
          <w:color w:val="000000"/>
          <w:sz w:val="28"/>
          <w:szCs w:val="28"/>
          <w:lang w:val="en-CA" w:eastAsia="en-CA"/>
        </w:rPr>
        <w:t>$</w:t>
      </w:r>
      <w:r w:rsidR="00E47913">
        <w:rPr>
          <w:rFonts w:ascii="FairfieldLTStd-Light" w:hAnsi="FairfieldLTStd-Light" w:cs="FairfieldLTStd-Light"/>
          <w:color w:val="000000"/>
          <w:sz w:val="28"/>
          <w:szCs w:val="28"/>
          <w:lang w:val="en-CA" w:eastAsia="en-CA"/>
        </w:rPr>
        <w:t>29,464,917</w:t>
      </w:r>
      <w:r w:rsidR="00D01E52" w:rsidRPr="000E657E">
        <w:rPr>
          <w:rFonts w:ascii="FairfieldLTStd-Light" w:hAnsi="FairfieldLTStd-Light" w:cs="FairfieldLTStd-Light"/>
          <w:color w:val="000000"/>
          <w:sz w:val="28"/>
          <w:szCs w:val="28"/>
          <w:lang w:val="en-CA" w:eastAsia="en-CA"/>
        </w:rPr>
        <w:t>.</w:t>
      </w:r>
    </w:p>
    <w:p w:rsidR="00E47913" w:rsidRPr="000E657E" w:rsidRDefault="00E47913" w:rsidP="00E47913">
      <w:pPr>
        <w:tabs>
          <w:tab w:val="left" w:pos="284"/>
        </w:tabs>
        <w:autoSpaceDE w:val="0"/>
        <w:autoSpaceDN w:val="0"/>
        <w:adjustRightInd w:val="0"/>
        <w:ind w:left="851" w:hanging="851"/>
        <w:jc w:val="both"/>
        <w:rPr>
          <w:rFonts w:ascii="FairfieldLTStd-Light" w:hAnsi="FairfieldLTStd-Light" w:cs="FairfieldLTStd-Light"/>
          <w:color w:val="000000"/>
          <w:sz w:val="28"/>
          <w:szCs w:val="28"/>
          <w:lang w:val="en-CA" w:eastAsia="en-CA"/>
        </w:rPr>
      </w:pPr>
      <w:r>
        <w:rPr>
          <w:rFonts w:ascii="FairfieldLTStd-Light" w:hAnsi="FairfieldLTStd-Light" w:cs="FairfieldLTStd-Light"/>
          <w:color w:val="000000"/>
          <w:sz w:val="28"/>
          <w:szCs w:val="28"/>
          <w:lang w:val="en-CA" w:eastAsia="en-CA"/>
        </w:rPr>
        <w:t xml:space="preserve">   iii.    Gross profit in 2017</w:t>
      </w:r>
      <w:r w:rsidR="00D36DF1">
        <w:rPr>
          <w:rFonts w:ascii="FairfieldLTStd-Light" w:hAnsi="FairfieldLTStd-Light" w:cs="FairfieldLTStd-Light"/>
          <w:color w:val="000000"/>
          <w:sz w:val="28"/>
          <w:szCs w:val="28"/>
          <w:lang w:val="en-CA" w:eastAsia="en-CA"/>
        </w:rPr>
        <w:t>:</w:t>
      </w:r>
      <w:r>
        <w:rPr>
          <w:rFonts w:ascii="FairfieldLTStd-Light" w:hAnsi="FairfieldLTStd-Light" w:cs="FairfieldLTStd-Light"/>
          <w:color w:val="000000"/>
          <w:sz w:val="28"/>
          <w:szCs w:val="28"/>
          <w:lang w:val="en-CA" w:eastAsia="en-CA"/>
        </w:rPr>
        <w:t xml:space="preserve"> $15,711,463 or 34</w:t>
      </w:r>
      <w:r w:rsidR="0068285F">
        <w:rPr>
          <w:rFonts w:ascii="FairfieldLTStd-Light" w:hAnsi="FairfieldLTStd-Light" w:cs="FairfieldLTStd-Light"/>
          <w:color w:val="000000"/>
          <w:sz w:val="28"/>
          <w:szCs w:val="28"/>
          <w:lang w:val="en-CA" w:eastAsia="en-CA"/>
        </w:rPr>
        <w:t>.</w:t>
      </w:r>
      <w:r>
        <w:rPr>
          <w:rFonts w:ascii="FairfieldLTStd-Light" w:hAnsi="FairfieldLTStd-Light" w:cs="FairfieldLTStd-Light"/>
          <w:color w:val="000000"/>
          <w:sz w:val="28"/>
          <w:szCs w:val="28"/>
          <w:lang w:val="en-CA" w:eastAsia="en-CA"/>
        </w:rPr>
        <w:t>8%</w:t>
      </w:r>
    </w:p>
    <w:p w:rsidR="00DF456D" w:rsidRPr="000E657E" w:rsidRDefault="00006922" w:rsidP="00006922">
      <w:pPr>
        <w:tabs>
          <w:tab w:val="left" w:pos="284"/>
        </w:tabs>
        <w:autoSpaceDE w:val="0"/>
        <w:autoSpaceDN w:val="0"/>
        <w:adjustRightInd w:val="0"/>
        <w:ind w:left="851" w:hanging="851"/>
        <w:jc w:val="both"/>
        <w:rPr>
          <w:rFonts w:ascii="FairfieldLTStd-Light" w:hAnsi="FairfieldLTStd-Light" w:cs="FairfieldLTStd-Light"/>
          <w:color w:val="000000"/>
          <w:sz w:val="28"/>
          <w:szCs w:val="28"/>
          <w:lang w:val="en-CA" w:eastAsia="en-CA"/>
        </w:rPr>
      </w:pPr>
      <w:r>
        <w:rPr>
          <w:rFonts w:ascii="FairfieldLTStd-Light" w:hAnsi="FairfieldLTStd-Light" w:cs="FairfieldLTStd-Light"/>
          <w:color w:val="000000"/>
          <w:sz w:val="28"/>
          <w:szCs w:val="28"/>
          <w:lang w:val="en-CA" w:eastAsia="en-CA"/>
        </w:rPr>
        <w:tab/>
      </w:r>
      <w:r w:rsidR="00E47913">
        <w:rPr>
          <w:rFonts w:ascii="FairfieldLTStd-Light" w:hAnsi="FairfieldLTStd-Light" w:cs="FairfieldLTStd-Light"/>
          <w:color w:val="000000"/>
          <w:sz w:val="28"/>
          <w:szCs w:val="28"/>
          <w:lang w:val="en-CA" w:eastAsia="en-CA"/>
        </w:rPr>
        <w:t>iv</w:t>
      </w:r>
      <w:r w:rsidR="00DF456D" w:rsidRPr="000E657E">
        <w:rPr>
          <w:rFonts w:ascii="FairfieldLTStd-Light" w:hAnsi="FairfieldLTStd-Light" w:cs="FairfieldLTStd-Light"/>
          <w:color w:val="000000"/>
          <w:sz w:val="28"/>
          <w:szCs w:val="28"/>
          <w:lang w:val="en-CA" w:eastAsia="en-CA"/>
        </w:rPr>
        <w:t xml:space="preserve">. </w:t>
      </w:r>
      <w:r>
        <w:rPr>
          <w:rFonts w:ascii="FairfieldLTStd-Light" w:hAnsi="FairfieldLTStd-Light" w:cs="FairfieldLTStd-Light"/>
          <w:color w:val="000000"/>
          <w:sz w:val="28"/>
          <w:szCs w:val="28"/>
          <w:lang w:val="en-CA" w:eastAsia="en-CA"/>
        </w:rPr>
        <w:tab/>
      </w:r>
      <w:r w:rsidR="00E47913">
        <w:rPr>
          <w:rFonts w:ascii="FairfieldLTStd-Light" w:hAnsi="FairfieldLTStd-Light" w:cs="FairfieldLTStd-Light"/>
          <w:color w:val="000000"/>
          <w:sz w:val="28"/>
          <w:szCs w:val="28"/>
          <w:lang w:val="en-CA" w:eastAsia="en-CA"/>
        </w:rPr>
        <w:t>Selling, marketing, and administrative expenses in 2016</w:t>
      </w:r>
      <w:r w:rsidR="00D36DF1">
        <w:rPr>
          <w:rFonts w:ascii="FairfieldLTStd-Light" w:hAnsi="FairfieldLTStd-Light" w:cs="FairfieldLTStd-Light"/>
          <w:color w:val="000000"/>
          <w:sz w:val="28"/>
          <w:szCs w:val="28"/>
          <w:lang w:val="en-CA" w:eastAsia="en-CA"/>
        </w:rPr>
        <w:t>:</w:t>
      </w:r>
      <w:r w:rsidR="00E47913">
        <w:rPr>
          <w:rFonts w:ascii="FairfieldLTStd-Light" w:hAnsi="FairfieldLTStd-Light" w:cs="FairfieldLTStd-Light"/>
          <w:color w:val="000000"/>
          <w:sz w:val="28"/>
          <w:szCs w:val="28"/>
          <w:lang w:val="en-CA" w:eastAsia="en-CA"/>
        </w:rPr>
        <w:t xml:space="preserve"> $7,367,411</w:t>
      </w:r>
      <w:r w:rsidR="00DF456D" w:rsidRPr="000E657E">
        <w:rPr>
          <w:rFonts w:ascii="FairfieldLTStd-Light" w:hAnsi="FairfieldLTStd-Light" w:cs="FairfieldLTStd-Light"/>
          <w:color w:val="000000"/>
          <w:sz w:val="28"/>
          <w:szCs w:val="28"/>
          <w:lang w:val="en-CA" w:eastAsia="en-CA"/>
        </w:rPr>
        <w:t xml:space="preserve"> </w:t>
      </w:r>
      <w:r w:rsidR="00C752A8">
        <w:rPr>
          <w:rFonts w:ascii="FairfieldLTStd-Light" w:hAnsi="FairfieldLTStd-Light" w:cs="FairfieldLTStd-Light"/>
          <w:color w:val="000000"/>
          <w:sz w:val="28"/>
          <w:szCs w:val="28"/>
          <w:lang w:val="en-CA" w:eastAsia="en-CA"/>
        </w:rPr>
        <w:t xml:space="preserve"> </w:t>
      </w:r>
    </w:p>
    <w:p w:rsidR="00780D6A" w:rsidRDefault="00006922" w:rsidP="00006922">
      <w:pPr>
        <w:tabs>
          <w:tab w:val="left" w:pos="284"/>
        </w:tabs>
        <w:autoSpaceDE w:val="0"/>
        <w:autoSpaceDN w:val="0"/>
        <w:adjustRightInd w:val="0"/>
        <w:ind w:left="851" w:hanging="851"/>
        <w:jc w:val="both"/>
        <w:rPr>
          <w:rFonts w:ascii="FairfieldLTStd-Light" w:hAnsi="FairfieldLTStd-Light" w:cs="FairfieldLTStd-Light"/>
          <w:color w:val="000000"/>
          <w:sz w:val="28"/>
          <w:szCs w:val="28"/>
          <w:lang w:val="en-CA" w:eastAsia="en-CA"/>
        </w:rPr>
      </w:pPr>
      <w:r>
        <w:rPr>
          <w:rFonts w:ascii="FairfieldLTStd-Light" w:hAnsi="FairfieldLTStd-Light" w:cs="FairfieldLTStd-Light"/>
          <w:color w:val="000000"/>
          <w:sz w:val="28"/>
          <w:szCs w:val="28"/>
          <w:lang w:val="en-CA" w:eastAsia="en-CA"/>
        </w:rPr>
        <w:tab/>
      </w:r>
      <w:r w:rsidR="00DF456D" w:rsidRPr="000E657E">
        <w:rPr>
          <w:rFonts w:ascii="FairfieldLTStd-Light" w:hAnsi="FairfieldLTStd-Light" w:cs="FairfieldLTStd-Light"/>
          <w:color w:val="000000"/>
          <w:sz w:val="28"/>
          <w:szCs w:val="28"/>
          <w:lang w:val="en-CA" w:eastAsia="en-CA"/>
        </w:rPr>
        <w:t xml:space="preserve">v. </w:t>
      </w:r>
      <w:r>
        <w:rPr>
          <w:rFonts w:ascii="FairfieldLTStd-Light" w:hAnsi="FairfieldLTStd-Light" w:cs="FairfieldLTStd-Light"/>
          <w:color w:val="000000"/>
          <w:sz w:val="28"/>
          <w:szCs w:val="28"/>
          <w:lang w:val="en-CA" w:eastAsia="en-CA"/>
        </w:rPr>
        <w:tab/>
      </w:r>
      <w:r w:rsidR="00DF456D" w:rsidRPr="000E657E">
        <w:rPr>
          <w:rFonts w:ascii="FairfieldLTStd-Light" w:hAnsi="FairfieldLTStd-Light" w:cs="FairfieldLTStd-Light"/>
          <w:color w:val="000000"/>
          <w:sz w:val="28"/>
          <w:szCs w:val="28"/>
          <w:lang w:val="en-CA" w:eastAsia="en-CA"/>
        </w:rPr>
        <w:t xml:space="preserve">Income tax expense in </w:t>
      </w:r>
      <w:r w:rsidR="00E47913">
        <w:rPr>
          <w:rFonts w:ascii="FairfieldLTStd-Light" w:hAnsi="FairfieldLTStd-Light" w:cs="FairfieldLTStd-Light"/>
          <w:color w:val="000000"/>
          <w:sz w:val="28"/>
          <w:szCs w:val="28"/>
          <w:lang w:val="en-CA" w:eastAsia="en-CA"/>
        </w:rPr>
        <w:t>2016</w:t>
      </w:r>
      <w:r w:rsidR="00D36DF1">
        <w:rPr>
          <w:rFonts w:ascii="FairfieldLTStd-Light" w:hAnsi="FairfieldLTStd-Light" w:cs="FairfieldLTStd-Light"/>
          <w:color w:val="000000"/>
          <w:sz w:val="28"/>
          <w:szCs w:val="28"/>
          <w:lang w:val="en-CA" w:eastAsia="en-CA"/>
        </w:rPr>
        <w:t>:</w:t>
      </w:r>
      <w:r w:rsidR="00E47913">
        <w:rPr>
          <w:rFonts w:ascii="FairfieldLTStd-Light" w:hAnsi="FairfieldLTStd-Light" w:cs="FairfieldLTStd-Light"/>
          <w:color w:val="000000"/>
          <w:sz w:val="28"/>
          <w:szCs w:val="28"/>
          <w:lang w:val="en-CA" w:eastAsia="en-CA"/>
        </w:rPr>
        <w:t xml:space="preserve"> $658,392</w:t>
      </w:r>
    </w:p>
    <w:p w:rsidR="00DF456D" w:rsidRDefault="00006922" w:rsidP="00006922">
      <w:pPr>
        <w:tabs>
          <w:tab w:val="left" w:pos="284"/>
        </w:tabs>
        <w:autoSpaceDE w:val="0"/>
        <w:autoSpaceDN w:val="0"/>
        <w:adjustRightInd w:val="0"/>
        <w:ind w:left="851" w:hanging="851"/>
        <w:jc w:val="both"/>
        <w:rPr>
          <w:rFonts w:ascii="FairfieldLTStd-Light" w:hAnsi="FairfieldLTStd-Light" w:cs="FairfieldLTStd-Light"/>
          <w:color w:val="000000"/>
          <w:sz w:val="28"/>
          <w:szCs w:val="28"/>
          <w:lang w:val="en-CA" w:eastAsia="en-CA"/>
        </w:rPr>
      </w:pPr>
      <w:r>
        <w:rPr>
          <w:rFonts w:ascii="FairfieldLTStd-Light" w:hAnsi="FairfieldLTStd-Light" w:cs="FairfieldLTStd-Light"/>
          <w:color w:val="000000"/>
          <w:sz w:val="28"/>
          <w:szCs w:val="28"/>
          <w:lang w:val="en-CA" w:eastAsia="en-CA"/>
        </w:rPr>
        <w:tab/>
      </w:r>
      <w:r w:rsidR="00DF456D" w:rsidRPr="000E657E">
        <w:rPr>
          <w:rFonts w:ascii="FairfieldLTStd-Light" w:hAnsi="FairfieldLTStd-Light" w:cs="FairfieldLTStd-Light"/>
          <w:color w:val="000000"/>
          <w:sz w:val="28"/>
          <w:szCs w:val="28"/>
          <w:lang w:val="en-CA" w:eastAsia="en-CA"/>
        </w:rPr>
        <w:t>v</w:t>
      </w:r>
      <w:r w:rsidR="00E47913">
        <w:rPr>
          <w:rFonts w:ascii="FairfieldLTStd-Light" w:hAnsi="FairfieldLTStd-Light" w:cs="FairfieldLTStd-Light"/>
          <w:color w:val="000000"/>
          <w:sz w:val="28"/>
          <w:szCs w:val="28"/>
          <w:lang w:val="en-CA" w:eastAsia="en-CA"/>
        </w:rPr>
        <w:t>i</w:t>
      </w:r>
      <w:r w:rsidR="00DF456D" w:rsidRPr="000E657E">
        <w:rPr>
          <w:rFonts w:ascii="FairfieldLTStd-Light" w:hAnsi="FairfieldLTStd-Light" w:cs="FairfieldLTStd-Light"/>
          <w:color w:val="000000"/>
          <w:sz w:val="28"/>
          <w:szCs w:val="28"/>
          <w:lang w:val="en-CA" w:eastAsia="en-CA"/>
        </w:rPr>
        <w:t xml:space="preserve">. </w:t>
      </w:r>
      <w:r>
        <w:rPr>
          <w:rFonts w:ascii="FairfieldLTStd-Light" w:hAnsi="FairfieldLTStd-Light" w:cs="FairfieldLTStd-Light"/>
          <w:color w:val="000000"/>
          <w:sz w:val="28"/>
          <w:szCs w:val="28"/>
          <w:lang w:val="en-CA" w:eastAsia="en-CA"/>
        </w:rPr>
        <w:tab/>
      </w:r>
      <w:r w:rsidR="00DF456D" w:rsidRPr="000E657E">
        <w:rPr>
          <w:rFonts w:ascii="FairfieldLTStd-Light" w:hAnsi="FairfieldLTStd-Light" w:cs="FairfieldLTStd-Light"/>
          <w:color w:val="000000"/>
          <w:sz w:val="28"/>
          <w:szCs w:val="28"/>
          <w:lang w:val="en-CA" w:eastAsia="en-CA"/>
        </w:rPr>
        <w:t>Net income in</w:t>
      </w:r>
      <w:r w:rsidR="00C752A8">
        <w:rPr>
          <w:rFonts w:ascii="FairfieldLTStd-Light" w:hAnsi="FairfieldLTStd-Light" w:cs="FairfieldLTStd-Light"/>
          <w:color w:val="000000"/>
          <w:sz w:val="28"/>
          <w:szCs w:val="28"/>
          <w:lang w:val="en-CA" w:eastAsia="en-CA"/>
        </w:rPr>
        <w:t xml:space="preserve"> </w:t>
      </w:r>
      <w:r w:rsidR="00E47913">
        <w:rPr>
          <w:rFonts w:ascii="FairfieldLTStd-Light" w:hAnsi="FairfieldLTStd-Light" w:cs="FairfieldLTStd-Light"/>
          <w:color w:val="000000"/>
          <w:sz w:val="28"/>
          <w:szCs w:val="28"/>
          <w:lang w:val="en-CA" w:eastAsia="en-CA"/>
        </w:rPr>
        <w:t>2017</w:t>
      </w:r>
      <w:r w:rsidR="00D36DF1">
        <w:rPr>
          <w:rFonts w:ascii="FairfieldLTStd-Light" w:hAnsi="FairfieldLTStd-Light" w:cs="FairfieldLTStd-Light"/>
          <w:color w:val="000000"/>
          <w:sz w:val="28"/>
          <w:szCs w:val="28"/>
          <w:lang w:val="en-CA" w:eastAsia="en-CA"/>
        </w:rPr>
        <w:t>:</w:t>
      </w:r>
      <w:r w:rsidR="00E47913">
        <w:rPr>
          <w:rFonts w:ascii="FairfieldLTStd-Light" w:hAnsi="FairfieldLTStd-Light" w:cs="FairfieldLTStd-Light"/>
          <w:color w:val="000000"/>
          <w:sz w:val="28"/>
          <w:szCs w:val="28"/>
          <w:lang w:val="en-CA" w:eastAsia="en-CA"/>
        </w:rPr>
        <w:t xml:space="preserve"> $3,996,812.</w:t>
      </w:r>
    </w:p>
    <w:p w:rsidR="00780D6A" w:rsidRDefault="00006922" w:rsidP="00006922">
      <w:pPr>
        <w:tabs>
          <w:tab w:val="left" w:pos="284"/>
        </w:tabs>
        <w:autoSpaceDE w:val="0"/>
        <w:autoSpaceDN w:val="0"/>
        <w:adjustRightInd w:val="0"/>
        <w:ind w:left="851" w:hanging="851"/>
        <w:jc w:val="both"/>
        <w:rPr>
          <w:rFonts w:ascii="FairfieldLTStd-Light" w:hAnsi="FairfieldLTStd-Light" w:cs="FairfieldLTStd-Light"/>
          <w:color w:val="000000"/>
          <w:sz w:val="28"/>
          <w:szCs w:val="28"/>
          <w:lang w:val="en-CA" w:eastAsia="en-CA"/>
        </w:rPr>
      </w:pPr>
      <w:r>
        <w:rPr>
          <w:rFonts w:ascii="FairfieldLTStd-Light" w:hAnsi="FairfieldLTStd-Light" w:cs="FairfieldLTStd-Light"/>
          <w:color w:val="000000"/>
          <w:sz w:val="28"/>
          <w:szCs w:val="28"/>
          <w:lang w:val="en-CA" w:eastAsia="en-CA"/>
        </w:rPr>
        <w:tab/>
      </w:r>
      <w:r w:rsidR="00DF456D" w:rsidRPr="000E657E">
        <w:rPr>
          <w:rFonts w:ascii="FairfieldLTStd-Light" w:hAnsi="FairfieldLTStd-Light" w:cs="FairfieldLTStd-Light"/>
          <w:color w:val="000000"/>
          <w:sz w:val="28"/>
          <w:szCs w:val="28"/>
          <w:lang w:val="en-CA" w:eastAsia="en-CA"/>
        </w:rPr>
        <w:t>vi</w:t>
      </w:r>
      <w:r w:rsidR="00E47913">
        <w:rPr>
          <w:rFonts w:ascii="FairfieldLTStd-Light" w:hAnsi="FairfieldLTStd-Light" w:cs="FairfieldLTStd-Light"/>
          <w:color w:val="000000"/>
          <w:sz w:val="28"/>
          <w:szCs w:val="28"/>
          <w:lang w:val="en-CA" w:eastAsia="en-CA"/>
        </w:rPr>
        <w:t>i</w:t>
      </w:r>
      <w:r w:rsidR="00DF456D" w:rsidRPr="000E657E">
        <w:rPr>
          <w:rFonts w:ascii="FairfieldLTStd-Light" w:hAnsi="FairfieldLTStd-Light" w:cs="FairfieldLTStd-Light"/>
          <w:color w:val="000000"/>
          <w:sz w:val="28"/>
          <w:szCs w:val="28"/>
          <w:lang w:val="en-CA" w:eastAsia="en-CA"/>
        </w:rPr>
        <w:t xml:space="preserve">. </w:t>
      </w:r>
      <w:r>
        <w:rPr>
          <w:rFonts w:ascii="FairfieldLTStd-Light" w:hAnsi="FairfieldLTStd-Light" w:cs="FairfieldLTStd-Light"/>
          <w:color w:val="000000"/>
          <w:sz w:val="28"/>
          <w:szCs w:val="28"/>
          <w:lang w:val="en-CA" w:eastAsia="en-CA"/>
        </w:rPr>
        <w:tab/>
      </w:r>
      <w:r w:rsidR="00DF456D" w:rsidRPr="000E657E">
        <w:rPr>
          <w:rFonts w:ascii="FairfieldLTStd-Light" w:hAnsi="FairfieldLTStd-Light" w:cs="FairfieldLTStd-Light"/>
          <w:color w:val="000000"/>
          <w:sz w:val="28"/>
          <w:szCs w:val="28"/>
          <w:lang w:val="en-CA" w:eastAsia="en-CA"/>
        </w:rPr>
        <w:t xml:space="preserve">Intangible assets at the end of </w:t>
      </w:r>
      <w:r w:rsidR="00E47913">
        <w:rPr>
          <w:rFonts w:ascii="FairfieldLTStd-Light" w:hAnsi="FairfieldLTStd-Light" w:cs="FairfieldLTStd-Light"/>
          <w:color w:val="000000"/>
          <w:sz w:val="28"/>
          <w:szCs w:val="28"/>
          <w:lang w:val="en-CA" w:eastAsia="en-CA"/>
        </w:rPr>
        <w:t>2017</w:t>
      </w:r>
      <w:r w:rsidR="00D36DF1">
        <w:rPr>
          <w:rFonts w:ascii="FairfieldLTStd-Light" w:hAnsi="FairfieldLTStd-Light" w:cs="FairfieldLTStd-Light"/>
          <w:color w:val="000000"/>
          <w:sz w:val="28"/>
          <w:szCs w:val="28"/>
          <w:lang w:val="en-CA" w:eastAsia="en-CA"/>
        </w:rPr>
        <w:t>:</w:t>
      </w:r>
      <w:r w:rsidR="00E47913">
        <w:rPr>
          <w:rFonts w:ascii="FairfieldLTStd-Light" w:hAnsi="FairfieldLTStd-Light" w:cs="FairfieldLTStd-Light"/>
          <w:color w:val="000000"/>
          <w:sz w:val="28"/>
          <w:szCs w:val="28"/>
          <w:lang w:val="en-CA" w:eastAsia="en-CA"/>
        </w:rPr>
        <w:t xml:space="preserve"> </w:t>
      </w:r>
      <w:r w:rsidR="00C752A8">
        <w:rPr>
          <w:rFonts w:ascii="FairfieldLTStd-Light" w:hAnsi="FairfieldLTStd-Light" w:cs="FairfieldLTStd-Light"/>
          <w:color w:val="000000"/>
          <w:sz w:val="28"/>
          <w:szCs w:val="28"/>
          <w:lang w:val="en-CA" w:eastAsia="en-CA"/>
        </w:rPr>
        <w:t>$</w:t>
      </w:r>
      <w:r w:rsidR="00E47913">
        <w:rPr>
          <w:rFonts w:ascii="FairfieldLTStd-Light" w:hAnsi="FairfieldLTStd-Light" w:cs="FairfieldLTStd-Light"/>
          <w:color w:val="000000"/>
          <w:sz w:val="28"/>
          <w:szCs w:val="28"/>
          <w:lang w:val="en-CA" w:eastAsia="en-CA"/>
        </w:rPr>
        <w:t>15,499,186</w:t>
      </w:r>
    </w:p>
    <w:p w:rsidR="00DF456D" w:rsidRPr="000E657E" w:rsidRDefault="00006922" w:rsidP="00006922">
      <w:pPr>
        <w:tabs>
          <w:tab w:val="left" w:pos="284"/>
        </w:tabs>
        <w:autoSpaceDE w:val="0"/>
        <w:autoSpaceDN w:val="0"/>
        <w:adjustRightInd w:val="0"/>
        <w:ind w:left="851" w:hanging="851"/>
        <w:jc w:val="both"/>
        <w:rPr>
          <w:rFonts w:ascii="FairfieldLTStd-Light" w:hAnsi="FairfieldLTStd-Light" w:cs="FairfieldLTStd-Light"/>
          <w:color w:val="000000"/>
          <w:sz w:val="28"/>
          <w:szCs w:val="28"/>
          <w:lang w:val="en-CA" w:eastAsia="en-CA"/>
        </w:rPr>
      </w:pPr>
      <w:r>
        <w:rPr>
          <w:rFonts w:ascii="FairfieldLTStd-Light" w:hAnsi="FairfieldLTStd-Light" w:cs="FairfieldLTStd-Light"/>
          <w:color w:val="000000"/>
          <w:sz w:val="28"/>
          <w:szCs w:val="28"/>
          <w:lang w:val="en-CA" w:eastAsia="en-CA"/>
        </w:rPr>
        <w:tab/>
      </w:r>
      <w:r w:rsidR="00DF456D" w:rsidRPr="000E657E">
        <w:rPr>
          <w:rFonts w:ascii="FairfieldLTStd-Light" w:hAnsi="FairfieldLTStd-Light" w:cs="FairfieldLTStd-Light"/>
          <w:color w:val="000000"/>
          <w:sz w:val="28"/>
          <w:szCs w:val="28"/>
          <w:lang w:val="en-CA" w:eastAsia="en-CA"/>
        </w:rPr>
        <w:t>vii</w:t>
      </w:r>
      <w:r w:rsidR="00E47913">
        <w:rPr>
          <w:rFonts w:ascii="FairfieldLTStd-Light" w:hAnsi="FairfieldLTStd-Light" w:cs="FairfieldLTStd-Light"/>
          <w:color w:val="000000"/>
          <w:sz w:val="28"/>
          <w:szCs w:val="28"/>
          <w:lang w:val="en-CA" w:eastAsia="en-CA"/>
        </w:rPr>
        <w:t>i</w:t>
      </w:r>
      <w:r w:rsidR="00DF456D" w:rsidRPr="000E657E">
        <w:rPr>
          <w:rFonts w:ascii="FairfieldLTStd-Light" w:hAnsi="FairfieldLTStd-Light" w:cs="FairfieldLTStd-Light"/>
          <w:color w:val="000000"/>
          <w:sz w:val="28"/>
          <w:szCs w:val="28"/>
          <w:lang w:val="en-CA" w:eastAsia="en-CA"/>
        </w:rPr>
        <w:t xml:space="preserve">. </w:t>
      </w:r>
      <w:r>
        <w:rPr>
          <w:rFonts w:ascii="FairfieldLTStd-Light" w:hAnsi="FairfieldLTStd-Light" w:cs="FairfieldLTStd-Light"/>
          <w:color w:val="000000"/>
          <w:sz w:val="28"/>
          <w:szCs w:val="28"/>
          <w:lang w:val="en-CA" w:eastAsia="en-CA"/>
        </w:rPr>
        <w:tab/>
      </w:r>
      <w:r w:rsidR="00E47913">
        <w:rPr>
          <w:rFonts w:ascii="FairfieldLTStd-Light" w:hAnsi="FairfieldLTStd-Light" w:cs="FairfieldLTStd-Light"/>
          <w:color w:val="000000"/>
          <w:sz w:val="28"/>
          <w:szCs w:val="28"/>
          <w:lang w:val="en-CA" w:eastAsia="en-CA"/>
        </w:rPr>
        <w:t>A</w:t>
      </w:r>
      <w:r w:rsidR="00DF456D" w:rsidRPr="000E657E">
        <w:rPr>
          <w:rFonts w:ascii="FairfieldLTStd-Light" w:hAnsi="FairfieldLTStd-Light" w:cs="FairfieldLTStd-Light"/>
          <w:color w:val="000000"/>
          <w:sz w:val="28"/>
          <w:szCs w:val="28"/>
          <w:lang w:val="en-CA" w:eastAsia="en-CA"/>
        </w:rPr>
        <w:t>ccounts receivable at the beginning of</w:t>
      </w:r>
      <w:r w:rsidR="00780D6A">
        <w:rPr>
          <w:rFonts w:ascii="FairfieldLTStd-Light" w:hAnsi="FairfieldLTStd-Light" w:cs="FairfieldLTStd-Light"/>
          <w:color w:val="000000"/>
          <w:sz w:val="28"/>
          <w:szCs w:val="28"/>
          <w:lang w:val="en-CA" w:eastAsia="en-CA"/>
        </w:rPr>
        <w:t xml:space="preserve"> </w:t>
      </w:r>
      <w:r w:rsidR="00E47913">
        <w:rPr>
          <w:rFonts w:ascii="FairfieldLTStd-Light" w:hAnsi="FairfieldLTStd-Light" w:cs="FairfieldLTStd-Light"/>
          <w:color w:val="000000"/>
          <w:sz w:val="28"/>
          <w:szCs w:val="28"/>
          <w:lang w:val="en-CA" w:eastAsia="en-CA"/>
        </w:rPr>
        <w:t>2017</w:t>
      </w:r>
      <w:r w:rsidR="00D36DF1">
        <w:rPr>
          <w:rFonts w:ascii="FairfieldLTStd-Light" w:hAnsi="FairfieldLTStd-Light" w:cs="FairfieldLTStd-Light"/>
          <w:color w:val="000000"/>
          <w:sz w:val="28"/>
          <w:szCs w:val="28"/>
          <w:lang w:val="en-CA" w:eastAsia="en-CA"/>
        </w:rPr>
        <w:t>:</w:t>
      </w:r>
      <w:r w:rsidR="00E47913">
        <w:rPr>
          <w:rFonts w:ascii="FairfieldLTStd-Light" w:hAnsi="FairfieldLTStd-Light" w:cs="FairfieldLTStd-Light"/>
          <w:color w:val="000000"/>
          <w:sz w:val="28"/>
          <w:szCs w:val="28"/>
          <w:lang w:val="en-CA" w:eastAsia="en-CA"/>
        </w:rPr>
        <w:t xml:space="preserve"> </w:t>
      </w:r>
      <w:r w:rsidR="00C752A8">
        <w:rPr>
          <w:rFonts w:ascii="FairfieldLTStd-Light" w:hAnsi="FairfieldLTStd-Light" w:cs="FairfieldLTStd-Light"/>
          <w:color w:val="000000"/>
          <w:sz w:val="28"/>
          <w:szCs w:val="28"/>
          <w:lang w:val="en-CA" w:eastAsia="en-CA"/>
        </w:rPr>
        <w:t>$</w:t>
      </w:r>
      <w:r w:rsidR="0068285F">
        <w:rPr>
          <w:rFonts w:ascii="FairfieldLTStd-Light" w:hAnsi="FairfieldLTStd-Light" w:cs="FairfieldLTStd-Light"/>
          <w:color w:val="000000"/>
          <w:sz w:val="28"/>
          <w:szCs w:val="28"/>
          <w:lang w:val="en-CA" w:eastAsia="en-CA"/>
        </w:rPr>
        <w:t>6,176,421</w:t>
      </w:r>
      <w:r w:rsidR="00D01E52" w:rsidRPr="000E657E">
        <w:rPr>
          <w:rFonts w:ascii="FairfieldLTStd-Light" w:hAnsi="FairfieldLTStd-Light" w:cs="FairfieldLTStd-Light"/>
          <w:color w:val="000000"/>
          <w:sz w:val="28"/>
          <w:szCs w:val="28"/>
          <w:lang w:val="en-CA" w:eastAsia="en-CA"/>
        </w:rPr>
        <w:t>.</w:t>
      </w:r>
    </w:p>
    <w:p w:rsidR="00DF456D" w:rsidRPr="000E657E" w:rsidRDefault="00006922" w:rsidP="00006922">
      <w:pPr>
        <w:tabs>
          <w:tab w:val="left" w:pos="284"/>
        </w:tabs>
        <w:autoSpaceDE w:val="0"/>
        <w:autoSpaceDN w:val="0"/>
        <w:adjustRightInd w:val="0"/>
        <w:ind w:left="851" w:hanging="851"/>
        <w:jc w:val="both"/>
        <w:rPr>
          <w:rFonts w:ascii="FairfieldLTStd-Light" w:hAnsi="FairfieldLTStd-Light" w:cs="FairfieldLTStd-Light"/>
          <w:color w:val="000000"/>
          <w:sz w:val="28"/>
          <w:szCs w:val="28"/>
          <w:lang w:val="en-CA" w:eastAsia="en-CA"/>
        </w:rPr>
      </w:pPr>
      <w:r>
        <w:rPr>
          <w:rFonts w:ascii="FairfieldLTStd-Light" w:hAnsi="FairfieldLTStd-Light" w:cs="FairfieldLTStd-Light"/>
          <w:color w:val="000000"/>
          <w:sz w:val="28"/>
          <w:szCs w:val="28"/>
          <w:lang w:val="en-CA" w:eastAsia="en-CA"/>
        </w:rPr>
        <w:tab/>
      </w:r>
      <w:r w:rsidR="004313C7">
        <w:rPr>
          <w:rFonts w:ascii="FairfieldLTStd-Light" w:hAnsi="FairfieldLTStd-Light" w:cs="FairfieldLTStd-Light"/>
          <w:color w:val="000000"/>
          <w:sz w:val="28"/>
          <w:szCs w:val="28"/>
          <w:lang w:val="en-CA" w:eastAsia="en-CA"/>
        </w:rPr>
        <w:t>ix</w:t>
      </w:r>
      <w:r w:rsidR="00DF456D" w:rsidRPr="000E657E">
        <w:rPr>
          <w:rFonts w:ascii="FairfieldLTStd-Light" w:hAnsi="FairfieldLTStd-Light" w:cs="FairfieldLTStd-Light"/>
          <w:color w:val="000000"/>
          <w:sz w:val="28"/>
          <w:szCs w:val="28"/>
          <w:lang w:val="en-CA" w:eastAsia="en-CA"/>
        </w:rPr>
        <w:t xml:space="preserve">. </w:t>
      </w:r>
      <w:r>
        <w:rPr>
          <w:rFonts w:ascii="FairfieldLTStd-Light" w:hAnsi="FairfieldLTStd-Light" w:cs="FairfieldLTStd-Light"/>
          <w:color w:val="000000"/>
          <w:sz w:val="28"/>
          <w:szCs w:val="28"/>
          <w:lang w:val="en-CA" w:eastAsia="en-CA"/>
        </w:rPr>
        <w:tab/>
      </w:r>
      <w:r w:rsidR="00DF456D" w:rsidRPr="000E657E">
        <w:rPr>
          <w:rFonts w:ascii="FairfieldLTStd-Light" w:hAnsi="FairfieldLTStd-Light" w:cs="FairfieldLTStd-Light"/>
          <w:color w:val="000000"/>
          <w:sz w:val="28"/>
          <w:szCs w:val="28"/>
          <w:lang w:val="en-CA" w:eastAsia="en-CA"/>
        </w:rPr>
        <w:t>Share capital at the end of</w:t>
      </w:r>
      <w:r w:rsidR="00C752A8">
        <w:rPr>
          <w:rFonts w:ascii="FairfieldLTStd-Light" w:hAnsi="FairfieldLTStd-Light" w:cs="FairfieldLTStd-Light"/>
          <w:color w:val="000000"/>
          <w:sz w:val="28"/>
          <w:szCs w:val="28"/>
          <w:lang w:val="en-CA" w:eastAsia="en-CA"/>
        </w:rPr>
        <w:t xml:space="preserve"> </w:t>
      </w:r>
      <w:r w:rsidR="004313C7">
        <w:rPr>
          <w:rFonts w:ascii="FairfieldLTStd-Light" w:hAnsi="FairfieldLTStd-Light" w:cs="FairfieldLTStd-Light"/>
          <w:color w:val="000000"/>
          <w:sz w:val="28"/>
          <w:szCs w:val="28"/>
          <w:lang w:val="en-CA" w:eastAsia="en-CA"/>
        </w:rPr>
        <w:t>2017</w:t>
      </w:r>
      <w:r w:rsidR="00D36DF1">
        <w:rPr>
          <w:rFonts w:ascii="FairfieldLTStd-Light" w:hAnsi="FairfieldLTStd-Light" w:cs="FairfieldLTStd-Light"/>
          <w:color w:val="000000"/>
          <w:sz w:val="28"/>
          <w:szCs w:val="28"/>
          <w:lang w:val="en-CA" w:eastAsia="en-CA"/>
        </w:rPr>
        <w:t>:</w:t>
      </w:r>
      <w:r w:rsidR="004313C7">
        <w:rPr>
          <w:rFonts w:ascii="FairfieldLTStd-Light" w:hAnsi="FairfieldLTStd-Light" w:cs="FairfieldLTStd-Light"/>
          <w:color w:val="000000"/>
          <w:sz w:val="28"/>
          <w:szCs w:val="28"/>
          <w:lang w:val="en-CA" w:eastAsia="en-CA"/>
        </w:rPr>
        <w:t xml:space="preserve"> </w:t>
      </w:r>
      <w:r w:rsidR="00C752A8">
        <w:rPr>
          <w:rFonts w:ascii="FairfieldLTStd-Light" w:hAnsi="FairfieldLTStd-Light" w:cs="FairfieldLTStd-Light"/>
          <w:color w:val="000000"/>
          <w:sz w:val="28"/>
          <w:szCs w:val="28"/>
          <w:lang w:val="en-CA" w:eastAsia="en-CA"/>
        </w:rPr>
        <w:t>$</w:t>
      </w:r>
      <w:r w:rsidR="004313C7">
        <w:rPr>
          <w:rFonts w:ascii="FairfieldLTStd-Light" w:hAnsi="FairfieldLTStd-Light" w:cs="FairfieldLTStd-Light"/>
          <w:color w:val="000000"/>
          <w:sz w:val="28"/>
          <w:szCs w:val="28"/>
          <w:lang w:val="en-CA" w:eastAsia="en-CA"/>
        </w:rPr>
        <w:t>39,651,096</w:t>
      </w:r>
      <w:r w:rsidR="00C752A8">
        <w:rPr>
          <w:rFonts w:ascii="FairfieldLTStd-Light" w:hAnsi="FairfieldLTStd-Light" w:cs="FairfieldLTStd-Light"/>
          <w:color w:val="000000"/>
          <w:sz w:val="28"/>
          <w:szCs w:val="28"/>
          <w:lang w:val="en-CA" w:eastAsia="en-CA"/>
        </w:rPr>
        <w:t>.</w:t>
      </w:r>
    </w:p>
    <w:p w:rsidR="00397817" w:rsidRDefault="00006922" w:rsidP="000C1CD4">
      <w:pPr>
        <w:tabs>
          <w:tab w:val="left" w:pos="284"/>
        </w:tabs>
        <w:autoSpaceDE w:val="0"/>
        <w:autoSpaceDN w:val="0"/>
        <w:adjustRightInd w:val="0"/>
        <w:ind w:left="851" w:hanging="851"/>
        <w:jc w:val="both"/>
        <w:rPr>
          <w:rFonts w:ascii="FairfieldLTStd-Light" w:hAnsi="FairfieldLTStd-Light" w:cs="FairfieldLTStd-Light"/>
          <w:color w:val="000000"/>
          <w:sz w:val="28"/>
          <w:szCs w:val="28"/>
          <w:lang w:val="en-CA" w:eastAsia="en-CA"/>
        </w:rPr>
      </w:pPr>
      <w:r>
        <w:rPr>
          <w:rFonts w:ascii="FairfieldLTStd-Light" w:hAnsi="FairfieldLTStd-Light" w:cs="FairfieldLTStd-Light"/>
          <w:color w:val="000000"/>
          <w:sz w:val="28"/>
          <w:szCs w:val="28"/>
          <w:lang w:val="en-CA" w:eastAsia="en-CA"/>
        </w:rPr>
        <w:tab/>
      </w:r>
      <w:r w:rsidR="00DF456D" w:rsidRPr="000E657E">
        <w:rPr>
          <w:rFonts w:ascii="FairfieldLTStd-Light" w:hAnsi="FairfieldLTStd-Light" w:cs="FairfieldLTStd-Light"/>
          <w:color w:val="000000"/>
          <w:sz w:val="28"/>
          <w:szCs w:val="28"/>
          <w:lang w:val="en-CA" w:eastAsia="en-CA"/>
        </w:rPr>
        <w:t xml:space="preserve">x. </w:t>
      </w:r>
      <w:r>
        <w:rPr>
          <w:rFonts w:ascii="FairfieldLTStd-Light" w:hAnsi="FairfieldLTStd-Light" w:cs="FairfieldLTStd-Light"/>
          <w:color w:val="000000"/>
          <w:sz w:val="28"/>
          <w:szCs w:val="28"/>
          <w:lang w:val="en-CA" w:eastAsia="en-CA"/>
        </w:rPr>
        <w:tab/>
      </w:r>
      <w:r w:rsidR="00DF456D" w:rsidRPr="000E657E">
        <w:rPr>
          <w:rFonts w:ascii="FairfieldLTStd-Light" w:hAnsi="FairfieldLTStd-Light" w:cs="FairfieldLTStd-Light"/>
          <w:color w:val="000000"/>
          <w:sz w:val="28"/>
          <w:szCs w:val="28"/>
          <w:lang w:val="en-CA" w:eastAsia="en-CA"/>
        </w:rPr>
        <w:t>Property, plant, and equipment at the end of</w:t>
      </w:r>
      <w:r w:rsidR="00C752A8">
        <w:rPr>
          <w:rFonts w:ascii="FairfieldLTStd-Light" w:hAnsi="FairfieldLTStd-Light" w:cs="FairfieldLTStd-Light"/>
          <w:color w:val="000000"/>
          <w:sz w:val="28"/>
          <w:szCs w:val="28"/>
          <w:lang w:val="en-CA" w:eastAsia="en-CA"/>
        </w:rPr>
        <w:t xml:space="preserve"> </w:t>
      </w:r>
      <w:r w:rsidR="004313C7">
        <w:rPr>
          <w:rFonts w:ascii="FairfieldLTStd-Light" w:hAnsi="FairfieldLTStd-Light" w:cs="FairfieldLTStd-Light"/>
          <w:color w:val="000000"/>
          <w:sz w:val="28"/>
          <w:szCs w:val="28"/>
          <w:lang w:val="en-CA" w:eastAsia="en-CA"/>
        </w:rPr>
        <w:t>2017</w:t>
      </w:r>
      <w:r w:rsidR="00D36DF1">
        <w:rPr>
          <w:rFonts w:ascii="FairfieldLTStd-Light" w:hAnsi="FairfieldLTStd-Light" w:cs="FairfieldLTStd-Light"/>
          <w:color w:val="000000"/>
          <w:sz w:val="28"/>
          <w:szCs w:val="28"/>
          <w:lang w:val="en-CA" w:eastAsia="en-CA"/>
        </w:rPr>
        <w:t>:</w:t>
      </w:r>
      <w:r w:rsidR="004313C7">
        <w:rPr>
          <w:rFonts w:ascii="FairfieldLTStd-Light" w:hAnsi="FairfieldLTStd-Light" w:cs="FairfieldLTStd-Light"/>
          <w:color w:val="000000"/>
          <w:sz w:val="28"/>
          <w:szCs w:val="28"/>
          <w:lang w:val="en-CA" w:eastAsia="en-CA"/>
        </w:rPr>
        <w:t xml:space="preserve"> </w:t>
      </w:r>
      <w:r w:rsidR="00C752A8">
        <w:rPr>
          <w:rFonts w:ascii="FairfieldLTStd-Light" w:hAnsi="FairfieldLTStd-Light" w:cs="FairfieldLTStd-Light"/>
          <w:color w:val="000000"/>
          <w:sz w:val="28"/>
          <w:szCs w:val="28"/>
          <w:lang w:val="en-CA" w:eastAsia="en-CA"/>
        </w:rPr>
        <w:t>$</w:t>
      </w:r>
      <w:r w:rsidR="004313C7">
        <w:rPr>
          <w:rFonts w:ascii="FairfieldLTStd-Light" w:hAnsi="FairfieldLTStd-Light" w:cs="FairfieldLTStd-Light"/>
          <w:color w:val="000000"/>
          <w:sz w:val="28"/>
          <w:szCs w:val="28"/>
          <w:lang w:val="en-CA" w:eastAsia="en-CA"/>
        </w:rPr>
        <w:t>21,709,425</w:t>
      </w:r>
      <w:r w:rsidR="00C752A8">
        <w:rPr>
          <w:rFonts w:ascii="FairfieldLTStd-Light" w:hAnsi="FairfieldLTStd-Light" w:cs="FairfieldLTStd-Light"/>
          <w:color w:val="000000"/>
          <w:sz w:val="28"/>
          <w:szCs w:val="28"/>
          <w:lang w:val="en-CA" w:eastAsia="en-CA"/>
        </w:rPr>
        <w:t>.</w:t>
      </w:r>
    </w:p>
    <w:p w:rsidR="00780D6A" w:rsidRDefault="00397817" w:rsidP="000C1CD4">
      <w:pPr>
        <w:tabs>
          <w:tab w:val="left" w:pos="284"/>
        </w:tabs>
        <w:autoSpaceDE w:val="0"/>
        <w:autoSpaceDN w:val="0"/>
        <w:adjustRightInd w:val="0"/>
        <w:ind w:left="851" w:hanging="851"/>
        <w:jc w:val="both"/>
        <w:rPr>
          <w:rFonts w:ascii="FairfieldLTStd-Light" w:hAnsi="FairfieldLTStd-Light" w:cs="FairfieldLTStd-Light"/>
          <w:color w:val="000000"/>
          <w:sz w:val="28"/>
          <w:szCs w:val="28"/>
          <w:lang w:val="en-CA" w:eastAsia="en-CA"/>
        </w:rPr>
      </w:pPr>
      <w:r>
        <w:rPr>
          <w:rFonts w:ascii="FairfieldLTStd-Light" w:hAnsi="FairfieldLTStd-Light" w:cs="FairfieldLTStd-Light"/>
          <w:color w:val="000000"/>
          <w:sz w:val="28"/>
          <w:szCs w:val="28"/>
          <w:lang w:val="en-CA" w:eastAsia="en-CA"/>
        </w:rPr>
        <w:tab/>
      </w:r>
      <w:r w:rsidR="00DF456D" w:rsidRPr="000E657E">
        <w:rPr>
          <w:rFonts w:ascii="FairfieldLTStd-Light" w:hAnsi="FairfieldLTStd-Light" w:cs="FairfieldLTStd-Light"/>
          <w:color w:val="000000"/>
          <w:sz w:val="28"/>
          <w:szCs w:val="28"/>
          <w:lang w:val="en-CA" w:eastAsia="en-CA"/>
        </w:rPr>
        <w:t>x</w:t>
      </w:r>
      <w:r w:rsidR="004313C7">
        <w:rPr>
          <w:rFonts w:ascii="FairfieldLTStd-Light" w:hAnsi="FairfieldLTStd-Light" w:cs="FairfieldLTStd-Light"/>
          <w:color w:val="000000"/>
          <w:sz w:val="28"/>
          <w:szCs w:val="28"/>
          <w:lang w:val="en-CA" w:eastAsia="en-CA"/>
        </w:rPr>
        <w:t>i</w:t>
      </w:r>
      <w:r w:rsidR="00DF456D" w:rsidRPr="000E657E">
        <w:rPr>
          <w:rFonts w:ascii="FairfieldLTStd-Light" w:hAnsi="FairfieldLTStd-Light" w:cs="FairfieldLTStd-Light"/>
          <w:color w:val="000000"/>
          <w:sz w:val="28"/>
          <w:szCs w:val="28"/>
          <w:lang w:val="en-CA" w:eastAsia="en-CA"/>
        </w:rPr>
        <w:t xml:space="preserve">. </w:t>
      </w:r>
      <w:r w:rsidR="00006922">
        <w:rPr>
          <w:rFonts w:ascii="FairfieldLTStd-Light" w:hAnsi="FairfieldLTStd-Light" w:cs="FairfieldLTStd-Light"/>
          <w:color w:val="000000"/>
          <w:sz w:val="28"/>
          <w:szCs w:val="28"/>
          <w:lang w:val="en-CA" w:eastAsia="en-CA"/>
        </w:rPr>
        <w:tab/>
      </w:r>
      <w:r w:rsidR="00DF456D" w:rsidRPr="000E657E">
        <w:rPr>
          <w:rFonts w:ascii="FairfieldLTStd-Light" w:hAnsi="FairfieldLTStd-Light" w:cs="FairfieldLTStd-Light"/>
          <w:color w:val="000000"/>
          <w:sz w:val="28"/>
          <w:szCs w:val="28"/>
          <w:lang w:val="en-CA" w:eastAsia="en-CA"/>
        </w:rPr>
        <w:t xml:space="preserve">Cash </w:t>
      </w:r>
      <w:r w:rsidR="00780D6A">
        <w:rPr>
          <w:rFonts w:ascii="FairfieldLTStd-Light" w:hAnsi="FairfieldLTStd-Light" w:cs="FairfieldLTStd-Light"/>
          <w:color w:val="000000"/>
          <w:sz w:val="28"/>
          <w:szCs w:val="28"/>
          <w:lang w:val="en-CA" w:eastAsia="en-CA"/>
        </w:rPr>
        <w:t xml:space="preserve">flows </w:t>
      </w:r>
      <w:r w:rsidR="004313C7">
        <w:rPr>
          <w:rFonts w:ascii="FairfieldLTStd-Light" w:hAnsi="FairfieldLTStd-Light" w:cs="FairfieldLTStd-Light"/>
          <w:color w:val="000000"/>
          <w:sz w:val="28"/>
          <w:szCs w:val="28"/>
          <w:lang w:val="en-CA" w:eastAsia="en-CA"/>
        </w:rPr>
        <w:t xml:space="preserve">from </w:t>
      </w:r>
      <w:r>
        <w:rPr>
          <w:rFonts w:ascii="FairfieldLTStd-Light" w:hAnsi="FairfieldLTStd-Light" w:cs="FairfieldLTStd-Light"/>
          <w:color w:val="000000"/>
          <w:sz w:val="28"/>
          <w:szCs w:val="28"/>
          <w:lang w:val="en-CA" w:eastAsia="en-CA"/>
        </w:rPr>
        <w:t xml:space="preserve">in </w:t>
      </w:r>
      <w:r w:rsidR="00DF456D" w:rsidRPr="000E657E">
        <w:rPr>
          <w:rFonts w:ascii="FairfieldLTStd-Light" w:hAnsi="FairfieldLTStd-Light" w:cs="FairfieldLTStd-Light"/>
          <w:color w:val="000000"/>
          <w:sz w:val="28"/>
          <w:szCs w:val="28"/>
          <w:lang w:val="en-CA" w:eastAsia="en-CA"/>
        </w:rPr>
        <w:t>operating activities in</w:t>
      </w:r>
      <w:r w:rsidR="00C752A8">
        <w:rPr>
          <w:rFonts w:ascii="FairfieldLTStd-Light" w:hAnsi="FairfieldLTStd-Light" w:cs="FairfieldLTStd-Light"/>
          <w:color w:val="000000"/>
          <w:sz w:val="28"/>
          <w:szCs w:val="28"/>
          <w:lang w:val="en-CA" w:eastAsia="en-CA"/>
        </w:rPr>
        <w:t xml:space="preserve"> </w:t>
      </w:r>
      <w:r w:rsidR="004313C7">
        <w:rPr>
          <w:rFonts w:ascii="FairfieldLTStd-Light" w:hAnsi="FairfieldLTStd-Light" w:cs="FairfieldLTStd-Light"/>
          <w:color w:val="000000"/>
          <w:sz w:val="28"/>
          <w:szCs w:val="28"/>
          <w:lang w:val="en-CA" w:eastAsia="en-CA"/>
        </w:rPr>
        <w:t>2017</w:t>
      </w:r>
      <w:r w:rsidR="00D36DF1">
        <w:rPr>
          <w:rFonts w:ascii="FairfieldLTStd-Light" w:hAnsi="FairfieldLTStd-Light" w:cs="FairfieldLTStd-Light"/>
          <w:color w:val="000000"/>
          <w:sz w:val="28"/>
          <w:szCs w:val="28"/>
          <w:lang w:val="en-CA" w:eastAsia="en-CA"/>
        </w:rPr>
        <w:t>:</w:t>
      </w:r>
      <w:r w:rsidR="004313C7">
        <w:rPr>
          <w:rFonts w:ascii="FairfieldLTStd-Light" w:hAnsi="FairfieldLTStd-Light" w:cs="FairfieldLTStd-Light"/>
          <w:color w:val="000000"/>
          <w:sz w:val="28"/>
          <w:szCs w:val="28"/>
          <w:lang w:val="en-CA" w:eastAsia="en-CA"/>
        </w:rPr>
        <w:t xml:space="preserve"> $9,768,209</w:t>
      </w:r>
    </w:p>
    <w:p w:rsidR="00DF456D" w:rsidRPr="000E657E" w:rsidRDefault="00C752A8" w:rsidP="00006922">
      <w:pPr>
        <w:tabs>
          <w:tab w:val="left" w:pos="284"/>
        </w:tabs>
        <w:autoSpaceDE w:val="0"/>
        <w:autoSpaceDN w:val="0"/>
        <w:adjustRightInd w:val="0"/>
        <w:ind w:left="851" w:hanging="851"/>
        <w:jc w:val="both"/>
        <w:rPr>
          <w:rFonts w:ascii="FairfieldLTStd-Light" w:hAnsi="FairfieldLTStd-Light" w:cs="FairfieldLTStd-Light"/>
          <w:color w:val="000000"/>
          <w:sz w:val="28"/>
          <w:szCs w:val="28"/>
          <w:lang w:val="en-CA" w:eastAsia="en-CA"/>
        </w:rPr>
      </w:pPr>
      <w:r>
        <w:rPr>
          <w:rFonts w:ascii="FairfieldLTStd-Light" w:hAnsi="FairfieldLTStd-Light" w:cs="FairfieldLTStd-Light"/>
          <w:color w:val="000000"/>
          <w:sz w:val="28"/>
          <w:szCs w:val="28"/>
          <w:lang w:val="en-CA" w:eastAsia="en-CA"/>
        </w:rPr>
        <w:t xml:space="preserve"> </w:t>
      </w:r>
      <w:r w:rsidR="00006922">
        <w:rPr>
          <w:rFonts w:ascii="FairfieldLTStd-Light" w:hAnsi="FairfieldLTStd-Light" w:cs="FairfieldLTStd-Light"/>
          <w:color w:val="000000"/>
          <w:sz w:val="28"/>
          <w:szCs w:val="28"/>
          <w:lang w:val="en-CA" w:eastAsia="en-CA"/>
        </w:rPr>
        <w:tab/>
      </w:r>
      <w:r w:rsidR="00DF456D" w:rsidRPr="000E657E">
        <w:rPr>
          <w:rFonts w:ascii="FairfieldLTStd-Light" w:hAnsi="FairfieldLTStd-Light" w:cs="FairfieldLTStd-Light"/>
          <w:color w:val="000000"/>
          <w:sz w:val="28"/>
          <w:szCs w:val="28"/>
          <w:lang w:val="en-CA" w:eastAsia="en-CA"/>
        </w:rPr>
        <w:t>xi</w:t>
      </w:r>
      <w:r w:rsidR="004313C7">
        <w:rPr>
          <w:rFonts w:ascii="FairfieldLTStd-Light" w:hAnsi="FairfieldLTStd-Light" w:cs="FairfieldLTStd-Light"/>
          <w:color w:val="000000"/>
          <w:sz w:val="28"/>
          <w:szCs w:val="28"/>
          <w:lang w:val="en-CA" w:eastAsia="en-CA"/>
        </w:rPr>
        <w:t>i</w:t>
      </w:r>
      <w:r w:rsidR="00DF456D" w:rsidRPr="000E657E">
        <w:rPr>
          <w:rFonts w:ascii="FairfieldLTStd-Light" w:hAnsi="FairfieldLTStd-Light" w:cs="FairfieldLTStd-Light"/>
          <w:color w:val="000000"/>
          <w:sz w:val="28"/>
          <w:szCs w:val="28"/>
          <w:lang w:val="en-CA" w:eastAsia="en-CA"/>
        </w:rPr>
        <w:t xml:space="preserve">. </w:t>
      </w:r>
      <w:r w:rsidR="00006922">
        <w:rPr>
          <w:rFonts w:ascii="FairfieldLTStd-Light" w:hAnsi="FairfieldLTStd-Light" w:cs="FairfieldLTStd-Light"/>
          <w:color w:val="000000"/>
          <w:sz w:val="28"/>
          <w:szCs w:val="28"/>
          <w:lang w:val="en-CA" w:eastAsia="en-CA"/>
        </w:rPr>
        <w:tab/>
      </w:r>
      <w:r w:rsidR="00DF456D" w:rsidRPr="000E657E">
        <w:rPr>
          <w:rFonts w:ascii="FairfieldLTStd-Light" w:hAnsi="FairfieldLTStd-Light" w:cs="FairfieldLTStd-Light"/>
          <w:color w:val="000000"/>
          <w:sz w:val="28"/>
          <w:szCs w:val="28"/>
          <w:lang w:val="en-CA" w:eastAsia="en-CA"/>
        </w:rPr>
        <w:t xml:space="preserve">Cash payments to </w:t>
      </w:r>
      <w:r w:rsidR="004313C7">
        <w:rPr>
          <w:rFonts w:ascii="FairfieldLTStd-Light" w:hAnsi="FairfieldLTStd-Light" w:cs="FairfieldLTStd-Light"/>
          <w:color w:val="000000"/>
          <w:sz w:val="28"/>
          <w:szCs w:val="28"/>
          <w:lang w:val="en-CA" w:eastAsia="en-CA"/>
        </w:rPr>
        <w:t>purchase property, plant, and equipment in 2017</w:t>
      </w:r>
      <w:r w:rsidR="00D36DF1">
        <w:rPr>
          <w:rFonts w:ascii="FairfieldLTStd-Light" w:hAnsi="FairfieldLTStd-Light" w:cs="FairfieldLTStd-Light"/>
          <w:color w:val="000000"/>
          <w:sz w:val="28"/>
          <w:szCs w:val="28"/>
          <w:lang w:val="en-CA" w:eastAsia="en-CA"/>
        </w:rPr>
        <w:t>:</w:t>
      </w:r>
      <w:r>
        <w:rPr>
          <w:rFonts w:ascii="FairfieldLTStd-Light" w:hAnsi="FairfieldLTStd-Light" w:cs="FairfieldLTStd-Light"/>
          <w:color w:val="000000"/>
          <w:sz w:val="28"/>
          <w:szCs w:val="28"/>
          <w:lang w:val="en-CA" w:eastAsia="en-CA"/>
        </w:rPr>
        <w:t xml:space="preserve"> ($</w:t>
      </w:r>
      <w:r w:rsidR="004313C7">
        <w:rPr>
          <w:rFonts w:ascii="FairfieldLTStd-Light" w:hAnsi="FairfieldLTStd-Light" w:cs="FairfieldLTStd-Light"/>
          <w:color w:val="000000"/>
          <w:sz w:val="28"/>
          <w:szCs w:val="28"/>
          <w:lang w:val="en-CA" w:eastAsia="en-CA"/>
        </w:rPr>
        <w:t>2,578,913</w:t>
      </w:r>
      <w:r>
        <w:rPr>
          <w:rFonts w:ascii="FairfieldLTStd-Light" w:hAnsi="FairfieldLTStd-Light" w:cs="FairfieldLTStd-Light"/>
          <w:color w:val="000000"/>
          <w:sz w:val="28"/>
          <w:szCs w:val="28"/>
          <w:lang w:val="en-CA" w:eastAsia="en-CA"/>
        </w:rPr>
        <w:t>).</w:t>
      </w:r>
    </w:p>
    <w:p w:rsidR="00DF456D" w:rsidRPr="000E657E" w:rsidRDefault="00006922" w:rsidP="00006922">
      <w:pPr>
        <w:tabs>
          <w:tab w:val="left" w:pos="284"/>
        </w:tabs>
        <w:autoSpaceDE w:val="0"/>
        <w:autoSpaceDN w:val="0"/>
        <w:adjustRightInd w:val="0"/>
        <w:ind w:left="851" w:hanging="851"/>
        <w:jc w:val="both"/>
        <w:rPr>
          <w:rFonts w:ascii="FairfieldLTStd-Light" w:hAnsi="FairfieldLTStd-Light" w:cs="FairfieldLTStd-Light"/>
          <w:color w:val="000000"/>
          <w:sz w:val="28"/>
          <w:szCs w:val="28"/>
          <w:lang w:val="en-CA" w:eastAsia="en-CA"/>
        </w:rPr>
      </w:pPr>
      <w:r>
        <w:rPr>
          <w:rFonts w:ascii="FairfieldLTStd-Light" w:hAnsi="FairfieldLTStd-Light" w:cs="FairfieldLTStd-Light"/>
          <w:color w:val="000000"/>
          <w:sz w:val="28"/>
          <w:szCs w:val="28"/>
          <w:lang w:val="en-CA" w:eastAsia="en-CA"/>
        </w:rPr>
        <w:tab/>
      </w:r>
      <w:r w:rsidR="00DF456D" w:rsidRPr="000E657E">
        <w:rPr>
          <w:rFonts w:ascii="FairfieldLTStd-Light" w:hAnsi="FairfieldLTStd-Light" w:cs="FairfieldLTStd-Light"/>
          <w:color w:val="000000"/>
          <w:sz w:val="28"/>
          <w:szCs w:val="28"/>
          <w:lang w:val="en-CA" w:eastAsia="en-CA"/>
        </w:rPr>
        <w:t>xii</w:t>
      </w:r>
      <w:r w:rsidR="004313C7">
        <w:rPr>
          <w:rFonts w:ascii="FairfieldLTStd-Light" w:hAnsi="FairfieldLTStd-Light" w:cs="FairfieldLTStd-Light"/>
          <w:color w:val="000000"/>
          <w:sz w:val="28"/>
          <w:szCs w:val="28"/>
          <w:lang w:val="en-CA" w:eastAsia="en-CA"/>
        </w:rPr>
        <w:t>i</w:t>
      </w:r>
      <w:r w:rsidR="00DF456D" w:rsidRPr="000E657E">
        <w:rPr>
          <w:rFonts w:ascii="FairfieldLTStd-Light" w:hAnsi="FairfieldLTStd-Light" w:cs="FairfieldLTStd-Light"/>
          <w:color w:val="000000"/>
          <w:sz w:val="28"/>
          <w:szCs w:val="28"/>
          <w:lang w:val="en-CA" w:eastAsia="en-CA"/>
        </w:rPr>
        <w:t xml:space="preserve">. </w:t>
      </w:r>
      <w:r>
        <w:rPr>
          <w:rFonts w:ascii="FairfieldLTStd-Light" w:hAnsi="FairfieldLTStd-Light" w:cs="FairfieldLTStd-Light"/>
          <w:color w:val="000000"/>
          <w:sz w:val="28"/>
          <w:szCs w:val="28"/>
          <w:lang w:val="en-CA" w:eastAsia="en-CA"/>
        </w:rPr>
        <w:tab/>
      </w:r>
      <w:r w:rsidR="00DF456D" w:rsidRPr="000E657E">
        <w:rPr>
          <w:rFonts w:ascii="FairfieldLTStd-Light" w:hAnsi="FairfieldLTStd-Light" w:cs="FairfieldLTStd-Light"/>
          <w:color w:val="000000"/>
          <w:sz w:val="28"/>
          <w:szCs w:val="28"/>
          <w:lang w:val="en-CA" w:eastAsia="en-CA"/>
        </w:rPr>
        <w:t>Cash used for the payment of dividends in</w:t>
      </w:r>
      <w:r w:rsidR="00C752A8">
        <w:rPr>
          <w:rFonts w:ascii="FairfieldLTStd-Light" w:hAnsi="FairfieldLTStd-Light" w:cs="FairfieldLTStd-Light"/>
          <w:color w:val="000000"/>
          <w:sz w:val="28"/>
          <w:szCs w:val="28"/>
          <w:lang w:val="en-CA" w:eastAsia="en-CA"/>
        </w:rPr>
        <w:t xml:space="preserve"> </w:t>
      </w:r>
      <w:r w:rsidR="004313C7">
        <w:rPr>
          <w:rFonts w:ascii="FairfieldLTStd-Light" w:hAnsi="FairfieldLTStd-Light" w:cs="FairfieldLTStd-Light"/>
          <w:color w:val="000000"/>
          <w:sz w:val="28"/>
          <w:szCs w:val="28"/>
          <w:lang w:val="en-CA" w:eastAsia="en-CA"/>
        </w:rPr>
        <w:t>2017</w:t>
      </w:r>
      <w:r w:rsidR="00D36DF1">
        <w:rPr>
          <w:rFonts w:ascii="FairfieldLTStd-Light" w:hAnsi="FairfieldLTStd-Light" w:cs="FairfieldLTStd-Light"/>
          <w:color w:val="000000"/>
          <w:sz w:val="28"/>
          <w:szCs w:val="28"/>
          <w:lang w:val="en-CA" w:eastAsia="en-CA"/>
        </w:rPr>
        <w:t>:</w:t>
      </w:r>
      <w:r w:rsidR="004313C7">
        <w:rPr>
          <w:rFonts w:ascii="FairfieldLTStd-Light" w:hAnsi="FairfieldLTStd-Light" w:cs="FairfieldLTStd-Light"/>
          <w:color w:val="000000"/>
          <w:sz w:val="28"/>
          <w:szCs w:val="28"/>
          <w:lang w:val="en-CA" w:eastAsia="en-CA"/>
        </w:rPr>
        <w:t xml:space="preserve"> $1,822,177</w:t>
      </w:r>
      <w:r w:rsidR="00BF2BB1">
        <w:rPr>
          <w:rFonts w:ascii="FairfieldLTStd-Light" w:hAnsi="FairfieldLTStd-Light" w:cs="FairfieldLTStd-Light"/>
          <w:color w:val="000000"/>
          <w:sz w:val="28"/>
          <w:szCs w:val="28"/>
          <w:lang w:val="en-CA" w:eastAsia="en-CA"/>
        </w:rPr>
        <w:t xml:space="preserve">  </w:t>
      </w:r>
    </w:p>
    <w:p w:rsidR="00006922" w:rsidRDefault="00006922" w:rsidP="00B51C13">
      <w:pPr>
        <w:tabs>
          <w:tab w:val="left" w:pos="284"/>
        </w:tabs>
        <w:autoSpaceDE w:val="0"/>
        <w:autoSpaceDN w:val="0"/>
        <w:adjustRightInd w:val="0"/>
        <w:ind w:left="851" w:hanging="851"/>
        <w:jc w:val="both"/>
        <w:rPr>
          <w:rFonts w:ascii="FairfieldLTStd-Light" w:hAnsi="FairfieldLTStd-Light" w:cs="FairfieldLTStd-Light"/>
          <w:color w:val="000000"/>
          <w:sz w:val="28"/>
          <w:szCs w:val="28"/>
          <w:lang w:val="en-CA" w:eastAsia="en-CA"/>
        </w:rPr>
      </w:pPr>
      <w:r>
        <w:rPr>
          <w:rFonts w:ascii="FairfieldLTStd-Light" w:hAnsi="FairfieldLTStd-Light" w:cs="FairfieldLTStd-Light"/>
          <w:color w:val="000000"/>
          <w:sz w:val="28"/>
          <w:szCs w:val="28"/>
          <w:lang w:val="en-CA" w:eastAsia="en-CA"/>
        </w:rPr>
        <w:tab/>
      </w:r>
    </w:p>
    <w:p w:rsidR="00DF456D" w:rsidRPr="003D7688" w:rsidRDefault="00DF456D" w:rsidP="00006922">
      <w:pPr>
        <w:autoSpaceDE w:val="0"/>
        <w:autoSpaceDN w:val="0"/>
        <w:adjustRightInd w:val="0"/>
        <w:ind w:left="567" w:hanging="567"/>
        <w:jc w:val="both"/>
        <w:rPr>
          <w:rFonts w:ascii="FairfieldLTStd-Light" w:hAnsi="FairfieldLTStd-Light" w:cs="FairfieldLTStd-Light"/>
          <w:color w:val="000000"/>
          <w:sz w:val="28"/>
          <w:szCs w:val="28"/>
          <w:lang w:val="en-CA" w:eastAsia="en-CA"/>
        </w:rPr>
      </w:pPr>
      <w:r w:rsidRPr="008A2D13">
        <w:rPr>
          <w:rFonts w:ascii="FairfieldLTStd-Light" w:hAnsi="FairfieldLTStd-Light" w:cs="FairfieldLTStd-Light"/>
          <w:b/>
          <w:color w:val="000000"/>
          <w:sz w:val="28"/>
          <w:szCs w:val="28"/>
          <w:lang w:val="en-CA" w:eastAsia="en-CA"/>
        </w:rPr>
        <w:t>d.</w:t>
      </w:r>
      <w:r w:rsidRPr="003D7688">
        <w:rPr>
          <w:rFonts w:ascii="FairfieldLTStd-Light" w:hAnsi="FairfieldLTStd-Light" w:cs="FairfieldLTStd-Light"/>
          <w:color w:val="000000"/>
          <w:sz w:val="28"/>
          <w:szCs w:val="28"/>
          <w:lang w:val="en-CA" w:eastAsia="en-CA"/>
        </w:rPr>
        <w:t xml:space="preserve"> </w:t>
      </w:r>
      <w:r w:rsidR="00006922" w:rsidRPr="003D7688">
        <w:rPr>
          <w:rFonts w:ascii="FairfieldLTStd-Light" w:hAnsi="FairfieldLTStd-Light" w:cs="FairfieldLTStd-Light"/>
          <w:color w:val="000000"/>
          <w:sz w:val="28"/>
          <w:szCs w:val="28"/>
          <w:lang w:val="en-CA" w:eastAsia="en-CA"/>
        </w:rPr>
        <w:tab/>
      </w:r>
      <w:r w:rsidR="004751C8" w:rsidRPr="008A2D13">
        <w:rPr>
          <w:rFonts w:ascii="FairfieldLTStd-Light" w:hAnsi="FairfieldLTStd-Light" w:cs="FairfieldLTStd-Light"/>
          <w:color w:val="000000"/>
          <w:sz w:val="28"/>
          <w:szCs w:val="28"/>
          <w:lang w:val="en-CA" w:eastAsia="en-CA"/>
        </w:rPr>
        <w:t xml:space="preserve">In </w:t>
      </w:r>
      <w:r w:rsidR="004313C7" w:rsidRPr="008A2D13">
        <w:rPr>
          <w:rFonts w:ascii="FairfieldLTStd-Light" w:hAnsi="FairfieldLTStd-Light" w:cs="FairfieldLTStd-Light"/>
          <w:color w:val="000000"/>
          <w:sz w:val="28"/>
          <w:szCs w:val="28"/>
          <w:lang w:val="en-CA" w:eastAsia="en-CA"/>
        </w:rPr>
        <w:t>201</w:t>
      </w:r>
      <w:r w:rsidR="004313C7">
        <w:rPr>
          <w:rFonts w:ascii="FairfieldLTStd-Light" w:hAnsi="FairfieldLTStd-Light" w:cs="FairfieldLTStd-Light"/>
          <w:color w:val="000000"/>
          <w:sz w:val="28"/>
          <w:szCs w:val="28"/>
          <w:lang w:val="en-CA" w:eastAsia="en-CA"/>
        </w:rPr>
        <w:t>7</w:t>
      </w:r>
      <w:r w:rsidR="004751C8" w:rsidRPr="008A2D13">
        <w:rPr>
          <w:rFonts w:ascii="FairfieldLTStd-Light" w:hAnsi="FairfieldLTStd-Light" w:cs="FairfieldLTStd-Light"/>
          <w:color w:val="000000"/>
          <w:sz w:val="28"/>
          <w:szCs w:val="28"/>
          <w:lang w:val="en-CA" w:eastAsia="en-CA"/>
        </w:rPr>
        <w:t xml:space="preserve">, </w:t>
      </w:r>
      <w:r w:rsidR="004313C7">
        <w:rPr>
          <w:rFonts w:ascii="FairfieldLTStd-Light" w:hAnsi="FairfieldLTStd-Light" w:cs="FairfieldLTStd-Light"/>
          <w:color w:val="000000"/>
          <w:sz w:val="28"/>
          <w:szCs w:val="28"/>
          <w:lang w:val="en-CA" w:eastAsia="en-CA"/>
        </w:rPr>
        <w:t>32.1</w:t>
      </w:r>
      <w:r w:rsidR="00C97F00" w:rsidRPr="008A2D13">
        <w:rPr>
          <w:rFonts w:ascii="FairfieldLTStd-Light" w:hAnsi="FairfieldLTStd-Light" w:cs="FairfieldLTStd-Light"/>
          <w:color w:val="000000"/>
          <w:sz w:val="28"/>
          <w:szCs w:val="28"/>
          <w:lang w:val="en-CA" w:eastAsia="en-CA"/>
        </w:rPr>
        <w:t>% ($</w:t>
      </w:r>
      <w:r w:rsidR="004313C7">
        <w:rPr>
          <w:rFonts w:ascii="FairfieldLTStd-Light" w:hAnsi="FairfieldLTStd-Light" w:cs="FairfieldLTStd-Light"/>
          <w:color w:val="000000"/>
          <w:sz w:val="28"/>
          <w:szCs w:val="28"/>
          <w:lang w:val="en-CA" w:eastAsia="en-CA"/>
        </w:rPr>
        <w:t>17,915,020</w:t>
      </w:r>
      <w:r w:rsidR="00C97F00" w:rsidRPr="008A2D13">
        <w:rPr>
          <w:rFonts w:ascii="FairfieldLTStd-Light" w:hAnsi="FairfieldLTStd-Light" w:cs="FairfieldLTStd-Light"/>
          <w:color w:val="000000"/>
          <w:sz w:val="28"/>
          <w:szCs w:val="28"/>
          <w:lang w:val="en-CA" w:eastAsia="en-CA"/>
        </w:rPr>
        <w:t>/$</w:t>
      </w:r>
      <w:r w:rsidR="004313C7">
        <w:rPr>
          <w:rFonts w:ascii="FairfieldLTStd-Light" w:hAnsi="FairfieldLTStd-Light" w:cs="FairfieldLTStd-Light"/>
          <w:color w:val="000000"/>
          <w:sz w:val="28"/>
          <w:szCs w:val="28"/>
          <w:lang w:val="en-CA" w:eastAsia="en-CA"/>
        </w:rPr>
        <w:t>55,751,121</w:t>
      </w:r>
      <w:r w:rsidR="00C97F00" w:rsidRPr="008A2D13">
        <w:rPr>
          <w:rFonts w:ascii="FairfieldLTStd-Light" w:hAnsi="FairfieldLTStd-Light" w:cs="FairfieldLTStd-Light"/>
          <w:color w:val="000000"/>
          <w:sz w:val="28"/>
          <w:szCs w:val="28"/>
          <w:lang w:val="en-CA" w:eastAsia="en-CA"/>
        </w:rPr>
        <w:t xml:space="preserve">) of </w:t>
      </w:r>
      <w:r w:rsidR="004313C7">
        <w:rPr>
          <w:rFonts w:ascii="FairfieldLTStd-Light" w:hAnsi="FairfieldLTStd-Light" w:cs="FairfieldLTStd-Light"/>
          <w:color w:val="000000"/>
          <w:sz w:val="28"/>
          <w:szCs w:val="28"/>
          <w:lang w:val="en-CA" w:eastAsia="en-CA"/>
        </w:rPr>
        <w:t>The Brick</w:t>
      </w:r>
      <w:r w:rsidR="004313C7" w:rsidRPr="008A2D13">
        <w:rPr>
          <w:rFonts w:ascii="FairfieldLTStd-Light" w:hAnsi="FairfieldLTStd-Light" w:cs="FairfieldLTStd-Light"/>
          <w:color w:val="000000"/>
          <w:sz w:val="28"/>
          <w:szCs w:val="28"/>
          <w:lang w:val="en-CA" w:eastAsia="en-CA"/>
        </w:rPr>
        <w:t xml:space="preserve">’s </w:t>
      </w:r>
      <w:r w:rsidR="00C97F00" w:rsidRPr="008A2D13">
        <w:rPr>
          <w:rFonts w:ascii="FairfieldLTStd-Light" w:hAnsi="FairfieldLTStd-Light" w:cs="FairfieldLTStd-Light"/>
          <w:color w:val="000000"/>
          <w:sz w:val="28"/>
          <w:szCs w:val="28"/>
          <w:lang w:val="en-CA" w:eastAsia="en-CA"/>
        </w:rPr>
        <w:t>assets</w:t>
      </w:r>
      <w:r w:rsidR="004751C8" w:rsidRPr="008A2D13">
        <w:rPr>
          <w:rFonts w:ascii="FairfieldLTStd-Light" w:hAnsi="FairfieldLTStd-Light" w:cs="FairfieldLTStd-Light"/>
          <w:color w:val="000000"/>
          <w:sz w:val="28"/>
          <w:szCs w:val="28"/>
          <w:lang w:val="en-CA" w:eastAsia="en-CA"/>
        </w:rPr>
        <w:t xml:space="preserve"> </w:t>
      </w:r>
      <w:r w:rsidR="00C97F00" w:rsidRPr="008A2D13">
        <w:rPr>
          <w:rFonts w:ascii="FairfieldLTStd-Light" w:hAnsi="FairfieldLTStd-Light" w:cs="FairfieldLTStd-Light"/>
          <w:color w:val="000000"/>
          <w:sz w:val="28"/>
          <w:szCs w:val="28"/>
          <w:lang w:val="en-CA" w:eastAsia="en-CA"/>
        </w:rPr>
        <w:t xml:space="preserve">were financed with debt, while </w:t>
      </w:r>
      <w:r w:rsidR="004313C7">
        <w:rPr>
          <w:rFonts w:ascii="FairfieldLTStd-Light" w:hAnsi="FairfieldLTStd-Light" w:cs="FairfieldLTStd-Light"/>
          <w:color w:val="000000"/>
          <w:sz w:val="28"/>
          <w:szCs w:val="28"/>
          <w:lang w:val="en-CA" w:eastAsia="en-CA"/>
        </w:rPr>
        <w:t>67.9</w:t>
      </w:r>
      <w:r w:rsidR="00C97F00" w:rsidRPr="008A2D13">
        <w:rPr>
          <w:rFonts w:ascii="FairfieldLTStd-Light" w:hAnsi="FairfieldLTStd-Light" w:cs="FairfieldLTStd-Light"/>
          <w:color w:val="000000"/>
          <w:sz w:val="28"/>
          <w:szCs w:val="28"/>
          <w:lang w:val="en-CA" w:eastAsia="en-CA"/>
        </w:rPr>
        <w:t>% ($</w:t>
      </w:r>
      <w:r w:rsidR="004313C7">
        <w:rPr>
          <w:rFonts w:ascii="FairfieldLTStd-Light" w:hAnsi="FairfieldLTStd-Light" w:cs="FairfieldLTStd-Light"/>
          <w:color w:val="000000"/>
          <w:sz w:val="28"/>
          <w:szCs w:val="28"/>
          <w:lang w:val="en-CA" w:eastAsia="en-CA"/>
        </w:rPr>
        <w:t>37,836,101</w:t>
      </w:r>
      <w:r w:rsidR="00C97F00" w:rsidRPr="008A2D13">
        <w:rPr>
          <w:rFonts w:ascii="FairfieldLTStd-Light" w:hAnsi="FairfieldLTStd-Light" w:cs="FairfieldLTStd-Light"/>
          <w:color w:val="000000"/>
          <w:sz w:val="28"/>
          <w:szCs w:val="28"/>
          <w:lang w:val="en-CA" w:eastAsia="en-CA"/>
        </w:rPr>
        <w:t>/$</w:t>
      </w:r>
      <w:r w:rsidR="004313C7">
        <w:rPr>
          <w:rFonts w:ascii="FairfieldLTStd-Light" w:hAnsi="FairfieldLTStd-Light" w:cs="FairfieldLTStd-Light"/>
          <w:color w:val="000000"/>
          <w:sz w:val="28"/>
          <w:szCs w:val="28"/>
          <w:lang w:val="en-CA" w:eastAsia="en-CA"/>
        </w:rPr>
        <w:t>55,751,121</w:t>
      </w:r>
      <w:r w:rsidR="00C97F00" w:rsidRPr="008A2D13">
        <w:rPr>
          <w:rFonts w:ascii="FairfieldLTStd-Light" w:hAnsi="FairfieldLTStd-Light" w:cs="FairfieldLTStd-Light"/>
          <w:color w:val="000000"/>
          <w:sz w:val="28"/>
          <w:szCs w:val="28"/>
          <w:lang w:val="en-CA" w:eastAsia="en-CA"/>
        </w:rPr>
        <w:t>) were financed by equity.</w:t>
      </w:r>
      <w:r w:rsidR="004751C8">
        <w:rPr>
          <w:rFonts w:ascii="FairfieldLTStd-Light" w:hAnsi="FairfieldLTStd-Light" w:cs="FairfieldLTStd-Light"/>
          <w:color w:val="000000"/>
          <w:sz w:val="28"/>
          <w:szCs w:val="28"/>
          <w:lang w:val="en-CA" w:eastAsia="en-CA"/>
        </w:rPr>
        <w:t xml:space="preserve"> </w:t>
      </w:r>
      <w:r w:rsidR="003F6144" w:rsidRPr="003D7688">
        <w:rPr>
          <w:rFonts w:ascii="FairfieldLTStd-Light" w:hAnsi="FairfieldLTStd-Light" w:cs="FairfieldLTStd-Light"/>
          <w:color w:val="000000"/>
          <w:sz w:val="28"/>
          <w:szCs w:val="28"/>
          <w:lang w:val="en-CA" w:eastAsia="en-CA"/>
        </w:rPr>
        <w:t xml:space="preserve"> </w:t>
      </w:r>
    </w:p>
    <w:p w:rsidR="00006922" w:rsidRPr="003D7688" w:rsidRDefault="00006922" w:rsidP="000E657E">
      <w:pPr>
        <w:autoSpaceDE w:val="0"/>
        <w:autoSpaceDN w:val="0"/>
        <w:adjustRightInd w:val="0"/>
        <w:jc w:val="both"/>
        <w:rPr>
          <w:rFonts w:ascii="FairfieldLTStd-Light" w:hAnsi="FairfieldLTStd-Light" w:cs="FairfieldLTStd-Light"/>
          <w:color w:val="000000"/>
          <w:sz w:val="28"/>
          <w:szCs w:val="28"/>
          <w:lang w:val="en-CA" w:eastAsia="en-CA"/>
        </w:rPr>
      </w:pPr>
    </w:p>
    <w:p w:rsidR="00853888" w:rsidRDefault="00DF456D" w:rsidP="00006922">
      <w:pPr>
        <w:autoSpaceDE w:val="0"/>
        <w:autoSpaceDN w:val="0"/>
        <w:adjustRightInd w:val="0"/>
        <w:ind w:left="567" w:hanging="567"/>
        <w:jc w:val="both"/>
        <w:rPr>
          <w:rFonts w:ascii="FairfieldLTStd-Light" w:hAnsi="FairfieldLTStd-Light" w:cs="FairfieldLTStd-Light"/>
          <w:color w:val="000000"/>
          <w:sz w:val="28"/>
          <w:szCs w:val="28"/>
          <w:lang w:val="en-CA" w:eastAsia="en-CA"/>
        </w:rPr>
      </w:pPr>
      <w:r w:rsidRPr="008A2D13">
        <w:rPr>
          <w:rFonts w:ascii="FairfieldLTStd-Light" w:hAnsi="FairfieldLTStd-Light" w:cs="FairfieldLTStd-Light"/>
          <w:b/>
          <w:color w:val="000000"/>
          <w:sz w:val="28"/>
          <w:szCs w:val="28"/>
          <w:lang w:val="en-CA" w:eastAsia="en-CA"/>
        </w:rPr>
        <w:t xml:space="preserve">e. </w:t>
      </w:r>
      <w:r w:rsidR="00006922" w:rsidRPr="008A2D13">
        <w:rPr>
          <w:rFonts w:ascii="FairfieldLTStd-Light" w:hAnsi="FairfieldLTStd-Light" w:cs="FairfieldLTStd-Light"/>
          <w:b/>
          <w:color w:val="000000"/>
          <w:sz w:val="28"/>
          <w:szCs w:val="28"/>
          <w:lang w:val="en-CA" w:eastAsia="en-CA"/>
        </w:rPr>
        <w:tab/>
      </w:r>
      <w:r w:rsidR="00853888">
        <w:rPr>
          <w:rFonts w:ascii="FairfieldLTStd-Light" w:hAnsi="FairfieldLTStd-Light" w:cs="FairfieldLTStd-Light"/>
          <w:color w:val="000000"/>
          <w:sz w:val="28"/>
          <w:szCs w:val="28"/>
          <w:lang w:val="en-CA" w:eastAsia="en-CA"/>
        </w:rPr>
        <w:t xml:space="preserve">The two largest sources of cash were </w:t>
      </w:r>
      <w:r w:rsidR="004313C7">
        <w:rPr>
          <w:rFonts w:ascii="FairfieldLTStd-Light" w:hAnsi="FairfieldLTStd-Light" w:cs="FairfieldLTStd-Light"/>
          <w:color w:val="000000"/>
          <w:sz w:val="28"/>
          <w:szCs w:val="28"/>
          <w:lang w:val="en-CA" w:eastAsia="en-CA"/>
        </w:rPr>
        <w:t>operating activit</w:t>
      </w:r>
      <w:r w:rsidR="0068285F">
        <w:rPr>
          <w:rFonts w:ascii="FairfieldLTStd-Light" w:hAnsi="FairfieldLTStd-Light" w:cs="FairfieldLTStd-Light"/>
          <w:color w:val="000000"/>
          <w:sz w:val="28"/>
          <w:szCs w:val="28"/>
          <w:lang w:val="en-CA" w:eastAsia="en-CA"/>
        </w:rPr>
        <w:t>i</w:t>
      </w:r>
      <w:r w:rsidR="004313C7">
        <w:rPr>
          <w:rFonts w:ascii="FairfieldLTStd-Light" w:hAnsi="FairfieldLTStd-Light" w:cs="FairfieldLTStd-Light"/>
          <w:color w:val="000000"/>
          <w:sz w:val="28"/>
          <w:szCs w:val="28"/>
          <w:lang w:val="en-CA" w:eastAsia="en-CA"/>
        </w:rPr>
        <w:t xml:space="preserve">es of $9,768,209 </w:t>
      </w:r>
      <w:r w:rsidR="00853888">
        <w:rPr>
          <w:rFonts w:ascii="FairfieldLTStd-Light" w:hAnsi="FairfieldLTStd-Light" w:cs="FairfieldLTStd-Light"/>
          <w:color w:val="000000"/>
          <w:sz w:val="28"/>
          <w:szCs w:val="28"/>
          <w:lang w:val="en-CA" w:eastAsia="en-CA"/>
        </w:rPr>
        <w:t xml:space="preserve">and </w:t>
      </w:r>
      <w:r w:rsidR="00780D6A">
        <w:rPr>
          <w:rFonts w:ascii="FairfieldLTStd-Light" w:hAnsi="FairfieldLTStd-Light" w:cs="FairfieldLTStd-Light"/>
          <w:color w:val="000000"/>
          <w:sz w:val="28"/>
          <w:szCs w:val="28"/>
          <w:lang w:val="en-CA" w:eastAsia="en-CA"/>
        </w:rPr>
        <w:t xml:space="preserve">the issuance of </w:t>
      </w:r>
      <w:r w:rsidR="004313C7">
        <w:rPr>
          <w:rFonts w:ascii="FairfieldLTStd-Light" w:hAnsi="FairfieldLTStd-Light" w:cs="FairfieldLTStd-Light"/>
          <w:color w:val="000000"/>
          <w:sz w:val="28"/>
          <w:szCs w:val="28"/>
          <w:lang w:val="en-CA" w:eastAsia="en-CA"/>
        </w:rPr>
        <w:t xml:space="preserve">long-term debt </w:t>
      </w:r>
      <w:r w:rsidR="00780D6A">
        <w:rPr>
          <w:rFonts w:ascii="FairfieldLTStd-Light" w:hAnsi="FairfieldLTStd-Light" w:cs="FairfieldLTStd-Light"/>
          <w:color w:val="000000"/>
          <w:sz w:val="28"/>
          <w:szCs w:val="28"/>
          <w:lang w:val="en-CA" w:eastAsia="en-CA"/>
        </w:rPr>
        <w:t>of $</w:t>
      </w:r>
      <w:r w:rsidR="004313C7">
        <w:rPr>
          <w:rFonts w:ascii="FairfieldLTStd-Light" w:hAnsi="FairfieldLTStd-Light" w:cs="FairfieldLTStd-Light"/>
          <w:color w:val="000000"/>
          <w:sz w:val="28"/>
          <w:szCs w:val="28"/>
          <w:lang w:val="en-CA" w:eastAsia="en-CA"/>
        </w:rPr>
        <w:t>2,000,000</w:t>
      </w:r>
      <w:r w:rsidR="00853888">
        <w:rPr>
          <w:rFonts w:ascii="FairfieldLTStd-Light" w:hAnsi="FairfieldLTStd-Light" w:cs="FairfieldLTStd-Light"/>
          <w:color w:val="000000"/>
          <w:sz w:val="28"/>
          <w:szCs w:val="28"/>
          <w:lang w:val="en-CA" w:eastAsia="en-CA"/>
        </w:rPr>
        <w:t>.  The two largest uses of cash were</w:t>
      </w:r>
      <w:r w:rsidR="00780D6A">
        <w:rPr>
          <w:rFonts w:ascii="FairfieldLTStd-Light" w:hAnsi="FairfieldLTStd-Light" w:cs="FairfieldLTStd-Light"/>
          <w:color w:val="000000"/>
          <w:sz w:val="28"/>
          <w:szCs w:val="28"/>
          <w:lang w:val="en-CA" w:eastAsia="en-CA"/>
        </w:rPr>
        <w:t xml:space="preserve"> the </w:t>
      </w:r>
      <w:r w:rsidR="004313C7">
        <w:rPr>
          <w:rFonts w:ascii="FairfieldLTStd-Light" w:hAnsi="FairfieldLTStd-Light" w:cs="FairfieldLTStd-Light"/>
          <w:color w:val="000000"/>
          <w:sz w:val="28"/>
          <w:szCs w:val="28"/>
          <w:lang w:val="en-CA" w:eastAsia="en-CA"/>
        </w:rPr>
        <w:t>purchase of property, plant and equipment</w:t>
      </w:r>
      <w:r w:rsidR="00780D6A">
        <w:rPr>
          <w:rFonts w:ascii="FairfieldLTStd-Light" w:hAnsi="FairfieldLTStd-Light" w:cs="FairfieldLTStd-Light"/>
          <w:color w:val="000000"/>
          <w:sz w:val="28"/>
          <w:szCs w:val="28"/>
          <w:lang w:val="en-CA" w:eastAsia="en-CA"/>
        </w:rPr>
        <w:t xml:space="preserve"> </w:t>
      </w:r>
      <w:r w:rsidR="00853888">
        <w:rPr>
          <w:rFonts w:ascii="FairfieldLTStd-Light" w:hAnsi="FairfieldLTStd-Light" w:cs="FairfieldLTStd-Light"/>
          <w:color w:val="000000"/>
          <w:sz w:val="28"/>
          <w:szCs w:val="28"/>
          <w:lang w:val="en-CA" w:eastAsia="en-CA"/>
        </w:rPr>
        <w:t>($</w:t>
      </w:r>
      <w:r w:rsidR="004313C7">
        <w:rPr>
          <w:rFonts w:ascii="FairfieldLTStd-Light" w:hAnsi="FairfieldLTStd-Light" w:cs="FairfieldLTStd-Light"/>
          <w:color w:val="000000"/>
          <w:sz w:val="28"/>
          <w:szCs w:val="28"/>
          <w:lang w:val="en-CA" w:eastAsia="en-CA"/>
        </w:rPr>
        <w:t>2,578,913</w:t>
      </w:r>
      <w:r w:rsidR="00853888">
        <w:rPr>
          <w:rFonts w:ascii="FairfieldLTStd-Light" w:hAnsi="FairfieldLTStd-Light" w:cs="FairfieldLTStd-Light"/>
          <w:color w:val="000000"/>
          <w:sz w:val="28"/>
          <w:szCs w:val="28"/>
          <w:lang w:val="en-CA" w:eastAsia="en-CA"/>
        </w:rPr>
        <w:t xml:space="preserve">) and the </w:t>
      </w:r>
      <w:r w:rsidR="004313C7">
        <w:rPr>
          <w:rFonts w:ascii="FairfieldLTStd-Light" w:hAnsi="FairfieldLTStd-Light" w:cs="FairfieldLTStd-Light"/>
          <w:color w:val="000000"/>
          <w:sz w:val="28"/>
          <w:szCs w:val="28"/>
          <w:lang w:val="en-CA" w:eastAsia="en-CA"/>
        </w:rPr>
        <w:t>construction deposit paid</w:t>
      </w:r>
      <w:r w:rsidR="0042663D">
        <w:rPr>
          <w:rFonts w:ascii="FairfieldLTStd-Light" w:hAnsi="FairfieldLTStd-Light" w:cs="FairfieldLTStd-Light"/>
          <w:color w:val="000000"/>
          <w:sz w:val="28"/>
          <w:szCs w:val="28"/>
          <w:lang w:val="en-CA" w:eastAsia="en-CA"/>
        </w:rPr>
        <w:t xml:space="preserve"> </w:t>
      </w:r>
      <w:r w:rsidR="00853888">
        <w:rPr>
          <w:rFonts w:ascii="FairfieldLTStd-Light" w:hAnsi="FairfieldLTStd-Light" w:cs="FairfieldLTStd-Light"/>
          <w:color w:val="000000"/>
          <w:sz w:val="28"/>
          <w:szCs w:val="28"/>
          <w:lang w:val="en-CA" w:eastAsia="en-CA"/>
        </w:rPr>
        <w:t>of ($</w:t>
      </w:r>
      <w:r w:rsidR="004313C7">
        <w:rPr>
          <w:rFonts w:ascii="FairfieldLTStd-Light" w:hAnsi="FairfieldLTStd-Light" w:cs="FairfieldLTStd-Light"/>
          <w:color w:val="000000"/>
          <w:sz w:val="28"/>
          <w:szCs w:val="28"/>
          <w:lang w:val="en-CA" w:eastAsia="en-CA"/>
        </w:rPr>
        <w:t>2,462,328</w:t>
      </w:r>
      <w:r w:rsidR="00853888">
        <w:rPr>
          <w:rFonts w:ascii="FairfieldLTStd-Light" w:hAnsi="FairfieldLTStd-Light" w:cs="FairfieldLTStd-Light"/>
          <w:color w:val="000000"/>
          <w:sz w:val="28"/>
          <w:szCs w:val="28"/>
          <w:lang w:val="en-CA" w:eastAsia="en-CA"/>
        </w:rPr>
        <w:t>)</w:t>
      </w:r>
      <w:r w:rsidR="008A2D13">
        <w:rPr>
          <w:rFonts w:ascii="FairfieldLTStd-Light" w:hAnsi="FairfieldLTStd-Light" w:cs="FairfieldLTStd-Light"/>
          <w:color w:val="000000"/>
          <w:sz w:val="28"/>
          <w:szCs w:val="28"/>
          <w:lang w:val="en-CA" w:eastAsia="en-CA"/>
        </w:rPr>
        <w:t>.</w:t>
      </w:r>
    </w:p>
    <w:p w:rsidR="00853888" w:rsidRDefault="00853888" w:rsidP="00006922">
      <w:pPr>
        <w:autoSpaceDE w:val="0"/>
        <w:autoSpaceDN w:val="0"/>
        <w:adjustRightInd w:val="0"/>
        <w:ind w:left="567" w:hanging="567"/>
        <w:jc w:val="both"/>
        <w:rPr>
          <w:rFonts w:ascii="FairfieldLTStd-Light" w:hAnsi="FairfieldLTStd-Light" w:cs="FairfieldLTStd-Light"/>
          <w:color w:val="000000"/>
          <w:sz w:val="28"/>
          <w:szCs w:val="28"/>
          <w:lang w:val="en-CA" w:eastAsia="en-CA"/>
        </w:rPr>
      </w:pPr>
    </w:p>
    <w:p w:rsidR="00BA1B55" w:rsidRDefault="00F30262" w:rsidP="00006922">
      <w:pPr>
        <w:autoSpaceDE w:val="0"/>
        <w:autoSpaceDN w:val="0"/>
        <w:adjustRightInd w:val="0"/>
        <w:ind w:left="567" w:hanging="567"/>
        <w:jc w:val="both"/>
        <w:rPr>
          <w:rFonts w:ascii="FairfieldLTStd-Light" w:hAnsi="FairfieldLTStd-Light" w:cs="FairfieldLTStd-Light"/>
          <w:color w:val="000000"/>
          <w:sz w:val="28"/>
          <w:szCs w:val="28"/>
          <w:lang w:val="en-CA" w:eastAsia="en-CA"/>
        </w:rPr>
      </w:pPr>
      <w:r w:rsidRPr="008A2D13">
        <w:rPr>
          <w:rFonts w:ascii="FairfieldLTStd-Light" w:hAnsi="FairfieldLTStd-Light" w:cs="FairfieldLTStd-Light"/>
          <w:b/>
          <w:color w:val="000000"/>
          <w:sz w:val="28"/>
          <w:szCs w:val="28"/>
          <w:lang w:val="en-CA" w:eastAsia="en-CA"/>
        </w:rPr>
        <w:t xml:space="preserve"> </w:t>
      </w:r>
      <w:r w:rsidR="00DF456D" w:rsidRPr="008A2D13">
        <w:rPr>
          <w:rFonts w:ascii="FairfieldLTStd-Light" w:hAnsi="FairfieldLTStd-Light" w:cs="FairfieldLTStd-Light"/>
          <w:b/>
          <w:color w:val="000000"/>
          <w:sz w:val="28"/>
          <w:szCs w:val="28"/>
          <w:lang w:val="en-CA" w:eastAsia="en-CA"/>
        </w:rPr>
        <w:t>f.</w:t>
      </w:r>
      <w:r w:rsidR="00DF456D" w:rsidRPr="003D7688">
        <w:rPr>
          <w:rFonts w:ascii="FairfieldLTStd-Light" w:hAnsi="FairfieldLTStd-Light" w:cs="FairfieldLTStd-Light"/>
          <w:color w:val="000000"/>
          <w:sz w:val="28"/>
          <w:szCs w:val="28"/>
          <w:lang w:val="en-CA" w:eastAsia="en-CA"/>
        </w:rPr>
        <w:t xml:space="preserve"> </w:t>
      </w:r>
      <w:r w:rsidR="00006922" w:rsidRPr="003D7688">
        <w:rPr>
          <w:rFonts w:ascii="FairfieldLTStd-Light" w:hAnsi="FairfieldLTStd-Light" w:cs="FairfieldLTStd-Light"/>
          <w:color w:val="000000"/>
          <w:sz w:val="28"/>
          <w:szCs w:val="28"/>
          <w:lang w:val="en-CA" w:eastAsia="en-CA"/>
        </w:rPr>
        <w:tab/>
      </w:r>
      <w:r w:rsidR="00803277">
        <w:rPr>
          <w:rFonts w:ascii="FairfieldLTStd-Light" w:hAnsi="FairfieldLTStd-Light" w:cs="FairfieldLTStd-Light"/>
          <w:color w:val="000000"/>
          <w:sz w:val="28"/>
          <w:szCs w:val="28"/>
          <w:lang w:val="en-CA" w:eastAsia="en-CA"/>
        </w:rPr>
        <w:t xml:space="preserve">The </w:t>
      </w:r>
      <w:r w:rsidR="004313C7">
        <w:rPr>
          <w:rFonts w:ascii="FairfieldLTStd-Light" w:hAnsi="FairfieldLTStd-Light" w:cs="FairfieldLTStd-Light"/>
          <w:color w:val="000000"/>
          <w:sz w:val="28"/>
          <w:szCs w:val="28"/>
          <w:lang w:val="en-CA" w:eastAsia="en-CA"/>
        </w:rPr>
        <w:t xml:space="preserve">income </w:t>
      </w:r>
      <w:r w:rsidR="00803277">
        <w:rPr>
          <w:rFonts w:ascii="FairfieldLTStd-Light" w:hAnsi="FairfieldLTStd-Light" w:cs="FairfieldLTStd-Light"/>
          <w:color w:val="000000"/>
          <w:sz w:val="28"/>
          <w:szCs w:val="28"/>
          <w:lang w:val="en-CA" w:eastAsia="en-CA"/>
        </w:rPr>
        <w:t xml:space="preserve">of </w:t>
      </w:r>
      <w:r w:rsidR="004313C7">
        <w:rPr>
          <w:rFonts w:ascii="FairfieldLTStd-Light" w:hAnsi="FairfieldLTStd-Light" w:cs="FairfieldLTStd-Light"/>
          <w:color w:val="000000"/>
          <w:sz w:val="28"/>
          <w:szCs w:val="28"/>
          <w:lang w:val="en-CA" w:eastAsia="en-CA"/>
        </w:rPr>
        <w:t>$3,996,812</w:t>
      </w:r>
      <w:r w:rsidR="00803277">
        <w:rPr>
          <w:rFonts w:ascii="FairfieldLTStd-Light" w:hAnsi="FairfieldLTStd-Light" w:cs="FairfieldLTStd-Light"/>
          <w:color w:val="000000"/>
          <w:sz w:val="28"/>
          <w:szCs w:val="28"/>
          <w:lang w:val="en-CA" w:eastAsia="en-CA"/>
        </w:rPr>
        <w:t xml:space="preserve"> included non</w:t>
      </w:r>
      <w:r w:rsidR="00780D6A">
        <w:rPr>
          <w:rFonts w:ascii="FairfieldLTStd-Light" w:hAnsi="FairfieldLTStd-Light" w:cs="FairfieldLTStd-Light"/>
          <w:color w:val="000000"/>
          <w:sz w:val="28"/>
          <w:szCs w:val="28"/>
          <w:lang w:val="en-CA" w:eastAsia="en-CA"/>
        </w:rPr>
        <w:t>-</w:t>
      </w:r>
      <w:r w:rsidR="00803277">
        <w:rPr>
          <w:rFonts w:ascii="FairfieldLTStd-Light" w:hAnsi="FairfieldLTStd-Light" w:cs="FairfieldLTStd-Light"/>
          <w:color w:val="000000"/>
          <w:sz w:val="28"/>
          <w:szCs w:val="28"/>
          <w:lang w:val="en-CA" w:eastAsia="en-CA"/>
        </w:rPr>
        <w:t>cash depreciation and amortization of $</w:t>
      </w:r>
      <w:r w:rsidR="004313C7">
        <w:rPr>
          <w:rFonts w:ascii="FairfieldLTStd-Light" w:hAnsi="FairfieldLTStd-Light" w:cs="FairfieldLTStd-Light"/>
          <w:color w:val="000000"/>
          <w:sz w:val="28"/>
          <w:szCs w:val="28"/>
          <w:lang w:val="en-CA" w:eastAsia="en-CA"/>
        </w:rPr>
        <w:t>2,875,958 and non-cash income tax expense of $1,345,158</w:t>
      </w:r>
      <w:r w:rsidR="00803277">
        <w:rPr>
          <w:rFonts w:ascii="FairfieldLTStd-Light" w:hAnsi="FairfieldLTStd-Light" w:cs="FairfieldLTStd-Light"/>
          <w:color w:val="000000"/>
          <w:sz w:val="28"/>
          <w:szCs w:val="28"/>
          <w:lang w:val="en-CA" w:eastAsia="en-CA"/>
        </w:rPr>
        <w:t xml:space="preserve">. </w:t>
      </w:r>
      <w:r w:rsidR="00780D6A">
        <w:rPr>
          <w:rFonts w:ascii="FairfieldLTStd-Light" w:hAnsi="FairfieldLTStd-Light" w:cs="FairfieldLTStd-Light"/>
          <w:color w:val="000000"/>
          <w:sz w:val="28"/>
          <w:szCs w:val="28"/>
          <w:lang w:val="en-CA" w:eastAsia="en-CA"/>
        </w:rPr>
        <w:t>Th</w:t>
      </w:r>
      <w:r w:rsidR="00BA1B55">
        <w:rPr>
          <w:rFonts w:ascii="FairfieldLTStd-Light" w:hAnsi="FairfieldLTStd-Light" w:cs="FairfieldLTStd-Light"/>
          <w:color w:val="000000"/>
          <w:sz w:val="28"/>
          <w:szCs w:val="28"/>
          <w:lang w:val="en-CA" w:eastAsia="en-CA"/>
        </w:rPr>
        <w:t>ese are</w:t>
      </w:r>
      <w:r w:rsidR="00780D6A">
        <w:rPr>
          <w:rFonts w:ascii="FairfieldLTStd-Light" w:hAnsi="FairfieldLTStd-Light" w:cs="FairfieldLTStd-Light"/>
          <w:color w:val="000000"/>
          <w:sz w:val="28"/>
          <w:szCs w:val="28"/>
          <w:lang w:val="en-CA" w:eastAsia="en-CA"/>
        </w:rPr>
        <w:t xml:space="preserve"> </w:t>
      </w:r>
      <w:r w:rsidR="00E127D7">
        <w:rPr>
          <w:rFonts w:ascii="FairfieldLTStd-Light" w:hAnsi="FairfieldLTStd-Light" w:cs="FairfieldLTStd-Light"/>
          <w:color w:val="000000"/>
          <w:sz w:val="28"/>
          <w:szCs w:val="28"/>
          <w:lang w:val="en-CA" w:eastAsia="en-CA"/>
        </w:rPr>
        <w:t>the</w:t>
      </w:r>
      <w:r w:rsidR="00780D6A">
        <w:rPr>
          <w:rFonts w:ascii="FairfieldLTStd-Light" w:hAnsi="FairfieldLTStd-Light" w:cs="FairfieldLTStd-Light"/>
          <w:color w:val="000000"/>
          <w:sz w:val="28"/>
          <w:szCs w:val="28"/>
          <w:lang w:val="en-CA" w:eastAsia="en-CA"/>
        </w:rPr>
        <w:t xml:space="preserve"> most significant </w:t>
      </w:r>
      <w:r w:rsidR="00E127D7">
        <w:rPr>
          <w:rFonts w:ascii="FairfieldLTStd-Light" w:hAnsi="FairfieldLTStd-Light" w:cs="FairfieldLTStd-Light"/>
          <w:color w:val="000000"/>
          <w:sz w:val="28"/>
          <w:szCs w:val="28"/>
          <w:lang w:val="en-CA" w:eastAsia="en-CA"/>
        </w:rPr>
        <w:t>difference</w:t>
      </w:r>
      <w:r w:rsidR="00BA1B55">
        <w:rPr>
          <w:rFonts w:ascii="FairfieldLTStd-Light" w:hAnsi="FairfieldLTStd-Light" w:cs="FairfieldLTStd-Light"/>
          <w:color w:val="000000"/>
          <w:sz w:val="28"/>
          <w:szCs w:val="28"/>
          <w:lang w:val="en-CA" w:eastAsia="en-CA"/>
        </w:rPr>
        <w:t>s</w:t>
      </w:r>
      <w:r w:rsidR="00E127D7">
        <w:rPr>
          <w:rFonts w:ascii="FairfieldLTStd-Light" w:hAnsi="FairfieldLTStd-Light" w:cs="FairfieldLTStd-Light"/>
          <w:color w:val="000000"/>
          <w:sz w:val="28"/>
          <w:szCs w:val="28"/>
          <w:lang w:val="en-CA" w:eastAsia="en-CA"/>
        </w:rPr>
        <w:t xml:space="preserve"> between the net </w:t>
      </w:r>
      <w:r w:rsidR="004313C7">
        <w:rPr>
          <w:rFonts w:ascii="FairfieldLTStd-Light" w:hAnsi="FairfieldLTStd-Light" w:cs="FairfieldLTStd-Light"/>
          <w:color w:val="000000"/>
          <w:sz w:val="28"/>
          <w:szCs w:val="28"/>
          <w:lang w:val="en-CA" w:eastAsia="en-CA"/>
        </w:rPr>
        <w:t xml:space="preserve">income </w:t>
      </w:r>
      <w:r w:rsidR="00E127D7">
        <w:rPr>
          <w:rFonts w:ascii="FairfieldLTStd-Light" w:hAnsi="FairfieldLTStd-Light" w:cs="FairfieldLTStd-Light"/>
          <w:color w:val="000000"/>
          <w:sz w:val="28"/>
          <w:szCs w:val="28"/>
          <w:lang w:val="en-CA" w:eastAsia="en-CA"/>
        </w:rPr>
        <w:t xml:space="preserve">on the consolidated statement of </w:t>
      </w:r>
      <w:r w:rsidR="004313C7">
        <w:rPr>
          <w:rFonts w:ascii="FairfieldLTStd-Light" w:hAnsi="FairfieldLTStd-Light" w:cs="FairfieldLTStd-Light"/>
          <w:color w:val="000000"/>
          <w:sz w:val="28"/>
          <w:szCs w:val="28"/>
          <w:lang w:val="en-CA" w:eastAsia="en-CA"/>
        </w:rPr>
        <w:t xml:space="preserve">income </w:t>
      </w:r>
      <w:r w:rsidR="00E127D7">
        <w:rPr>
          <w:rFonts w:ascii="FairfieldLTStd-Light" w:hAnsi="FairfieldLTStd-Light" w:cs="FairfieldLTStd-Light"/>
          <w:color w:val="000000"/>
          <w:sz w:val="28"/>
          <w:szCs w:val="28"/>
          <w:lang w:val="en-CA" w:eastAsia="en-CA"/>
        </w:rPr>
        <w:t xml:space="preserve">and the cash flows from operations.   </w:t>
      </w:r>
      <w:r w:rsidR="00803277">
        <w:rPr>
          <w:rFonts w:ascii="FairfieldLTStd-Light" w:hAnsi="FairfieldLTStd-Light" w:cs="FairfieldLTStd-Light"/>
          <w:color w:val="000000"/>
          <w:sz w:val="28"/>
          <w:szCs w:val="28"/>
          <w:lang w:val="en-CA" w:eastAsia="en-CA"/>
        </w:rPr>
        <w:t xml:space="preserve"> </w:t>
      </w:r>
    </w:p>
    <w:p w:rsidR="00BA1B55" w:rsidRDefault="00BA1B55" w:rsidP="00006922">
      <w:pPr>
        <w:autoSpaceDE w:val="0"/>
        <w:autoSpaceDN w:val="0"/>
        <w:adjustRightInd w:val="0"/>
        <w:ind w:left="567" w:hanging="567"/>
        <w:jc w:val="both"/>
        <w:rPr>
          <w:rFonts w:ascii="FairfieldLTStd-Light" w:hAnsi="FairfieldLTStd-Light" w:cs="FairfieldLTStd-Light"/>
          <w:color w:val="000000"/>
          <w:sz w:val="28"/>
          <w:szCs w:val="28"/>
          <w:lang w:val="en-CA" w:eastAsia="en-CA"/>
        </w:rPr>
      </w:pPr>
    </w:p>
    <w:p w:rsidR="00BA1B55" w:rsidRDefault="00BA1B55" w:rsidP="00BA1B55">
      <w:pPr>
        <w:tabs>
          <w:tab w:val="left" w:pos="756"/>
          <w:tab w:val="left" w:pos="1218"/>
          <w:tab w:val="left" w:pos="2610"/>
        </w:tabs>
        <w:ind w:left="709" w:right="196"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5</w:t>
      </w:r>
      <w:r w:rsidRPr="00B81239">
        <w:rPr>
          <w:rFonts w:ascii="Arial" w:hAnsi="Arial" w:cs="Arial"/>
        </w:rPr>
        <w:t xml:space="preserve">  BT: </w:t>
      </w:r>
      <w:r>
        <w:rPr>
          <w:rFonts w:ascii="Arial" w:hAnsi="Arial" w:cs="Arial"/>
        </w:rPr>
        <w:t>AN</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35</w:t>
      </w:r>
      <w:r w:rsidRPr="00B81239">
        <w:rPr>
          <w:rFonts w:ascii="Arial" w:hAnsi="Arial" w:cs="Arial"/>
        </w:rPr>
        <w:t xml:space="preserve"> min.  AACSB: </w:t>
      </w:r>
      <w:r>
        <w:rPr>
          <w:rFonts w:ascii="Arial" w:hAnsi="Arial" w:cs="Arial"/>
        </w:rPr>
        <w:t>Analytic</w:t>
      </w:r>
      <w:r w:rsidRPr="00B81239">
        <w:rPr>
          <w:rFonts w:ascii="Arial" w:hAnsi="Arial" w:cs="Arial"/>
        </w:rPr>
        <w:t xml:space="preserve"> CPA: cpa-t001</w:t>
      </w:r>
      <w:r>
        <w:rPr>
          <w:rFonts w:ascii="Arial" w:hAnsi="Arial" w:cs="Arial"/>
        </w:rPr>
        <w:t>, cpa-t005</w:t>
      </w:r>
    </w:p>
    <w:p w:rsidR="00BA1B55" w:rsidRDefault="00BA1B55" w:rsidP="00BA1B55">
      <w:pPr>
        <w:tabs>
          <w:tab w:val="left" w:pos="426"/>
          <w:tab w:val="left" w:pos="1530"/>
          <w:tab w:val="left" w:pos="6300"/>
        </w:tabs>
        <w:ind w:left="786" w:right="-1283"/>
        <w:jc w:val="both"/>
        <w:rPr>
          <w:rFonts w:ascii="Arial" w:hAnsi="Arial" w:cs="Arial"/>
          <w:sz w:val="28"/>
          <w:u w:val="single"/>
        </w:rPr>
      </w:pPr>
      <w:r>
        <w:rPr>
          <w:rFonts w:ascii="Arial" w:hAnsi="Arial" w:cs="Arial"/>
        </w:rPr>
        <w:t xml:space="preserve"> </w:t>
      </w:r>
      <w:r w:rsidRPr="00B81239">
        <w:rPr>
          <w:rFonts w:ascii="Arial" w:hAnsi="Arial" w:cs="Arial"/>
        </w:rPr>
        <w:t>CM: Reportin</w:t>
      </w:r>
      <w:r>
        <w:rPr>
          <w:rFonts w:ascii="Arial" w:hAnsi="Arial" w:cs="Arial"/>
        </w:rPr>
        <w:t>g and Finance</w:t>
      </w:r>
    </w:p>
    <w:p w:rsidR="00BA1B55" w:rsidRDefault="00BA1B55" w:rsidP="00BA1B55">
      <w:pPr>
        <w:tabs>
          <w:tab w:val="left" w:pos="426"/>
        </w:tabs>
        <w:ind w:left="720" w:right="-574" w:hanging="436"/>
        <w:jc w:val="both"/>
        <w:rPr>
          <w:rFonts w:ascii="Arial" w:hAnsi="Arial" w:cs="Arial"/>
        </w:rPr>
      </w:pPr>
    </w:p>
    <w:p w:rsidR="009857CA" w:rsidRPr="000E657E" w:rsidRDefault="00BA1B55" w:rsidP="008A2D13">
      <w:pPr>
        <w:ind w:left="-709"/>
        <w:jc w:val="both"/>
        <w:rPr>
          <w:rFonts w:ascii="Arial" w:hAnsi="Arial" w:cs="Arial"/>
          <w:b/>
          <w:bCs/>
          <w:sz w:val="28"/>
          <w:szCs w:val="28"/>
          <w:lang w:val="en-CA"/>
        </w:rPr>
      </w:pPr>
      <w:r>
        <w:rPr>
          <w:rFonts w:ascii="Arial" w:hAnsi="Arial" w:cs="Arial"/>
        </w:rPr>
        <w:br w:type="page"/>
      </w:r>
      <w:r w:rsidR="006C4477">
        <w:rPr>
          <w:rFonts w:ascii="Arial" w:hAnsi="Arial" w:cs="Arial"/>
          <w:b/>
          <w:bCs/>
          <w:sz w:val="28"/>
          <w:szCs w:val="28"/>
          <w:lang w:val="en-CA"/>
        </w:rPr>
        <w:lastRenderedPageBreak/>
        <w:t>RI1-3</w:t>
      </w:r>
    </w:p>
    <w:p w:rsidR="00006922" w:rsidRPr="003D7688" w:rsidRDefault="00006922" w:rsidP="000E657E">
      <w:pPr>
        <w:autoSpaceDE w:val="0"/>
        <w:autoSpaceDN w:val="0"/>
        <w:adjustRightInd w:val="0"/>
        <w:jc w:val="both"/>
        <w:rPr>
          <w:rFonts w:ascii="FairfieldLTStd-Light" w:hAnsi="FairfieldLTStd-Light" w:cs="FairfieldLTStd-Light"/>
          <w:sz w:val="28"/>
          <w:szCs w:val="28"/>
          <w:lang w:val="en-CA" w:eastAsia="en-CA"/>
        </w:rPr>
      </w:pPr>
    </w:p>
    <w:p w:rsidR="00DF456D" w:rsidRPr="000E657E" w:rsidRDefault="006C4477" w:rsidP="000E657E">
      <w:pPr>
        <w:autoSpaceDE w:val="0"/>
        <w:autoSpaceDN w:val="0"/>
        <w:adjustRightInd w:val="0"/>
        <w:jc w:val="both"/>
        <w:rPr>
          <w:rFonts w:ascii="FairfieldLTStd-Light" w:hAnsi="FairfieldLTStd-Light" w:cs="FairfieldLTStd-Light"/>
          <w:sz w:val="28"/>
          <w:szCs w:val="28"/>
          <w:lang w:val="en-CA" w:eastAsia="en-CA"/>
        </w:rPr>
      </w:pPr>
      <w:r w:rsidRPr="008A2D13">
        <w:rPr>
          <w:rFonts w:ascii="FairfieldLTStd-Light" w:hAnsi="FairfieldLTStd-Light" w:cs="FairfieldLTStd-Light"/>
          <w:b/>
          <w:sz w:val="28"/>
          <w:szCs w:val="28"/>
          <w:lang w:val="en-CA" w:eastAsia="en-CA"/>
        </w:rPr>
        <w:t>a</w:t>
      </w:r>
      <w:r w:rsidR="00DF456D" w:rsidRPr="008A2D13">
        <w:rPr>
          <w:rFonts w:ascii="FairfieldLTStd-Light" w:hAnsi="FairfieldLTStd-Light" w:cs="FairfieldLTStd-Light"/>
          <w:b/>
          <w:sz w:val="28"/>
          <w:szCs w:val="28"/>
          <w:lang w:val="en-CA" w:eastAsia="en-CA"/>
        </w:rPr>
        <w:t>.</w:t>
      </w:r>
      <w:r w:rsidR="00DF456D" w:rsidRPr="000E657E">
        <w:rPr>
          <w:rFonts w:ascii="FairfieldLTStd-Light" w:hAnsi="FairfieldLTStd-Light" w:cs="FairfieldLTStd-Light"/>
          <w:sz w:val="28"/>
          <w:szCs w:val="28"/>
          <w:lang w:val="en-CA" w:eastAsia="en-CA"/>
        </w:rPr>
        <w:t xml:space="preserve"> </w:t>
      </w:r>
      <w:r w:rsidR="00006922">
        <w:rPr>
          <w:rFonts w:ascii="FairfieldLTStd-Light" w:hAnsi="FairfieldLTStd-Light" w:cs="FairfieldLTStd-Light"/>
          <w:sz w:val="28"/>
          <w:szCs w:val="28"/>
          <w:lang w:val="en-CA" w:eastAsia="en-CA"/>
        </w:rPr>
        <w:tab/>
      </w:r>
      <w:r w:rsidR="00654D8E" w:rsidRPr="000E657E">
        <w:rPr>
          <w:rFonts w:ascii="FairfieldLTStd-Light" w:hAnsi="FairfieldLTStd-Light" w:cs="FairfieldLTStd-Light"/>
          <w:sz w:val="28"/>
          <w:szCs w:val="28"/>
          <w:lang w:val="en-CA" w:eastAsia="en-CA"/>
        </w:rPr>
        <w:t xml:space="preserve">All amounts in thousands of Canadian dollars: </w:t>
      </w:r>
    </w:p>
    <w:p w:rsidR="00DF456D" w:rsidRPr="000E657E" w:rsidRDefault="00006922" w:rsidP="008A2D13">
      <w:pPr>
        <w:tabs>
          <w:tab w:val="left" w:pos="567"/>
        </w:tabs>
        <w:autoSpaceDE w:val="0"/>
        <w:autoSpaceDN w:val="0"/>
        <w:adjustRightInd w:val="0"/>
        <w:ind w:left="851" w:hanging="851"/>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r>
      <w:r w:rsidR="00DF456D" w:rsidRPr="000E657E">
        <w:rPr>
          <w:rFonts w:ascii="FairfieldLTStd-Light" w:hAnsi="FairfieldLTStd-Light" w:cs="FairfieldLTStd-Light"/>
          <w:sz w:val="28"/>
          <w:szCs w:val="28"/>
          <w:lang w:val="en-CA" w:eastAsia="en-CA"/>
        </w:rPr>
        <w:t xml:space="preserve">i. </w:t>
      </w:r>
      <w:r>
        <w:rPr>
          <w:rFonts w:ascii="FairfieldLTStd-Light" w:hAnsi="FairfieldLTStd-Light" w:cs="FairfieldLTStd-Light"/>
          <w:sz w:val="28"/>
          <w:szCs w:val="28"/>
          <w:lang w:val="en-CA" w:eastAsia="en-CA"/>
        </w:rPr>
        <w:tab/>
      </w:r>
      <w:r w:rsidR="008A2D13">
        <w:rPr>
          <w:rFonts w:ascii="FairfieldLTStd-Light" w:hAnsi="FairfieldLTStd-Light" w:cs="FairfieldLTStd-Light"/>
          <w:sz w:val="28"/>
          <w:szCs w:val="28"/>
          <w:lang w:val="en-CA" w:eastAsia="en-CA"/>
        </w:rPr>
        <w:tab/>
      </w:r>
      <w:r w:rsidR="006911FD">
        <w:rPr>
          <w:rFonts w:ascii="FairfieldLTStd-Light" w:hAnsi="FairfieldLTStd-Light" w:cs="FairfieldLTStd-Light"/>
          <w:sz w:val="28"/>
          <w:szCs w:val="28"/>
          <w:lang w:val="en-CA" w:eastAsia="en-CA"/>
        </w:rPr>
        <w:t xml:space="preserve">Total </w:t>
      </w:r>
      <w:r w:rsidR="00063618">
        <w:rPr>
          <w:rFonts w:ascii="FairfieldLTStd-Light" w:hAnsi="FairfieldLTStd-Light" w:cs="FairfieldLTStd-Light"/>
          <w:sz w:val="28"/>
          <w:szCs w:val="28"/>
          <w:lang w:val="en-CA" w:eastAsia="en-CA"/>
        </w:rPr>
        <w:t>r</w:t>
      </w:r>
      <w:r w:rsidR="00DF456D" w:rsidRPr="000E657E">
        <w:rPr>
          <w:rFonts w:ascii="FairfieldLTStd-Light" w:hAnsi="FairfieldLTStd-Light" w:cs="FairfieldLTStd-Light"/>
          <w:sz w:val="28"/>
          <w:szCs w:val="28"/>
          <w:lang w:val="en-CA" w:eastAsia="en-CA"/>
        </w:rPr>
        <w:t>evenue</w:t>
      </w:r>
      <w:r w:rsidR="00063618">
        <w:rPr>
          <w:rFonts w:ascii="FairfieldLTStd-Light" w:hAnsi="FairfieldLTStd-Light" w:cs="FairfieldLTStd-Light"/>
          <w:sz w:val="28"/>
          <w:szCs w:val="28"/>
          <w:lang w:val="en-CA" w:eastAsia="en-CA"/>
        </w:rPr>
        <w:t>s</w:t>
      </w:r>
      <w:r w:rsidR="00DF456D" w:rsidRPr="000E657E">
        <w:rPr>
          <w:rFonts w:ascii="FairfieldLTStd-Light" w:hAnsi="FairfieldLTStd-Light" w:cs="FairfieldLTStd-Light"/>
          <w:sz w:val="28"/>
          <w:szCs w:val="28"/>
          <w:lang w:val="en-CA" w:eastAsia="en-CA"/>
        </w:rPr>
        <w:t xml:space="preserve"> in </w:t>
      </w:r>
      <w:r w:rsidR="00D052C1">
        <w:rPr>
          <w:rFonts w:ascii="FairfieldLTStd-Light" w:hAnsi="FairfieldLTStd-Light" w:cs="FairfieldLTStd-Light"/>
          <w:sz w:val="28"/>
          <w:szCs w:val="28"/>
          <w:lang w:val="en-CA" w:eastAsia="en-CA"/>
        </w:rPr>
        <w:t>2016</w:t>
      </w:r>
      <w:r>
        <w:rPr>
          <w:rFonts w:ascii="FairfieldLTStd-Light" w:hAnsi="FairfieldLTStd-Light" w:cs="FairfieldLTStd-Light"/>
          <w:sz w:val="28"/>
          <w:szCs w:val="28"/>
          <w:lang w:val="en-CA" w:eastAsia="en-CA"/>
        </w:rPr>
        <w:t>:</w:t>
      </w:r>
      <w:r w:rsidR="00DC7446" w:rsidRPr="000E657E">
        <w:rPr>
          <w:rFonts w:ascii="FairfieldLTStd-Light" w:hAnsi="FairfieldLTStd-Light" w:cs="FairfieldLTStd-Light"/>
          <w:sz w:val="28"/>
          <w:szCs w:val="28"/>
          <w:lang w:val="en-CA" w:eastAsia="en-CA"/>
        </w:rPr>
        <w:t xml:space="preserve"> </w:t>
      </w:r>
      <w:r w:rsidR="00654D8E" w:rsidRPr="000E657E">
        <w:rPr>
          <w:rFonts w:ascii="FairfieldLTStd-Light" w:hAnsi="FairfieldLTStd-Light" w:cs="FairfieldLTStd-Light"/>
          <w:sz w:val="28"/>
          <w:szCs w:val="28"/>
          <w:lang w:val="en-CA" w:eastAsia="en-CA"/>
        </w:rPr>
        <w:t>$</w:t>
      </w:r>
      <w:r w:rsidR="00D052C1">
        <w:rPr>
          <w:rFonts w:ascii="FairfieldLTStd-Light" w:hAnsi="FairfieldLTStd-Light" w:cs="FairfieldLTStd-Light"/>
          <w:sz w:val="28"/>
          <w:szCs w:val="28"/>
          <w:lang w:val="en-CA" w:eastAsia="en-CA"/>
        </w:rPr>
        <w:t>81,927</w:t>
      </w:r>
      <w:r w:rsidR="00654D8E" w:rsidRPr="000E657E">
        <w:rPr>
          <w:rFonts w:ascii="FairfieldLTStd-Light" w:hAnsi="FairfieldLTStd-Light" w:cs="FairfieldLTStd-Light"/>
          <w:sz w:val="28"/>
          <w:szCs w:val="28"/>
          <w:lang w:val="en-CA" w:eastAsia="en-CA"/>
        </w:rPr>
        <w:t>.</w:t>
      </w:r>
    </w:p>
    <w:p w:rsidR="009857CA" w:rsidRPr="000E657E" w:rsidRDefault="00006922" w:rsidP="008A2D13">
      <w:pPr>
        <w:tabs>
          <w:tab w:val="left" w:pos="567"/>
        </w:tabs>
        <w:ind w:left="851" w:hanging="851"/>
        <w:jc w:val="both"/>
        <w:rPr>
          <w:rFonts w:ascii="Arial" w:hAnsi="Arial" w:cs="Arial"/>
          <w:b/>
          <w:bCs/>
          <w:sz w:val="28"/>
          <w:szCs w:val="28"/>
          <w:lang w:val="en-CA"/>
        </w:rPr>
      </w:pPr>
      <w:r>
        <w:rPr>
          <w:rFonts w:ascii="FairfieldLTStd-Light" w:hAnsi="FairfieldLTStd-Light" w:cs="FairfieldLTStd-Light"/>
          <w:sz w:val="28"/>
          <w:szCs w:val="28"/>
          <w:lang w:val="en-CA" w:eastAsia="en-CA"/>
        </w:rPr>
        <w:tab/>
      </w:r>
      <w:r w:rsidR="00DF456D" w:rsidRPr="000E657E">
        <w:rPr>
          <w:rFonts w:ascii="FairfieldLTStd-Light" w:hAnsi="FairfieldLTStd-Light" w:cs="FairfieldLTStd-Light"/>
          <w:sz w:val="28"/>
          <w:szCs w:val="28"/>
          <w:lang w:val="en-CA" w:eastAsia="en-CA"/>
        </w:rPr>
        <w:t xml:space="preserve">ii. </w:t>
      </w:r>
      <w:r w:rsidR="00B85EC9">
        <w:rPr>
          <w:rFonts w:ascii="FairfieldLTStd-Light" w:hAnsi="FairfieldLTStd-Light" w:cs="FairfieldLTStd-Light"/>
          <w:sz w:val="28"/>
          <w:szCs w:val="28"/>
          <w:lang w:val="en-CA" w:eastAsia="en-CA"/>
        </w:rPr>
        <w:tab/>
      </w:r>
      <w:r>
        <w:rPr>
          <w:rFonts w:ascii="FairfieldLTStd-Light" w:hAnsi="FairfieldLTStd-Light" w:cs="FairfieldLTStd-Light"/>
          <w:sz w:val="28"/>
          <w:szCs w:val="28"/>
          <w:lang w:val="en-CA" w:eastAsia="en-CA"/>
        </w:rPr>
        <w:tab/>
      </w:r>
      <w:r w:rsidR="006911FD">
        <w:rPr>
          <w:rFonts w:ascii="FairfieldLTStd-Light" w:hAnsi="FairfieldLTStd-Light" w:cs="FairfieldLTStd-Light"/>
          <w:sz w:val="28"/>
          <w:szCs w:val="28"/>
          <w:lang w:val="en-CA" w:eastAsia="en-CA"/>
        </w:rPr>
        <w:t xml:space="preserve">Cost of sales in </w:t>
      </w:r>
      <w:r w:rsidR="00D052C1">
        <w:rPr>
          <w:rFonts w:ascii="FairfieldLTStd-Light" w:hAnsi="FairfieldLTStd-Light" w:cs="FairfieldLTStd-Light"/>
          <w:sz w:val="28"/>
          <w:szCs w:val="28"/>
          <w:lang w:val="en-CA" w:eastAsia="en-CA"/>
        </w:rPr>
        <w:t>2016</w:t>
      </w:r>
      <w:r w:rsidR="00780D6A">
        <w:rPr>
          <w:rFonts w:ascii="FairfieldLTStd-Light" w:hAnsi="FairfieldLTStd-Light" w:cs="FairfieldLTStd-Light"/>
          <w:sz w:val="28"/>
          <w:szCs w:val="28"/>
          <w:lang w:val="en-CA" w:eastAsia="en-CA"/>
        </w:rPr>
        <w:t>:</w:t>
      </w:r>
      <w:r w:rsidR="006911FD">
        <w:rPr>
          <w:rFonts w:ascii="FairfieldLTStd-Light" w:hAnsi="FairfieldLTStd-Light" w:cs="FairfieldLTStd-Light"/>
          <w:sz w:val="28"/>
          <w:szCs w:val="28"/>
          <w:lang w:val="en-CA" w:eastAsia="en-CA"/>
        </w:rPr>
        <w:t xml:space="preserve"> $</w:t>
      </w:r>
      <w:r w:rsidR="00D052C1">
        <w:rPr>
          <w:rFonts w:ascii="FairfieldLTStd-Light" w:hAnsi="FairfieldLTStd-Light" w:cs="FairfieldLTStd-Light"/>
          <w:sz w:val="28"/>
          <w:szCs w:val="28"/>
          <w:lang w:val="en-CA" w:eastAsia="en-CA"/>
        </w:rPr>
        <w:t>69,877</w:t>
      </w:r>
      <w:r w:rsidR="005F1D25" w:rsidRPr="000E657E">
        <w:rPr>
          <w:rFonts w:ascii="FairfieldLTStd-Light" w:hAnsi="FairfieldLTStd-Light" w:cs="FairfieldLTStd-Light"/>
          <w:sz w:val="28"/>
          <w:szCs w:val="28"/>
          <w:lang w:val="en-CA" w:eastAsia="en-CA"/>
        </w:rPr>
        <w:t xml:space="preserve">. </w:t>
      </w:r>
    </w:p>
    <w:p w:rsidR="00DF456D" w:rsidRDefault="00006922" w:rsidP="008A2D13">
      <w:pPr>
        <w:tabs>
          <w:tab w:val="left" w:pos="567"/>
        </w:tabs>
        <w:autoSpaceDE w:val="0"/>
        <w:autoSpaceDN w:val="0"/>
        <w:adjustRightInd w:val="0"/>
        <w:ind w:left="851" w:hanging="851"/>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r>
      <w:r w:rsidR="00DF456D" w:rsidRPr="000E657E">
        <w:rPr>
          <w:rFonts w:ascii="FairfieldLTStd-Light" w:hAnsi="FairfieldLTStd-Light" w:cs="FairfieldLTStd-Light"/>
          <w:sz w:val="28"/>
          <w:szCs w:val="28"/>
          <w:lang w:val="en-CA" w:eastAsia="en-CA"/>
        </w:rPr>
        <w:t xml:space="preserve">iii. </w:t>
      </w:r>
      <w:r>
        <w:rPr>
          <w:rFonts w:ascii="FairfieldLTStd-Light" w:hAnsi="FairfieldLTStd-Light" w:cs="FairfieldLTStd-Light"/>
          <w:sz w:val="28"/>
          <w:szCs w:val="28"/>
          <w:lang w:val="en-CA" w:eastAsia="en-CA"/>
        </w:rPr>
        <w:tab/>
      </w:r>
      <w:r w:rsidR="006911FD">
        <w:rPr>
          <w:rFonts w:ascii="FairfieldLTStd-Light" w:hAnsi="FairfieldLTStd-Light" w:cs="FairfieldLTStd-Light"/>
          <w:sz w:val="28"/>
          <w:szCs w:val="28"/>
          <w:lang w:val="en-CA" w:eastAsia="en-CA"/>
        </w:rPr>
        <w:t>Sales and marketing expense</w:t>
      </w:r>
      <w:r w:rsidR="006F31DA">
        <w:rPr>
          <w:rFonts w:ascii="FairfieldLTStd-Light" w:hAnsi="FairfieldLTStd-Light" w:cs="FairfieldLTStd-Light"/>
          <w:sz w:val="28"/>
          <w:szCs w:val="28"/>
          <w:lang w:val="en-CA" w:eastAsia="en-CA"/>
        </w:rPr>
        <w:t xml:space="preserve">s for </w:t>
      </w:r>
      <w:r w:rsidR="006911FD">
        <w:rPr>
          <w:rFonts w:ascii="FairfieldLTStd-Light" w:hAnsi="FairfieldLTStd-Light" w:cs="FairfieldLTStd-Light"/>
          <w:sz w:val="28"/>
          <w:szCs w:val="28"/>
          <w:lang w:val="en-CA" w:eastAsia="en-CA"/>
        </w:rPr>
        <w:t>201</w:t>
      </w:r>
      <w:r w:rsidR="00D052C1">
        <w:rPr>
          <w:rFonts w:ascii="FairfieldLTStd-Light" w:hAnsi="FairfieldLTStd-Light" w:cs="FairfieldLTStd-Light"/>
          <w:sz w:val="28"/>
          <w:szCs w:val="28"/>
          <w:lang w:val="en-CA" w:eastAsia="en-CA"/>
        </w:rPr>
        <w:t>5</w:t>
      </w:r>
      <w:r w:rsidR="00780D6A">
        <w:rPr>
          <w:rFonts w:ascii="FairfieldLTStd-Light" w:hAnsi="FairfieldLTStd-Light" w:cs="FairfieldLTStd-Light"/>
          <w:sz w:val="28"/>
          <w:szCs w:val="28"/>
          <w:lang w:val="en-CA" w:eastAsia="en-CA"/>
        </w:rPr>
        <w:t>:</w:t>
      </w:r>
      <w:r w:rsidR="006911FD">
        <w:rPr>
          <w:rFonts w:ascii="FairfieldLTStd-Light" w:hAnsi="FairfieldLTStd-Light" w:cs="FairfieldLTStd-Light"/>
          <w:sz w:val="28"/>
          <w:szCs w:val="28"/>
          <w:lang w:val="en-CA" w:eastAsia="en-CA"/>
        </w:rPr>
        <w:t xml:space="preserve"> $</w:t>
      </w:r>
      <w:r w:rsidR="00D052C1">
        <w:rPr>
          <w:rFonts w:ascii="FairfieldLTStd-Light" w:hAnsi="FairfieldLTStd-Light" w:cs="FairfieldLTStd-Light"/>
          <w:sz w:val="28"/>
          <w:szCs w:val="28"/>
          <w:lang w:val="en-CA" w:eastAsia="en-CA"/>
        </w:rPr>
        <w:t>2,341</w:t>
      </w:r>
      <w:r w:rsidR="005F1D25" w:rsidRPr="000E657E">
        <w:rPr>
          <w:rFonts w:ascii="FairfieldLTStd-Light" w:hAnsi="FairfieldLTStd-Light" w:cs="FairfieldLTStd-Light"/>
          <w:sz w:val="28"/>
          <w:szCs w:val="28"/>
          <w:lang w:val="en-CA" w:eastAsia="en-CA"/>
        </w:rPr>
        <w:t xml:space="preserve">. </w:t>
      </w:r>
    </w:p>
    <w:p w:rsidR="006911FD" w:rsidRPr="000E657E" w:rsidRDefault="006911FD" w:rsidP="008A2D13">
      <w:pPr>
        <w:tabs>
          <w:tab w:val="left" w:pos="567"/>
        </w:tabs>
        <w:autoSpaceDE w:val="0"/>
        <w:autoSpaceDN w:val="0"/>
        <w:adjustRightInd w:val="0"/>
        <w:ind w:left="851" w:hanging="851"/>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t xml:space="preserve">iv.   </w:t>
      </w:r>
      <w:r w:rsidR="00B6042F">
        <w:rPr>
          <w:rFonts w:ascii="FairfieldLTStd-Light" w:hAnsi="FairfieldLTStd-Light" w:cs="FairfieldLTStd-Light"/>
          <w:sz w:val="28"/>
          <w:szCs w:val="28"/>
          <w:lang w:val="en-CA" w:eastAsia="en-CA"/>
        </w:rPr>
        <w:tab/>
      </w:r>
      <w:r w:rsidR="00D052C1">
        <w:rPr>
          <w:rFonts w:ascii="FairfieldLTStd-Light" w:hAnsi="FairfieldLTStd-Light" w:cs="FairfieldLTStd-Light"/>
          <w:sz w:val="28"/>
          <w:szCs w:val="28"/>
          <w:lang w:val="en-CA" w:eastAsia="en-CA"/>
        </w:rPr>
        <w:t xml:space="preserve">Administration </w:t>
      </w:r>
      <w:r w:rsidR="006F31DA">
        <w:rPr>
          <w:rFonts w:ascii="FairfieldLTStd-Light" w:hAnsi="FairfieldLTStd-Light" w:cs="FairfieldLTStd-Light"/>
          <w:sz w:val="28"/>
          <w:szCs w:val="28"/>
          <w:lang w:val="en-CA" w:eastAsia="en-CA"/>
        </w:rPr>
        <w:t>expenses for</w:t>
      </w:r>
      <w:r>
        <w:rPr>
          <w:rFonts w:ascii="FairfieldLTStd-Light" w:hAnsi="FairfieldLTStd-Light" w:cs="FairfieldLTStd-Light"/>
          <w:sz w:val="28"/>
          <w:szCs w:val="28"/>
          <w:lang w:val="en-CA" w:eastAsia="en-CA"/>
        </w:rPr>
        <w:t xml:space="preserve"> </w:t>
      </w:r>
      <w:r w:rsidR="00D052C1">
        <w:rPr>
          <w:rFonts w:ascii="FairfieldLTStd-Light" w:hAnsi="FairfieldLTStd-Light" w:cs="FairfieldLTStd-Light"/>
          <w:sz w:val="28"/>
          <w:szCs w:val="28"/>
          <w:lang w:val="en-CA" w:eastAsia="en-CA"/>
        </w:rPr>
        <w:t>2016</w:t>
      </w:r>
      <w:r w:rsidR="00780D6A">
        <w:rPr>
          <w:rFonts w:ascii="FairfieldLTStd-Light" w:hAnsi="FairfieldLTStd-Light" w:cs="FairfieldLTStd-Light"/>
          <w:sz w:val="28"/>
          <w:szCs w:val="28"/>
          <w:lang w:val="en-CA" w:eastAsia="en-CA"/>
        </w:rPr>
        <w:t>:</w:t>
      </w:r>
      <w:r>
        <w:rPr>
          <w:rFonts w:ascii="FairfieldLTStd-Light" w:hAnsi="FairfieldLTStd-Light" w:cs="FairfieldLTStd-Light"/>
          <w:sz w:val="28"/>
          <w:szCs w:val="28"/>
          <w:lang w:val="en-CA" w:eastAsia="en-CA"/>
        </w:rPr>
        <w:t xml:space="preserve"> $</w:t>
      </w:r>
      <w:r w:rsidR="000319AC">
        <w:rPr>
          <w:rFonts w:ascii="FairfieldLTStd-Light" w:hAnsi="FairfieldLTStd-Light" w:cs="FairfieldLTStd-Light"/>
          <w:sz w:val="28"/>
          <w:szCs w:val="28"/>
          <w:lang w:val="en-CA" w:eastAsia="en-CA"/>
        </w:rPr>
        <w:t>4,499</w:t>
      </w:r>
    </w:p>
    <w:p w:rsidR="00DF456D" w:rsidRPr="000E657E" w:rsidRDefault="00006922" w:rsidP="008A2D13">
      <w:pPr>
        <w:tabs>
          <w:tab w:val="left" w:pos="567"/>
        </w:tabs>
        <w:autoSpaceDE w:val="0"/>
        <w:autoSpaceDN w:val="0"/>
        <w:adjustRightInd w:val="0"/>
        <w:ind w:left="851" w:hanging="851"/>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r>
      <w:r w:rsidR="00DF456D" w:rsidRPr="000E657E">
        <w:rPr>
          <w:rFonts w:ascii="FairfieldLTStd-Light" w:hAnsi="FairfieldLTStd-Light" w:cs="FairfieldLTStd-Light"/>
          <w:sz w:val="28"/>
          <w:szCs w:val="28"/>
          <w:lang w:val="en-CA" w:eastAsia="en-CA"/>
        </w:rPr>
        <w:t xml:space="preserve">v. </w:t>
      </w:r>
      <w:r>
        <w:rPr>
          <w:rFonts w:ascii="FairfieldLTStd-Light" w:hAnsi="FairfieldLTStd-Light" w:cs="FairfieldLTStd-Light"/>
          <w:sz w:val="28"/>
          <w:szCs w:val="28"/>
          <w:lang w:val="en-CA" w:eastAsia="en-CA"/>
        </w:rPr>
        <w:tab/>
      </w:r>
      <w:r w:rsidR="00DF456D" w:rsidRPr="000E657E">
        <w:rPr>
          <w:rFonts w:ascii="FairfieldLTStd-Light" w:hAnsi="FairfieldLTStd-Light" w:cs="FairfieldLTStd-Light"/>
          <w:sz w:val="28"/>
          <w:szCs w:val="28"/>
          <w:lang w:val="en-CA" w:eastAsia="en-CA"/>
        </w:rPr>
        <w:t xml:space="preserve">Income tax expense </w:t>
      </w:r>
      <w:r w:rsidR="006F31DA">
        <w:rPr>
          <w:rFonts w:ascii="FairfieldLTStd-Light" w:hAnsi="FairfieldLTStd-Light" w:cs="FairfieldLTStd-Light"/>
          <w:sz w:val="28"/>
          <w:szCs w:val="28"/>
          <w:lang w:val="en-CA" w:eastAsia="en-CA"/>
        </w:rPr>
        <w:t xml:space="preserve">for </w:t>
      </w:r>
      <w:r w:rsidR="00D052C1">
        <w:rPr>
          <w:rFonts w:ascii="FairfieldLTStd-Light" w:hAnsi="FairfieldLTStd-Light" w:cs="FairfieldLTStd-Light"/>
          <w:sz w:val="28"/>
          <w:szCs w:val="28"/>
          <w:lang w:val="en-CA" w:eastAsia="en-CA"/>
        </w:rPr>
        <w:t>2015</w:t>
      </w:r>
      <w:r>
        <w:rPr>
          <w:rFonts w:ascii="FairfieldLTStd-Light" w:hAnsi="FairfieldLTStd-Light" w:cs="FairfieldLTStd-Light"/>
          <w:sz w:val="28"/>
          <w:szCs w:val="28"/>
          <w:lang w:val="en-CA" w:eastAsia="en-CA"/>
        </w:rPr>
        <w:t>:</w:t>
      </w:r>
      <w:r w:rsidR="00654D8E" w:rsidRPr="000E657E">
        <w:rPr>
          <w:rFonts w:ascii="FairfieldLTStd-Light" w:hAnsi="FairfieldLTStd-Light" w:cs="FairfieldLTStd-Light"/>
          <w:sz w:val="28"/>
          <w:szCs w:val="28"/>
          <w:lang w:val="en-CA" w:eastAsia="en-CA"/>
        </w:rPr>
        <w:t xml:space="preserve"> $</w:t>
      </w:r>
      <w:r w:rsidR="00D052C1">
        <w:rPr>
          <w:rFonts w:ascii="FairfieldLTStd-Light" w:hAnsi="FairfieldLTStd-Light" w:cs="FairfieldLTStd-Light"/>
          <w:sz w:val="28"/>
          <w:szCs w:val="28"/>
          <w:lang w:val="en-CA" w:eastAsia="en-CA"/>
        </w:rPr>
        <w:t>533</w:t>
      </w:r>
      <w:r w:rsidR="005F1D25" w:rsidRPr="000E657E">
        <w:rPr>
          <w:rFonts w:ascii="FairfieldLTStd-Light" w:hAnsi="FairfieldLTStd-Light" w:cs="FairfieldLTStd-Light"/>
          <w:sz w:val="28"/>
          <w:szCs w:val="28"/>
          <w:lang w:val="en-CA" w:eastAsia="en-CA"/>
        </w:rPr>
        <w:t xml:space="preserve">. </w:t>
      </w:r>
    </w:p>
    <w:p w:rsidR="00DF456D" w:rsidRDefault="00006922" w:rsidP="008A2D13">
      <w:pPr>
        <w:tabs>
          <w:tab w:val="left" w:pos="567"/>
        </w:tabs>
        <w:autoSpaceDE w:val="0"/>
        <w:autoSpaceDN w:val="0"/>
        <w:adjustRightInd w:val="0"/>
        <w:ind w:left="851" w:hanging="851"/>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r>
      <w:r w:rsidR="00DF456D" w:rsidRPr="000E657E">
        <w:rPr>
          <w:rFonts w:ascii="FairfieldLTStd-Light" w:hAnsi="FairfieldLTStd-Light" w:cs="FairfieldLTStd-Light"/>
          <w:sz w:val="28"/>
          <w:szCs w:val="28"/>
          <w:lang w:val="en-CA" w:eastAsia="en-CA"/>
        </w:rPr>
        <w:t>v</w:t>
      </w:r>
      <w:r w:rsidR="006911FD">
        <w:rPr>
          <w:rFonts w:ascii="FairfieldLTStd-Light" w:hAnsi="FairfieldLTStd-Light" w:cs="FairfieldLTStd-Light"/>
          <w:sz w:val="28"/>
          <w:szCs w:val="28"/>
          <w:lang w:val="en-CA" w:eastAsia="en-CA"/>
        </w:rPr>
        <w:t>i</w:t>
      </w:r>
      <w:r w:rsidR="00DF456D" w:rsidRPr="000E657E">
        <w:rPr>
          <w:rFonts w:ascii="FairfieldLTStd-Light" w:hAnsi="FairfieldLTStd-Light" w:cs="FairfieldLTStd-Light"/>
          <w:sz w:val="28"/>
          <w:szCs w:val="28"/>
          <w:lang w:val="en-CA" w:eastAsia="en-CA"/>
        </w:rPr>
        <w:t xml:space="preserve">. </w:t>
      </w:r>
      <w:r>
        <w:rPr>
          <w:rFonts w:ascii="FairfieldLTStd-Light" w:hAnsi="FairfieldLTStd-Light" w:cs="FairfieldLTStd-Light"/>
          <w:sz w:val="28"/>
          <w:szCs w:val="28"/>
          <w:lang w:val="en-CA" w:eastAsia="en-CA"/>
        </w:rPr>
        <w:tab/>
      </w:r>
      <w:r w:rsidR="00DF456D" w:rsidRPr="000E657E">
        <w:rPr>
          <w:rFonts w:ascii="FairfieldLTStd-Light" w:hAnsi="FairfieldLTStd-Light" w:cs="FairfieldLTStd-Light"/>
          <w:sz w:val="28"/>
          <w:szCs w:val="28"/>
          <w:lang w:val="en-CA" w:eastAsia="en-CA"/>
        </w:rPr>
        <w:t xml:space="preserve">Net income </w:t>
      </w:r>
      <w:r w:rsidR="006F31DA">
        <w:rPr>
          <w:rFonts w:ascii="FairfieldLTStd-Light" w:hAnsi="FairfieldLTStd-Light" w:cs="FairfieldLTStd-Light"/>
          <w:sz w:val="28"/>
          <w:szCs w:val="28"/>
          <w:lang w:val="en-CA" w:eastAsia="en-CA"/>
        </w:rPr>
        <w:t>for</w:t>
      </w:r>
      <w:r w:rsidR="00DF456D" w:rsidRPr="000E657E">
        <w:rPr>
          <w:rFonts w:ascii="FairfieldLTStd-Light" w:hAnsi="FairfieldLTStd-Light" w:cs="FairfieldLTStd-Light"/>
          <w:sz w:val="28"/>
          <w:szCs w:val="28"/>
          <w:lang w:val="en-CA" w:eastAsia="en-CA"/>
        </w:rPr>
        <w:t xml:space="preserve"> </w:t>
      </w:r>
      <w:r w:rsidR="00D052C1">
        <w:rPr>
          <w:rFonts w:ascii="FairfieldLTStd-Light" w:hAnsi="FairfieldLTStd-Light" w:cs="FairfieldLTStd-Light"/>
          <w:sz w:val="28"/>
          <w:szCs w:val="28"/>
          <w:lang w:val="en-CA" w:eastAsia="en-CA"/>
        </w:rPr>
        <w:t>2016</w:t>
      </w:r>
      <w:r>
        <w:rPr>
          <w:rFonts w:ascii="FairfieldLTStd-Light" w:hAnsi="FairfieldLTStd-Light" w:cs="FairfieldLTStd-Light"/>
          <w:sz w:val="28"/>
          <w:szCs w:val="28"/>
          <w:lang w:val="en-CA" w:eastAsia="en-CA"/>
        </w:rPr>
        <w:t>:</w:t>
      </w:r>
      <w:r w:rsidR="005F1D25" w:rsidRPr="000E657E">
        <w:rPr>
          <w:rFonts w:ascii="FairfieldLTStd-Light" w:hAnsi="FairfieldLTStd-Light" w:cs="FairfieldLTStd-Light"/>
          <w:sz w:val="28"/>
          <w:szCs w:val="28"/>
          <w:lang w:val="en-CA" w:eastAsia="en-CA"/>
        </w:rPr>
        <w:t xml:space="preserve"> </w:t>
      </w:r>
      <w:r w:rsidR="00654D8E" w:rsidRPr="000E657E">
        <w:rPr>
          <w:rFonts w:ascii="FairfieldLTStd-Light" w:hAnsi="FairfieldLTStd-Light" w:cs="FairfieldLTStd-Light"/>
          <w:sz w:val="28"/>
          <w:szCs w:val="28"/>
          <w:lang w:val="en-CA" w:eastAsia="en-CA"/>
        </w:rPr>
        <w:t>$</w:t>
      </w:r>
      <w:r w:rsidR="00D052C1">
        <w:rPr>
          <w:rFonts w:ascii="FairfieldLTStd-Light" w:hAnsi="FairfieldLTStd-Light" w:cs="FairfieldLTStd-Light"/>
          <w:sz w:val="28"/>
          <w:szCs w:val="28"/>
          <w:lang w:val="en-CA" w:eastAsia="en-CA"/>
        </w:rPr>
        <w:t>4,149</w:t>
      </w:r>
      <w:r w:rsidR="005F1D25" w:rsidRPr="000E657E">
        <w:rPr>
          <w:rFonts w:ascii="FairfieldLTStd-Light" w:hAnsi="FairfieldLTStd-Light" w:cs="FairfieldLTStd-Light"/>
          <w:sz w:val="28"/>
          <w:szCs w:val="28"/>
          <w:lang w:val="en-CA" w:eastAsia="en-CA"/>
        </w:rPr>
        <w:t xml:space="preserve">. </w:t>
      </w:r>
    </w:p>
    <w:p w:rsidR="001C6DE3" w:rsidRPr="000E657E" w:rsidRDefault="001C6DE3" w:rsidP="008A2D13">
      <w:pPr>
        <w:tabs>
          <w:tab w:val="left" w:pos="567"/>
        </w:tabs>
        <w:autoSpaceDE w:val="0"/>
        <w:autoSpaceDN w:val="0"/>
        <w:adjustRightInd w:val="0"/>
        <w:ind w:left="851" w:hanging="851"/>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t>vii.</w:t>
      </w:r>
      <w:r>
        <w:rPr>
          <w:rFonts w:ascii="FairfieldLTStd-Light" w:hAnsi="FairfieldLTStd-Light" w:cs="FairfieldLTStd-Light"/>
          <w:sz w:val="28"/>
          <w:szCs w:val="28"/>
          <w:lang w:val="en-CA" w:eastAsia="en-CA"/>
        </w:rPr>
        <w:tab/>
        <w:t xml:space="preserve">Inventories at the end of </w:t>
      </w:r>
      <w:r w:rsidR="00D052C1">
        <w:rPr>
          <w:rFonts w:ascii="FairfieldLTStd-Light" w:hAnsi="FairfieldLTStd-Light" w:cs="FairfieldLTStd-Light"/>
          <w:sz w:val="28"/>
          <w:szCs w:val="28"/>
          <w:lang w:val="en-CA" w:eastAsia="en-CA"/>
        </w:rPr>
        <w:t>2016</w:t>
      </w:r>
      <w:r w:rsidR="00780D6A">
        <w:rPr>
          <w:rFonts w:ascii="FairfieldLTStd-Light" w:hAnsi="FairfieldLTStd-Light" w:cs="FairfieldLTStd-Light"/>
          <w:sz w:val="28"/>
          <w:szCs w:val="28"/>
          <w:lang w:val="en-CA" w:eastAsia="en-CA"/>
        </w:rPr>
        <w:t>:</w:t>
      </w:r>
      <w:r>
        <w:rPr>
          <w:rFonts w:ascii="FairfieldLTStd-Light" w:hAnsi="FairfieldLTStd-Light" w:cs="FairfieldLTStd-Light"/>
          <w:sz w:val="28"/>
          <w:szCs w:val="28"/>
          <w:lang w:val="en-CA" w:eastAsia="en-CA"/>
        </w:rPr>
        <w:t xml:space="preserve"> $</w:t>
      </w:r>
      <w:r w:rsidR="00D052C1">
        <w:rPr>
          <w:rFonts w:ascii="FairfieldLTStd-Light" w:hAnsi="FairfieldLTStd-Light" w:cs="FairfieldLTStd-Light"/>
          <w:sz w:val="28"/>
          <w:szCs w:val="28"/>
          <w:lang w:val="en-CA" w:eastAsia="en-CA"/>
        </w:rPr>
        <w:t>11,574</w:t>
      </w:r>
    </w:p>
    <w:p w:rsidR="00DF456D" w:rsidRPr="000E657E" w:rsidRDefault="00006922" w:rsidP="008A2D13">
      <w:pPr>
        <w:tabs>
          <w:tab w:val="left" w:pos="567"/>
        </w:tabs>
        <w:autoSpaceDE w:val="0"/>
        <w:autoSpaceDN w:val="0"/>
        <w:adjustRightInd w:val="0"/>
        <w:ind w:left="851" w:hanging="851"/>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r>
      <w:r w:rsidR="00DF456D" w:rsidRPr="000E657E">
        <w:rPr>
          <w:rFonts w:ascii="FairfieldLTStd-Light" w:hAnsi="FairfieldLTStd-Light" w:cs="FairfieldLTStd-Light"/>
          <w:sz w:val="28"/>
          <w:szCs w:val="28"/>
          <w:lang w:val="en-CA" w:eastAsia="en-CA"/>
        </w:rPr>
        <w:t>vii</w:t>
      </w:r>
      <w:r w:rsidR="001C6DE3">
        <w:rPr>
          <w:rFonts w:ascii="FairfieldLTStd-Light" w:hAnsi="FairfieldLTStd-Light" w:cs="FairfieldLTStd-Light"/>
          <w:sz w:val="28"/>
          <w:szCs w:val="28"/>
          <w:lang w:val="en-CA" w:eastAsia="en-CA"/>
        </w:rPr>
        <w:t>i</w:t>
      </w:r>
      <w:r w:rsidR="00DF456D" w:rsidRPr="000E657E">
        <w:rPr>
          <w:rFonts w:ascii="FairfieldLTStd-Light" w:hAnsi="FairfieldLTStd-Light" w:cs="FairfieldLTStd-Light"/>
          <w:sz w:val="28"/>
          <w:szCs w:val="28"/>
          <w:lang w:val="en-CA" w:eastAsia="en-CA"/>
        </w:rPr>
        <w:t xml:space="preserve">. </w:t>
      </w:r>
      <w:r>
        <w:rPr>
          <w:rFonts w:ascii="FairfieldLTStd-Light" w:hAnsi="FairfieldLTStd-Light" w:cs="FairfieldLTStd-Light"/>
          <w:sz w:val="28"/>
          <w:szCs w:val="28"/>
          <w:lang w:val="en-CA" w:eastAsia="en-CA"/>
        </w:rPr>
        <w:tab/>
      </w:r>
      <w:r w:rsidR="00DF456D" w:rsidRPr="000E657E">
        <w:rPr>
          <w:rFonts w:ascii="FairfieldLTStd-Light" w:hAnsi="FairfieldLTStd-Light" w:cs="FairfieldLTStd-Light"/>
          <w:sz w:val="28"/>
          <w:szCs w:val="28"/>
          <w:lang w:val="en-CA" w:eastAsia="en-CA"/>
        </w:rPr>
        <w:t xml:space="preserve">Accounts payable at the beginning of </w:t>
      </w:r>
      <w:r w:rsidR="00D052C1">
        <w:rPr>
          <w:rFonts w:ascii="FairfieldLTStd-Light" w:hAnsi="FairfieldLTStd-Light" w:cs="FairfieldLTStd-Light"/>
          <w:sz w:val="28"/>
          <w:szCs w:val="28"/>
          <w:lang w:val="en-CA" w:eastAsia="en-CA"/>
        </w:rPr>
        <w:t>2016</w:t>
      </w:r>
      <w:r>
        <w:rPr>
          <w:rFonts w:ascii="FairfieldLTStd-Light" w:hAnsi="FairfieldLTStd-Light" w:cs="FairfieldLTStd-Light"/>
          <w:sz w:val="28"/>
          <w:szCs w:val="28"/>
          <w:lang w:val="en-CA" w:eastAsia="en-CA"/>
        </w:rPr>
        <w:t>:</w:t>
      </w:r>
      <w:r w:rsidR="00654D8E" w:rsidRPr="000E657E">
        <w:rPr>
          <w:rFonts w:ascii="FairfieldLTStd-Light" w:hAnsi="FairfieldLTStd-Light" w:cs="FairfieldLTStd-Light"/>
          <w:sz w:val="28"/>
          <w:szCs w:val="28"/>
          <w:lang w:val="en-CA" w:eastAsia="en-CA"/>
        </w:rPr>
        <w:t xml:space="preserve"> $</w:t>
      </w:r>
      <w:r w:rsidR="00D052C1">
        <w:rPr>
          <w:rFonts w:ascii="FairfieldLTStd-Light" w:hAnsi="FairfieldLTStd-Light" w:cs="FairfieldLTStd-Light"/>
          <w:sz w:val="28"/>
          <w:szCs w:val="28"/>
          <w:lang w:val="en-CA" w:eastAsia="en-CA"/>
        </w:rPr>
        <w:t>1,722</w:t>
      </w:r>
      <w:r w:rsidR="003A0EE6" w:rsidRPr="000E657E">
        <w:rPr>
          <w:rFonts w:ascii="FairfieldLTStd-Light" w:hAnsi="FairfieldLTStd-Light" w:cs="FairfieldLTStd-Light"/>
          <w:sz w:val="28"/>
          <w:szCs w:val="28"/>
          <w:lang w:val="en-CA" w:eastAsia="en-CA"/>
        </w:rPr>
        <w:t xml:space="preserve">. </w:t>
      </w:r>
    </w:p>
    <w:p w:rsidR="00DF456D" w:rsidRPr="000E657E" w:rsidRDefault="00006922" w:rsidP="008A2D13">
      <w:pPr>
        <w:tabs>
          <w:tab w:val="left" w:pos="567"/>
        </w:tabs>
        <w:autoSpaceDE w:val="0"/>
        <w:autoSpaceDN w:val="0"/>
        <w:adjustRightInd w:val="0"/>
        <w:ind w:left="851" w:hanging="851"/>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r>
      <w:r w:rsidR="001C6DE3">
        <w:rPr>
          <w:rFonts w:ascii="FairfieldLTStd-Light" w:hAnsi="FairfieldLTStd-Light" w:cs="FairfieldLTStd-Light"/>
          <w:sz w:val="28"/>
          <w:szCs w:val="28"/>
          <w:lang w:val="en-CA" w:eastAsia="en-CA"/>
        </w:rPr>
        <w:t>ix</w:t>
      </w:r>
      <w:r w:rsidR="00DF456D" w:rsidRPr="000E657E">
        <w:rPr>
          <w:rFonts w:ascii="FairfieldLTStd-Light" w:hAnsi="FairfieldLTStd-Light" w:cs="FairfieldLTStd-Light"/>
          <w:sz w:val="28"/>
          <w:szCs w:val="28"/>
          <w:lang w:val="en-CA" w:eastAsia="en-CA"/>
        </w:rPr>
        <w:t xml:space="preserve">. </w:t>
      </w:r>
      <w:r w:rsidR="00B6042F">
        <w:rPr>
          <w:rFonts w:ascii="FairfieldLTStd-Light" w:hAnsi="FairfieldLTStd-Light" w:cs="FairfieldLTStd-Light"/>
          <w:sz w:val="28"/>
          <w:szCs w:val="28"/>
          <w:lang w:val="en-CA" w:eastAsia="en-CA"/>
        </w:rPr>
        <w:tab/>
      </w:r>
      <w:r w:rsidR="001C6DE3">
        <w:rPr>
          <w:rFonts w:ascii="FairfieldLTStd-Light" w:hAnsi="FairfieldLTStd-Light" w:cs="FairfieldLTStd-Light"/>
          <w:sz w:val="28"/>
          <w:szCs w:val="28"/>
          <w:lang w:val="en-CA" w:eastAsia="en-CA"/>
        </w:rPr>
        <w:t>Shareholders’ equity</w:t>
      </w:r>
      <w:r w:rsidR="00DF456D" w:rsidRPr="000E657E">
        <w:rPr>
          <w:rFonts w:ascii="FairfieldLTStd-Light" w:hAnsi="FairfieldLTStd-Light" w:cs="FairfieldLTStd-Light"/>
          <w:sz w:val="28"/>
          <w:szCs w:val="28"/>
          <w:lang w:val="en-CA" w:eastAsia="en-CA"/>
        </w:rPr>
        <w:t xml:space="preserve"> at the end of </w:t>
      </w:r>
      <w:r w:rsidR="00D052C1">
        <w:rPr>
          <w:rFonts w:ascii="FairfieldLTStd-Light" w:hAnsi="FairfieldLTStd-Light" w:cs="FairfieldLTStd-Light"/>
          <w:sz w:val="28"/>
          <w:szCs w:val="28"/>
          <w:lang w:val="en-CA" w:eastAsia="en-CA"/>
        </w:rPr>
        <w:t>2016</w:t>
      </w:r>
      <w:r>
        <w:rPr>
          <w:rFonts w:ascii="FairfieldLTStd-Light" w:hAnsi="FairfieldLTStd-Light" w:cs="FairfieldLTStd-Light"/>
          <w:sz w:val="28"/>
          <w:szCs w:val="28"/>
          <w:lang w:val="en-CA" w:eastAsia="en-CA"/>
        </w:rPr>
        <w:t>:</w:t>
      </w:r>
      <w:r w:rsidR="003A0EE6" w:rsidRPr="000E657E">
        <w:rPr>
          <w:rFonts w:ascii="FairfieldLTStd-Light" w:hAnsi="FairfieldLTStd-Light" w:cs="FairfieldLTStd-Light"/>
          <w:sz w:val="28"/>
          <w:szCs w:val="28"/>
          <w:lang w:val="en-CA" w:eastAsia="en-CA"/>
        </w:rPr>
        <w:t xml:space="preserve"> $</w:t>
      </w:r>
      <w:r w:rsidR="00D052C1">
        <w:rPr>
          <w:rFonts w:ascii="FairfieldLTStd-Light" w:hAnsi="FairfieldLTStd-Light" w:cs="FairfieldLTStd-Light"/>
          <w:sz w:val="28"/>
          <w:szCs w:val="28"/>
          <w:lang w:val="en-CA" w:eastAsia="en-CA"/>
        </w:rPr>
        <w:t>44,335</w:t>
      </w:r>
      <w:r w:rsidR="003A0EE6" w:rsidRPr="000E657E">
        <w:rPr>
          <w:rFonts w:ascii="FairfieldLTStd-Light" w:hAnsi="FairfieldLTStd-Light" w:cs="FairfieldLTStd-Light"/>
          <w:sz w:val="28"/>
          <w:szCs w:val="28"/>
          <w:lang w:val="en-CA" w:eastAsia="en-CA"/>
        </w:rPr>
        <w:t xml:space="preserve">. </w:t>
      </w:r>
    </w:p>
    <w:p w:rsidR="00DF456D" w:rsidRPr="000E657E" w:rsidRDefault="00006922" w:rsidP="008A2D13">
      <w:pPr>
        <w:tabs>
          <w:tab w:val="left" w:pos="567"/>
        </w:tabs>
        <w:autoSpaceDE w:val="0"/>
        <w:autoSpaceDN w:val="0"/>
        <w:adjustRightInd w:val="0"/>
        <w:ind w:left="851" w:hanging="851"/>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r>
      <w:r w:rsidR="00DF456D" w:rsidRPr="000E657E">
        <w:rPr>
          <w:rFonts w:ascii="FairfieldLTStd-Light" w:hAnsi="FairfieldLTStd-Light" w:cs="FairfieldLTStd-Light"/>
          <w:sz w:val="28"/>
          <w:szCs w:val="28"/>
          <w:lang w:val="en-CA" w:eastAsia="en-CA"/>
        </w:rPr>
        <w:t xml:space="preserve">x. </w:t>
      </w:r>
      <w:r>
        <w:rPr>
          <w:rFonts w:ascii="FairfieldLTStd-Light" w:hAnsi="FairfieldLTStd-Light" w:cs="FairfieldLTStd-Light"/>
          <w:sz w:val="28"/>
          <w:szCs w:val="28"/>
          <w:lang w:val="en-CA" w:eastAsia="en-CA"/>
        </w:rPr>
        <w:tab/>
      </w:r>
      <w:r w:rsidR="00D052C1">
        <w:rPr>
          <w:rFonts w:ascii="FairfieldLTStd-Light" w:hAnsi="FairfieldLTStd-Light" w:cs="FairfieldLTStd-Light"/>
          <w:sz w:val="28"/>
          <w:szCs w:val="28"/>
          <w:lang w:val="en-CA" w:eastAsia="en-CA"/>
        </w:rPr>
        <w:t xml:space="preserve">Retained earnings </w:t>
      </w:r>
      <w:r w:rsidR="001C6DE3">
        <w:rPr>
          <w:rFonts w:ascii="FairfieldLTStd-Light" w:hAnsi="FairfieldLTStd-Light" w:cs="FairfieldLTStd-Light"/>
          <w:sz w:val="28"/>
          <w:szCs w:val="28"/>
          <w:lang w:val="en-CA" w:eastAsia="en-CA"/>
        </w:rPr>
        <w:t xml:space="preserve">at the </w:t>
      </w:r>
      <w:r w:rsidR="006F31DA">
        <w:rPr>
          <w:rFonts w:ascii="FairfieldLTStd-Light" w:hAnsi="FairfieldLTStd-Light" w:cs="FairfieldLTStd-Light"/>
          <w:sz w:val="28"/>
          <w:szCs w:val="28"/>
          <w:lang w:val="en-CA" w:eastAsia="en-CA"/>
        </w:rPr>
        <w:t xml:space="preserve">end </w:t>
      </w:r>
      <w:r w:rsidR="001C6DE3">
        <w:rPr>
          <w:rFonts w:ascii="FairfieldLTStd-Light" w:hAnsi="FairfieldLTStd-Light" w:cs="FairfieldLTStd-Light"/>
          <w:sz w:val="28"/>
          <w:szCs w:val="28"/>
          <w:lang w:val="en-CA" w:eastAsia="en-CA"/>
        </w:rPr>
        <w:t xml:space="preserve">of </w:t>
      </w:r>
      <w:r w:rsidR="00D052C1">
        <w:rPr>
          <w:rFonts w:ascii="FairfieldLTStd-Light" w:hAnsi="FairfieldLTStd-Light" w:cs="FairfieldLTStd-Light"/>
          <w:sz w:val="28"/>
          <w:szCs w:val="28"/>
          <w:lang w:val="en-CA" w:eastAsia="en-CA"/>
        </w:rPr>
        <w:t>2016</w:t>
      </w:r>
      <w:r w:rsidR="00780D6A">
        <w:rPr>
          <w:rFonts w:ascii="FairfieldLTStd-Light" w:hAnsi="FairfieldLTStd-Light" w:cs="FairfieldLTStd-Light"/>
          <w:sz w:val="28"/>
          <w:szCs w:val="28"/>
          <w:lang w:val="en-CA" w:eastAsia="en-CA"/>
        </w:rPr>
        <w:t>:</w:t>
      </w:r>
      <w:r w:rsidR="001C6DE3">
        <w:rPr>
          <w:rFonts w:ascii="FairfieldLTStd-Light" w:hAnsi="FairfieldLTStd-Light" w:cs="FairfieldLTStd-Light"/>
          <w:sz w:val="28"/>
          <w:szCs w:val="28"/>
          <w:lang w:val="en-CA" w:eastAsia="en-CA"/>
        </w:rPr>
        <w:t xml:space="preserve"> $</w:t>
      </w:r>
      <w:r w:rsidR="006F31DA">
        <w:rPr>
          <w:rFonts w:ascii="FairfieldLTStd-Light" w:hAnsi="FairfieldLTStd-Light" w:cs="FairfieldLTStd-Light"/>
          <w:sz w:val="28"/>
          <w:szCs w:val="28"/>
          <w:lang w:val="en-CA" w:eastAsia="en-CA"/>
        </w:rPr>
        <w:t>357</w:t>
      </w:r>
      <w:r w:rsidR="003A0EE6" w:rsidRPr="000E657E">
        <w:rPr>
          <w:rFonts w:ascii="FairfieldLTStd-Light" w:hAnsi="FairfieldLTStd-Light" w:cs="FairfieldLTStd-Light"/>
          <w:sz w:val="28"/>
          <w:szCs w:val="28"/>
          <w:lang w:val="en-CA" w:eastAsia="en-CA"/>
        </w:rPr>
        <w:t xml:space="preserve">.  </w:t>
      </w:r>
    </w:p>
    <w:p w:rsidR="00DF456D" w:rsidRPr="000E657E" w:rsidRDefault="00006922" w:rsidP="008A2D13">
      <w:pPr>
        <w:tabs>
          <w:tab w:val="left" w:pos="567"/>
        </w:tabs>
        <w:autoSpaceDE w:val="0"/>
        <w:autoSpaceDN w:val="0"/>
        <w:adjustRightInd w:val="0"/>
        <w:ind w:left="851" w:hanging="851"/>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r>
      <w:r w:rsidR="00DF456D" w:rsidRPr="000E657E">
        <w:rPr>
          <w:rFonts w:ascii="FairfieldLTStd-Light" w:hAnsi="FairfieldLTStd-Light" w:cs="FairfieldLTStd-Light"/>
          <w:sz w:val="28"/>
          <w:szCs w:val="28"/>
          <w:lang w:val="en-CA" w:eastAsia="en-CA"/>
        </w:rPr>
        <w:t>x</w:t>
      </w:r>
      <w:r w:rsidR="001C6DE3">
        <w:rPr>
          <w:rFonts w:ascii="FairfieldLTStd-Light" w:hAnsi="FairfieldLTStd-Light" w:cs="FairfieldLTStd-Light"/>
          <w:sz w:val="28"/>
          <w:szCs w:val="28"/>
          <w:lang w:val="en-CA" w:eastAsia="en-CA"/>
        </w:rPr>
        <w:t>i</w:t>
      </w:r>
      <w:r w:rsidR="00DF456D" w:rsidRPr="000E657E">
        <w:rPr>
          <w:rFonts w:ascii="FairfieldLTStd-Light" w:hAnsi="FairfieldLTStd-Light" w:cs="FairfieldLTStd-Light"/>
          <w:sz w:val="28"/>
          <w:szCs w:val="28"/>
          <w:lang w:val="en-CA" w:eastAsia="en-CA"/>
        </w:rPr>
        <w:t xml:space="preserve">. </w:t>
      </w:r>
      <w:r>
        <w:rPr>
          <w:rFonts w:ascii="FairfieldLTStd-Light" w:hAnsi="FairfieldLTStd-Light" w:cs="FairfieldLTStd-Light"/>
          <w:sz w:val="28"/>
          <w:szCs w:val="28"/>
          <w:lang w:val="en-CA" w:eastAsia="en-CA"/>
        </w:rPr>
        <w:tab/>
      </w:r>
      <w:r w:rsidR="00DF456D" w:rsidRPr="000E657E">
        <w:rPr>
          <w:rFonts w:ascii="FairfieldLTStd-Light" w:hAnsi="FairfieldLTStd-Light" w:cs="FairfieldLTStd-Light"/>
          <w:sz w:val="28"/>
          <w:szCs w:val="28"/>
          <w:lang w:val="en-CA" w:eastAsia="en-CA"/>
        </w:rPr>
        <w:t xml:space="preserve">Cash </w:t>
      </w:r>
      <w:r w:rsidR="001C6DE3">
        <w:rPr>
          <w:rFonts w:ascii="FairfieldLTStd-Light" w:hAnsi="FairfieldLTStd-Light" w:cs="FairfieldLTStd-Light"/>
          <w:sz w:val="28"/>
          <w:szCs w:val="28"/>
          <w:lang w:val="en-CA" w:eastAsia="en-CA"/>
        </w:rPr>
        <w:t>provided</w:t>
      </w:r>
      <w:r w:rsidR="001C6DE3" w:rsidRPr="000E657E">
        <w:rPr>
          <w:rFonts w:ascii="FairfieldLTStd-Light" w:hAnsi="FairfieldLTStd-Light" w:cs="FairfieldLTStd-Light"/>
          <w:sz w:val="28"/>
          <w:szCs w:val="28"/>
          <w:lang w:val="en-CA" w:eastAsia="en-CA"/>
        </w:rPr>
        <w:t xml:space="preserve"> </w:t>
      </w:r>
      <w:r w:rsidR="00DF456D" w:rsidRPr="000E657E">
        <w:rPr>
          <w:rFonts w:ascii="FairfieldLTStd-Light" w:hAnsi="FairfieldLTStd-Light" w:cs="FairfieldLTStd-Light"/>
          <w:sz w:val="28"/>
          <w:szCs w:val="28"/>
          <w:lang w:val="en-CA" w:eastAsia="en-CA"/>
        </w:rPr>
        <w:t xml:space="preserve">from operating activities in </w:t>
      </w:r>
      <w:r w:rsidR="00D052C1">
        <w:rPr>
          <w:rFonts w:ascii="FairfieldLTStd-Light" w:hAnsi="FairfieldLTStd-Light" w:cs="FairfieldLTStd-Light"/>
          <w:sz w:val="28"/>
          <w:szCs w:val="28"/>
          <w:lang w:val="en-CA" w:eastAsia="en-CA"/>
        </w:rPr>
        <w:t>2016</w:t>
      </w:r>
      <w:r>
        <w:rPr>
          <w:rFonts w:ascii="FairfieldLTStd-Light" w:hAnsi="FairfieldLTStd-Light" w:cs="FairfieldLTStd-Light"/>
          <w:sz w:val="28"/>
          <w:szCs w:val="28"/>
          <w:lang w:val="en-CA" w:eastAsia="en-CA"/>
        </w:rPr>
        <w:t>:</w:t>
      </w:r>
      <w:r w:rsidR="003B1443" w:rsidRPr="000E657E">
        <w:rPr>
          <w:rFonts w:ascii="FairfieldLTStd-Light" w:hAnsi="FairfieldLTStd-Light" w:cs="FairfieldLTStd-Light"/>
          <w:sz w:val="28"/>
          <w:szCs w:val="28"/>
          <w:lang w:val="en-CA" w:eastAsia="en-CA"/>
        </w:rPr>
        <w:t xml:space="preserve"> </w:t>
      </w:r>
      <w:r w:rsidR="00654D8E" w:rsidRPr="000E657E">
        <w:rPr>
          <w:rFonts w:ascii="FairfieldLTStd-Light" w:hAnsi="FairfieldLTStd-Light" w:cs="FairfieldLTStd-Light"/>
          <w:sz w:val="28"/>
          <w:szCs w:val="28"/>
          <w:lang w:val="en-CA" w:eastAsia="en-CA"/>
        </w:rPr>
        <w:t>$</w:t>
      </w:r>
      <w:r w:rsidR="00D052C1">
        <w:rPr>
          <w:rFonts w:ascii="FairfieldLTStd-Light" w:hAnsi="FairfieldLTStd-Light" w:cs="FairfieldLTStd-Light"/>
          <w:sz w:val="28"/>
          <w:szCs w:val="28"/>
          <w:lang w:val="en-CA" w:eastAsia="en-CA"/>
        </w:rPr>
        <w:t>9,156</w:t>
      </w:r>
      <w:r w:rsidR="003B1443" w:rsidRPr="000E657E">
        <w:rPr>
          <w:rFonts w:ascii="FairfieldLTStd-Light" w:hAnsi="FairfieldLTStd-Light" w:cs="FairfieldLTStd-Light"/>
          <w:sz w:val="28"/>
          <w:szCs w:val="28"/>
          <w:lang w:val="en-CA" w:eastAsia="en-CA"/>
        </w:rPr>
        <w:t xml:space="preserve">. </w:t>
      </w:r>
    </w:p>
    <w:p w:rsidR="00DF456D" w:rsidRPr="000E657E" w:rsidRDefault="00006922" w:rsidP="008A2D13">
      <w:pPr>
        <w:tabs>
          <w:tab w:val="left" w:pos="567"/>
        </w:tabs>
        <w:autoSpaceDE w:val="0"/>
        <w:autoSpaceDN w:val="0"/>
        <w:adjustRightInd w:val="0"/>
        <w:ind w:left="851" w:right="-574" w:hanging="851"/>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r>
      <w:r w:rsidR="00DF456D" w:rsidRPr="000E657E">
        <w:rPr>
          <w:rFonts w:ascii="FairfieldLTStd-Light" w:hAnsi="FairfieldLTStd-Light" w:cs="FairfieldLTStd-Light"/>
          <w:sz w:val="28"/>
          <w:szCs w:val="28"/>
          <w:lang w:val="en-CA" w:eastAsia="en-CA"/>
        </w:rPr>
        <w:t>xi</w:t>
      </w:r>
      <w:r w:rsidR="001C6DE3">
        <w:rPr>
          <w:rFonts w:ascii="FairfieldLTStd-Light" w:hAnsi="FairfieldLTStd-Light" w:cs="FairfieldLTStd-Light"/>
          <w:sz w:val="28"/>
          <w:szCs w:val="28"/>
          <w:lang w:val="en-CA" w:eastAsia="en-CA"/>
        </w:rPr>
        <w:t>i</w:t>
      </w:r>
      <w:r w:rsidR="00DF456D" w:rsidRPr="000E657E">
        <w:rPr>
          <w:rFonts w:ascii="FairfieldLTStd-Light" w:hAnsi="FairfieldLTStd-Light" w:cs="FairfieldLTStd-Light"/>
          <w:sz w:val="28"/>
          <w:szCs w:val="28"/>
          <w:lang w:val="en-CA" w:eastAsia="en-CA"/>
        </w:rPr>
        <w:t xml:space="preserve">. </w:t>
      </w:r>
      <w:r>
        <w:rPr>
          <w:rFonts w:ascii="FairfieldLTStd-Light" w:hAnsi="FairfieldLTStd-Light" w:cs="FairfieldLTStd-Light"/>
          <w:sz w:val="28"/>
          <w:szCs w:val="28"/>
          <w:lang w:val="en-CA" w:eastAsia="en-CA"/>
        </w:rPr>
        <w:tab/>
      </w:r>
      <w:r w:rsidR="00DF456D" w:rsidRPr="000E657E">
        <w:rPr>
          <w:rFonts w:ascii="FairfieldLTStd-Light" w:hAnsi="FairfieldLTStd-Light" w:cs="FairfieldLTStd-Light"/>
          <w:sz w:val="28"/>
          <w:szCs w:val="28"/>
          <w:lang w:val="en-CA" w:eastAsia="en-CA"/>
        </w:rPr>
        <w:t xml:space="preserve">Cash payments to acquire </w:t>
      </w:r>
      <w:r w:rsidR="001C6DE3">
        <w:rPr>
          <w:rFonts w:ascii="FairfieldLTStd-Light" w:hAnsi="FairfieldLTStd-Light" w:cs="FairfieldLTStd-Light"/>
          <w:sz w:val="28"/>
          <w:szCs w:val="28"/>
          <w:lang w:val="en-CA" w:eastAsia="en-CA"/>
        </w:rPr>
        <w:t>plant and equipment</w:t>
      </w:r>
      <w:r w:rsidR="00DF456D" w:rsidRPr="000E657E">
        <w:rPr>
          <w:rFonts w:ascii="FairfieldLTStd-Light" w:hAnsi="FairfieldLTStd-Light" w:cs="FairfieldLTStd-Light"/>
          <w:sz w:val="28"/>
          <w:szCs w:val="28"/>
          <w:lang w:val="en-CA" w:eastAsia="en-CA"/>
        </w:rPr>
        <w:t xml:space="preserve"> in </w:t>
      </w:r>
      <w:r w:rsidR="00D052C1">
        <w:rPr>
          <w:rFonts w:ascii="FairfieldLTStd-Light" w:hAnsi="FairfieldLTStd-Light" w:cs="FairfieldLTStd-Light"/>
          <w:sz w:val="28"/>
          <w:szCs w:val="28"/>
          <w:lang w:val="en-CA" w:eastAsia="en-CA"/>
        </w:rPr>
        <w:t>2016</w:t>
      </w:r>
      <w:r>
        <w:rPr>
          <w:rFonts w:ascii="FairfieldLTStd-Light" w:hAnsi="FairfieldLTStd-Light" w:cs="FairfieldLTStd-Light"/>
          <w:sz w:val="28"/>
          <w:szCs w:val="28"/>
          <w:lang w:val="en-CA" w:eastAsia="en-CA"/>
        </w:rPr>
        <w:t>:</w:t>
      </w:r>
      <w:r w:rsidR="003B1443" w:rsidRPr="000E657E">
        <w:rPr>
          <w:rFonts w:ascii="FairfieldLTStd-Light" w:hAnsi="FairfieldLTStd-Light" w:cs="FairfieldLTStd-Light"/>
          <w:sz w:val="28"/>
          <w:szCs w:val="28"/>
          <w:lang w:val="en-CA" w:eastAsia="en-CA"/>
        </w:rPr>
        <w:t xml:space="preserve"> $</w:t>
      </w:r>
      <w:r w:rsidR="00D052C1">
        <w:rPr>
          <w:rFonts w:ascii="FairfieldLTStd-Light" w:hAnsi="FairfieldLTStd-Light" w:cs="FairfieldLTStd-Light"/>
          <w:bCs/>
          <w:sz w:val="28"/>
          <w:szCs w:val="28"/>
          <w:lang w:val="en-CA" w:eastAsia="en-CA"/>
        </w:rPr>
        <w:t>5,293</w:t>
      </w:r>
      <w:r w:rsidR="003B1443" w:rsidRPr="000E657E">
        <w:rPr>
          <w:rFonts w:ascii="FairfieldLTStd-Light" w:hAnsi="FairfieldLTStd-Light" w:cs="FairfieldLTStd-Light"/>
          <w:bCs/>
          <w:sz w:val="28"/>
          <w:szCs w:val="28"/>
          <w:lang w:val="en-CA" w:eastAsia="en-CA"/>
        </w:rPr>
        <w:t>.</w:t>
      </w:r>
      <w:r w:rsidR="003B1443" w:rsidRPr="000E657E">
        <w:rPr>
          <w:rFonts w:ascii="FairfieldLTStd-Light" w:hAnsi="FairfieldLTStd-Light" w:cs="FairfieldLTStd-Light"/>
          <w:b/>
          <w:bCs/>
          <w:sz w:val="28"/>
          <w:szCs w:val="28"/>
          <w:lang w:val="en-CA" w:eastAsia="en-CA"/>
        </w:rPr>
        <w:t xml:space="preserve"> </w:t>
      </w:r>
    </w:p>
    <w:p w:rsidR="00DF456D" w:rsidRPr="000E657E" w:rsidRDefault="00006922" w:rsidP="00B51C13">
      <w:pPr>
        <w:tabs>
          <w:tab w:val="left" w:pos="567"/>
        </w:tabs>
        <w:autoSpaceDE w:val="0"/>
        <w:autoSpaceDN w:val="0"/>
        <w:adjustRightInd w:val="0"/>
        <w:ind w:left="1440" w:hanging="1440"/>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r>
      <w:r w:rsidR="00DF456D" w:rsidRPr="000E657E">
        <w:rPr>
          <w:rFonts w:ascii="FairfieldLTStd-Light" w:hAnsi="FairfieldLTStd-Light" w:cs="FairfieldLTStd-Light"/>
          <w:sz w:val="28"/>
          <w:szCs w:val="28"/>
          <w:lang w:val="en-CA" w:eastAsia="en-CA"/>
        </w:rPr>
        <w:t>xii</w:t>
      </w:r>
      <w:r w:rsidR="001C6DE3">
        <w:rPr>
          <w:rFonts w:ascii="FairfieldLTStd-Light" w:hAnsi="FairfieldLTStd-Light" w:cs="FairfieldLTStd-Light"/>
          <w:sz w:val="28"/>
          <w:szCs w:val="28"/>
          <w:lang w:val="en-CA" w:eastAsia="en-CA"/>
        </w:rPr>
        <w:t>i</w:t>
      </w:r>
      <w:r w:rsidR="00DF456D" w:rsidRPr="000E657E">
        <w:rPr>
          <w:rFonts w:ascii="FairfieldLTStd-Light" w:hAnsi="FairfieldLTStd-Light" w:cs="FairfieldLTStd-Light"/>
          <w:sz w:val="28"/>
          <w:szCs w:val="28"/>
          <w:lang w:val="en-CA" w:eastAsia="en-CA"/>
        </w:rPr>
        <w:t xml:space="preserve">. </w:t>
      </w:r>
      <w:r>
        <w:rPr>
          <w:rFonts w:ascii="FairfieldLTStd-Light" w:hAnsi="FairfieldLTStd-Light" w:cs="FairfieldLTStd-Light"/>
          <w:sz w:val="28"/>
          <w:szCs w:val="28"/>
          <w:lang w:val="en-CA" w:eastAsia="en-CA"/>
        </w:rPr>
        <w:tab/>
      </w:r>
      <w:r w:rsidR="00DF456D" w:rsidRPr="000E657E">
        <w:rPr>
          <w:rFonts w:ascii="FairfieldLTStd-Light" w:hAnsi="FairfieldLTStd-Light" w:cs="FairfieldLTStd-Light"/>
          <w:sz w:val="28"/>
          <w:szCs w:val="28"/>
          <w:lang w:val="en-CA" w:eastAsia="en-CA"/>
        </w:rPr>
        <w:t xml:space="preserve">Cash used </w:t>
      </w:r>
      <w:r w:rsidR="00D052C1">
        <w:rPr>
          <w:rFonts w:ascii="FairfieldLTStd-Light" w:hAnsi="FairfieldLTStd-Light" w:cs="FairfieldLTStd-Light"/>
          <w:sz w:val="28"/>
          <w:szCs w:val="28"/>
          <w:lang w:val="en-CA" w:eastAsia="en-CA"/>
        </w:rPr>
        <w:t>to purchase short-term investments in 2016</w:t>
      </w:r>
      <w:r w:rsidR="00780D6A">
        <w:rPr>
          <w:rFonts w:ascii="FairfieldLTStd-Light" w:hAnsi="FairfieldLTStd-Light" w:cs="FairfieldLTStd-Light"/>
          <w:sz w:val="28"/>
          <w:szCs w:val="28"/>
          <w:lang w:val="en-CA" w:eastAsia="en-CA"/>
        </w:rPr>
        <w:t>:</w:t>
      </w:r>
      <w:r w:rsidR="001C6DE3">
        <w:rPr>
          <w:rFonts w:ascii="FairfieldLTStd-Light" w:hAnsi="FairfieldLTStd-Light" w:cs="FairfieldLTStd-Light"/>
          <w:sz w:val="28"/>
          <w:szCs w:val="28"/>
          <w:lang w:val="en-CA" w:eastAsia="en-CA"/>
        </w:rPr>
        <w:t xml:space="preserve"> $</w:t>
      </w:r>
      <w:r w:rsidR="00D052C1">
        <w:rPr>
          <w:rFonts w:ascii="FairfieldLTStd-Light" w:hAnsi="FairfieldLTStd-Light" w:cs="FairfieldLTStd-Light"/>
          <w:sz w:val="28"/>
          <w:szCs w:val="28"/>
          <w:lang w:val="en-CA" w:eastAsia="en-CA"/>
        </w:rPr>
        <w:t>12,700</w:t>
      </w:r>
      <w:r w:rsidR="003B1443" w:rsidRPr="000E657E">
        <w:rPr>
          <w:rFonts w:ascii="FairfieldLTStd-Light" w:hAnsi="FairfieldLTStd-Light" w:cs="FairfieldLTStd-Light"/>
          <w:sz w:val="28"/>
          <w:szCs w:val="28"/>
          <w:lang w:val="en-CA" w:eastAsia="en-CA"/>
        </w:rPr>
        <w:t xml:space="preserve">. </w:t>
      </w:r>
    </w:p>
    <w:p w:rsidR="00DF456D" w:rsidRPr="000E657E" w:rsidRDefault="00006922" w:rsidP="008A2D13">
      <w:pPr>
        <w:tabs>
          <w:tab w:val="left" w:pos="567"/>
        </w:tabs>
        <w:autoSpaceDE w:val="0"/>
        <w:autoSpaceDN w:val="0"/>
        <w:adjustRightInd w:val="0"/>
        <w:ind w:left="851" w:hanging="851"/>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r>
      <w:r w:rsidR="001C6DE3" w:rsidRPr="000E657E">
        <w:rPr>
          <w:rFonts w:ascii="FairfieldLTStd-Light" w:hAnsi="FairfieldLTStd-Light" w:cs="FairfieldLTStd-Light"/>
          <w:sz w:val="28"/>
          <w:szCs w:val="28"/>
          <w:lang w:val="en-CA" w:eastAsia="en-CA"/>
        </w:rPr>
        <w:t>xi</w:t>
      </w:r>
      <w:r w:rsidR="001C6DE3">
        <w:rPr>
          <w:rFonts w:ascii="FairfieldLTStd-Light" w:hAnsi="FairfieldLTStd-Light" w:cs="FairfieldLTStd-Light"/>
          <w:sz w:val="28"/>
          <w:szCs w:val="28"/>
          <w:lang w:val="en-CA" w:eastAsia="en-CA"/>
        </w:rPr>
        <w:t>v</w:t>
      </w:r>
      <w:r w:rsidR="00DF456D" w:rsidRPr="000E657E">
        <w:rPr>
          <w:rFonts w:ascii="FairfieldLTStd-Light" w:hAnsi="FairfieldLTStd-Light" w:cs="FairfieldLTStd-Light"/>
          <w:sz w:val="28"/>
          <w:szCs w:val="28"/>
          <w:lang w:val="en-CA" w:eastAsia="en-CA"/>
        </w:rPr>
        <w:t xml:space="preserve">. </w:t>
      </w:r>
      <w:r>
        <w:rPr>
          <w:rFonts w:ascii="FairfieldLTStd-Light" w:hAnsi="FairfieldLTStd-Light" w:cs="FairfieldLTStd-Light"/>
          <w:sz w:val="28"/>
          <w:szCs w:val="28"/>
          <w:lang w:val="en-CA" w:eastAsia="en-CA"/>
        </w:rPr>
        <w:tab/>
      </w:r>
      <w:r w:rsidR="001C6DE3">
        <w:rPr>
          <w:rFonts w:ascii="FairfieldLTStd-Light" w:hAnsi="FairfieldLTStd-Light" w:cs="FairfieldLTStd-Light"/>
          <w:sz w:val="28"/>
          <w:szCs w:val="28"/>
          <w:lang w:val="en-CA" w:eastAsia="en-CA"/>
        </w:rPr>
        <w:t xml:space="preserve">Cash used to pay dividends in </w:t>
      </w:r>
      <w:r w:rsidR="00D052C1">
        <w:rPr>
          <w:rFonts w:ascii="FairfieldLTStd-Light" w:hAnsi="FairfieldLTStd-Light" w:cs="FairfieldLTStd-Light"/>
          <w:sz w:val="28"/>
          <w:szCs w:val="28"/>
          <w:lang w:val="en-CA" w:eastAsia="en-CA"/>
        </w:rPr>
        <w:t>2016</w:t>
      </w:r>
      <w:r w:rsidR="00780D6A">
        <w:rPr>
          <w:rFonts w:ascii="FairfieldLTStd-Light" w:hAnsi="FairfieldLTStd-Light" w:cs="FairfieldLTStd-Light"/>
          <w:sz w:val="28"/>
          <w:szCs w:val="28"/>
          <w:lang w:val="en-CA" w:eastAsia="en-CA"/>
        </w:rPr>
        <w:t>:</w:t>
      </w:r>
      <w:r w:rsidR="001C6DE3">
        <w:rPr>
          <w:rFonts w:ascii="FairfieldLTStd-Light" w:hAnsi="FairfieldLTStd-Light" w:cs="FairfieldLTStd-Light"/>
          <w:sz w:val="28"/>
          <w:szCs w:val="28"/>
          <w:lang w:val="en-CA" w:eastAsia="en-CA"/>
        </w:rPr>
        <w:t xml:space="preserve"> $</w:t>
      </w:r>
      <w:r w:rsidR="00D052C1">
        <w:rPr>
          <w:rFonts w:ascii="FairfieldLTStd-Light" w:hAnsi="FairfieldLTStd-Light" w:cs="FairfieldLTStd-Light"/>
          <w:sz w:val="28"/>
          <w:szCs w:val="28"/>
          <w:lang w:val="en-CA" w:eastAsia="en-CA"/>
        </w:rPr>
        <w:t>2,256</w:t>
      </w:r>
      <w:r w:rsidR="00B239CE" w:rsidRPr="000E657E">
        <w:rPr>
          <w:rFonts w:ascii="FairfieldLTStd-Light" w:hAnsi="FairfieldLTStd-Light" w:cs="FairfieldLTStd-Light"/>
          <w:sz w:val="28"/>
          <w:szCs w:val="28"/>
          <w:lang w:val="en-CA" w:eastAsia="en-CA"/>
        </w:rPr>
        <w:t xml:space="preserve">. </w:t>
      </w:r>
    </w:p>
    <w:p w:rsidR="00006922" w:rsidRDefault="00006922" w:rsidP="007A5192">
      <w:pPr>
        <w:tabs>
          <w:tab w:val="left" w:pos="284"/>
        </w:tabs>
        <w:ind w:left="851" w:hanging="851"/>
        <w:jc w:val="both"/>
        <w:rPr>
          <w:rFonts w:ascii="FairfieldLTStd-Light" w:hAnsi="FairfieldLTStd-Light" w:cs="FairfieldLTStd-Light"/>
          <w:sz w:val="28"/>
          <w:szCs w:val="28"/>
          <w:lang w:val="en-CA" w:eastAsia="en-CA"/>
        </w:rPr>
      </w:pPr>
    </w:p>
    <w:p w:rsidR="00654D8E" w:rsidRPr="000E657E" w:rsidRDefault="001C6DE3" w:rsidP="00B85EC9">
      <w:pPr>
        <w:autoSpaceDE w:val="0"/>
        <w:autoSpaceDN w:val="0"/>
        <w:adjustRightInd w:val="0"/>
        <w:ind w:left="567" w:right="-383" w:hanging="567"/>
        <w:jc w:val="both"/>
        <w:rPr>
          <w:rFonts w:ascii="FairfieldLTStd-Light" w:hAnsi="FairfieldLTStd-Light" w:cs="FairfieldLTStd-Light"/>
          <w:sz w:val="28"/>
          <w:szCs w:val="28"/>
          <w:lang w:val="en-CA" w:eastAsia="en-CA"/>
        </w:rPr>
      </w:pPr>
      <w:r w:rsidRPr="008A2D13">
        <w:rPr>
          <w:rFonts w:ascii="FairfieldLTStd-Light" w:hAnsi="FairfieldLTStd-Light" w:cs="FairfieldLTStd-Light"/>
          <w:b/>
          <w:sz w:val="28"/>
          <w:szCs w:val="28"/>
          <w:lang w:val="en-CA" w:eastAsia="en-CA"/>
        </w:rPr>
        <w:t>b</w:t>
      </w:r>
      <w:r w:rsidR="00F54090" w:rsidRPr="008A2D13">
        <w:rPr>
          <w:rFonts w:ascii="FairfieldLTStd-Light" w:hAnsi="FairfieldLTStd-Light" w:cs="FairfieldLTStd-Light"/>
          <w:b/>
          <w:sz w:val="28"/>
          <w:szCs w:val="28"/>
          <w:lang w:val="en-CA" w:eastAsia="en-CA"/>
        </w:rPr>
        <w:t>.</w:t>
      </w:r>
      <w:r w:rsidR="00F54090" w:rsidRPr="000E657E">
        <w:rPr>
          <w:rFonts w:ascii="FairfieldLTStd-Light" w:hAnsi="FairfieldLTStd-Light" w:cs="FairfieldLTStd-Light"/>
          <w:sz w:val="28"/>
          <w:szCs w:val="28"/>
          <w:lang w:val="en-CA" w:eastAsia="en-CA"/>
        </w:rPr>
        <w:t xml:space="preserve"> </w:t>
      </w:r>
      <w:r w:rsidR="00006922">
        <w:rPr>
          <w:rFonts w:ascii="FairfieldLTStd-Light" w:hAnsi="FairfieldLTStd-Light" w:cs="FairfieldLTStd-Light"/>
          <w:sz w:val="28"/>
          <w:szCs w:val="28"/>
          <w:lang w:val="en-CA" w:eastAsia="en-CA"/>
        </w:rPr>
        <w:tab/>
      </w:r>
      <w:r w:rsidR="00654D8E" w:rsidRPr="000E657E">
        <w:rPr>
          <w:rFonts w:ascii="FairfieldLTStd-Light" w:hAnsi="FairfieldLTStd-Light" w:cs="FairfieldLTStd-Light"/>
          <w:color w:val="000000"/>
          <w:sz w:val="28"/>
          <w:szCs w:val="28"/>
          <w:lang w:val="en-CA" w:eastAsia="en-CA"/>
        </w:rPr>
        <w:t xml:space="preserve">At </w:t>
      </w:r>
      <w:r>
        <w:rPr>
          <w:rFonts w:ascii="FairfieldLTStd-Light" w:hAnsi="FairfieldLTStd-Light" w:cs="FairfieldLTStd-Light"/>
          <w:color w:val="000000"/>
          <w:sz w:val="28"/>
          <w:szCs w:val="28"/>
          <w:lang w:val="en-CA" w:eastAsia="en-CA"/>
        </w:rPr>
        <w:t>December 31</w:t>
      </w:r>
      <w:r w:rsidR="00654D8E" w:rsidRPr="000E657E">
        <w:rPr>
          <w:rFonts w:ascii="FairfieldLTStd-Light" w:hAnsi="FairfieldLTStd-Light" w:cs="FairfieldLTStd-Light"/>
          <w:color w:val="000000"/>
          <w:sz w:val="28"/>
          <w:szCs w:val="28"/>
          <w:lang w:val="en-CA" w:eastAsia="en-CA"/>
        </w:rPr>
        <w:t xml:space="preserve">, </w:t>
      </w:r>
      <w:r w:rsidR="00D052C1">
        <w:rPr>
          <w:rFonts w:ascii="FairfieldLTStd-Light" w:hAnsi="FairfieldLTStd-Light" w:cs="FairfieldLTStd-Light"/>
          <w:color w:val="000000"/>
          <w:sz w:val="28"/>
          <w:szCs w:val="28"/>
          <w:lang w:val="en-CA" w:eastAsia="en-CA"/>
        </w:rPr>
        <w:t>2016</w:t>
      </w:r>
      <w:r w:rsidR="00654D8E" w:rsidRPr="000E657E">
        <w:rPr>
          <w:rFonts w:ascii="FairfieldLTStd-Light" w:hAnsi="FairfieldLTStd-Light" w:cs="FairfieldLTStd-Light"/>
          <w:color w:val="000000"/>
          <w:sz w:val="28"/>
          <w:szCs w:val="28"/>
          <w:lang w:val="en-CA" w:eastAsia="en-CA"/>
        </w:rPr>
        <w:t xml:space="preserve">, </w:t>
      </w:r>
      <w:r>
        <w:rPr>
          <w:rFonts w:ascii="FairfieldLTStd-Light" w:hAnsi="FairfieldLTStd-Light" w:cs="FairfieldLTStd-Light"/>
          <w:color w:val="000000"/>
          <w:sz w:val="28"/>
          <w:szCs w:val="28"/>
          <w:lang w:val="en-CA" w:eastAsia="en-CA"/>
        </w:rPr>
        <w:t>Ten Peaks’</w:t>
      </w:r>
      <w:r w:rsidRPr="000E657E">
        <w:rPr>
          <w:rFonts w:ascii="FairfieldLTStd-Light" w:hAnsi="FairfieldLTStd-Light" w:cs="FairfieldLTStd-Light"/>
          <w:color w:val="000000"/>
          <w:sz w:val="28"/>
          <w:szCs w:val="28"/>
          <w:lang w:val="en-CA" w:eastAsia="en-CA"/>
        </w:rPr>
        <w:t xml:space="preserve"> </w:t>
      </w:r>
      <w:r w:rsidR="00654D8E" w:rsidRPr="000E657E">
        <w:rPr>
          <w:rFonts w:ascii="FairfieldLTStd-Light" w:hAnsi="FairfieldLTStd-Light" w:cs="FairfieldLTStd-Light"/>
          <w:color w:val="000000"/>
          <w:sz w:val="28"/>
          <w:szCs w:val="28"/>
          <w:lang w:val="en-CA" w:eastAsia="en-CA"/>
        </w:rPr>
        <w:t>total assets of $</w:t>
      </w:r>
      <w:r w:rsidR="00D052C1">
        <w:rPr>
          <w:rFonts w:ascii="FairfieldLTStd-Light" w:hAnsi="FairfieldLTStd-Light" w:cs="FairfieldLTStd-Light"/>
          <w:bCs/>
          <w:color w:val="000000"/>
          <w:sz w:val="28"/>
          <w:szCs w:val="28"/>
          <w:lang w:val="en-CA" w:eastAsia="en-CA"/>
        </w:rPr>
        <w:t>67,899</w:t>
      </w:r>
      <w:r w:rsidR="00654D8E" w:rsidRPr="000E657E">
        <w:rPr>
          <w:rFonts w:ascii="FairfieldLTStd-Light" w:hAnsi="FairfieldLTStd-Light" w:cs="FairfieldLTStd-Light"/>
          <w:bCs/>
          <w:color w:val="000000"/>
          <w:sz w:val="28"/>
          <w:szCs w:val="28"/>
          <w:lang w:val="en-CA" w:eastAsia="en-CA"/>
        </w:rPr>
        <w:t xml:space="preserve"> w</w:t>
      </w:r>
      <w:r w:rsidR="00654D8E" w:rsidRPr="000E657E">
        <w:rPr>
          <w:rFonts w:ascii="FairfieldLTStd-Light" w:hAnsi="FairfieldLTStd-Light" w:cs="FairfieldLTStd-Light"/>
          <w:color w:val="000000"/>
          <w:sz w:val="28"/>
          <w:szCs w:val="28"/>
          <w:lang w:val="en-CA" w:eastAsia="en-CA"/>
        </w:rPr>
        <w:t>ere financed by liabilities of $</w:t>
      </w:r>
      <w:r w:rsidR="00D052C1">
        <w:rPr>
          <w:rFonts w:ascii="FairfieldLTStd-Light" w:hAnsi="FairfieldLTStd-Light" w:cs="FairfieldLTStd-Light"/>
          <w:color w:val="000000"/>
          <w:sz w:val="28"/>
          <w:szCs w:val="28"/>
          <w:lang w:val="en-CA" w:eastAsia="en-CA"/>
        </w:rPr>
        <w:t>23,564</w:t>
      </w:r>
      <w:r w:rsidR="00654D8E" w:rsidRPr="000E657E">
        <w:rPr>
          <w:rFonts w:ascii="FairfieldLTStd-Light" w:hAnsi="FairfieldLTStd-Light" w:cs="FairfieldLTStd-Light"/>
          <w:color w:val="000000"/>
          <w:sz w:val="28"/>
          <w:szCs w:val="28"/>
          <w:lang w:val="en-CA" w:eastAsia="en-CA"/>
        </w:rPr>
        <w:t xml:space="preserve"> and </w:t>
      </w:r>
      <w:r w:rsidR="00780D6A">
        <w:rPr>
          <w:rFonts w:ascii="FairfieldLTStd-Light" w:hAnsi="FairfieldLTStd-Light" w:cs="FairfieldLTStd-Light"/>
          <w:color w:val="000000"/>
          <w:sz w:val="28"/>
          <w:szCs w:val="28"/>
          <w:lang w:val="en-CA" w:eastAsia="en-CA"/>
        </w:rPr>
        <w:t>equity of $</w:t>
      </w:r>
      <w:r w:rsidR="00D052C1">
        <w:rPr>
          <w:rFonts w:ascii="FairfieldLTStd-Light" w:hAnsi="FairfieldLTStd-Light" w:cs="FairfieldLTStd-Light"/>
          <w:color w:val="000000"/>
          <w:sz w:val="28"/>
          <w:szCs w:val="28"/>
          <w:lang w:val="en-CA" w:eastAsia="en-CA"/>
        </w:rPr>
        <w:t>44,335</w:t>
      </w:r>
      <w:r>
        <w:rPr>
          <w:rFonts w:ascii="FairfieldLTStd-Light" w:hAnsi="FairfieldLTStd-Light" w:cs="FairfieldLTStd-Light"/>
          <w:color w:val="000000"/>
          <w:sz w:val="28"/>
          <w:szCs w:val="28"/>
          <w:lang w:val="en-CA" w:eastAsia="en-CA"/>
        </w:rPr>
        <w:t>.</w:t>
      </w:r>
      <w:r w:rsidR="00780D6A">
        <w:rPr>
          <w:rFonts w:ascii="FairfieldLTStd-Light" w:hAnsi="FairfieldLTStd-Light" w:cs="FairfieldLTStd-Light"/>
          <w:color w:val="000000"/>
          <w:sz w:val="28"/>
          <w:szCs w:val="28"/>
          <w:lang w:val="en-CA" w:eastAsia="en-CA"/>
        </w:rPr>
        <w:t xml:space="preserve">  Approximately </w:t>
      </w:r>
      <w:r w:rsidR="00D052C1">
        <w:rPr>
          <w:rFonts w:ascii="FairfieldLTStd-Light" w:hAnsi="FairfieldLTStd-Light" w:cs="FairfieldLTStd-Light"/>
          <w:color w:val="000000"/>
          <w:sz w:val="28"/>
          <w:szCs w:val="28"/>
          <w:lang w:val="en-CA" w:eastAsia="en-CA"/>
        </w:rPr>
        <w:t>65.3</w:t>
      </w:r>
      <w:r w:rsidR="00780D6A">
        <w:rPr>
          <w:rFonts w:ascii="FairfieldLTStd-Light" w:hAnsi="FairfieldLTStd-Light" w:cs="FairfieldLTStd-Light"/>
          <w:color w:val="000000"/>
          <w:sz w:val="28"/>
          <w:szCs w:val="28"/>
          <w:lang w:val="en-CA" w:eastAsia="en-CA"/>
        </w:rPr>
        <w:t xml:space="preserve">% of </w:t>
      </w:r>
      <w:r>
        <w:rPr>
          <w:rFonts w:ascii="FairfieldLTStd-Light" w:hAnsi="FairfieldLTStd-Light" w:cs="FairfieldLTStd-Light"/>
          <w:color w:val="000000"/>
          <w:sz w:val="28"/>
          <w:szCs w:val="28"/>
          <w:lang w:val="en-CA" w:eastAsia="en-CA"/>
        </w:rPr>
        <w:t>Peaks</w:t>
      </w:r>
      <w:r w:rsidR="00780D6A">
        <w:rPr>
          <w:rFonts w:ascii="FairfieldLTStd-Light" w:hAnsi="FairfieldLTStd-Light" w:cs="FairfieldLTStd-Light"/>
          <w:color w:val="000000"/>
          <w:sz w:val="28"/>
          <w:szCs w:val="28"/>
          <w:lang w:val="en-CA" w:eastAsia="en-CA"/>
        </w:rPr>
        <w:t xml:space="preserve">’ assets were financed by shareholders, while </w:t>
      </w:r>
      <w:r w:rsidR="00D052C1">
        <w:rPr>
          <w:rFonts w:ascii="FairfieldLTStd-Light" w:hAnsi="FairfieldLTStd-Light" w:cs="FairfieldLTStd-Light"/>
          <w:color w:val="000000"/>
          <w:sz w:val="28"/>
          <w:szCs w:val="28"/>
          <w:lang w:val="en-CA" w:eastAsia="en-CA"/>
        </w:rPr>
        <w:t>34.7</w:t>
      </w:r>
      <w:r w:rsidR="00780D6A">
        <w:rPr>
          <w:rFonts w:ascii="FairfieldLTStd-Light" w:hAnsi="FairfieldLTStd-Light" w:cs="FairfieldLTStd-Light"/>
          <w:color w:val="000000"/>
          <w:sz w:val="28"/>
          <w:szCs w:val="28"/>
          <w:lang w:val="en-CA" w:eastAsia="en-CA"/>
        </w:rPr>
        <w:t>% were financed using debt.</w:t>
      </w:r>
      <w:r>
        <w:rPr>
          <w:rFonts w:ascii="FairfieldLTStd-Light" w:hAnsi="FairfieldLTStd-Light" w:cs="FairfieldLTStd-Light"/>
          <w:color w:val="000000"/>
          <w:sz w:val="28"/>
          <w:szCs w:val="28"/>
          <w:lang w:val="en-CA" w:eastAsia="en-CA"/>
        </w:rPr>
        <w:t xml:space="preserve"> </w:t>
      </w:r>
    </w:p>
    <w:p w:rsidR="00006922" w:rsidRDefault="00006922" w:rsidP="00B85EC9">
      <w:pPr>
        <w:autoSpaceDE w:val="0"/>
        <w:autoSpaceDN w:val="0"/>
        <w:adjustRightInd w:val="0"/>
        <w:ind w:right="-383"/>
        <w:jc w:val="both"/>
        <w:rPr>
          <w:rFonts w:ascii="FairfieldLTStd-Light" w:hAnsi="FairfieldLTStd-Light" w:cs="FairfieldLTStd-Light"/>
          <w:sz w:val="28"/>
          <w:szCs w:val="28"/>
          <w:lang w:val="en-CA" w:eastAsia="en-CA"/>
        </w:rPr>
      </w:pPr>
    </w:p>
    <w:p w:rsidR="004D5AAF" w:rsidRDefault="001C6DE3" w:rsidP="00B85EC9">
      <w:pPr>
        <w:autoSpaceDE w:val="0"/>
        <w:autoSpaceDN w:val="0"/>
        <w:adjustRightInd w:val="0"/>
        <w:ind w:left="567" w:right="-383" w:hanging="567"/>
        <w:jc w:val="both"/>
        <w:rPr>
          <w:rFonts w:ascii="FairfieldLTStd-Light" w:hAnsi="FairfieldLTStd-Light" w:cs="FairfieldLTStd-Light"/>
          <w:sz w:val="28"/>
          <w:szCs w:val="28"/>
          <w:lang w:val="en-CA" w:eastAsia="en-CA"/>
        </w:rPr>
      </w:pPr>
      <w:r w:rsidRPr="008A2D13">
        <w:rPr>
          <w:rFonts w:ascii="FairfieldLTStd-Light" w:hAnsi="FairfieldLTStd-Light" w:cs="FairfieldLTStd-Light"/>
          <w:b/>
          <w:sz w:val="28"/>
          <w:szCs w:val="28"/>
          <w:lang w:val="en-CA" w:eastAsia="en-CA"/>
        </w:rPr>
        <w:t>c</w:t>
      </w:r>
      <w:r w:rsidR="00F54090" w:rsidRPr="008A2D13">
        <w:rPr>
          <w:rFonts w:ascii="FairfieldLTStd-Light" w:hAnsi="FairfieldLTStd-Light" w:cs="FairfieldLTStd-Light"/>
          <w:b/>
          <w:sz w:val="28"/>
          <w:szCs w:val="28"/>
          <w:lang w:val="en-CA" w:eastAsia="en-CA"/>
        </w:rPr>
        <w:t>.</w:t>
      </w:r>
      <w:r w:rsidR="00F54090" w:rsidRPr="003D7688">
        <w:rPr>
          <w:rFonts w:ascii="FairfieldLTStd-Light" w:hAnsi="FairfieldLTStd-Light" w:cs="FairfieldLTStd-Light"/>
          <w:sz w:val="28"/>
          <w:szCs w:val="28"/>
          <w:lang w:val="en-CA" w:eastAsia="en-CA"/>
        </w:rPr>
        <w:t xml:space="preserve"> </w:t>
      </w:r>
      <w:r w:rsidR="00006922" w:rsidRPr="003D7688">
        <w:rPr>
          <w:rFonts w:ascii="FairfieldLTStd-Light" w:hAnsi="FairfieldLTStd-Light" w:cs="FairfieldLTStd-Light"/>
          <w:sz w:val="28"/>
          <w:szCs w:val="28"/>
          <w:lang w:val="en-CA" w:eastAsia="en-CA"/>
        </w:rPr>
        <w:tab/>
      </w:r>
      <w:r w:rsidR="004D5AAF">
        <w:rPr>
          <w:rFonts w:ascii="FairfieldLTStd-Light" w:hAnsi="FairfieldLTStd-Light" w:cs="FairfieldLTStd-Light"/>
          <w:sz w:val="28"/>
          <w:szCs w:val="28"/>
          <w:lang w:val="en-CA" w:eastAsia="en-CA"/>
        </w:rPr>
        <w:t xml:space="preserve">In </w:t>
      </w:r>
      <w:r w:rsidR="00D052C1">
        <w:rPr>
          <w:rFonts w:ascii="FairfieldLTStd-Light" w:hAnsi="FairfieldLTStd-Light" w:cs="FairfieldLTStd-Light"/>
          <w:sz w:val="28"/>
          <w:szCs w:val="28"/>
          <w:lang w:val="en-CA" w:eastAsia="en-CA"/>
        </w:rPr>
        <w:t>2016</w:t>
      </w:r>
      <w:r w:rsidR="004D5AAF">
        <w:rPr>
          <w:rFonts w:ascii="FairfieldLTStd-Light" w:hAnsi="FairfieldLTStd-Light" w:cs="FairfieldLTStd-Light"/>
          <w:sz w:val="28"/>
          <w:szCs w:val="28"/>
          <w:lang w:val="en-CA" w:eastAsia="en-CA"/>
        </w:rPr>
        <w:t xml:space="preserve">, Ten Peaks had a net cash </w:t>
      </w:r>
      <w:r w:rsidR="00D052C1">
        <w:rPr>
          <w:rFonts w:ascii="FairfieldLTStd-Light" w:hAnsi="FairfieldLTStd-Light" w:cs="FairfieldLTStd-Light"/>
          <w:sz w:val="28"/>
          <w:szCs w:val="28"/>
          <w:lang w:val="en-CA" w:eastAsia="en-CA"/>
        </w:rPr>
        <w:t xml:space="preserve">inflow </w:t>
      </w:r>
      <w:r w:rsidR="004D5AAF">
        <w:rPr>
          <w:rFonts w:ascii="FairfieldLTStd-Light" w:hAnsi="FairfieldLTStd-Light" w:cs="FairfieldLTStd-Light"/>
          <w:sz w:val="28"/>
          <w:szCs w:val="28"/>
          <w:lang w:val="en-CA" w:eastAsia="en-CA"/>
        </w:rPr>
        <w:t>of $</w:t>
      </w:r>
      <w:r w:rsidR="00D052C1">
        <w:rPr>
          <w:rFonts w:ascii="FairfieldLTStd-Light" w:hAnsi="FairfieldLTStd-Light" w:cs="FairfieldLTStd-Light"/>
          <w:sz w:val="28"/>
          <w:szCs w:val="28"/>
          <w:lang w:val="en-CA" w:eastAsia="en-CA"/>
        </w:rPr>
        <w:t>12,271</w:t>
      </w:r>
      <w:r w:rsidR="004D5AAF">
        <w:rPr>
          <w:rFonts w:ascii="FairfieldLTStd-Light" w:hAnsi="FairfieldLTStd-Light" w:cs="FairfieldLTStd-Light"/>
          <w:sz w:val="28"/>
          <w:szCs w:val="28"/>
          <w:lang w:val="en-CA" w:eastAsia="en-CA"/>
        </w:rPr>
        <w:t xml:space="preserve"> from</w:t>
      </w:r>
      <w:r w:rsidR="00780D6A">
        <w:rPr>
          <w:rFonts w:ascii="FairfieldLTStd-Light" w:hAnsi="FairfieldLTStd-Light" w:cs="FairfieldLTStd-Light"/>
          <w:sz w:val="28"/>
          <w:szCs w:val="28"/>
          <w:lang w:val="en-CA" w:eastAsia="en-CA"/>
        </w:rPr>
        <w:t xml:space="preserve"> financing activities (the company paid dividends and </w:t>
      </w:r>
      <w:r w:rsidR="00D052C1">
        <w:rPr>
          <w:rFonts w:ascii="FairfieldLTStd-Light" w:hAnsi="FairfieldLTStd-Light" w:cs="FairfieldLTStd-Light"/>
          <w:sz w:val="28"/>
          <w:szCs w:val="28"/>
          <w:lang w:val="en-CA" w:eastAsia="en-CA"/>
        </w:rPr>
        <w:t>issues convertible debentures</w:t>
      </w:r>
      <w:r w:rsidR="00780D6A">
        <w:rPr>
          <w:rFonts w:ascii="FairfieldLTStd-Light" w:hAnsi="FairfieldLTStd-Light" w:cs="FairfieldLTStd-Light"/>
          <w:sz w:val="28"/>
          <w:szCs w:val="28"/>
          <w:lang w:val="en-CA" w:eastAsia="en-CA"/>
        </w:rPr>
        <w:t xml:space="preserve">) and </w:t>
      </w:r>
      <w:r w:rsidR="004D5AAF">
        <w:rPr>
          <w:rFonts w:ascii="FairfieldLTStd-Light" w:hAnsi="FairfieldLTStd-Light" w:cs="FairfieldLTStd-Light"/>
          <w:sz w:val="28"/>
          <w:szCs w:val="28"/>
          <w:lang w:val="en-CA" w:eastAsia="en-CA"/>
        </w:rPr>
        <w:t>a net cash outflow of $</w:t>
      </w:r>
      <w:r w:rsidR="00D052C1">
        <w:rPr>
          <w:rFonts w:ascii="FairfieldLTStd-Light" w:hAnsi="FairfieldLTStd-Light" w:cs="FairfieldLTStd-Light"/>
          <w:sz w:val="28"/>
          <w:szCs w:val="28"/>
          <w:lang w:val="en-CA" w:eastAsia="en-CA"/>
        </w:rPr>
        <w:t xml:space="preserve">17,993 </w:t>
      </w:r>
      <w:r w:rsidR="004D5AAF">
        <w:rPr>
          <w:rFonts w:ascii="FairfieldLTStd-Light" w:hAnsi="FairfieldLTStd-Light" w:cs="FairfieldLTStd-Light"/>
          <w:sz w:val="28"/>
          <w:szCs w:val="28"/>
          <w:lang w:val="en-CA" w:eastAsia="en-CA"/>
        </w:rPr>
        <w:t>for investing activities</w:t>
      </w:r>
      <w:r w:rsidR="00780D6A">
        <w:rPr>
          <w:rFonts w:ascii="FairfieldLTStd-Light" w:hAnsi="FairfieldLTStd-Light" w:cs="FairfieldLTStd-Light"/>
          <w:sz w:val="28"/>
          <w:szCs w:val="28"/>
          <w:lang w:val="en-CA" w:eastAsia="en-CA"/>
        </w:rPr>
        <w:t xml:space="preserve"> (the company purchased plant and equipment</w:t>
      </w:r>
      <w:r w:rsidR="00D052C1">
        <w:rPr>
          <w:rFonts w:ascii="FairfieldLTStd-Light" w:hAnsi="FairfieldLTStd-Light" w:cs="FairfieldLTStd-Light"/>
          <w:sz w:val="28"/>
          <w:szCs w:val="28"/>
          <w:lang w:val="en-CA" w:eastAsia="en-CA"/>
        </w:rPr>
        <w:t xml:space="preserve"> and short</w:t>
      </w:r>
      <w:r w:rsidR="006F31DA">
        <w:rPr>
          <w:rFonts w:ascii="FairfieldLTStd-Light" w:hAnsi="FairfieldLTStd-Light" w:cs="FairfieldLTStd-Light"/>
          <w:sz w:val="28"/>
          <w:szCs w:val="28"/>
          <w:lang w:val="en-CA" w:eastAsia="en-CA"/>
        </w:rPr>
        <w:t>-</w:t>
      </w:r>
      <w:r w:rsidR="00D052C1">
        <w:rPr>
          <w:rFonts w:ascii="FairfieldLTStd-Light" w:hAnsi="FairfieldLTStd-Light" w:cs="FairfieldLTStd-Light"/>
          <w:sz w:val="28"/>
          <w:szCs w:val="28"/>
          <w:lang w:val="en-CA" w:eastAsia="en-CA"/>
        </w:rPr>
        <w:t>term investments</w:t>
      </w:r>
      <w:r w:rsidR="00780D6A">
        <w:rPr>
          <w:rFonts w:ascii="FairfieldLTStd-Light" w:hAnsi="FairfieldLTStd-Light" w:cs="FairfieldLTStd-Light"/>
          <w:sz w:val="28"/>
          <w:szCs w:val="28"/>
          <w:lang w:val="en-CA" w:eastAsia="en-CA"/>
        </w:rPr>
        <w:t>)</w:t>
      </w:r>
      <w:r w:rsidR="004D5AAF">
        <w:rPr>
          <w:rFonts w:ascii="FairfieldLTStd-Light" w:hAnsi="FairfieldLTStd-Light" w:cs="FairfieldLTStd-Light"/>
          <w:sz w:val="28"/>
          <w:szCs w:val="28"/>
          <w:lang w:val="en-CA" w:eastAsia="en-CA"/>
        </w:rPr>
        <w:t xml:space="preserve">. </w:t>
      </w:r>
    </w:p>
    <w:p w:rsidR="004D5AAF" w:rsidRDefault="004D5AAF" w:rsidP="00B85EC9">
      <w:pPr>
        <w:autoSpaceDE w:val="0"/>
        <w:autoSpaceDN w:val="0"/>
        <w:adjustRightInd w:val="0"/>
        <w:ind w:left="567" w:right="-383" w:hanging="567"/>
        <w:jc w:val="both"/>
        <w:rPr>
          <w:rFonts w:ascii="FairfieldLTStd-Light" w:hAnsi="FairfieldLTStd-Light" w:cs="FairfieldLTStd-Light"/>
          <w:sz w:val="28"/>
          <w:szCs w:val="28"/>
          <w:lang w:val="en-CA" w:eastAsia="en-CA"/>
        </w:rPr>
      </w:pPr>
    </w:p>
    <w:p w:rsidR="004D5AAF" w:rsidRDefault="004D5AAF" w:rsidP="00B85EC9">
      <w:pPr>
        <w:autoSpaceDE w:val="0"/>
        <w:autoSpaceDN w:val="0"/>
        <w:adjustRightInd w:val="0"/>
        <w:ind w:left="567" w:right="-383" w:hanging="567"/>
        <w:jc w:val="both"/>
        <w:rPr>
          <w:rFonts w:ascii="FairfieldLTStd-Light" w:hAnsi="FairfieldLTStd-Light" w:cs="FairfieldLTStd-Light"/>
          <w:sz w:val="28"/>
          <w:szCs w:val="28"/>
          <w:lang w:val="en-CA" w:eastAsia="en-CA"/>
        </w:rPr>
      </w:pPr>
      <w:r w:rsidRPr="008A2D13">
        <w:rPr>
          <w:rFonts w:ascii="FairfieldLTStd-Light" w:hAnsi="FairfieldLTStd-Light" w:cs="FairfieldLTStd-Light"/>
          <w:b/>
          <w:sz w:val="28"/>
          <w:szCs w:val="28"/>
          <w:lang w:val="en-CA" w:eastAsia="en-CA"/>
        </w:rPr>
        <w:t>d.</w:t>
      </w:r>
      <w:r>
        <w:rPr>
          <w:rFonts w:ascii="FairfieldLTStd-Light" w:hAnsi="FairfieldLTStd-Light" w:cs="FairfieldLTStd-Light"/>
          <w:sz w:val="28"/>
          <w:szCs w:val="28"/>
          <w:lang w:val="en-CA" w:eastAsia="en-CA"/>
        </w:rPr>
        <w:t xml:space="preserve">   </w:t>
      </w:r>
      <w:r>
        <w:rPr>
          <w:rFonts w:ascii="FairfieldLTStd-Light" w:hAnsi="FairfieldLTStd-Light" w:cs="FairfieldLTStd-Light"/>
          <w:sz w:val="28"/>
          <w:szCs w:val="28"/>
          <w:lang w:val="en-CA" w:eastAsia="en-CA"/>
        </w:rPr>
        <w:tab/>
        <w:t xml:space="preserve">A classified statement of financial position presents information in order of liquidity.  This is how Ten Peaks structures its consolidated statement of financial position, by separating current from </w:t>
      </w:r>
      <w:r w:rsidR="00D80EA9">
        <w:rPr>
          <w:rFonts w:ascii="FairfieldLTStd-Light" w:hAnsi="FairfieldLTStd-Light" w:cs="FairfieldLTStd-Light"/>
          <w:sz w:val="28"/>
          <w:szCs w:val="28"/>
          <w:lang w:val="en-CA" w:eastAsia="en-CA"/>
        </w:rPr>
        <w:t>non-</w:t>
      </w:r>
      <w:r>
        <w:rPr>
          <w:rFonts w:ascii="FairfieldLTStd-Light" w:hAnsi="FairfieldLTStd-Light" w:cs="FairfieldLTStd-Light"/>
          <w:sz w:val="28"/>
          <w:szCs w:val="28"/>
          <w:lang w:val="en-CA" w:eastAsia="en-CA"/>
        </w:rPr>
        <w:t xml:space="preserve">current assets and liabilities.  Current assets are reported according to liquidity, with least liquid first and most liquid last.  </w:t>
      </w:r>
    </w:p>
    <w:p w:rsidR="004D5AAF" w:rsidRDefault="004D5AAF" w:rsidP="00006922">
      <w:pPr>
        <w:autoSpaceDE w:val="0"/>
        <w:autoSpaceDN w:val="0"/>
        <w:adjustRightInd w:val="0"/>
        <w:ind w:left="567" w:hanging="567"/>
        <w:jc w:val="both"/>
        <w:rPr>
          <w:rFonts w:ascii="FairfieldLTStd-Light" w:hAnsi="FairfieldLTStd-Light" w:cs="FairfieldLTStd-Light"/>
          <w:sz w:val="28"/>
          <w:szCs w:val="28"/>
          <w:lang w:val="en-CA" w:eastAsia="en-CA"/>
        </w:rPr>
      </w:pPr>
    </w:p>
    <w:p w:rsidR="004D5AAF" w:rsidRDefault="004D5AAF" w:rsidP="00006922">
      <w:pPr>
        <w:autoSpaceDE w:val="0"/>
        <w:autoSpaceDN w:val="0"/>
        <w:adjustRightInd w:val="0"/>
        <w:ind w:left="567" w:hanging="567"/>
        <w:jc w:val="both"/>
        <w:rPr>
          <w:rFonts w:ascii="FairfieldLTStd-Light" w:hAnsi="FairfieldLTStd-Light" w:cs="FairfieldLTStd-Light"/>
          <w:sz w:val="28"/>
          <w:szCs w:val="28"/>
          <w:lang w:val="en-CA" w:eastAsia="en-CA"/>
        </w:rPr>
      </w:pPr>
    </w:p>
    <w:p w:rsidR="00BA1B55" w:rsidRDefault="00BA1B55" w:rsidP="00BA1B55">
      <w:pPr>
        <w:tabs>
          <w:tab w:val="left" w:pos="756"/>
          <w:tab w:val="left" w:pos="1218"/>
          <w:tab w:val="left" w:pos="2610"/>
        </w:tabs>
        <w:ind w:left="709" w:right="196"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5</w:t>
      </w:r>
      <w:r w:rsidRPr="00B81239">
        <w:rPr>
          <w:rFonts w:ascii="Arial" w:hAnsi="Arial" w:cs="Arial"/>
        </w:rPr>
        <w:t xml:space="preserve">  BT: </w:t>
      </w:r>
      <w:r>
        <w:rPr>
          <w:rFonts w:ascii="Arial" w:hAnsi="Arial" w:cs="Arial"/>
        </w:rPr>
        <w:t>AN</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35</w:t>
      </w:r>
      <w:r w:rsidRPr="00B81239">
        <w:rPr>
          <w:rFonts w:ascii="Arial" w:hAnsi="Arial" w:cs="Arial"/>
        </w:rPr>
        <w:t xml:space="preserve"> min.  AACSB: </w:t>
      </w:r>
      <w:r>
        <w:rPr>
          <w:rFonts w:ascii="Arial" w:hAnsi="Arial" w:cs="Arial"/>
        </w:rPr>
        <w:t>Analytic</w:t>
      </w:r>
      <w:r w:rsidRPr="00B81239">
        <w:rPr>
          <w:rFonts w:ascii="Arial" w:hAnsi="Arial" w:cs="Arial"/>
        </w:rPr>
        <w:t xml:space="preserve"> CPA: cpa-t001</w:t>
      </w:r>
      <w:r>
        <w:rPr>
          <w:rFonts w:ascii="Arial" w:hAnsi="Arial" w:cs="Arial"/>
        </w:rPr>
        <w:t>, cpa-t005</w:t>
      </w:r>
    </w:p>
    <w:p w:rsidR="00BA1B55" w:rsidRDefault="00BA1B55" w:rsidP="00BA1B55">
      <w:pPr>
        <w:tabs>
          <w:tab w:val="left" w:pos="426"/>
          <w:tab w:val="left" w:pos="1530"/>
          <w:tab w:val="left" w:pos="6300"/>
        </w:tabs>
        <w:ind w:left="786" w:right="-1283"/>
        <w:jc w:val="both"/>
        <w:rPr>
          <w:rFonts w:ascii="Arial" w:hAnsi="Arial" w:cs="Arial"/>
          <w:sz w:val="28"/>
          <w:u w:val="single"/>
        </w:rPr>
      </w:pPr>
      <w:r>
        <w:rPr>
          <w:rFonts w:ascii="Arial" w:hAnsi="Arial" w:cs="Arial"/>
        </w:rPr>
        <w:t xml:space="preserve"> </w:t>
      </w:r>
      <w:r w:rsidRPr="00B81239">
        <w:rPr>
          <w:rFonts w:ascii="Arial" w:hAnsi="Arial" w:cs="Arial"/>
        </w:rPr>
        <w:t>CM: Reportin</w:t>
      </w:r>
      <w:r>
        <w:rPr>
          <w:rFonts w:ascii="Arial" w:hAnsi="Arial" w:cs="Arial"/>
        </w:rPr>
        <w:t>g and Finance</w:t>
      </w:r>
    </w:p>
    <w:p w:rsidR="004D5AAF" w:rsidRDefault="004D5AAF" w:rsidP="00006922">
      <w:pPr>
        <w:autoSpaceDE w:val="0"/>
        <w:autoSpaceDN w:val="0"/>
        <w:adjustRightInd w:val="0"/>
        <w:ind w:left="567" w:hanging="567"/>
        <w:jc w:val="both"/>
        <w:rPr>
          <w:rFonts w:ascii="FairfieldLTStd-Light" w:hAnsi="FairfieldLTStd-Light" w:cs="FairfieldLTStd-Light"/>
          <w:sz w:val="28"/>
          <w:szCs w:val="28"/>
          <w:lang w:val="en-CA" w:eastAsia="en-CA"/>
        </w:rPr>
      </w:pPr>
    </w:p>
    <w:p w:rsidR="009857CA" w:rsidRPr="000E657E" w:rsidRDefault="00006922" w:rsidP="00B710A5">
      <w:pPr>
        <w:ind w:hanging="709"/>
        <w:jc w:val="both"/>
        <w:rPr>
          <w:rFonts w:ascii="Arial" w:hAnsi="Arial" w:cs="Arial"/>
          <w:b/>
          <w:bCs/>
          <w:sz w:val="28"/>
          <w:szCs w:val="28"/>
          <w:lang w:val="en-CA"/>
        </w:rPr>
      </w:pPr>
      <w:r>
        <w:rPr>
          <w:rFonts w:ascii="Arial" w:hAnsi="Arial" w:cs="Arial"/>
          <w:b/>
          <w:bCs/>
          <w:sz w:val="28"/>
          <w:szCs w:val="28"/>
          <w:lang w:val="en-CA"/>
        </w:rPr>
        <w:br w:type="page"/>
      </w:r>
      <w:r w:rsidR="004D5AAF">
        <w:rPr>
          <w:rFonts w:ascii="Arial" w:hAnsi="Arial" w:cs="Arial"/>
          <w:b/>
          <w:bCs/>
          <w:sz w:val="28"/>
          <w:szCs w:val="28"/>
          <w:lang w:val="en-CA"/>
        </w:rPr>
        <w:lastRenderedPageBreak/>
        <w:t>RI-4</w:t>
      </w:r>
    </w:p>
    <w:p w:rsidR="00F54090" w:rsidRDefault="00F54090" w:rsidP="008A2D13">
      <w:pPr>
        <w:autoSpaceDE w:val="0"/>
        <w:autoSpaceDN w:val="0"/>
        <w:adjustRightInd w:val="0"/>
        <w:ind w:left="567" w:hanging="567"/>
        <w:jc w:val="both"/>
        <w:rPr>
          <w:rFonts w:ascii="FairfieldLTStd-Light" w:hAnsi="FairfieldLTStd-Light" w:cs="FairfieldLTStd-Light"/>
          <w:sz w:val="28"/>
          <w:szCs w:val="28"/>
          <w:lang w:val="en-CA" w:eastAsia="en-CA"/>
        </w:rPr>
      </w:pPr>
      <w:r w:rsidRPr="008A2D13">
        <w:rPr>
          <w:rFonts w:ascii="FairfieldLTStd-Light" w:hAnsi="FairfieldLTStd-Light" w:cs="FairfieldLTStd-Light"/>
          <w:b/>
          <w:sz w:val="28"/>
          <w:szCs w:val="28"/>
          <w:lang w:val="en-CA" w:eastAsia="en-CA"/>
        </w:rPr>
        <w:t>a.</w:t>
      </w:r>
      <w:r w:rsidRPr="003D7688">
        <w:rPr>
          <w:rFonts w:ascii="FairfieldLTStd-Light" w:hAnsi="FairfieldLTStd-Light" w:cs="FairfieldLTStd-Light"/>
          <w:sz w:val="28"/>
          <w:szCs w:val="28"/>
          <w:lang w:val="en-CA" w:eastAsia="en-CA"/>
        </w:rPr>
        <w:t xml:space="preserve"> </w:t>
      </w:r>
      <w:r w:rsidR="00006922" w:rsidRPr="003D7688">
        <w:rPr>
          <w:rFonts w:ascii="FairfieldLTStd-Light" w:hAnsi="FairfieldLTStd-Light" w:cs="FairfieldLTStd-Light"/>
          <w:sz w:val="28"/>
          <w:szCs w:val="28"/>
          <w:lang w:val="en-CA" w:eastAsia="en-CA"/>
        </w:rPr>
        <w:tab/>
      </w:r>
      <w:r w:rsidR="00BB6A20" w:rsidRPr="003D7688">
        <w:rPr>
          <w:rFonts w:ascii="FairfieldLTStd-Light" w:hAnsi="FairfieldLTStd-Light" w:cs="FairfieldLTStd-Light"/>
          <w:sz w:val="28"/>
          <w:szCs w:val="28"/>
          <w:lang w:val="en-CA" w:eastAsia="en-CA"/>
        </w:rPr>
        <w:t xml:space="preserve">All amounts are </w:t>
      </w:r>
      <w:r w:rsidR="004D5AAF">
        <w:rPr>
          <w:rFonts w:ascii="FairfieldLTStd-Light" w:hAnsi="FairfieldLTStd-Light" w:cs="FairfieldLTStd-Light"/>
          <w:sz w:val="28"/>
          <w:szCs w:val="28"/>
          <w:lang w:val="en-CA" w:eastAsia="en-CA"/>
        </w:rPr>
        <w:t xml:space="preserve">in thousands of </w:t>
      </w:r>
      <w:r w:rsidR="00BB6A20" w:rsidRPr="003D7688">
        <w:rPr>
          <w:rFonts w:ascii="FairfieldLTStd-Light" w:hAnsi="FairfieldLTStd-Light" w:cs="FairfieldLTStd-Light"/>
          <w:sz w:val="28"/>
          <w:szCs w:val="28"/>
          <w:lang w:val="en-CA" w:eastAsia="en-CA"/>
        </w:rPr>
        <w:t>U</w:t>
      </w:r>
      <w:r w:rsidR="00EE04D8">
        <w:rPr>
          <w:rFonts w:ascii="FairfieldLTStd-Light" w:hAnsi="FairfieldLTStd-Light" w:cs="FairfieldLTStd-Light"/>
          <w:sz w:val="28"/>
          <w:szCs w:val="28"/>
          <w:lang w:val="en-CA" w:eastAsia="en-CA"/>
        </w:rPr>
        <w:t>.S. d</w:t>
      </w:r>
      <w:r w:rsidR="00BB6A20" w:rsidRPr="003D7688">
        <w:rPr>
          <w:rFonts w:ascii="FairfieldLTStd-Light" w:hAnsi="FairfieldLTStd-Light" w:cs="FairfieldLTStd-Light"/>
          <w:sz w:val="28"/>
          <w:szCs w:val="28"/>
          <w:lang w:val="en-CA" w:eastAsia="en-CA"/>
        </w:rPr>
        <w:t>ollars</w:t>
      </w:r>
    </w:p>
    <w:p w:rsidR="00EE4AFA" w:rsidRDefault="00EE4AFA" w:rsidP="0039199A">
      <w:pPr>
        <w:tabs>
          <w:tab w:val="left" w:pos="1134"/>
        </w:tabs>
        <w:autoSpaceDE w:val="0"/>
        <w:autoSpaceDN w:val="0"/>
        <w:adjustRightInd w:val="0"/>
        <w:ind w:left="567" w:hanging="567"/>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t xml:space="preserve">i.  </w:t>
      </w:r>
      <w:r w:rsidR="006F31DA">
        <w:rPr>
          <w:rFonts w:ascii="FairfieldLTStd-Light" w:hAnsi="FairfieldLTStd-Light" w:cs="FairfieldLTStd-Light"/>
          <w:sz w:val="28"/>
          <w:szCs w:val="28"/>
          <w:lang w:val="en-CA" w:eastAsia="en-CA"/>
        </w:rPr>
        <w:t xml:space="preserve">  </w:t>
      </w:r>
      <w:r>
        <w:rPr>
          <w:rFonts w:ascii="FairfieldLTStd-Light" w:hAnsi="FairfieldLTStd-Light" w:cs="FairfieldLTStd-Light"/>
          <w:sz w:val="28"/>
          <w:szCs w:val="28"/>
          <w:lang w:val="en-CA" w:eastAsia="en-CA"/>
        </w:rPr>
        <w:t xml:space="preserve">Net sales in </w:t>
      </w:r>
      <w:r w:rsidR="00E8475B">
        <w:rPr>
          <w:rFonts w:ascii="FairfieldLTStd-Light" w:hAnsi="FairfieldLTStd-Light" w:cs="FairfieldLTStd-Light"/>
          <w:sz w:val="28"/>
          <w:szCs w:val="28"/>
          <w:lang w:val="en-CA" w:eastAsia="en-CA"/>
        </w:rPr>
        <w:t>201</w:t>
      </w:r>
      <w:r w:rsidR="00004E03">
        <w:rPr>
          <w:rFonts w:ascii="FairfieldLTStd-Light" w:hAnsi="FairfieldLTStd-Light" w:cs="FairfieldLTStd-Light"/>
          <w:sz w:val="28"/>
          <w:szCs w:val="28"/>
          <w:lang w:val="en-CA" w:eastAsia="en-CA"/>
        </w:rPr>
        <w:t>6</w:t>
      </w:r>
      <w:r w:rsidR="00E8475B">
        <w:rPr>
          <w:rFonts w:ascii="FairfieldLTStd-Light" w:hAnsi="FairfieldLTStd-Light" w:cs="FairfieldLTStd-Light"/>
          <w:sz w:val="28"/>
          <w:szCs w:val="28"/>
          <w:lang w:val="en-CA" w:eastAsia="en-CA"/>
        </w:rPr>
        <w:t xml:space="preserve"> </w:t>
      </w:r>
      <w:r w:rsidR="00EE04D8">
        <w:rPr>
          <w:rFonts w:ascii="FairfieldLTStd-Light" w:hAnsi="FairfieldLTStd-Light" w:cs="FairfieldLTStd-Light"/>
          <w:sz w:val="28"/>
          <w:szCs w:val="28"/>
          <w:lang w:val="en-CA" w:eastAsia="en-CA"/>
        </w:rPr>
        <w:t xml:space="preserve">- </w:t>
      </w:r>
      <w:r>
        <w:rPr>
          <w:rFonts w:ascii="FairfieldLTStd-Light" w:hAnsi="FairfieldLTStd-Light" w:cs="FairfieldLTStd-Light"/>
          <w:sz w:val="28"/>
          <w:szCs w:val="28"/>
          <w:lang w:val="en-CA" w:eastAsia="en-CA"/>
        </w:rPr>
        <w:t>$</w:t>
      </w:r>
      <w:r w:rsidR="00E8475B">
        <w:rPr>
          <w:rFonts w:ascii="FairfieldLTStd-Light" w:hAnsi="FairfieldLTStd-Light" w:cs="FairfieldLTStd-Light"/>
          <w:sz w:val="28"/>
          <w:szCs w:val="28"/>
          <w:lang w:val="en-CA" w:eastAsia="en-CA"/>
        </w:rPr>
        <w:t>2,585,070</w:t>
      </w:r>
    </w:p>
    <w:p w:rsidR="008A2D13" w:rsidRDefault="00EE4AFA" w:rsidP="0039199A">
      <w:pPr>
        <w:tabs>
          <w:tab w:val="left" w:pos="567"/>
          <w:tab w:val="left" w:pos="1134"/>
        </w:tabs>
        <w:autoSpaceDE w:val="0"/>
        <w:autoSpaceDN w:val="0"/>
        <w:adjustRightInd w:val="0"/>
        <w:ind w:left="567" w:right="-1566" w:hanging="567"/>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t xml:space="preserve">ii. </w:t>
      </w:r>
      <w:r w:rsidR="008A2D13">
        <w:rPr>
          <w:rFonts w:ascii="FairfieldLTStd-Light" w:hAnsi="FairfieldLTStd-Light" w:cs="FairfieldLTStd-Light"/>
          <w:sz w:val="28"/>
          <w:szCs w:val="28"/>
          <w:lang w:val="en-CA" w:eastAsia="en-CA"/>
        </w:rPr>
        <w:t xml:space="preserve">  </w:t>
      </w:r>
      <w:r>
        <w:rPr>
          <w:rFonts w:ascii="FairfieldLTStd-Light" w:hAnsi="FairfieldLTStd-Light" w:cs="FairfieldLTStd-Light"/>
          <w:sz w:val="28"/>
          <w:szCs w:val="28"/>
          <w:lang w:val="en-CA" w:eastAsia="en-CA"/>
        </w:rPr>
        <w:t xml:space="preserve">Total selling, general, and administrative expenses in </w:t>
      </w:r>
      <w:r w:rsidR="00E8475B">
        <w:rPr>
          <w:rFonts w:ascii="FairfieldLTStd-Light" w:hAnsi="FairfieldLTStd-Light" w:cs="FairfieldLTStd-Light"/>
          <w:sz w:val="28"/>
          <w:szCs w:val="28"/>
          <w:lang w:val="en-CA" w:eastAsia="en-CA"/>
        </w:rPr>
        <w:t>201</w:t>
      </w:r>
      <w:r w:rsidR="00004E03">
        <w:rPr>
          <w:rFonts w:ascii="FairfieldLTStd-Light" w:hAnsi="FairfieldLTStd-Light" w:cs="FairfieldLTStd-Light"/>
          <w:sz w:val="28"/>
          <w:szCs w:val="28"/>
          <w:lang w:val="en-CA" w:eastAsia="en-CA"/>
        </w:rPr>
        <w:t>6</w:t>
      </w:r>
      <w:r w:rsidR="00E8475B">
        <w:rPr>
          <w:rFonts w:ascii="FairfieldLTStd-Light" w:hAnsi="FairfieldLTStd-Light" w:cs="FairfieldLTStd-Light"/>
          <w:sz w:val="28"/>
          <w:szCs w:val="28"/>
          <w:lang w:val="en-CA" w:eastAsia="en-CA"/>
        </w:rPr>
        <w:t xml:space="preserve"> </w:t>
      </w:r>
      <w:r w:rsidR="008A2D13">
        <w:rPr>
          <w:rFonts w:ascii="FairfieldLTStd-Light" w:hAnsi="FairfieldLTStd-Light" w:cs="FairfieldLTStd-Light"/>
          <w:sz w:val="28"/>
          <w:szCs w:val="28"/>
          <w:lang w:val="en-CA" w:eastAsia="en-CA"/>
        </w:rPr>
        <w:t>–</w:t>
      </w:r>
      <w:r w:rsidR="00EE04D8">
        <w:rPr>
          <w:rFonts w:ascii="FairfieldLTStd-Light" w:hAnsi="FairfieldLTStd-Light" w:cs="FairfieldLTStd-Light"/>
          <w:sz w:val="28"/>
          <w:szCs w:val="28"/>
          <w:lang w:val="en-CA" w:eastAsia="en-CA"/>
        </w:rPr>
        <w:t xml:space="preserve"> </w:t>
      </w:r>
    </w:p>
    <w:p w:rsidR="00EE4AFA" w:rsidRDefault="008A2D13" w:rsidP="0039199A">
      <w:pPr>
        <w:tabs>
          <w:tab w:val="left" w:pos="567"/>
          <w:tab w:val="left" w:pos="1134"/>
        </w:tabs>
        <w:autoSpaceDE w:val="0"/>
        <w:autoSpaceDN w:val="0"/>
        <w:adjustRightInd w:val="0"/>
        <w:ind w:left="567" w:right="-1566" w:hanging="567"/>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t xml:space="preserve">     </w:t>
      </w:r>
      <w:r w:rsidR="00EE4AFA">
        <w:rPr>
          <w:rFonts w:ascii="FairfieldLTStd-Light" w:hAnsi="FairfieldLTStd-Light" w:cs="FairfieldLTStd-Light"/>
          <w:sz w:val="28"/>
          <w:szCs w:val="28"/>
          <w:lang w:val="en-CA" w:eastAsia="en-CA"/>
        </w:rPr>
        <w:t xml:space="preserve"> $</w:t>
      </w:r>
      <w:r w:rsidR="00E8475B">
        <w:rPr>
          <w:rFonts w:ascii="FairfieldLTStd-Light" w:hAnsi="FairfieldLTStd-Light" w:cs="FairfieldLTStd-Light"/>
          <w:sz w:val="28"/>
          <w:szCs w:val="28"/>
          <w:lang w:val="en-CA" w:eastAsia="en-CA"/>
        </w:rPr>
        <w:t>336,433</w:t>
      </w:r>
    </w:p>
    <w:p w:rsidR="00EE4AFA" w:rsidRDefault="00EE4AFA" w:rsidP="0039199A">
      <w:pPr>
        <w:tabs>
          <w:tab w:val="left" w:pos="1134"/>
        </w:tabs>
        <w:autoSpaceDE w:val="0"/>
        <w:autoSpaceDN w:val="0"/>
        <w:adjustRightInd w:val="0"/>
        <w:ind w:left="567" w:hanging="567"/>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t xml:space="preserve">iii.  Income tax </w:t>
      </w:r>
      <w:r w:rsidR="00E8475B">
        <w:rPr>
          <w:rFonts w:ascii="FairfieldLTStd-Light" w:hAnsi="FairfieldLTStd-Light" w:cs="FairfieldLTStd-Light"/>
          <w:sz w:val="28"/>
          <w:szCs w:val="28"/>
          <w:lang w:val="en-CA" w:eastAsia="en-CA"/>
        </w:rPr>
        <w:t>expense in 201</w:t>
      </w:r>
      <w:r w:rsidR="00B723B1">
        <w:rPr>
          <w:rFonts w:ascii="FairfieldLTStd-Light" w:hAnsi="FairfieldLTStd-Light" w:cs="FairfieldLTStd-Light"/>
          <w:sz w:val="28"/>
          <w:szCs w:val="28"/>
          <w:lang w:val="en-CA" w:eastAsia="en-CA"/>
        </w:rPr>
        <w:t>5</w:t>
      </w:r>
      <w:r>
        <w:rPr>
          <w:rFonts w:ascii="FairfieldLTStd-Light" w:hAnsi="FairfieldLTStd-Light" w:cs="FairfieldLTStd-Light"/>
          <w:sz w:val="28"/>
          <w:szCs w:val="28"/>
          <w:lang w:val="en-CA" w:eastAsia="en-CA"/>
        </w:rPr>
        <w:t xml:space="preserve"> - </w:t>
      </w:r>
      <w:r w:rsidR="00E8475B">
        <w:rPr>
          <w:rFonts w:ascii="FairfieldLTStd-Light" w:hAnsi="FairfieldLTStd-Light" w:cs="FairfieldLTStd-Light"/>
          <w:sz w:val="28"/>
          <w:szCs w:val="28"/>
          <w:lang w:val="en-CA" w:eastAsia="en-CA"/>
        </w:rPr>
        <w:t>$4,526</w:t>
      </w:r>
    </w:p>
    <w:p w:rsidR="00EE4AFA" w:rsidRDefault="00EE4AFA" w:rsidP="0039199A">
      <w:pPr>
        <w:tabs>
          <w:tab w:val="left" w:pos="1134"/>
        </w:tabs>
        <w:autoSpaceDE w:val="0"/>
        <w:autoSpaceDN w:val="0"/>
        <w:adjustRightInd w:val="0"/>
        <w:ind w:left="567" w:hanging="567"/>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t xml:space="preserve">iv.  Net income (earnings) in </w:t>
      </w:r>
      <w:r w:rsidR="00E8475B">
        <w:rPr>
          <w:rFonts w:ascii="FairfieldLTStd-Light" w:hAnsi="FairfieldLTStd-Light" w:cs="FairfieldLTStd-Light"/>
          <w:sz w:val="28"/>
          <w:szCs w:val="28"/>
          <w:lang w:val="en-CA" w:eastAsia="en-CA"/>
        </w:rPr>
        <w:t>201</w:t>
      </w:r>
      <w:r w:rsidR="00B723B1">
        <w:rPr>
          <w:rFonts w:ascii="FairfieldLTStd-Light" w:hAnsi="FairfieldLTStd-Light" w:cs="FairfieldLTStd-Light"/>
          <w:sz w:val="28"/>
          <w:szCs w:val="28"/>
          <w:lang w:val="en-CA" w:eastAsia="en-CA"/>
        </w:rPr>
        <w:t>6</w:t>
      </w:r>
      <w:r w:rsidR="00E8475B">
        <w:rPr>
          <w:rFonts w:ascii="FairfieldLTStd-Light" w:hAnsi="FairfieldLTStd-Light" w:cs="FairfieldLTStd-Light"/>
          <w:sz w:val="28"/>
          <w:szCs w:val="28"/>
          <w:lang w:val="en-CA" w:eastAsia="en-CA"/>
        </w:rPr>
        <w:t xml:space="preserve"> </w:t>
      </w:r>
      <w:r>
        <w:rPr>
          <w:rFonts w:ascii="FairfieldLTStd-Light" w:hAnsi="FairfieldLTStd-Light" w:cs="FairfieldLTStd-Light"/>
          <w:sz w:val="28"/>
          <w:szCs w:val="28"/>
          <w:lang w:val="en-CA" w:eastAsia="en-CA"/>
        </w:rPr>
        <w:t>- $</w:t>
      </w:r>
      <w:r w:rsidR="00E8475B">
        <w:rPr>
          <w:rFonts w:ascii="FairfieldLTStd-Light" w:hAnsi="FairfieldLTStd-Light" w:cs="FairfieldLTStd-Light"/>
          <w:sz w:val="28"/>
          <w:szCs w:val="28"/>
          <w:lang w:val="en-CA" w:eastAsia="en-CA"/>
        </w:rPr>
        <w:t>346,638</w:t>
      </w:r>
    </w:p>
    <w:p w:rsidR="00EE4AFA" w:rsidRDefault="00EE4AFA" w:rsidP="0039199A">
      <w:pPr>
        <w:tabs>
          <w:tab w:val="left" w:pos="1134"/>
        </w:tabs>
        <w:autoSpaceDE w:val="0"/>
        <w:autoSpaceDN w:val="0"/>
        <w:adjustRightInd w:val="0"/>
        <w:ind w:left="567" w:hanging="567"/>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t xml:space="preserve">v.   Inventories in the beginning of </w:t>
      </w:r>
      <w:r w:rsidR="00E8475B">
        <w:rPr>
          <w:rFonts w:ascii="FairfieldLTStd-Light" w:hAnsi="FairfieldLTStd-Light" w:cs="FairfieldLTStd-Light"/>
          <w:sz w:val="28"/>
          <w:szCs w:val="28"/>
          <w:lang w:val="en-CA" w:eastAsia="en-CA"/>
        </w:rPr>
        <w:t>201</w:t>
      </w:r>
      <w:r w:rsidR="00B723B1">
        <w:rPr>
          <w:rFonts w:ascii="FairfieldLTStd-Light" w:hAnsi="FairfieldLTStd-Light" w:cs="FairfieldLTStd-Light"/>
          <w:sz w:val="28"/>
          <w:szCs w:val="28"/>
          <w:lang w:val="en-CA" w:eastAsia="en-CA"/>
        </w:rPr>
        <w:t>6</w:t>
      </w:r>
      <w:r w:rsidR="00E8475B">
        <w:rPr>
          <w:rFonts w:ascii="FairfieldLTStd-Light" w:hAnsi="FairfieldLTStd-Light" w:cs="FairfieldLTStd-Light"/>
          <w:sz w:val="28"/>
          <w:szCs w:val="28"/>
          <w:lang w:val="en-CA" w:eastAsia="en-CA"/>
        </w:rPr>
        <w:t xml:space="preserve"> </w:t>
      </w:r>
      <w:r>
        <w:rPr>
          <w:rFonts w:ascii="FairfieldLTStd-Light" w:hAnsi="FairfieldLTStd-Light" w:cs="FairfieldLTStd-Light"/>
          <w:sz w:val="28"/>
          <w:szCs w:val="28"/>
          <w:lang w:val="en-CA" w:eastAsia="en-CA"/>
        </w:rPr>
        <w:t>- $</w:t>
      </w:r>
      <w:r w:rsidR="00E8475B">
        <w:rPr>
          <w:rFonts w:ascii="FairfieldLTStd-Light" w:hAnsi="FairfieldLTStd-Light" w:cs="FairfieldLTStd-Light"/>
          <w:sz w:val="28"/>
          <w:szCs w:val="28"/>
          <w:lang w:val="en-CA" w:eastAsia="en-CA"/>
        </w:rPr>
        <w:t>851,033</w:t>
      </w:r>
    </w:p>
    <w:p w:rsidR="00EE4AFA" w:rsidRDefault="00EE4AFA" w:rsidP="0039199A">
      <w:pPr>
        <w:tabs>
          <w:tab w:val="left" w:pos="1134"/>
        </w:tabs>
        <w:autoSpaceDE w:val="0"/>
        <w:autoSpaceDN w:val="0"/>
        <w:adjustRightInd w:val="0"/>
        <w:ind w:left="567" w:hanging="567"/>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t xml:space="preserve">vi.  Trade accounts receivable at the end of </w:t>
      </w:r>
      <w:r w:rsidR="00E8475B">
        <w:rPr>
          <w:rFonts w:ascii="FairfieldLTStd-Light" w:hAnsi="FairfieldLTStd-Light" w:cs="FairfieldLTStd-Light"/>
          <w:sz w:val="28"/>
          <w:szCs w:val="28"/>
          <w:lang w:val="en-CA" w:eastAsia="en-CA"/>
        </w:rPr>
        <w:t>201</w:t>
      </w:r>
      <w:r w:rsidR="00B723B1">
        <w:rPr>
          <w:rFonts w:ascii="FairfieldLTStd-Light" w:hAnsi="FairfieldLTStd-Light" w:cs="FairfieldLTStd-Light"/>
          <w:sz w:val="28"/>
          <w:szCs w:val="28"/>
          <w:lang w:val="en-CA" w:eastAsia="en-CA"/>
        </w:rPr>
        <w:t>6</w:t>
      </w:r>
      <w:r w:rsidR="00E8475B">
        <w:rPr>
          <w:rFonts w:ascii="FairfieldLTStd-Light" w:hAnsi="FairfieldLTStd-Light" w:cs="FairfieldLTStd-Light"/>
          <w:sz w:val="28"/>
          <w:szCs w:val="28"/>
          <w:lang w:val="en-CA" w:eastAsia="en-CA"/>
        </w:rPr>
        <w:t xml:space="preserve"> </w:t>
      </w:r>
      <w:r>
        <w:rPr>
          <w:rFonts w:ascii="FairfieldLTStd-Light" w:hAnsi="FairfieldLTStd-Light" w:cs="FairfieldLTStd-Light"/>
          <w:sz w:val="28"/>
          <w:szCs w:val="28"/>
          <w:lang w:val="en-CA" w:eastAsia="en-CA"/>
        </w:rPr>
        <w:t>- $</w:t>
      </w:r>
      <w:r w:rsidR="00E8475B">
        <w:rPr>
          <w:rFonts w:ascii="FairfieldLTStd-Light" w:hAnsi="FairfieldLTStd-Light" w:cs="FairfieldLTStd-Light"/>
          <w:sz w:val="28"/>
          <w:szCs w:val="28"/>
          <w:lang w:val="en-CA" w:eastAsia="en-CA"/>
        </w:rPr>
        <w:t>277,733</w:t>
      </w:r>
    </w:p>
    <w:p w:rsidR="00EE4AFA" w:rsidRDefault="00EE4AFA" w:rsidP="0039199A">
      <w:pPr>
        <w:tabs>
          <w:tab w:val="left" w:pos="1134"/>
        </w:tabs>
        <w:autoSpaceDE w:val="0"/>
        <w:autoSpaceDN w:val="0"/>
        <w:adjustRightInd w:val="0"/>
        <w:ind w:left="567" w:hanging="567"/>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t xml:space="preserve">vii. Retained earnings at the end of </w:t>
      </w:r>
      <w:r w:rsidR="00E8475B">
        <w:rPr>
          <w:rFonts w:ascii="FairfieldLTStd-Light" w:hAnsi="FairfieldLTStd-Light" w:cs="FairfieldLTStd-Light"/>
          <w:sz w:val="28"/>
          <w:szCs w:val="28"/>
          <w:lang w:val="en-CA" w:eastAsia="en-CA"/>
        </w:rPr>
        <w:t>201</w:t>
      </w:r>
      <w:r w:rsidR="00B723B1">
        <w:rPr>
          <w:rFonts w:ascii="FairfieldLTStd-Light" w:hAnsi="FairfieldLTStd-Light" w:cs="FairfieldLTStd-Light"/>
          <w:sz w:val="28"/>
          <w:szCs w:val="28"/>
          <w:lang w:val="en-CA" w:eastAsia="en-CA"/>
        </w:rPr>
        <w:t>6</w:t>
      </w:r>
      <w:r w:rsidR="00E8475B">
        <w:rPr>
          <w:rFonts w:ascii="FairfieldLTStd-Light" w:hAnsi="FairfieldLTStd-Light" w:cs="FairfieldLTStd-Light"/>
          <w:sz w:val="28"/>
          <w:szCs w:val="28"/>
          <w:lang w:val="en-CA" w:eastAsia="en-CA"/>
        </w:rPr>
        <w:t xml:space="preserve"> </w:t>
      </w:r>
      <w:r>
        <w:rPr>
          <w:rFonts w:ascii="FairfieldLTStd-Light" w:hAnsi="FairfieldLTStd-Light" w:cs="FairfieldLTStd-Light"/>
          <w:sz w:val="28"/>
          <w:szCs w:val="28"/>
          <w:lang w:val="en-CA" w:eastAsia="en-CA"/>
        </w:rPr>
        <w:t>- $</w:t>
      </w:r>
      <w:r w:rsidR="00E8475B">
        <w:rPr>
          <w:rFonts w:ascii="FairfieldLTStd-Light" w:hAnsi="FairfieldLTStd-Light" w:cs="FairfieldLTStd-Light"/>
          <w:sz w:val="28"/>
          <w:szCs w:val="28"/>
          <w:lang w:val="en-CA" w:eastAsia="en-CA"/>
        </w:rPr>
        <w:t>1,903,525</w:t>
      </w:r>
    </w:p>
    <w:p w:rsidR="00EE4AFA" w:rsidRDefault="00EE4AFA" w:rsidP="0039199A">
      <w:pPr>
        <w:tabs>
          <w:tab w:val="left" w:pos="1134"/>
        </w:tabs>
        <w:autoSpaceDE w:val="0"/>
        <w:autoSpaceDN w:val="0"/>
        <w:adjustRightInd w:val="0"/>
        <w:ind w:left="567" w:hanging="567"/>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t xml:space="preserve">viii. </w:t>
      </w:r>
      <w:r w:rsidR="00D80EA9">
        <w:rPr>
          <w:rFonts w:ascii="FairfieldLTStd-Light" w:hAnsi="FairfieldLTStd-Light" w:cs="FairfieldLTStd-Light"/>
          <w:sz w:val="28"/>
          <w:szCs w:val="28"/>
          <w:lang w:val="en-CA" w:eastAsia="en-CA"/>
        </w:rPr>
        <w:t>L</w:t>
      </w:r>
      <w:r>
        <w:rPr>
          <w:rFonts w:ascii="FairfieldLTStd-Light" w:hAnsi="FairfieldLTStd-Light" w:cs="FairfieldLTStd-Light"/>
          <w:sz w:val="28"/>
          <w:szCs w:val="28"/>
          <w:lang w:val="en-CA" w:eastAsia="en-CA"/>
        </w:rPr>
        <w:t>ong</w:t>
      </w:r>
      <w:r w:rsidR="00D80EA9">
        <w:rPr>
          <w:rFonts w:ascii="FairfieldLTStd-Light" w:hAnsi="FairfieldLTStd-Light" w:cs="FairfieldLTStd-Light"/>
          <w:sz w:val="28"/>
          <w:szCs w:val="28"/>
          <w:lang w:val="en-CA" w:eastAsia="en-CA"/>
        </w:rPr>
        <w:t>-</w:t>
      </w:r>
      <w:r>
        <w:rPr>
          <w:rFonts w:ascii="FairfieldLTStd-Light" w:hAnsi="FairfieldLTStd-Light" w:cs="FairfieldLTStd-Light"/>
          <w:sz w:val="28"/>
          <w:szCs w:val="28"/>
          <w:lang w:val="en-CA" w:eastAsia="en-CA"/>
        </w:rPr>
        <w:t xml:space="preserve">term debt at the end of </w:t>
      </w:r>
      <w:r w:rsidR="00E8475B">
        <w:rPr>
          <w:rFonts w:ascii="FairfieldLTStd-Light" w:hAnsi="FairfieldLTStd-Light" w:cs="FairfieldLTStd-Light"/>
          <w:sz w:val="28"/>
          <w:szCs w:val="28"/>
          <w:lang w:val="en-CA" w:eastAsia="en-CA"/>
        </w:rPr>
        <w:t>201</w:t>
      </w:r>
      <w:r w:rsidR="00B723B1">
        <w:rPr>
          <w:rFonts w:ascii="FairfieldLTStd-Light" w:hAnsi="FairfieldLTStd-Light" w:cs="FairfieldLTStd-Light"/>
          <w:sz w:val="28"/>
          <w:szCs w:val="28"/>
          <w:lang w:val="en-CA" w:eastAsia="en-CA"/>
        </w:rPr>
        <w:t>5</w:t>
      </w:r>
      <w:r w:rsidR="00E8475B">
        <w:rPr>
          <w:rFonts w:ascii="FairfieldLTStd-Light" w:hAnsi="FairfieldLTStd-Light" w:cs="FairfieldLTStd-Light"/>
          <w:sz w:val="28"/>
          <w:szCs w:val="28"/>
          <w:lang w:val="en-CA" w:eastAsia="en-CA"/>
        </w:rPr>
        <w:t xml:space="preserve"> </w:t>
      </w:r>
      <w:r>
        <w:rPr>
          <w:rFonts w:ascii="FairfieldLTStd-Light" w:hAnsi="FairfieldLTStd-Light" w:cs="FairfieldLTStd-Light"/>
          <w:sz w:val="28"/>
          <w:szCs w:val="28"/>
          <w:lang w:val="en-CA" w:eastAsia="en-CA"/>
        </w:rPr>
        <w:t>- $</w:t>
      </w:r>
      <w:r w:rsidR="00E8475B">
        <w:rPr>
          <w:rFonts w:ascii="FairfieldLTStd-Light" w:hAnsi="FairfieldLTStd-Light" w:cs="FairfieldLTStd-Light"/>
          <w:sz w:val="28"/>
          <w:szCs w:val="28"/>
          <w:lang w:val="en-CA" w:eastAsia="en-CA"/>
        </w:rPr>
        <w:t>375</w:t>
      </w:r>
      <w:r>
        <w:rPr>
          <w:rFonts w:ascii="FairfieldLTStd-Light" w:hAnsi="FairfieldLTStd-Light" w:cs="FairfieldLTStd-Light"/>
          <w:sz w:val="28"/>
          <w:szCs w:val="28"/>
          <w:lang w:val="en-CA" w:eastAsia="en-CA"/>
        </w:rPr>
        <w:t>,000</w:t>
      </w:r>
    </w:p>
    <w:p w:rsidR="00EE4AFA" w:rsidRDefault="00EE4AFA" w:rsidP="0039199A">
      <w:pPr>
        <w:tabs>
          <w:tab w:val="left" w:pos="1134"/>
        </w:tabs>
        <w:autoSpaceDE w:val="0"/>
        <w:autoSpaceDN w:val="0"/>
        <w:adjustRightInd w:val="0"/>
        <w:ind w:left="567" w:hanging="567"/>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 xml:space="preserve"> </w:t>
      </w:r>
      <w:r>
        <w:rPr>
          <w:rFonts w:ascii="FairfieldLTStd-Light" w:hAnsi="FairfieldLTStd-Light" w:cs="FairfieldLTStd-Light"/>
          <w:sz w:val="28"/>
          <w:szCs w:val="28"/>
          <w:lang w:val="en-CA" w:eastAsia="en-CA"/>
        </w:rPr>
        <w:tab/>
        <w:t xml:space="preserve">ix.  Cash flows from operating activities in </w:t>
      </w:r>
      <w:r w:rsidR="00E8475B">
        <w:rPr>
          <w:rFonts w:ascii="FairfieldLTStd-Light" w:hAnsi="FairfieldLTStd-Light" w:cs="FairfieldLTStd-Light"/>
          <w:sz w:val="28"/>
          <w:szCs w:val="28"/>
          <w:lang w:val="en-CA" w:eastAsia="en-CA"/>
        </w:rPr>
        <w:t>20</w:t>
      </w:r>
      <w:r w:rsidR="00B723B1">
        <w:rPr>
          <w:rFonts w:ascii="FairfieldLTStd-Light" w:hAnsi="FairfieldLTStd-Light" w:cs="FairfieldLTStd-Light"/>
          <w:sz w:val="28"/>
          <w:szCs w:val="28"/>
          <w:lang w:val="en-CA" w:eastAsia="en-CA"/>
        </w:rPr>
        <w:t>6</w:t>
      </w:r>
      <w:r w:rsidR="00E8475B">
        <w:rPr>
          <w:rFonts w:ascii="FairfieldLTStd-Light" w:hAnsi="FairfieldLTStd-Light" w:cs="FairfieldLTStd-Light"/>
          <w:sz w:val="28"/>
          <w:szCs w:val="28"/>
          <w:lang w:val="en-CA" w:eastAsia="en-CA"/>
        </w:rPr>
        <w:t xml:space="preserve">7 </w:t>
      </w:r>
      <w:r>
        <w:rPr>
          <w:rFonts w:ascii="FairfieldLTStd-Light" w:hAnsi="FairfieldLTStd-Light" w:cs="FairfieldLTStd-Light"/>
          <w:sz w:val="28"/>
          <w:szCs w:val="28"/>
          <w:lang w:val="en-CA" w:eastAsia="en-CA"/>
        </w:rPr>
        <w:t>- $</w:t>
      </w:r>
      <w:r w:rsidR="00E8475B">
        <w:rPr>
          <w:rFonts w:ascii="FairfieldLTStd-Light" w:hAnsi="FairfieldLTStd-Light" w:cs="FairfieldLTStd-Light"/>
          <w:sz w:val="28"/>
          <w:szCs w:val="28"/>
          <w:lang w:val="en-CA" w:eastAsia="en-CA"/>
        </w:rPr>
        <w:t>537,898</w:t>
      </w:r>
    </w:p>
    <w:p w:rsidR="008A2D13" w:rsidRDefault="00EE4AFA" w:rsidP="0039199A">
      <w:pPr>
        <w:tabs>
          <w:tab w:val="left" w:pos="1134"/>
        </w:tabs>
        <w:autoSpaceDE w:val="0"/>
        <w:autoSpaceDN w:val="0"/>
        <w:adjustRightInd w:val="0"/>
        <w:ind w:left="567" w:right="-1566" w:hanging="567"/>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t xml:space="preserve">x.  Cash payments to acquire property, plant, and equipment in </w:t>
      </w:r>
      <w:r w:rsidR="00E8475B">
        <w:rPr>
          <w:rFonts w:ascii="FairfieldLTStd-Light" w:hAnsi="FairfieldLTStd-Light" w:cs="FairfieldLTStd-Light"/>
          <w:sz w:val="28"/>
          <w:szCs w:val="28"/>
          <w:lang w:val="en-CA" w:eastAsia="en-CA"/>
        </w:rPr>
        <w:t>201</w:t>
      </w:r>
      <w:r w:rsidR="00B723B1">
        <w:rPr>
          <w:rFonts w:ascii="FairfieldLTStd-Light" w:hAnsi="FairfieldLTStd-Light" w:cs="FairfieldLTStd-Light"/>
          <w:sz w:val="28"/>
          <w:szCs w:val="28"/>
          <w:lang w:val="en-CA" w:eastAsia="en-CA"/>
        </w:rPr>
        <w:t>6</w:t>
      </w:r>
      <w:r w:rsidR="00E8475B">
        <w:rPr>
          <w:rFonts w:ascii="FairfieldLTStd-Light" w:hAnsi="FairfieldLTStd-Light" w:cs="FairfieldLTStd-Light"/>
          <w:sz w:val="28"/>
          <w:szCs w:val="28"/>
          <w:lang w:val="en-CA" w:eastAsia="en-CA"/>
        </w:rPr>
        <w:t xml:space="preserve"> </w:t>
      </w:r>
      <w:r w:rsidR="00EE04D8">
        <w:rPr>
          <w:rFonts w:ascii="FairfieldLTStd-Light" w:hAnsi="FairfieldLTStd-Light" w:cs="FairfieldLTStd-Light"/>
          <w:sz w:val="28"/>
          <w:szCs w:val="28"/>
          <w:lang w:val="en-CA" w:eastAsia="en-CA"/>
        </w:rPr>
        <w:t>-</w:t>
      </w:r>
      <w:r>
        <w:rPr>
          <w:rFonts w:ascii="FairfieldLTStd-Light" w:hAnsi="FairfieldLTStd-Light" w:cs="FairfieldLTStd-Light"/>
          <w:sz w:val="28"/>
          <w:szCs w:val="28"/>
          <w:lang w:val="en-CA" w:eastAsia="en-CA"/>
        </w:rPr>
        <w:t xml:space="preserve"> </w:t>
      </w:r>
      <w:r w:rsidR="008A2D13">
        <w:rPr>
          <w:rFonts w:ascii="FairfieldLTStd-Light" w:hAnsi="FairfieldLTStd-Light" w:cs="FairfieldLTStd-Light"/>
          <w:sz w:val="28"/>
          <w:szCs w:val="28"/>
          <w:lang w:val="en-CA" w:eastAsia="en-CA"/>
        </w:rPr>
        <w:t xml:space="preserve"> </w:t>
      </w:r>
    </w:p>
    <w:p w:rsidR="00EE4AFA" w:rsidRDefault="008A2D13" w:rsidP="006F31DA">
      <w:pPr>
        <w:tabs>
          <w:tab w:val="left" w:pos="567"/>
          <w:tab w:val="left" w:pos="851"/>
          <w:tab w:val="left" w:pos="993"/>
        </w:tabs>
        <w:autoSpaceDE w:val="0"/>
        <w:autoSpaceDN w:val="0"/>
        <w:adjustRightInd w:val="0"/>
        <w:ind w:left="567" w:right="-1566"/>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 xml:space="preserve">     </w:t>
      </w:r>
      <w:r w:rsidR="00EE4AFA">
        <w:rPr>
          <w:rFonts w:ascii="FairfieldLTStd-Light" w:hAnsi="FairfieldLTStd-Light" w:cs="FairfieldLTStd-Light"/>
          <w:sz w:val="28"/>
          <w:szCs w:val="28"/>
          <w:lang w:val="en-CA" w:eastAsia="en-CA"/>
        </w:rPr>
        <w:t>$</w:t>
      </w:r>
      <w:r w:rsidR="00E8475B">
        <w:rPr>
          <w:rFonts w:ascii="FairfieldLTStd-Light" w:hAnsi="FairfieldLTStd-Light" w:cs="FairfieldLTStd-Light"/>
          <w:sz w:val="28"/>
          <w:szCs w:val="28"/>
          <w:lang w:val="en-CA" w:eastAsia="en-CA"/>
        </w:rPr>
        <w:t>129,408</w:t>
      </w:r>
    </w:p>
    <w:p w:rsidR="00EE4AFA" w:rsidRDefault="00EE4AFA" w:rsidP="0039199A">
      <w:pPr>
        <w:tabs>
          <w:tab w:val="left" w:pos="1134"/>
        </w:tabs>
        <w:autoSpaceDE w:val="0"/>
        <w:autoSpaceDN w:val="0"/>
        <w:adjustRightInd w:val="0"/>
        <w:ind w:left="567" w:hanging="567"/>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t xml:space="preserve">xi.  Dividends paid in </w:t>
      </w:r>
      <w:r w:rsidR="00E8475B">
        <w:rPr>
          <w:rFonts w:ascii="FairfieldLTStd-Light" w:hAnsi="FairfieldLTStd-Light" w:cs="FairfieldLTStd-Light"/>
          <w:sz w:val="28"/>
          <w:szCs w:val="28"/>
          <w:lang w:val="en-CA" w:eastAsia="en-CA"/>
        </w:rPr>
        <w:t>201</w:t>
      </w:r>
      <w:r w:rsidR="00B723B1">
        <w:rPr>
          <w:rFonts w:ascii="FairfieldLTStd-Light" w:hAnsi="FairfieldLTStd-Light" w:cs="FairfieldLTStd-Light"/>
          <w:sz w:val="28"/>
          <w:szCs w:val="28"/>
          <w:lang w:val="en-CA" w:eastAsia="en-CA"/>
        </w:rPr>
        <w:t>6</w:t>
      </w:r>
      <w:r w:rsidR="00E8475B">
        <w:rPr>
          <w:rFonts w:ascii="FairfieldLTStd-Light" w:hAnsi="FairfieldLTStd-Light" w:cs="FairfieldLTStd-Light"/>
          <w:sz w:val="28"/>
          <w:szCs w:val="28"/>
          <w:lang w:val="en-CA" w:eastAsia="en-CA"/>
        </w:rPr>
        <w:t xml:space="preserve"> </w:t>
      </w:r>
      <w:r w:rsidR="00EE04D8">
        <w:rPr>
          <w:rFonts w:ascii="FairfieldLTStd-Light" w:hAnsi="FairfieldLTStd-Light" w:cs="FairfieldLTStd-Light"/>
          <w:sz w:val="28"/>
          <w:szCs w:val="28"/>
          <w:lang w:val="en-CA" w:eastAsia="en-CA"/>
        </w:rPr>
        <w:t>-</w:t>
      </w:r>
      <w:r>
        <w:rPr>
          <w:rFonts w:ascii="FairfieldLTStd-Light" w:hAnsi="FairfieldLTStd-Light" w:cs="FairfieldLTStd-Light"/>
          <w:sz w:val="28"/>
          <w:szCs w:val="28"/>
          <w:lang w:val="en-CA" w:eastAsia="en-CA"/>
        </w:rPr>
        <w:t xml:space="preserve"> </w:t>
      </w:r>
      <w:r w:rsidR="00EE04D8">
        <w:rPr>
          <w:rFonts w:ascii="FairfieldLTStd-Light" w:hAnsi="FairfieldLTStd-Light" w:cs="FairfieldLTStd-Light"/>
          <w:sz w:val="28"/>
          <w:szCs w:val="28"/>
          <w:lang w:val="en-CA" w:eastAsia="en-CA"/>
        </w:rPr>
        <w:t>$</w:t>
      </w:r>
      <w:r w:rsidR="00E8475B">
        <w:rPr>
          <w:rFonts w:ascii="FairfieldLTStd-Light" w:hAnsi="FairfieldLTStd-Light" w:cs="FairfieldLTStd-Light"/>
          <w:sz w:val="28"/>
          <w:szCs w:val="28"/>
          <w:lang w:val="en-CA" w:eastAsia="en-CA"/>
        </w:rPr>
        <w:t>74,382</w:t>
      </w:r>
    </w:p>
    <w:p w:rsidR="00EE4AFA" w:rsidRDefault="00EE4AFA" w:rsidP="0039199A">
      <w:pPr>
        <w:tabs>
          <w:tab w:val="left" w:pos="1134"/>
        </w:tabs>
        <w:autoSpaceDE w:val="0"/>
        <w:autoSpaceDN w:val="0"/>
        <w:adjustRightInd w:val="0"/>
        <w:ind w:left="567" w:hanging="567"/>
        <w:jc w:val="both"/>
        <w:rPr>
          <w:rFonts w:ascii="FairfieldLTStd-Light" w:hAnsi="FairfieldLTStd-Light" w:cs="FairfieldLTStd-Light"/>
          <w:sz w:val="28"/>
          <w:szCs w:val="28"/>
          <w:lang w:val="en-CA" w:eastAsia="en-CA"/>
        </w:rPr>
      </w:pPr>
      <w:r>
        <w:rPr>
          <w:rFonts w:ascii="FairfieldLTStd-Light" w:hAnsi="FairfieldLTStd-Light" w:cs="FairfieldLTStd-Light"/>
          <w:sz w:val="28"/>
          <w:szCs w:val="28"/>
          <w:lang w:val="en-CA" w:eastAsia="en-CA"/>
        </w:rPr>
        <w:tab/>
        <w:t xml:space="preserve">xii. Cash </w:t>
      </w:r>
      <w:r w:rsidR="00EE04D8">
        <w:rPr>
          <w:rFonts w:ascii="FairfieldLTStd-Light" w:hAnsi="FairfieldLTStd-Light" w:cs="FairfieldLTStd-Light"/>
          <w:sz w:val="28"/>
          <w:szCs w:val="28"/>
          <w:lang w:val="en-CA" w:eastAsia="en-CA"/>
        </w:rPr>
        <w:t>(</w:t>
      </w:r>
      <w:r>
        <w:rPr>
          <w:rFonts w:ascii="FairfieldLTStd-Light" w:hAnsi="FairfieldLTStd-Light" w:cs="FairfieldLTStd-Light"/>
          <w:sz w:val="28"/>
          <w:szCs w:val="28"/>
          <w:lang w:val="en-CA" w:eastAsia="en-CA"/>
        </w:rPr>
        <w:t>used</w:t>
      </w:r>
      <w:r w:rsidR="00EE04D8">
        <w:rPr>
          <w:rFonts w:ascii="FairfieldLTStd-Light" w:hAnsi="FairfieldLTStd-Light" w:cs="FairfieldLTStd-Light"/>
          <w:sz w:val="28"/>
          <w:szCs w:val="28"/>
          <w:lang w:val="en-CA" w:eastAsia="en-CA"/>
        </w:rPr>
        <w:t>)</w:t>
      </w:r>
      <w:r>
        <w:rPr>
          <w:rFonts w:ascii="FairfieldLTStd-Light" w:hAnsi="FairfieldLTStd-Light" w:cs="FairfieldLTStd-Light"/>
          <w:sz w:val="28"/>
          <w:szCs w:val="28"/>
          <w:lang w:val="en-CA" w:eastAsia="en-CA"/>
        </w:rPr>
        <w:t xml:space="preserve"> for investing activities in </w:t>
      </w:r>
      <w:r w:rsidR="00E8475B">
        <w:rPr>
          <w:rFonts w:ascii="FairfieldLTStd-Light" w:hAnsi="FairfieldLTStd-Light" w:cs="FairfieldLTStd-Light"/>
          <w:sz w:val="28"/>
          <w:szCs w:val="28"/>
          <w:lang w:val="en-CA" w:eastAsia="en-CA"/>
        </w:rPr>
        <w:t>201</w:t>
      </w:r>
      <w:r w:rsidR="00B723B1">
        <w:rPr>
          <w:rFonts w:ascii="FairfieldLTStd-Light" w:hAnsi="FairfieldLTStd-Light" w:cs="FairfieldLTStd-Light"/>
          <w:sz w:val="28"/>
          <w:szCs w:val="28"/>
          <w:lang w:val="en-CA" w:eastAsia="en-CA"/>
        </w:rPr>
        <w:t>5</w:t>
      </w:r>
      <w:r w:rsidR="00E8475B">
        <w:rPr>
          <w:rFonts w:ascii="FairfieldLTStd-Light" w:hAnsi="FairfieldLTStd-Light" w:cs="FairfieldLTStd-Light"/>
          <w:sz w:val="28"/>
          <w:szCs w:val="28"/>
          <w:lang w:val="en-CA" w:eastAsia="en-CA"/>
        </w:rPr>
        <w:t xml:space="preserve"> </w:t>
      </w:r>
      <w:r w:rsidR="00EE04D8">
        <w:rPr>
          <w:rFonts w:ascii="FairfieldLTStd-Light" w:hAnsi="FairfieldLTStd-Light" w:cs="FairfieldLTStd-Light"/>
          <w:sz w:val="28"/>
          <w:szCs w:val="28"/>
          <w:lang w:val="en-CA" w:eastAsia="en-CA"/>
        </w:rPr>
        <w:t>- (</w:t>
      </w:r>
      <w:r>
        <w:rPr>
          <w:rFonts w:ascii="FairfieldLTStd-Light" w:hAnsi="FairfieldLTStd-Light" w:cs="FairfieldLTStd-Light"/>
          <w:sz w:val="28"/>
          <w:szCs w:val="28"/>
          <w:lang w:val="en-CA" w:eastAsia="en-CA"/>
        </w:rPr>
        <w:t>$</w:t>
      </w:r>
      <w:r w:rsidR="00F02BAC">
        <w:rPr>
          <w:rFonts w:ascii="FairfieldLTStd-Light" w:hAnsi="FairfieldLTStd-Light" w:cs="FairfieldLTStd-Light"/>
          <w:sz w:val="28"/>
          <w:szCs w:val="28"/>
          <w:lang w:val="en-CA" w:eastAsia="en-CA"/>
        </w:rPr>
        <w:t>425,256</w:t>
      </w:r>
      <w:r w:rsidR="00EE04D8">
        <w:rPr>
          <w:rFonts w:ascii="FairfieldLTStd-Light" w:hAnsi="FairfieldLTStd-Light" w:cs="FairfieldLTStd-Light"/>
          <w:sz w:val="28"/>
          <w:szCs w:val="28"/>
          <w:lang w:val="en-CA" w:eastAsia="en-CA"/>
        </w:rPr>
        <w:t>).</w:t>
      </w:r>
    </w:p>
    <w:p w:rsidR="00006922" w:rsidRPr="003D7688" w:rsidRDefault="00006922" w:rsidP="007A5192">
      <w:pPr>
        <w:tabs>
          <w:tab w:val="left" w:pos="284"/>
        </w:tabs>
        <w:autoSpaceDE w:val="0"/>
        <w:autoSpaceDN w:val="0"/>
        <w:adjustRightInd w:val="0"/>
        <w:ind w:left="851" w:hanging="851"/>
        <w:jc w:val="both"/>
        <w:rPr>
          <w:rFonts w:ascii="FairfieldLTStd-Light" w:hAnsi="FairfieldLTStd-Light" w:cs="FairfieldLTStd-Light"/>
          <w:sz w:val="28"/>
          <w:szCs w:val="28"/>
          <w:lang w:val="en-CA" w:eastAsia="en-CA"/>
        </w:rPr>
      </w:pPr>
      <w:r w:rsidRPr="003D7688">
        <w:rPr>
          <w:rFonts w:ascii="FairfieldLTStd-Light" w:hAnsi="FairfieldLTStd-Light" w:cs="FairfieldLTStd-Light"/>
          <w:sz w:val="28"/>
          <w:szCs w:val="28"/>
          <w:lang w:val="en-CA" w:eastAsia="en-CA"/>
        </w:rPr>
        <w:tab/>
      </w:r>
    </w:p>
    <w:p w:rsidR="00F54090" w:rsidRPr="003D7688" w:rsidRDefault="00F54090" w:rsidP="0039199A">
      <w:pPr>
        <w:autoSpaceDE w:val="0"/>
        <w:autoSpaceDN w:val="0"/>
        <w:adjustRightInd w:val="0"/>
        <w:ind w:left="567" w:right="-99" w:hanging="567"/>
        <w:jc w:val="both"/>
        <w:rPr>
          <w:rFonts w:ascii="FairfieldLTStd-Light" w:hAnsi="FairfieldLTStd-Light" w:cs="FairfieldLTStd-Light"/>
          <w:sz w:val="28"/>
          <w:szCs w:val="28"/>
          <w:lang w:val="en-CA" w:eastAsia="en-CA"/>
        </w:rPr>
      </w:pPr>
      <w:r w:rsidRPr="008A2D13">
        <w:rPr>
          <w:rFonts w:ascii="FairfieldLTStd-Light" w:hAnsi="FairfieldLTStd-Light" w:cs="FairfieldLTStd-Light"/>
          <w:b/>
          <w:sz w:val="28"/>
          <w:szCs w:val="28"/>
          <w:lang w:val="en-CA" w:eastAsia="en-CA"/>
        </w:rPr>
        <w:t>b.</w:t>
      </w:r>
      <w:r w:rsidRPr="003D7688">
        <w:rPr>
          <w:rFonts w:ascii="FairfieldLTStd-Light" w:hAnsi="FairfieldLTStd-Light" w:cs="FairfieldLTStd-Light"/>
          <w:sz w:val="28"/>
          <w:szCs w:val="28"/>
          <w:lang w:val="en-CA" w:eastAsia="en-CA"/>
        </w:rPr>
        <w:t xml:space="preserve"> </w:t>
      </w:r>
      <w:r w:rsidR="00006922" w:rsidRPr="003D7688">
        <w:rPr>
          <w:rFonts w:ascii="FairfieldLTStd-Light" w:hAnsi="FairfieldLTStd-Light" w:cs="FairfieldLTStd-Light"/>
          <w:sz w:val="28"/>
          <w:szCs w:val="28"/>
          <w:lang w:val="en-CA" w:eastAsia="en-CA"/>
        </w:rPr>
        <w:tab/>
      </w:r>
      <w:r w:rsidR="0047504B" w:rsidRPr="003D7688">
        <w:rPr>
          <w:rFonts w:ascii="FairfieldLTStd-Light" w:hAnsi="FairfieldLTStd-Light" w:cs="FairfieldLTStd-Light"/>
          <w:color w:val="000000"/>
          <w:sz w:val="28"/>
          <w:szCs w:val="28"/>
          <w:lang w:val="en-CA" w:eastAsia="en-CA"/>
        </w:rPr>
        <w:t xml:space="preserve">At </w:t>
      </w:r>
      <w:r w:rsidR="002E23F8">
        <w:rPr>
          <w:rFonts w:ascii="FairfieldLTStd-Light" w:hAnsi="FairfieldLTStd-Light" w:cs="FairfieldLTStd-Light"/>
          <w:color w:val="000000"/>
          <w:sz w:val="28"/>
          <w:szCs w:val="28"/>
          <w:lang w:val="en-CA" w:eastAsia="en-CA"/>
        </w:rPr>
        <w:t>September 29</w:t>
      </w:r>
      <w:r w:rsidR="0047504B" w:rsidRPr="003D7688">
        <w:rPr>
          <w:rFonts w:ascii="FairfieldLTStd-Light" w:hAnsi="FairfieldLTStd-Light" w:cs="FairfieldLTStd-Light"/>
          <w:color w:val="000000"/>
          <w:sz w:val="28"/>
          <w:szCs w:val="28"/>
          <w:lang w:val="en-CA" w:eastAsia="en-CA"/>
        </w:rPr>
        <w:t xml:space="preserve">, </w:t>
      </w:r>
      <w:r w:rsidR="004D5AAF">
        <w:rPr>
          <w:rFonts w:ascii="FairfieldLTStd-Light" w:hAnsi="FairfieldLTStd-Light" w:cs="FairfieldLTStd-Light"/>
          <w:color w:val="000000"/>
          <w:sz w:val="28"/>
          <w:szCs w:val="28"/>
          <w:lang w:val="en-CA" w:eastAsia="en-CA"/>
        </w:rPr>
        <w:t>201</w:t>
      </w:r>
      <w:r w:rsidR="00B723B1">
        <w:rPr>
          <w:rFonts w:ascii="FairfieldLTStd-Light" w:hAnsi="FairfieldLTStd-Light" w:cs="FairfieldLTStd-Light"/>
          <w:color w:val="000000"/>
          <w:sz w:val="28"/>
          <w:szCs w:val="28"/>
          <w:lang w:val="en-CA" w:eastAsia="en-CA"/>
        </w:rPr>
        <w:t>5</w:t>
      </w:r>
      <w:r w:rsidR="0047504B" w:rsidRPr="003D7688">
        <w:rPr>
          <w:rFonts w:ascii="FairfieldLTStd-Light" w:hAnsi="FairfieldLTStd-Light" w:cs="FairfieldLTStd-Light"/>
          <w:color w:val="000000"/>
          <w:sz w:val="28"/>
          <w:szCs w:val="28"/>
          <w:lang w:val="en-CA" w:eastAsia="en-CA"/>
        </w:rPr>
        <w:t xml:space="preserve">, </w:t>
      </w:r>
      <w:r w:rsidR="002E23F8">
        <w:rPr>
          <w:rFonts w:ascii="FairfieldLTStd-Light" w:hAnsi="FairfieldLTStd-Light" w:cs="FairfieldLTStd-Light"/>
          <w:color w:val="000000"/>
          <w:sz w:val="28"/>
          <w:szCs w:val="28"/>
          <w:lang w:val="en-CA" w:eastAsia="en-CA"/>
        </w:rPr>
        <w:t>G</w:t>
      </w:r>
      <w:r w:rsidR="00EE04D8">
        <w:rPr>
          <w:rFonts w:ascii="FairfieldLTStd-Light" w:hAnsi="FairfieldLTStd-Light" w:cs="FairfieldLTStd-Light"/>
          <w:color w:val="000000"/>
          <w:sz w:val="28"/>
          <w:szCs w:val="28"/>
          <w:lang w:val="en-CA" w:eastAsia="en-CA"/>
        </w:rPr>
        <w:t>i</w:t>
      </w:r>
      <w:r w:rsidR="002E23F8">
        <w:rPr>
          <w:rFonts w:ascii="FairfieldLTStd-Light" w:hAnsi="FairfieldLTStd-Light" w:cs="FairfieldLTStd-Light"/>
          <w:color w:val="000000"/>
          <w:sz w:val="28"/>
          <w:szCs w:val="28"/>
          <w:lang w:val="en-CA" w:eastAsia="en-CA"/>
        </w:rPr>
        <w:t>ldan’s</w:t>
      </w:r>
      <w:r w:rsidR="002E23F8" w:rsidRPr="003D7688">
        <w:rPr>
          <w:rFonts w:ascii="FairfieldLTStd-Light" w:hAnsi="FairfieldLTStd-Light" w:cs="FairfieldLTStd-Light"/>
          <w:color w:val="000000"/>
          <w:sz w:val="28"/>
          <w:szCs w:val="28"/>
          <w:lang w:val="en-CA" w:eastAsia="en-CA"/>
        </w:rPr>
        <w:t xml:space="preserve"> </w:t>
      </w:r>
      <w:r w:rsidR="0047504B" w:rsidRPr="003D7688">
        <w:rPr>
          <w:rFonts w:ascii="FairfieldLTStd-Light" w:hAnsi="FairfieldLTStd-Light" w:cs="FairfieldLTStd-Light"/>
          <w:color w:val="000000"/>
          <w:sz w:val="28"/>
          <w:szCs w:val="28"/>
          <w:lang w:val="en-CA" w:eastAsia="en-CA"/>
        </w:rPr>
        <w:t>total assets of $</w:t>
      </w:r>
      <w:r w:rsidR="00E8475B">
        <w:rPr>
          <w:rFonts w:ascii="FairfieldLTStd-Light" w:hAnsi="FairfieldLTStd-Light" w:cs="FairfieldLTStd-Light"/>
          <w:bCs/>
          <w:color w:val="000000"/>
          <w:sz w:val="28"/>
          <w:szCs w:val="28"/>
          <w:lang w:val="en-CA" w:eastAsia="en-CA"/>
        </w:rPr>
        <w:t>2,990,144</w:t>
      </w:r>
      <w:r w:rsidR="0047504B" w:rsidRPr="003D7688">
        <w:rPr>
          <w:rFonts w:ascii="FairfieldLTStd-Light" w:hAnsi="FairfieldLTStd-Light" w:cs="FairfieldLTStd-Light"/>
          <w:bCs/>
          <w:color w:val="000000"/>
          <w:sz w:val="28"/>
          <w:szCs w:val="28"/>
          <w:lang w:val="en-CA" w:eastAsia="en-CA"/>
        </w:rPr>
        <w:t xml:space="preserve"> w</w:t>
      </w:r>
      <w:r w:rsidR="0047504B" w:rsidRPr="003D7688">
        <w:rPr>
          <w:rFonts w:ascii="FairfieldLTStd-Light" w:hAnsi="FairfieldLTStd-Light" w:cs="FairfieldLTStd-Light"/>
          <w:color w:val="000000"/>
          <w:sz w:val="28"/>
          <w:szCs w:val="28"/>
          <w:lang w:val="en-CA" w:eastAsia="en-CA"/>
        </w:rPr>
        <w:t>ere financed by liabilities of $</w:t>
      </w:r>
      <w:r w:rsidR="00E8475B">
        <w:rPr>
          <w:rFonts w:ascii="FairfieldLTStd-Light" w:hAnsi="FairfieldLTStd-Light" w:cs="FairfieldLTStd-Light"/>
          <w:color w:val="000000"/>
          <w:sz w:val="28"/>
          <w:szCs w:val="28"/>
          <w:lang w:val="en-CA" w:eastAsia="en-CA"/>
        </w:rPr>
        <w:t>870,497</w:t>
      </w:r>
      <w:r w:rsidR="0047504B" w:rsidRPr="003D7688">
        <w:rPr>
          <w:rFonts w:ascii="FairfieldLTStd-Light" w:hAnsi="FairfieldLTStd-Light" w:cs="FairfieldLTStd-Light"/>
          <w:color w:val="000000"/>
          <w:sz w:val="28"/>
          <w:szCs w:val="28"/>
          <w:lang w:val="en-CA" w:eastAsia="en-CA"/>
        </w:rPr>
        <w:t xml:space="preserve"> and </w:t>
      </w:r>
      <w:r w:rsidR="00EE04D8">
        <w:rPr>
          <w:rFonts w:ascii="FairfieldLTStd-Light" w:hAnsi="FairfieldLTStd-Light" w:cs="FairfieldLTStd-Light"/>
          <w:color w:val="000000"/>
          <w:sz w:val="28"/>
          <w:szCs w:val="28"/>
          <w:lang w:val="en-CA" w:eastAsia="en-CA"/>
        </w:rPr>
        <w:t>equity of $</w:t>
      </w:r>
      <w:r w:rsidR="00E8475B">
        <w:rPr>
          <w:rFonts w:ascii="FairfieldLTStd-Light" w:hAnsi="FairfieldLTStd-Light" w:cs="FairfieldLTStd-Light"/>
          <w:color w:val="000000"/>
          <w:sz w:val="28"/>
          <w:szCs w:val="28"/>
          <w:lang w:val="en-CA" w:eastAsia="en-CA"/>
        </w:rPr>
        <w:t>2,119,647</w:t>
      </w:r>
      <w:r w:rsidR="00EE04D8">
        <w:rPr>
          <w:rFonts w:ascii="FairfieldLTStd-Light" w:hAnsi="FairfieldLTStd-Light" w:cs="FairfieldLTStd-Light"/>
          <w:color w:val="000000"/>
          <w:sz w:val="28"/>
          <w:szCs w:val="28"/>
          <w:lang w:val="en-CA" w:eastAsia="en-CA"/>
        </w:rPr>
        <w:t xml:space="preserve">.  Approximately </w:t>
      </w:r>
      <w:r w:rsidR="00E8475B">
        <w:rPr>
          <w:rFonts w:ascii="FairfieldLTStd-Light" w:hAnsi="FairfieldLTStd-Light" w:cs="FairfieldLTStd-Light"/>
          <w:color w:val="000000"/>
          <w:sz w:val="28"/>
          <w:szCs w:val="28"/>
          <w:lang w:val="en-CA" w:eastAsia="en-CA"/>
        </w:rPr>
        <w:t>70.9</w:t>
      </w:r>
      <w:r w:rsidR="00EE04D8">
        <w:rPr>
          <w:rFonts w:ascii="FairfieldLTStd-Light" w:hAnsi="FairfieldLTStd-Light" w:cs="FairfieldLTStd-Light"/>
          <w:color w:val="000000"/>
          <w:sz w:val="28"/>
          <w:szCs w:val="28"/>
          <w:lang w:val="en-CA" w:eastAsia="en-CA"/>
        </w:rPr>
        <w:t xml:space="preserve">% of </w:t>
      </w:r>
      <w:r w:rsidR="002E23F8">
        <w:rPr>
          <w:rFonts w:ascii="FairfieldLTStd-Light" w:hAnsi="FairfieldLTStd-Light" w:cs="FairfieldLTStd-Light"/>
          <w:color w:val="000000"/>
          <w:sz w:val="28"/>
          <w:szCs w:val="28"/>
          <w:lang w:val="en-CA" w:eastAsia="en-CA"/>
        </w:rPr>
        <w:t>G</w:t>
      </w:r>
      <w:r w:rsidR="00EE04D8">
        <w:rPr>
          <w:rFonts w:ascii="FairfieldLTStd-Light" w:hAnsi="FairfieldLTStd-Light" w:cs="FairfieldLTStd-Light"/>
          <w:color w:val="000000"/>
          <w:sz w:val="28"/>
          <w:szCs w:val="28"/>
          <w:lang w:val="en-CA" w:eastAsia="en-CA"/>
        </w:rPr>
        <w:t>i</w:t>
      </w:r>
      <w:r w:rsidR="002E23F8">
        <w:rPr>
          <w:rFonts w:ascii="FairfieldLTStd-Light" w:hAnsi="FairfieldLTStd-Light" w:cs="FairfieldLTStd-Light"/>
          <w:color w:val="000000"/>
          <w:sz w:val="28"/>
          <w:szCs w:val="28"/>
          <w:lang w:val="en-CA" w:eastAsia="en-CA"/>
        </w:rPr>
        <w:t>ldan</w:t>
      </w:r>
      <w:r w:rsidR="00EE04D8">
        <w:rPr>
          <w:rFonts w:ascii="FairfieldLTStd-Light" w:hAnsi="FairfieldLTStd-Light" w:cs="FairfieldLTStd-Light"/>
          <w:color w:val="000000"/>
          <w:sz w:val="28"/>
          <w:szCs w:val="28"/>
          <w:lang w:val="en-CA" w:eastAsia="en-CA"/>
        </w:rPr>
        <w:t xml:space="preserve">’s assets were financed by shareholders, while only </w:t>
      </w:r>
      <w:r w:rsidR="00E8475B">
        <w:rPr>
          <w:rFonts w:ascii="FairfieldLTStd-Light" w:hAnsi="FairfieldLTStd-Light" w:cs="FairfieldLTStd-Light"/>
          <w:color w:val="000000"/>
          <w:sz w:val="28"/>
          <w:szCs w:val="28"/>
          <w:lang w:val="en-CA" w:eastAsia="en-CA"/>
        </w:rPr>
        <w:t>29.1</w:t>
      </w:r>
      <w:r w:rsidR="00EE04D8">
        <w:rPr>
          <w:rFonts w:ascii="FairfieldLTStd-Light" w:hAnsi="FairfieldLTStd-Light" w:cs="FairfieldLTStd-Light"/>
          <w:color w:val="000000"/>
          <w:sz w:val="28"/>
          <w:szCs w:val="28"/>
          <w:lang w:val="en-CA" w:eastAsia="en-CA"/>
        </w:rPr>
        <w:t>% were financed using debt</w:t>
      </w:r>
      <w:r w:rsidR="002E23F8">
        <w:rPr>
          <w:rFonts w:ascii="FairfieldLTStd-Light" w:hAnsi="FairfieldLTStd-Light" w:cs="FairfieldLTStd-Light"/>
          <w:color w:val="000000"/>
          <w:sz w:val="28"/>
          <w:szCs w:val="28"/>
          <w:lang w:val="en-CA" w:eastAsia="en-CA"/>
        </w:rPr>
        <w:t xml:space="preserve">.  </w:t>
      </w:r>
    </w:p>
    <w:p w:rsidR="00006922" w:rsidRPr="003D7688" w:rsidRDefault="00006922" w:rsidP="000E657E">
      <w:pPr>
        <w:autoSpaceDE w:val="0"/>
        <w:autoSpaceDN w:val="0"/>
        <w:adjustRightInd w:val="0"/>
        <w:jc w:val="both"/>
        <w:rPr>
          <w:rFonts w:ascii="FairfieldLTStd-Light" w:hAnsi="FairfieldLTStd-Light" w:cs="FairfieldLTStd-Light"/>
          <w:sz w:val="28"/>
          <w:szCs w:val="28"/>
          <w:lang w:val="en-CA" w:eastAsia="en-CA"/>
        </w:rPr>
      </w:pPr>
    </w:p>
    <w:p w:rsidR="0047504B" w:rsidRPr="000E657E" w:rsidRDefault="00F54090" w:rsidP="00006922">
      <w:pPr>
        <w:autoSpaceDE w:val="0"/>
        <w:autoSpaceDN w:val="0"/>
        <w:adjustRightInd w:val="0"/>
        <w:ind w:left="567" w:hanging="567"/>
        <w:jc w:val="both"/>
        <w:rPr>
          <w:rFonts w:ascii="FairfieldLTStd-Light" w:hAnsi="FairfieldLTStd-Light" w:cs="FairfieldLTStd-Light"/>
          <w:sz w:val="28"/>
          <w:szCs w:val="28"/>
          <w:lang w:val="en-CA" w:eastAsia="en-CA"/>
        </w:rPr>
      </w:pPr>
      <w:r w:rsidRPr="00B710A5">
        <w:rPr>
          <w:rFonts w:ascii="FairfieldLTStd-Light" w:hAnsi="FairfieldLTStd-Light" w:cs="FairfieldLTStd-Light"/>
          <w:b/>
          <w:sz w:val="28"/>
          <w:szCs w:val="28"/>
          <w:lang w:val="en-CA" w:eastAsia="en-CA"/>
        </w:rPr>
        <w:t>c.</w:t>
      </w:r>
      <w:r w:rsidRPr="003D7688">
        <w:rPr>
          <w:rFonts w:ascii="FairfieldLTStd-Light" w:hAnsi="FairfieldLTStd-Light" w:cs="FairfieldLTStd-Light"/>
          <w:sz w:val="28"/>
          <w:szCs w:val="28"/>
          <w:lang w:val="en-CA" w:eastAsia="en-CA"/>
        </w:rPr>
        <w:t xml:space="preserve"> </w:t>
      </w:r>
      <w:r w:rsidR="00006922" w:rsidRPr="003D7688">
        <w:rPr>
          <w:rFonts w:ascii="FairfieldLTStd-Light" w:hAnsi="FairfieldLTStd-Light" w:cs="FairfieldLTStd-Light"/>
          <w:sz w:val="28"/>
          <w:szCs w:val="28"/>
          <w:lang w:val="en-CA" w:eastAsia="en-CA"/>
        </w:rPr>
        <w:tab/>
      </w:r>
      <w:r w:rsidR="0047504B" w:rsidRPr="003D7688">
        <w:rPr>
          <w:rFonts w:ascii="FairfieldLTStd-Light" w:hAnsi="FairfieldLTStd-Light" w:cs="FairfieldLTStd-Light"/>
          <w:sz w:val="28"/>
          <w:szCs w:val="28"/>
          <w:lang w:val="en-CA" w:eastAsia="en-CA"/>
        </w:rPr>
        <w:t>T</w:t>
      </w:r>
      <w:r w:rsidRPr="003D7688">
        <w:rPr>
          <w:rFonts w:ascii="FairfieldLTStd-Light" w:hAnsi="FairfieldLTStd-Light" w:cs="FairfieldLTStd-Light"/>
          <w:sz w:val="28"/>
          <w:szCs w:val="28"/>
          <w:lang w:val="en-CA" w:eastAsia="en-CA"/>
        </w:rPr>
        <w:t xml:space="preserve">he two largest sources of cash </w:t>
      </w:r>
      <w:r w:rsidR="0047504B" w:rsidRPr="003D7688">
        <w:rPr>
          <w:rFonts w:ascii="FairfieldLTStd-Light" w:hAnsi="FairfieldLTStd-Light" w:cs="FairfieldLTStd-Light"/>
          <w:sz w:val="28"/>
          <w:szCs w:val="28"/>
          <w:lang w:val="en-CA" w:eastAsia="en-CA"/>
        </w:rPr>
        <w:t xml:space="preserve">in </w:t>
      </w:r>
      <w:r w:rsidR="00E8475B">
        <w:rPr>
          <w:rFonts w:ascii="FairfieldLTStd-Light" w:hAnsi="FairfieldLTStd-Light" w:cs="FairfieldLTStd-Light"/>
          <w:sz w:val="28"/>
          <w:szCs w:val="28"/>
          <w:lang w:val="en-CA" w:eastAsia="en-CA"/>
        </w:rPr>
        <w:t>201</w:t>
      </w:r>
      <w:r w:rsidR="00B723B1">
        <w:rPr>
          <w:rFonts w:ascii="FairfieldLTStd-Light" w:hAnsi="FairfieldLTStd-Light" w:cs="FairfieldLTStd-Light"/>
          <w:sz w:val="28"/>
          <w:szCs w:val="28"/>
          <w:lang w:val="en-CA" w:eastAsia="en-CA"/>
        </w:rPr>
        <w:t>6</w:t>
      </w:r>
      <w:r w:rsidR="00E8475B" w:rsidRPr="003D7688">
        <w:rPr>
          <w:rFonts w:ascii="FairfieldLTStd-Light" w:hAnsi="FairfieldLTStd-Light" w:cs="FairfieldLTStd-Light"/>
          <w:sz w:val="28"/>
          <w:szCs w:val="28"/>
          <w:lang w:val="en-CA" w:eastAsia="en-CA"/>
        </w:rPr>
        <w:t xml:space="preserve"> </w:t>
      </w:r>
      <w:r w:rsidR="0047504B" w:rsidRPr="003D7688">
        <w:rPr>
          <w:rFonts w:ascii="FairfieldLTStd-Light" w:hAnsi="FairfieldLTStd-Light" w:cs="FairfieldLTStd-Light"/>
          <w:sz w:val="28"/>
          <w:szCs w:val="28"/>
          <w:lang w:val="en-CA" w:eastAsia="en-CA"/>
        </w:rPr>
        <w:t>were cash flows from</w:t>
      </w:r>
      <w:r w:rsidR="0047504B" w:rsidRPr="000E657E">
        <w:rPr>
          <w:rFonts w:ascii="FairfieldLTStd-Light" w:hAnsi="FairfieldLTStd-Light" w:cs="FairfieldLTStd-Light"/>
          <w:sz w:val="28"/>
          <w:szCs w:val="28"/>
          <w:lang w:val="en-CA" w:eastAsia="en-CA"/>
        </w:rPr>
        <w:t xml:space="preserve"> operating activities of $</w:t>
      </w:r>
      <w:r w:rsidR="00E8475B">
        <w:rPr>
          <w:rFonts w:ascii="FairfieldLTStd-Light" w:hAnsi="FairfieldLTStd-Light" w:cs="FairfieldLTStd-Light"/>
          <w:sz w:val="28"/>
          <w:szCs w:val="28"/>
          <w:lang w:val="en-CA" w:eastAsia="en-CA"/>
        </w:rPr>
        <w:t>537,898</w:t>
      </w:r>
      <w:r w:rsidR="0047504B" w:rsidRPr="000E657E">
        <w:rPr>
          <w:rFonts w:ascii="FairfieldLTStd-Light" w:hAnsi="FairfieldLTStd-Light" w:cs="FairfieldLTStd-Light"/>
          <w:sz w:val="28"/>
          <w:szCs w:val="28"/>
          <w:lang w:val="en-CA" w:eastAsia="en-CA"/>
        </w:rPr>
        <w:t xml:space="preserve"> and proceeds from issuance of </w:t>
      </w:r>
      <w:r w:rsidR="00E8475B">
        <w:rPr>
          <w:rFonts w:ascii="FairfieldLTStd-Light" w:hAnsi="FairfieldLTStd-Light" w:cs="FairfieldLTStd-Light"/>
          <w:sz w:val="28"/>
          <w:szCs w:val="28"/>
          <w:lang w:val="en-CA" w:eastAsia="en-CA"/>
        </w:rPr>
        <w:t>a term loan and issuance of notes both for</w:t>
      </w:r>
      <w:r w:rsidR="00E8475B" w:rsidRPr="000E657E">
        <w:rPr>
          <w:rFonts w:ascii="FairfieldLTStd-Light" w:hAnsi="FairfieldLTStd-Light" w:cs="FairfieldLTStd-Light"/>
          <w:sz w:val="28"/>
          <w:szCs w:val="28"/>
          <w:lang w:val="en-CA" w:eastAsia="en-CA"/>
        </w:rPr>
        <w:t xml:space="preserve"> </w:t>
      </w:r>
      <w:r w:rsidR="009632B2" w:rsidRPr="000E657E">
        <w:rPr>
          <w:rFonts w:ascii="FairfieldLTStd-Light" w:hAnsi="FairfieldLTStd-Light" w:cs="FairfieldLTStd-Light"/>
          <w:sz w:val="28"/>
          <w:szCs w:val="28"/>
          <w:lang w:val="en-CA" w:eastAsia="en-CA"/>
        </w:rPr>
        <w:t>$</w:t>
      </w:r>
      <w:r w:rsidR="00E8475B">
        <w:rPr>
          <w:rFonts w:ascii="FairfieldLTStd-Light" w:hAnsi="FairfieldLTStd-Light" w:cs="FairfieldLTStd-Light"/>
          <w:sz w:val="28"/>
          <w:szCs w:val="28"/>
          <w:lang w:val="en-CA" w:eastAsia="en-CA"/>
        </w:rPr>
        <w:t>300,000 each</w:t>
      </w:r>
      <w:r w:rsidR="0047504B" w:rsidRPr="000E657E">
        <w:rPr>
          <w:rFonts w:ascii="FairfieldLTStd-Light" w:hAnsi="FairfieldLTStd-Light" w:cs="FairfieldLTStd-Light"/>
          <w:sz w:val="28"/>
          <w:szCs w:val="28"/>
          <w:lang w:val="en-CA" w:eastAsia="en-CA"/>
        </w:rPr>
        <w:t xml:space="preserve">. The </w:t>
      </w:r>
      <w:r w:rsidRPr="000E657E">
        <w:rPr>
          <w:rFonts w:ascii="FairfieldLTStd-Light" w:hAnsi="FairfieldLTStd-Light" w:cs="FairfieldLTStd-Light"/>
          <w:sz w:val="28"/>
          <w:szCs w:val="28"/>
          <w:lang w:val="en-CA" w:eastAsia="en-CA"/>
        </w:rPr>
        <w:t xml:space="preserve">two largest uses of cash in </w:t>
      </w:r>
      <w:r w:rsidR="00E8475B">
        <w:rPr>
          <w:rFonts w:ascii="FairfieldLTStd-Light" w:hAnsi="FairfieldLTStd-Light" w:cs="FairfieldLTStd-Light"/>
          <w:sz w:val="28"/>
          <w:szCs w:val="28"/>
          <w:lang w:val="en-CA" w:eastAsia="en-CA"/>
        </w:rPr>
        <w:t>2016</w:t>
      </w:r>
      <w:r w:rsidR="00E8475B" w:rsidRPr="000E657E">
        <w:rPr>
          <w:rFonts w:ascii="FairfieldLTStd-Light" w:hAnsi="FairfieldLTStd-Light" w:cs="FairfieldLTStd-Light"/>
          <w:sz w:val="28"/>
          <w:szCs w:val="28"/>
          <w:lang w:val="en-CA" w:eastAsia="en-CA"/>
        </w:rPr>
        <w:t xml:space="preserve"> </w:t>
      </w:r>
      <w:r w:rsidR="0047504B" w:rsidRPr="000E657E">
        <w:rPr>
          <w:rFonts w:ascii="FairfieldLTStd-Light" w:hAnsi="FairfieldLTStd-Light" w:cs="FairfieldLTStd-Light"/>
          <w:sz w:val="28"/>
          <w:szCs w:val="28"/>
          <w:lang w:val="en-CA" w:eastAsia="en-CA"/>
        </w:rPr>
        <w:t xml:space="preserve">were </w:t>
      </w:r>
      <w:r w:rsidR="00E8475B">
        <w:rPr>
          <w:rFonts w:ascii="FairfieldLTStd-Light" w:hAnsi="FairfieldLTStd-Light" w:cs="FairfieldLTStd-Light"/>
          <w:sz w:val="28"/>
          <w:szCs w:val="28"/>
          <w:lang w:val="en-CA" w:eastAsia="en-CA"/>
        </w:rPr>
        <w:t>a repurchase and cancellation of shares of $394,451</w:t>
      </w:r>
      <w:r w:rsidR="0047504B" w:rsidRPr="000E657E">
        <w:rPr>
          <w:rFonts w:ascii="FairfieldLTStd-Light" w:hAnsi="FairfieldLTStd-Light" w:cs="FairfieldLTStd-Light"/>
          <w:sz w:val="28"/>
          <w:szCs w:val="28"/>
          <w:lang w:val="en-CA" w:eastAsia="en-CA"/>
        </w:rPr>
        <w:t xml:space="preserve"> and principal repayments of a revolving </w:t>
      </w:r>
      <w:r w:rsidR="00256240">
        <w:rPr>
          <w:rFonts w:ascii="FairfieldLTStd-Light" w:hAnsi="FairfieldLTStd-Light" w:cs="FairfieldLTStd-Light"/>
          <w:sz w:val="28"/>
          <w:szCs w:val="28"/>
          <w:lang w:val="en-CA" w:eastAsia="en-CA"/>
        </w:rPr>
        <w:t>long-term bank</w:t>
      </w:r>
      <w:r w:rsidR="0047504B" w:rsidRPr="000E657E">
        <w:rPr>
          <w:rFonts w:ascii="FairfieldLTStd-Light" w:hAnsi="FairfieldLTStd-Light" w:cs="FairfieldLTStd-Light"/>
          <w:sz w:val="28"/>
          <w:szCs w:val="28"/>
          <w:lang w:val="en-CA" w:eastAsia="en-CA"/>
        </w:rPr>
        <w:t xml:space="preserve"> credit</w:t>
      </w:r>
      <w:r w:rsidR="00256240">
        <w:rPr>
          <w:rFonts w:ascii="FairfieldLTStd-Light" w:hAnsi="FairfieldLTStd-Light" w:cs="FairfieldLTStd-Light"/>
          <w:sz w:val="28"/>
          <w:szCs w:val="28"/>
          <w:lang w:val="en-CA" w:eastAsia="en-CA"/>
        </w:rPr>
        <w:t xml:space="preserve"> facility</w:t>
      </w:r>
      <w:r w:rsidR="009632B2" w:rsidRPr="000E657E">
        <w:rPr>
          <w:rFonts w:ascii="FairfieldLTStd-Light" w:hAnsi="FairfieldLTStd-Light" w:cs="FairfieldLTStd-Light"/>
          <w:sz w:val="28"/>
          <w:szCs w:val="28"/>
          <w:lang w:val="en-CA" w:eastAsia="en-CA"/>
        </w:rPr>
        <w:t>,</w:t>
      </w:r>
      <w:r w:rsidR="0047504B" w:rsidRPr="000E657E">
        <w:rPr>
          <w:rFonts w:ascii="FairfieldLTStd-Light" w:hAnsi="FairfieldLTStd-Light" w:cs="FairfieldLTStd-Light"/>
          <w:sz w:val="28"/>
          <w:szCs w:val="28"/>
          <w:lang w:val="en-CA" w:eastAsia="en-CA"/>
        </w:rPr>
        <w:t xml:space="preserve"> of $</w:t>
      </w:r>
      <w:r w:rsidR="00E8475B">
        <w:rPr>
          <w:rFonts w:ascii="FairfieldLTStd-Light" w:hAnsi="FairfieldLTStd-Light" w:cs="FairfieldLTStd-Light"/>
          <w:sz w:val="28"/>
          <w:szCs w:val="28"/>
          <w:lang w:val="en-CA" w:eastAsia="en-CA"/>
        </w:rPr>
        <w:t>375</w:t>
      </w:r>
      <w:r w:rsidR="002F2258">
        <w:rPr>
          <w:rFonts w:ascii="FairfieldLTStd-Light" w:hAnsi="FairfieldLTStd-Light" w:cs="FairfieldLTStd-Light"/>
          <w:sz w:val="28"/>
          <w:szCs w:val="28"/>
          <w:lang w:val="en-CA" w:eastAsia="en-CA"/>
        </w:rPr>
        <w:t>,000</w:t>
      </w:r>
      <w:r w:rsidR="0047504B" w:rsidRPr="000E657E">
        <w:rPr>
          <w:rFonts w:ascii="FairfieldLTStd-Light" w:hAnsi="FairfieldLTStd-Light" w:cs="FairfieldLTStd-Light"/>
          <w:sz w:val="28"/>
          <w:szCs w:val="28"/>
          <w:lang w:val="en-CA" w:eastAsia="en-CA"/>
        </w:rPr>
        <w:t xml:space="preserve">. </w:t>
      </w:r>
    </w:p>
    <w:p w:rsidR="00006922" w:rsidRDefault="00006922" w:rsidP="000E657E">
      <w:pPr>
        <w:autoSpaceDE w:val="0"/>
        <w:autoSpaceDN w:val="0"/>
        <w:adjustRightInd w:val="0"/>
        <w:jc w:val="both"/>
        <w:rPr>
          <w:rFonts w:ascii="FairfieldLTStd-Light" w:hAnsi="FairfieldLTStd-Light" w:cs="FairfieldLTStd-Light"/>
          <w:sz w:val="28"/>
          <w:szCs w:val="28"/>
          <w:lang w:val="en-CA" w:eastAsia="en-CA"/>
        </w:rPr>
      </w:pPr>
    </w:p>
    <w:p w:rsidR="00EE04D8" w:rsidRDefault="00EE04D8" w:rsidP="007A5192">
      <w:pPr>
        <w:autoSpaceDE w:val="0"/>
        <w:autoSpaceDN w:val="0"/>
        <w:adjustRightInd w:val="0"/>
        <w:ind w:left="630" w:hanging="630"/>
        <w:jc w:val="both"/>
        <w:rPr>
          <w:rFonts w:ascii="FairfieldLTStd-Light" w:hAnsi="FairfieldLTStd-Light" w:cs="FairfieldLTStd-Light"/>
          <w:sz w:val="28"/>
          <w:szCs w:val="28"/>
          <w:lang w:val="en-CA" w:eastAsia="en-CA"/>
        </w:rPr>
      </w:pPr>
      <w:r w:rsidRPr="00B710A5">
        <w:rPr>
          <w:rFonts w:ascii="FairfieldLTStd-Light" w:hAnsi="FairfieldLTStd-Light" w:cs="FairfieldLTStd-Light"/>
          <w:b/>
          <w:sz w:val="28"/>
          <w:szCs w:val="28"/>
          <w:lang w:val="en-CA" w:eastAsia="en-CA"/>
        </w:rPr>
        <w:t>d.</w:t>
      </w:r>
      <w:r w:rsidRPr="00EE04D8">
        <w:rPr>
          <w:rFonts w:ascii="FairfieldLTStd-Light" w:hAnsi="FairfieldLTStd-Light" w:cs="FairfieldLTStd-Light"/>
          <w:sz w:val="28"/>
          <w:szCs w:val="28"/>
          <w:lang w:val="en-CA" w:eastAsia="en-CA"/>
        </w:rPr>
        <w:t xml:space="preserve"> </w:t>
      </w:r>
      <w:r>
        <w:rPr>
          <w:rFonts w:ascii="FairfieldLTStd-Light" w:hAnsi="FairfieldLTStd-Light" w:cs="FairfieldLTStd-Light"/>
          <w:sz w:val="28"/>
          <w:szCs w:val="28"/>
          <w:lang w:val="en-CA" w:eastAsia="en-CA"/>
        </w:rPr>
        <w:tab/>
      </w:r>
      <w:r w:rsidR="001A59E9">
        <w:rPr>
          <w:rFonts w:ascii="FairfieldLTStd-Light" w:hAnsi="FairfieldLTStd-Light" w:cs="FairfieldLTStd-Light"/>
          <w:sz w:val="28"/>
          <w:szCs w:val="28"/>
          <w:lang w:val="en-CA" w:eastAsia="en-CA"/>
        </w:rPr>
        <w:t>Gildan Activewear prepared a</w:t>
      </w:r>
      <w:r>
        <w:rPr>
          <w:rFonts w:ascii="FairfieldLTStd-Light" w:hAnsi="FairfieldLTStd-Light" w:cs="FairfieldLTStd-Light"/>
          <w:sz w:val="28"/>
          <w:szCs w:val="28"/>
          <w:lang w:val="en-CA" w:eastAsia="en-CA"/>
        </w:rPr>
        <w:t xml:space="preserve"> classified statement of financial position </w:t>
      </w:r>
      <w:r w:rsidR="00F02BAC">
        <w:rPr>
          <w:rFonts w:ascii="FairfieldLTStd-Light" w:hAnsi="FairfieldLTStd-Light" w:cs="FairfieldLTStd-Light"/>
          <w:sz w:val="28"/>
          <w:szCs w:val="28"/>
          <w:lang w:val="en-CA" w:eastAsia="en-CA"/>
        </w:rPr>
        <w:t xml:space="preserve">that </w:t>
      </w:r>
      <w:r>
        <w:rPr>
          <w:rFonts w:ascii="FairfieldLTStd-Light" w:hAnsi="FairfieldLTStd-Light" w:cs="FairfieldLTStd-Light"/>
          <w:sz w:val="28"/>
          <w:szCs w:val="28"/>
          <w:lang w:val="en-CA" w:eastAsia="en-CA"/>
        </w:rPr>
        <w:t xml:space="preserve">presents information in order of liquidity. </w:t>
      </w:r>
      <w:r w:rsidR="00D34863">
        <w:rPr>
          <w:rFonts w:ascii="FairfieldLTStd-Light" w:hAnsi="FairfieldLTStd-Light" w:cs="FairfieldLTStd-Light"/>
          <w:sz w:val="28"/>
          <w:szCs w:val="28"/>
          <w:lang w:val="en-CA" w:eastAsia="en-CA"/>
        </w:rPr>
        <w:t>The presence of s</w:t>
      </w:r>
      <w:r w:rsidR="001A59E9">
        <w:rPr>
          <w:rFonts w:ascii="FairfieldLTStd-Light" w:hAnsi="FairfieldLTStd-Light" w:cs="FairfieldLTStd-Light"/>
          <w:sz w:val="28"/>
          <w:szCs w:val="28"/>
          <w:lang w:val="en-CA" w:eastAsia="en-CA"/>
        </w:rPr>
        <w:t>ub-totals for current assets and current liabilities show</w:t>
      </w:r>
      <w:r w:rsidR="00F02BAC">
        <w:rPr>
          <w:rFonts w:ascii="FairfieldLTStd-Light" w:hAnsi="FairfieldLTStd-Light" w:cs="FairfieldLTStd-Light"/>
          <w:sz w:val="28"/>
          <w:szCs w:val="28"/>
          <w:lang w:val="en-CA" w:eastAsia="en-CA"/>
        </w:rPr>
        <w:t>s</w:t>
      </w:r>
      <w:r w:rsidR="001A59E9">
        <w:rPr>
          <w:rFonts w:ascii="FairfieldLTStd-Light" w:hAnsi="FairfieldLTStd-Light" w:cs="FairfieldLTStd-Light"/>
          <w:sz w:val="28"/>
          <w:szCs w:val="28"/>
          <w:lang w:val="en-CA" w:eastAsia="en-CA"/>
        </w:rPr>
        <w:t xml:space="preserve"> that the statement i</w:t>
      </w:r>
      <w:r w:rsidR="00BF5D52">
        <w:rPr>
          <w:rFonts w:ascii="FairfieldLTStd-Light" w:hAnsi="FairfieldLTStd-Light" w:cs="FairfieldLTStd-Light"/>
          <w:sz w:val="28"/>
          <w:szCs w:val="28"/>
          <w:lang w:val="en-CA" w:eastAsia="en-CA"/>
        </w:rPr>
        <w:t>s a</w:t>
      </w:r>
      <w:r w:rsidR="001A59E9">
        <w:rPr>
          <w:rFonts w:ascii="FairfieldLTStd-Light" w:hAnsi="FairfieldLTStd-Light" w:cs="FairfieldLTStd-Light"/>
          <w:sz w:val="28"/>
          <w:szCs w:val="28"/>
          <w:lang w:val="en-CA" w:eastAsia="en-CA"/>
        </w:rPr>
        <w:t xml:space="preserve"> classified statement of financial position.</w:t>
      </w:r>
      <w:r w:rsidR="00BF5D52">
        <w:rPr>
          <w:rFonts w:ascii="FairfieldLTStd-Light" w:hAnsi="FairfieldLTStd-Light" w:cs="FairfieldLTStd-Light"/>
          <w:sz w:val="28"/>
          <w:szCs w:val="28"/>
          <w:lang w:val="en-CA" w:eastAsia="en-CA"/>
        </w:rPr>
        <w:t xml:space="preserve"> </w:t>
      </w:r>
      <w:r>
        <w:rPr>
          <w:rFonts w:ascii="FairfieldLTStd-Light" w:hAnsi="FairfieldLTStd-Light" w:cs="FairfieldLTStd-Light"/>
          <w:sz w:val="28"/>
          <w:szCs w:val="28"/>
          <w:lang w:val="en-CA" w:eastAsia="en-CA"/>
        </w:rPr>
        <w:t xml:space="preserve">Gildan </w:t>
      </w:r>
      <w:r w:rsidR="001853F2">
        <w:rPr>
          <w:rFonts w:ascii="FairfieldLTStd-Light" w:hAnsi="FairfieldLTStd-Light" w:cs="FairfieldLTStd-Light"/>
          <w:sz w:val="28"/>
          <w:szCs w:val="28"/>
          <w:lang w:val="en-CA" w:eastAsia="en-CA"/>
        </w:rPr>
        <w:t>s</w:t>
      </w:r>
      <w:r>
        <w:rPr>
          <w:rFonts w:ascii="FairfieldLTStd-Light" w:hAnsi="FairfieldLTStd-Light" w:cs="FairfieldLTStd-Light"/>
          <w:sz w:val="28"/>
          <w:szCs w:val="28"/>
          <w:lang w:val="en-CA" w:eastAsia="en-CA"/>
        </w:rPr>
        <w:t>eparat</w:t>
      </w:r>
      <w:r w:rsidR="001853F2">
        <w:rPr>
          <w:rFonts w:ascii="FairfieldLTStd-Light" w:hAnsi="FairfieldLTStd-Light" w:cs="FairfieldLTStd-Light"/>
          <w:sz w:val="28"/>
          <w:szCs w:val="28"/>
          <w:lang w:val="en-CA" w:eastAsia="en-CA"/>
        </w:rPr>
        <w:t>es</w:t>
      </w:r>
      <w:r>
        <w:rPr>
          <w:rFonts w:ascii="FairfieldLTStd-Light" w:hAnsi="FairfieldLTStd-Light" w:cs="FairfieldLTStd-Light"/>
          <w:sz w:val="28"/>
          <w:szCs w:val="28"/>
          <w:lang w:val="en-CA" w:eastAsia="en-CA"/>
        </w:rPr>
        <w:t xml:space="preserve"> current from </w:t>
      </w:r>
      <w:r w:rsidR="00545F47">
        <w:rPr>
          <w:rFonts w:ascii="FairfieldLTStd-Light" w:hAnsi="FairfieldLTStd-Light" w:cs="FairfieldLTStd-Light"/>
          <w:sz w:val="28"/>
          <w:szCs w:val="28"/>
          <w:lang w:val="en-CA" w:eastAsia="en-CA"/>
        </w:rPr>
        <w:t>non-</w:t>
      </w:r>
      <w:r>
        <w:rPr>
          <w:rFonts w:ascii="FairfieldLTStd-Light" w:hAnsi="FairfieldLTStd-Light" w:cs="FairfieldLTStd-Light"/>
          <w:sz w:val="28"/>
          <w:szCs w:val="28"/>
          <w:lang w:val="en-CA" w:eastAsia="en-CA"/>
        </w:rPr>
        <w:t xml:space="preserve">current assets and liabilities.  Current assets are reported according to liquidity, with </w:t>
      </w:r>
      <w:r w:rsidR="00545F47">
        <w:rPr>
          <w:rFonts w:ascii="FairfieldLTStd-Light" w:hAnsi="FairfieldLTStd-Light" w:cs="FairfieldLTStd-Light"/>
          <w:sz w:val="28"/>
          <w:szCs w:val="28"/>
          <w:lang w:val="en-CA" w:eastAsia="en-CA"/>
        </w:rPr>
        <w:t xml:space="preserve">most </w:t>
      </w:r>
      <w:r>
        <w:rPr>
          <w:rFonts w:ascii="FairfieldLTStd-Light" w:hAnsi="FairfieldLTStd-Light" w:cs="FairfieldLTStd-Light"/>
          <w:sz w:val="28"/>
          <w:szCs w:val="28"/>
          <w:lang w:val="en-CA" w:eastAsia="en-CA"/>
        </w:rPr>
        <w:t xml:space="preserve">liquid first and </w:t>
      </w:r>
      <w:r w:rsidR="00545F47">
        <w:rPr>
          <w:rFonts w:ascii="FairfieldLTStd-Light" w:hAnsi="FairfieldLTStd-Light" w:cs="FairfieldLTStd-Light"/>
          <w:sz w:val="28"/>
          <w:szCs w:val="28"/>
          <w:lang w:val="en-CA" w:eastAsia="en-CA"/>
        </w:rPr>
        <w:t xml:space="preserve">least </w:t>
      </w:r>
      <w:r>
        <w:rPr>
          <w:rFonts w:ascii="FairfieldLTStd-Light" w:hAnsi="FairfieldLTStd-Light" w:cs="FairfieldLTStd-Light"/>
          <w:sz w:val="28"/>
          <w:szCs w:val="28"/>
          <w:lang w:val="en-CA" w:eastAsia="en-CA"/>
        </w:rPr>
        <w:t>liquid last</w:t>
      </w:r>
      <w:r w:rsidR="00545F47">
        <w:rPr>
          <w:rFonts w:ascii="FairfieldLTStd-Light" w:hAnsi="FairfieldLTStd-Light" w:cs="FairfieldLTStd-Light"/>
          <w:sz w:val="28"/>
          <w:szCs w:val="28"/>
          <w:lang w:val="en-CA" w:eastAsia="en-CA"/>
        </w:rPr>
        <w:t>.</w:t>
      </w:r>
    </w:p>
    <w:p w:rsidR="00B710A5" w:rsidRPr="000E657E" w:rsidRDefault="006C25D8" w:rsidP="00916112">
      <w:pPr>
        <w:ind w:hanging="709"/>
        <w:jc w:val="both"/>
        <w:rPr>
          <w:rFonts w:ascii="Arial" w:hAnsi="Arial" w:cs="Arial"/>
          <w:b/>
          <w:bCs/>
          <w:sz w:val="28"/>
          <w:szCs w:val="28"/>
          <w:lang w:val="en-CA"/>
        </w:rPr>
      </w:pPr>
      <w:r>
        <w:rPr>
          <w:rFonts w:ascii="FairfieldLTStd-Light" w:hAnsi="FairfieldLTStd-Light" w:cs="FairfieldLTStd-Light"/>
          <w:sz w:val="28"/>
          <w:szCs w:val="28"/>
          <w:lang w:val="en-CA" w:eastAsia="en-CA"/>
        </w:rPr>
        <w:br w:type="page"/>
      </w:r>
      <w:r w:rsidR="00B710A5">
        <w:rPr>
          <w:rFonts w:ascii="Arial" w:hAnsi="Arial" w:cs="Arial"/>
          <w:b/>
          <w:bCs/>
          <w:sz w:val="28"/>
          <w:szCs w:val="28"/>
          <w:lang w:val="en-CA"/>
        </w:rPr>
        <w:lastRenderedPageBreak/>
        <w:t>RI-4 (Continued)</w:t>
      </w:r>
    </w:p>
    <w:p w:rsidR="00B710A5" w:rsidRDefault="00B710A5" w:rsidP="000E657E">
      <w:pPr>
        <w:autoSpaceDE w:val="0"/>
        <w:autoSpaceDN w:val="0"/>
        <w:adjustRightInd w:val="0"/>
        <w:jc w:val="both"/>
        <w:rPr>
          <w:rFonts w:ascii="FairfieldLTStd-Light" w:hAnsi="FairfieldLTStd-Light" w:cs="FairfieldLTStd-Light"/>
          <w:sz w:val="28"/>
          <w:szCs w:val="28"/>
          <w:lang w:val="en-CA" w:eastAsia="en-CA"/>
        </w:rPr>
      </w:pPr>
    </w:p>
    <w:p w:rsidR="00DD22C8" w:rsidRPr="003D7688" w:rsidRDefault="00EE04D8" w:rsidP="000E657E">
      <w:pPr>
        <w:autoSpaceDE w:val="0"/>
        <w:autoSpaceDN w:val="0"/>
        <w:adjustRightInd w:val="0"/>
        <w:jc w:val="both"/>
        <w:rPr>
          <w:rFonts w:ascii="FairfieldLTStd-Light" w:hAnsi="FairfieldLTStd-Light" w:cs="FairfieldLTStd-Light"/>
          <w:color w:val="000000"/>
          <w:sz w:val="28"/>
          <w:szCs w:val="28"/>
          <w:lang w:val="en-CA" w:eastAsia="en-CA"/>
        </w:rPr>
      </w:pPr>
      <w:r w:rsidRPr="00B710A5">
        <w:rPr>
          <w:rFonts w:ascii="FairfieldLTStd-Light" w:hAnsi="FairfieldLTStd-Light" w:cs="FairfieldLTStd-Light"/>
          <w:b/>
          <w:sz w:val="28"/>
          <w:szCs w:val="28"/>
          <w:lang w:val="en-CA" w:eastAsia="en-CA"/>
        </w:rPr>
        <w:t>e</w:t>
      </w:r>
      <w:r w:rsidR="00F54090" w:rsidRPr="00B710A5">
        <w:rPr>
          <w:rFonts w:ascii="FairfieldLTStd-Light" w:hAnsi="FairfieldLTStd-Light" w:cs="FairfieldLTStd-Light"/>
          <w:b/>
          <w:sz w:val="28"/>
          <w:szCs w:val="28"/>
          <w:lang w:val="en-CA" w:eastAsia="en-CA"/>
        </w:rPr>
        <w:t>.</w:t>
      </w:r>
      <w:r w:rsidR="00F54090" w:rsidRPr="003D7688">
        <w:rPr>
          <w:rFonts w:ascii="FairfieldLTStd-Light" w:hAnsi="FairfieldLTStd-Light" w:cs="FairfieldLTStd-Light"/>
          <w:sz w:val="28"/>
          <w:szCs w:val="28"/>
          <w:lang w:val="en-CA" w:eastAsia="en-CA"/>
        </w:rPr>
        <w:t xml:space="preserve"> </w:t>
      </w:r>
      <w:r w:rsidR="00D01E52" w:rsidRPr="003D7688">
        <w:rPr>
          <w:rFonts w:ascii="FairfieldLTStd-Light" w:hAnsi="FairfieldLTStd-Light" w:cs="FairfieldLTStd-Light"/>
          <w:color w:val="000000"/>
          <w:sz w:val="28"/>
          <w:szCs w:val="28"/>
          <w:lang w:val="en-CA" w:eastAsia="en-CA"/>
        </w:rPr>
        <w:tab/>
        <w:t>Year</w:t>
      </w:r>
      <w:r w:rsidR="00D01E52" w:rsidRPr="003D7688">
        <w:rPr>
          <w:rFonts w:ascii="FairfieldLTStd-Light" w:hAnsi="FairfieldLTStd-Light" w:cs="FairfieldLTStd-Light"/>
          <w:color w:val="000000"/>
          <w:sz w:val="28"/>
          <w:szCs w:val="28"/>
          <w:lang w:val="en-CA" w:eastAsia="en-CA"/>
        </w:rPr>
        <w:tab/>
      </w:r>
      <w:r>
        <w:rPr>
          <w:rFonts w:ascii="FairfieldLTStd-Light" w:hAnsi="FairfieldLTStd-Light" w:cs="FairfieldLTStd-Light"/>
          <w:color w:val="000000"/>
          <w:sz w:val="28"/>
          <w:szCs w:val="28"/>
          <w:lang w:val="en-CA" w:eastAsia="en-CA"/>
        </w:rPr>
        <w:t xml:space="preserve">   </w:t>
      </w:r>
      <w:r w:rsidR="00D01E52" w:rsidRPr="003D7688">
        <w:rPr>
          <w:rFonts w:ascii="FairfieldLTStd-Light" w:hAnsi="FairfieldLTStd-Light" w:cs="FairfieldLTStd-Light"/>
          <w:color w:val="000000"/>
          <w:sz w:val="28"/>
          <w:szCs w:val="28"/>
          <w:lang w:val="en-CA" w:eastAsia="en-CA"/>
        </w:rPr>
        <w:t>Current assets</w:t>
      </w:r>
      <w:r w:rsidR="00D01E52" w:rsidRPr="003D7688">
        <w:rPr>
          <w:rFonts w:ascii="FairfieldLTStd-Light" w:hAnsi="FairfieldLTStd-Light" w:cs="FairfieldLTStd-Light"/>
          <w:color w:val="000000"/>
          <w:sz w:val="28"/>
          <w:szCs w:val="28"/>
          <w:lang w:val="en-CA" w:eastAsia="en-CA"/>
        </w:rPr>
        <w:tab/>
      </w:r>
      <w:r w:rsidR="00DD22C8" w:rsidRPr="003D7688">
        <w:rPr>
          <w:rFonts w:ascii="FairfieldLTStd-Light" w:hAnsi="FairfieldLTStd-Light" w:cs="FairfieldLTStd-Light"/>
          <w:color w:val="000000"/>
          <w:sz w:val="28"/>
          <w:szCs w:val="28"/>
          <w:lang w:val="en-CA" w:eastAsia="en-CA"/>
        </w:rPr>
        <w:t>Current liabilities</w:t>
      </w:r>
      <w:r w:rsidR="00DD22C8" w:rsidRPr="003D7688">
        <w:rPr>
          <w:rFonts w:ascii="FairfieldLTStd-Light" w:hAnsi="FairfieldLTStd-Light" w:cs="FairfieldLTStd-Light"/>
          <w:color w:val="000000"/>
          <w:sz w:val="28"/>
          <w:szCs w:val="28"/>
          <w:lang w:val="en-CA" w:eastAsia="en-CA"/>
        </w:rPr>
        <w:tab/>
      </w:r>
      <w:r>
        <w:rPr>
          <w:rFonts w:ascii="FairfieldLTStd-Light" w:hAnsi="FairfieldLTStd-Light" w:cs="FairfieldLTStd-Light"/>
          <w:color w:val="000000"/>
          <w:sz w:val="28"/>
          <w:szCs w:val="28"/>
          <w:lang w:val="en-CA" w:eastAsia="en-CA"/>
        </w:rPr>
        <w:tab/>
      </w:r>
      <w:r w:rsidR="00DD22C8" w:rsidRPr="003D7688">
        <w:rPr>
          <w:rFonts w:ascii="FairfieldLTStd-Light" w:hAnsi="FairfieldLTStd-Light" w:cs="FairfieldLTStd-Light"/>
          <w:color w:val="000000"/>
          <w:sz w:val="28"/>
          <w:szCs w:val="28"/>
          <w:lang w:val="en-CA" w:eastAsia="en-CA"/>
        </w:rPr>
        <w:t>Working capital</w:t>
      </w:r>
    </w:p>
    <w:p w:rsidR="00DD22C8" w:rsidRPr="003D7688" w:rsidRDefault="0039199A" w:rsidP="0039199A">
      <w:pPr>
        <w:tabs>
          <w:tab w:val="right" w:pos="1418"/>
          <w:tab w:val="right" w:pos="3544"/>
          <w:tab w:val="right" w:pos="6096"/>
          <w:tab w:val="right" w:pos="8647"/>
        </w:tabs>
        <w:autoSpaceDE w:val="0"/>
        <w:autoSpaceDN w:val="0"/>
        <w:adjustRightInd w:val="0"/>
        <w:jc w:val="both"/>
        <w:rPr>
          <w:rFonts w:ascii="FairfieldLTStd-Light" w:hAnsi="FairfieldLTStd-Light" w:cs="FairfieldLTStd-Light"/>
          <w:color w:val="000000"/>
          <w:sz w:val="28"/>
          <w:szCs w:val="28"/>
          <w:lang w:val="en-CA" w:eastAsia="en-CA"/>
        </w:rPr>
      </w:pPr>
      <w:r>
        <w:rPr>
          <w:rFonts w:ascii="FairfieldLTStd-Light" w:hAnsi="FairfieldLTStd-Light" w:cs="FairfieldLTStd-Light"/>
          <w:color w:val="000000"/>
          <w:sz w:val="28"/>
          <w:szCs w:val="28"/>
          <w:lang w:val="en-CA" w:eastAsia="en-CA"/>
        </w:rPr>
        <w:tab/>
      </w:r>
      <w:r w:rsidR="00AA4035">
        <w:rPr>
          <w:rFonts w:ascii="FairfieldLTStd-Light" w:hAnsi="FairfieldLTStd-Light" w:cs="FairfieldLTStd-Light"/>
          <w:color w:val="000000"/>
          <w:sz w:val="28"/>
          <w:szCs w:val="28"/>
          <w:lang w:val="en-CA" w:eastAsia="en-CA"/>
        </w:rPr>
        <w:t>Jan. 1, 2</w:t>
      </w:r>
      <w:r w:rsidR="00E8475B">
        <w:rPr>
          <w:rFonts w:ascii="FairfieldLTStd-Light" w:hAnsi="FairfieldLTStd-Light" w:cs="FairfieldLTStd-Light"/>
          <w:color w:val="000000"/>
          <w:sz w:val="28"/>
          <w:szCs w:val="28"/>
          <w:lang w:val="en-CA" w:eastAsia="en-CA"/>
        </w:rPr>
        <w:t>01</w:t>
      </w:r>
      <w:r w:rsidR="00B723B1">
        <w:rPr>
          <w:rFonts w:ascii="FairfieldLTStd-Light" w:hAnsi="FairfieldLTStd-Light" w:cs="FairfieldLTStd-Light"/>
          <w:color w:val="000000"/>
          <w:sz w:val="28"/>
          <w:szCs w:val="28"/>
          <w:lang w:val="en-CA" w:eastAsia="en-CA"/>
        </w:rPr>
        <w:t>6</w:t>
      </w:r>
      <w:r w:rsidR="00EE04D8">
        <w:rPr>
          <w:rFonts w:ascii="FairfieldLTStd-Light" w:hAnsi="FairfieldLTStd-Light" w:cs="FairfieldLTStd-Light"/>
          <w:color w:val="000000"/>
          <w:sz w:val="28"/>
          <w:szCs w:val="28"/>
          <w:lang w:val="en-CA" w:eastAsia="en-CA"/>
        </w:rPr>
        <w:tab/>
      </w:r>
      <w:r>
        <w:rPr>
          <w:rFonts w:ascii="FairfieldLTStd-Light" w:hAnsi="FairfieldLTStd-Light" w:cs="FairfieldLTStd-Light"/>
          <w:color w:val="000000"/>
          <w:sz w:val="28"/>
          <w:szCs w:val="28"/>
          <w:lang w:val="en-CA" w:eastAsia="en-CA"/>
        </w:rPr>
        <w:t>$</w:t>
      </w:r>
      <w:r w:rsidR="00E8475B">
        <w:rPr>
          <w:rFonts w:ascii="FairfieldLTStd-Light" w:hAnsi="FairfieldLTStd-Light" w:cs="FairfieldLTStd-Light"/>
          <w:color w:val="000000"/>
          <w:sz w:val="28"/>
          <w:szCs w:val="28"/>
          <w:lang w:val="en-CA" w:eastAsia="en-CA"/>
        </w:rPr>
        <w:t>1,340,525</w:t>
      </w:r>
      <w:r w:rsidR="00D07674">
        <w:rPr>
          <w:rFonts w:ascii="FairfieldLTStd-Light" w:hAnsi="FairfieldLTStd-Light" w:cs="FairfieldLTStd-Light"/>
          <w:color w:val="000000"/>
          <w:sz w:val="28"/>
          <w:szCs w:val="28"/>
          <w:lang w:val="en-CA" w:eastAsia="en-CA"/>
        </w:rPr>
        <w:t xml:space="preserve"> </w:t>
      </w:r>
      <w:r w:rsidR="00DD22C8" w:rsidRPr="003D7688">
        <w:rPr>
          <w:rFonts w:ascii="FairfieldLTStd-Light" w:hAnsi="FairfieldLTStd-Light" w:cs="FairfieldLTStd-Light"/>
          <w:color w:val="000000"/>
          <w:sz w:val="28"/>
          <w:szCs w:val="28"/>
          <w:lang w:val="en-CA" w:eastAsia="en-CA"/>
        </w:rPr>
        <w:tab/>
      </w:r>
      <w:r>
        <w:rPr>
          <w:rFonts w:ascii="FairfieldLTStd-Light" w:hAnsi="FairfieldLTStd-Light" w:cs="FairfieldLTStd-Light"/>
          <w:color w:val="000000"/>
          <w:sz w:val="28"/>
          <w:szCs w:val="28"/>
          <w:lang w:val="en-CA" w:eastAsia="en-CA"/>
        </w:rPr>
        <w:t>$</w:t>
      </w:r>
      <w:r w:rsidR="00E8475B">
        <w:rPr>
          <w:rFonts w:ascii="FairfieldLTStd-Light" w:hAnsi="FairfieldLTStd-Light" w:cs="FairfieldLTStd-Light"/>
          <w:color w:val="000000"/>
          <w:sz w:val="28"/>
          <w:szCs w:val="28"/>
          <w:lang w:val="en-CA" w:eastAsia="en-CA"/>
        </w:rPr>
        <w:t>235,928</w:t>
      </w:r>
      <w:r w:rsidR="00D07674">
        <w:rPr>
          <w:rFonts w:ascii="FairfieldLTStd-Light" w:hAnsi="FairfieldLTStd-Light" w:cs="FairfieldLTStd-Light"/>
          <w:color w:val="000000"/>
          <w:sz w:val="28"/>
          <w:szCs w:val="28"/>
          <w:lang w:val="en-CA" w:eastAsia="en-CA"/>
        </w:rPr>
        <w:t xml:space="preserve"> </w:t>
      </w:r>
      <w:r w:rsidR="00DD22C8" w:rsidRPr="003D7688">
        <w:rPr>
          <w:rFonts w:ascii="FairfieldLTStd-Light" w:hAnsi="FairfieldLTStd-Light" w:cs="FairfieldLTStd-Light"/>
          <w:color w:val="000000"/>
          <w:sz w:val="28"/>
          <w:szCs w:val="28"/>
          <w:lang w:val="en-CA" w:eastAsia="en-CA"/>
        </w:rPr>
        <w:tab/>
      </w:r>
      <w:r w:rsidR="00EE04D8">
        <w:rPr>
          <w:rFonts w:ascii="FairfieldLTStd-Light" w:hAnsi="FairfieldLTStd-Light" w:cs="FairfieldLTStd-Light"/>
          <w:color w:val="000000"/>
          <w:sz w:val="28"/>
          <w:szCs w:val="28"/>
          <w:lang w:val="en-CA" w:eastAsia="en-CA"/>
        </w:rPr>
        <w:t xml:space="preserve">  </w:t>
      </w:r>
      <w:r>
        <w:rPr>
          <w:rFonts w:ascii="FairfieldLTStd-Light" w:hAnsi="FairfieldLTStd-Light" w:cs="FairfieldLTStd-Light"/>
          <w:color w:val="000000"/>
          <w:sz w:val="28"/>
          <w:szCs w:val="28"/>
          <w:lang w:val="en-CA" w:eastAsia="en-CA"/>
        </w:rPr>
        <w:t>$</w:t>
      </w:r>
      <w:r w:rsidR="00EE04D8">
        <w:rPr>
          <w:rFonts w:ascii="FairfieldLTStd-Light" w:hAnsi="FairfieldLTStd-Light" w:cs="FairfieldLTStd-Light"/>
          <w:color w:val="000000"/>
          <w:sz w:val="28"/>
          <w:szCs w:val="28"/>
          <w:lang w:val="en-CA" w:eastAsia="en-CA"/>
        </w:rPr>
        <w:t xml:space="preserve"> </w:t>
      </w:r>
      <w:r w:rsidR="00E8475B">
        <w:rPr>
          <w:rFonts w:ascii="FairfieldLTStd-Light" w:hAnsi="FairfieldLTStd-Light" w:cs="FairfieldLTStd-Light"/>
          <w:color w:val="000000"/>
          <w:sz w:val="28"/>
          <w:szCs w:val="28"/>
          <w:lang w:val="en-CA" w:eastAsia="en-CA"/>
        </w:rPr>
        <w:t>1,104,597</w:t>
      </w:r>
      <w:r w:rsidR="00D07674">
        <w:rPr>
          <w:rFonts w:ascii="FairfieldLTStd-Light" w:hAnsi="FairfieldLTStd-Light" w:cs="FairfieldLTStd-Light"/>
          <w:color w:val="000000"/>
          <w:sz w:val="28"/>
          <w:szCs w:val="28"/>
          <w:lang w:val="en-CA" w:eastAsia="en-CA"/>
        </w:rPr>
        <w:t xml:space="preserve"> </w:t>
      </w:r>
    </w:p>
    <w:p w:rsidR="00DD22C8" w:rsidRPr="003D7688" w:rsidRDefault="00AA4035" w:rsidP="0039199A">
      <w:pPr>
        <w:tabs>
          <w:tab w:val="right" w:pos="1418"/>
          <w:tab w:val="right" w:pos="3544"/>
          <w:tab w:val="right" w:pos="6096"/>
          <w:tab w:val="right" w:pos="8647"/>
        </w:tabs>
        <w:autoSpaceDE w:val="0"/>
        <w:autoSpaceDN w:val="0"/>
        <w:adjustRightInd w:val="0"/>
        <w:jc w:val="both"/>
        <w:rPr>
          <w:rFonts w:ascii="FairfieldLTStd-Light" w:hAnsi="FairfieldLTStd-Light" w:cs="FairfieldLTStd-Light"/>
          <w:color w:val="000000"/>
          <w:sz w:val="28"/>
          <w:szCs w:val="28"/>
          <w:lang w:val="en-CA" w:eastAsia="en-CA"/>
        </w:rPr>
      </w:pPr>
      <w:r>
        <w:rPr>
          <w:rFonts w:ascii="FairfieldLTStd-Light" w:hAnsi="FairfieldLTStd-Light" w:cs="FairfieldLTStd-Light"/>
          <w:color w:val="000000"/>
          <w:sz w:val="28"/>
          <w:szCs w:val="28"/>
          <w:lang w:val="en-CA" w:eastAsia="en-CA"/>
        </w:rPr>
        <w:t xml:space="preserve">Jan. 3, </w:t>
      </w:r>
      <w:r w:rsidR="00DD22C8" w:rsidRPr="003D7688">
        <w:rPr>
          <w:rFonts w:ascii="FairfieldLTStd-Light" w:hAnsi="FairfieldLTStd-Light" w:cs="FairfieldLTStd-Light"/>
          <w:color w:val="000000"/>
          <w:sz w:val="28"/>
          <w:szCs w:val="28"/>
          <w:lang w:val="en-CA" w:eastAsia="en-CA"/>
        </w:rPr>
        <w:tab/>
      </w:r>
      <w:r w:rsidR="00E8475B">
        <w:rPr>
          <w:rFonts w:ascii="FairfieldLTStd-Light" w:hAnsi="FairfieldLTStd-Light" w:cs="FairfieldLTStd-Light"/>
          <w:color w:val="000000"/>
          <w:sz w:val="28"/>
          <w:szCs w:val="28"/>
          <w:lang w:val="en-CA" w:eastAsia="en-CA"/>
        </w:rPr>
        <w:t>201</w:t>
      </w:r>
      <w:r w:rsidR="00B723B1">
        <w:rPr>
          <w:rFonts w:ascii="FairfieldLTStd-Light" w:hAnsi="FairfieldLTStd-Light" w:cs="FairfieldLTStd-Light"/>
          <w:color w:val="000000"/>
          <w:sz w:val="28"/>
          <w:szCs w:val="28"/>
          <w:lang w:val="en-CA" w:eastAsia="en-CA"/>
        </w:rPr>
        <w:t>5</w:t>
      </w:r>
      <w:r w:rsidR="0039199A">
        <w:rPr>
          <w:rFonts w:ascii="FairfieldLTStd-Light" w:hAnsi="FairfieldLTStd-Light" w:cs="FairfieldLTStd-Light"/>
          <w:color w:val="000000"/>
          <w:sz w:val="28"/>
          <w:szCs w:val="28"/>
          <w:lang w:val="en-CA" w:eastAsia="en-CA"/>
        </w:rPr>
        <w:tab/>
      </w:r>
      <w:r w:rsidR="00E8475B">
        <w:rPr>
          <w:rFonts w:ascii="FairfieldLTStd-Light" w:hAnsi="FairfieldLTStd-Light" w:cs="FairfieldLTStd-Light"/>
          <w:color w:val="000000"/>
          <w:sz w:val="28"/>
          <w:szCs w:val="28"/>
          <w:lang w:val="en-CA" w:eastAsia="en-CA"/>
        </w:rPr>
        <w:t>1,253,614</w:t>
      </w:r>
      <w:r w:rsidR="00D07674">
        <w:rPr>
          <w:rFonts w:ascii="FairfieldLTStd-Light" w:hAnsi="FairfieldLTStd-Light" w:cs="FairfieldLTStd-Light"/>
          <w:color w:val="000000"/>
          <w:sz w:val="28"/>
          <w:szCs w:val="28"/>
          <w:lang w:val="en-CA" w:eastAsia="en-CA"/>
        </w:rPr>
        <w:t xml:space="preserve"> </w:t>
      </w:r>
      <w:r w:rsidR="00EE04D8">
        <w:rPr>
          <w:rFonts w:ascii="FairfieldLTStd-Light" w:hAnsi="FairfieldLTStd-Light" w:cs="FairfieldLTStd-Light"/>
          <w:color w:val="000000"/>
          <w:sz w:val="28"/>
          <w:szCs w:val="28"/>
          <w:lang w:val="en-CA" w:eastAsia="en-CA"/>
        </w:rPr>
        <w:tab/>
      </w:r>
      <w:r w:rsidR="00E8475B">
        <w:rPr>
          <w:rFonts w:ascii="FairfieldLTStd-Light" w:hAnsi="FairfieldLTStd-Light" w:cs="FairfieldLTStd-Light"/>
          <w:color w:val="000000"/>
          <w:sz w:val="28"/>
          <w:szCs w:val="28"/>
          <w:lang w:val="en-CA" w:eastAsia="en-CA"/>
        </w:rPr>
        <w:t>233,221</w:t>
      </w:r>
      <w:r w:rsidR="00D07674">
        <w:rPr>
          <w:rFonts w:ascii="FairfieldLTStd-Light" w:hAnsi="FairfieldLTStd-Light" w:cs="FairfieldLTStd-Light"/>
          <w:color w:val="000000"/>
          <w:sz w:val="28"/>
          <w:szCs w:val="28"/>
          <w:lang w:val="en-CA" w:eastAsia="en-CA"/>
        </w:rPr>
        <w:t xml:space="preserve">  </w:t>
      </w:r>
      <w:r w:rsidR="00EE04D8">
        <w:rPr>
          <w:rFonts w:ascii="FairfieldLTStd-Light" w:hAnsi="FairfieldLTStd-Light" w:cs="FairfieldLTStd-Light"/>
          <w:color w:val="000000"/>
          <w:sz w:val="28"/>
          <w:szCs w:val="28"/>
          <w:lang w:val="en-CA" w:eastAsia="en-CA"/>
        </w:rPr>
        <w:tab/>
        <w:t xml:space="preserve">   </w:t>
      </w:r>
      <w:r w:rsidR="00E8475B">
        <w:rPr>
          <w:rFonts w:ascii="FairfieldLTStd-Light" w:hAnsi="FairfieldLTStd-Light" w:cs="FairfieldLTStd-Light"/>
          <w:color w:val="000000"/>
          <w:sz w:val="28"/>
          <w:szCs w:val="28"/>
          <w:u w:val="single"/>
          <w:lang w:val="en-CA" w:eastAsia="en-CA"/>
        </w:rPr>
        <w:t>1,020,393</w:t>
      </w:r>
      <w:r w:rsidR="00D07674">
        <w:rPr>
          <w:rFonts w:ascii="FairfieldLTStd-Light" w:hAnsi="FairfieldLTStd-Light" w:cs="FairfieldLTStd-Light"/>
          <w:color w:val="000000"/>
          <w:sz w:val="28"/>
          <w:szCs w:val="28"/>
          <w:lang w:val="en-CA" w:eastAsia="en-CA"/>
        </w:rPr>
        <w:t xml:space="preserve"> </w:t>
      </w:r>
    </w:p>
    <w:p w:rsidR="00EE04D8" w:rsidRDefault="00545F47" w:rsidP="0039199A">
      <w:pPr>
        <w:tabs>
          <w:tab w:val="right" w:pos="1418"/>
          <w:tab w:val="right" w:pos="3544"/>
          <w:tab w:val="right" w:pos="6096"/>
          <w:tab w:val="right" w:pos="8647"/>
        </w:tabs>
        <w:autoSpaceDE w:val="0"/>
        <w:autoSpaceDN w:val="0"/>
        <w:adjustRightInd w:val="0"/>
        <w:ind w:left="2160" w:firstLine="720"/>
        <w:jc w:val="both"/>
        <w:rPr>
          <w:rFonts w:ascii="FairfieldLTStd-Light" w:hAnsi="FairfieldLTStd-Light" w:cs="FairfieldLTStd-Light"/>
          <w:color w:val="000000"/>
          <w:sz w:val="28"/>
          <w:szCs w:val="28"/>
          <w:lang w:val="en-CA" w:eastAsia="en-CA"/>
        </w:rPr>
      </w:pPr>
      <w:r>
        <w:rPr>
          <w:rFonts w:ascii="FairfieldLTStd-Light" w:hAnsi="FairfieldLTStd-Light" w:cs="FairfieldLTStd-Light"/>
          <w:color w:val="000000"/>
          <w:sz w:val="28"/>
          <w:szCs w:val="28"/>
          <w:lang w:val="en-CA" w:eastAsia="en-CA"/>
        </w:rPr>
        <w:t>In</w:t>
      </w:r>
      <w:r w:rsidRPr="003D7688">
        <w:rPr>
          <w:rFonts w:ascii="FairfieldLTStd-Light" w:hAnsi="FairfieldLTStd-Light" w:cs="FairfieldLTStd-Light"/>
          <w:color w:val="000000"/>
          <w:sz w:val="28"/>
          <w:szCs w:val="28"/>
          <w:lang w:val="en-CA" w:eastAsia="en-CA"/>
        </w:rPr>
        <w:t xml:space="preserve">crease </w:t>
      </w:r>
      <w:r w:rsidR="00D01E52" w:rsidRPr="003D7688">
        <w:rPr>
          <w:rFonts w:ascii="FairfieldLTStd-Light" w:hAnsi="FairfieldLTStd-Light" w:cs="FairfieldLTStd-Light"/>
          <w:color w:val="000000"/>
          <w:sz w:val="28"/>
          <w:szCs w:val="28"/>
          <w:lang w:val="en-CA" w:eastAsia="en-CA"/>
        </w:rPr>
        <w:t xml:space="preserve">in working capital </w:t>
      </w:r>
      <w:r w:rsidR="00D01E52" w:rsidRPr="003D7688">
        <w:rPr>
          <w:rFonts w:ascii="FairfieldLTStd-Light" w:hAnsi="FairfieldLTStd-Light" w:cs="FairfieldLTStd-Light"/>
          <w:color w:val="000000"/>
          <w:sz w:val="28"/>
          <w:szCs w:val="28"/>
          <w:lang w:val="en-CA" w:eastAsia="en-CA"/>
        </w:rPr>
        <w:tab/>
      </w:r>
      <w:r w:rsidR="00EE04D8" w:rsidRPr="00B51C13">
        <w:rPr>
          <w:rFonts w:ascii="FairfieldLTStd-Light" w:hAnsi="FairfieldLTStd-Light" w:cs="FairfieldLTStd-Light"/>
          <w:color w:val="000000"/>
          <w:sz w:val="28"/>
          <w:szCs w:val="28"/>
          <w:u w:val="double"/>
          <w:lang w:val="en-CA" w:eastAsia="en-CA"/>
        </w:rPr>
        <w:t xml:space="preserve">     </w:t>
      </w:r>
      <w:r w:rsidR="00E8475B" w:rsidRPr="00B51C13">
        <w:rPr>
          <w:rFonts w:ascii="FairfieldLTStd-Light" w:hAnsi="FairfieldLTStd-Light" w:cs="FairfieldLTStd-Light"/>
          <w:color w:val="000000"/>
          <w:sz w:val="28"/>
          <w:szCs w:val="28"/>
          <w:u w:val="double"/>
          <w:lang w:val="en-CA" w:eastAsia="en-CA"/>
        </w:rPr>
        <w:t>84,204</w:t>
      </w:r>
    </w:p>
    <w:p w:rsidR="00DD22C8" w:rsidRPr="007A5192" w:rsidRDefault="00D07674" w:rsidP="007A5192">
      <w:pPr>
        <w:autoSpaceDE w:val="0"/>
        <w:autoSpaceDN w:val="0"/>
        <w:adjustRightInd w:val="0"/>
        <w:ind w:left="2160" w:firstLine="720"/>
        <w:jc w:val="both"/>
        <w:rPr>
          <w:rFonts w:ascii="FairfieldLTStd-Light" w:hAnsi="FairfieldLTStd-Light" w:cs="FairfieldLTStd-Light"/>
          <w:color w:val="000000"/>
          <w:sz w:val="28"/>
          <w:szCs w:val="28"/>
          <w:lang w:val="en-CA" w:eastAsia="en-CA"/>
        </w:rPr>
      </w:pPr>
      <w:r w:rsidRPr="007A5192">
        <w:rPr>
          <w:rFonts w:ascii="FairfieldLTStd-Light" w:hAnsi="FairfieldLTStd-Light" w:cs="FairfieldLTStd-Light"/>
          <w:color w:val="000000"/>
          <w:sz w:val="28"/>
          <w:szCs w:val="28"/>
          <w:lang w:val="en-CA" w:eastAsia="en-CA"/>
        </w:rPr>
        <w:t xml:space="preserve">  </w:t>
      </w:r>
    </w:p>
    <w:p w:rsidR="00D07674" w:rsidRPr="007A5192" w:rsidRDefault="00D07674" w:rsidP="00B710A5">
      <w:pPr>
        <w:autoSpaceDE w:val="0"/>
        <w:autoSpaceDN w:val="0"/>
        <w:adjustRightInd w:val="0"/>
        <w:jc w:val="both"/>
        <w:rPr>
          <w:rFonts w:ascii="FairfieldLTStd-Light" w:hAnsi="FairfieldLTStd-Light" w:cs="FairfieldLTStd-Light"/>
          <w:color w:val="000000"/>
          <w:sz w:val="28"/>
          <w:szCs w:val="28"/>
          <w:lang w:val="en-CA" w:eastAsia="en-CA"/>
        </w:rPr>
      </w:pPr>
      <w:r w:rsidRPr="007A5192">
        <w:rPr>
          <w:rFonts w:ascii="FairfieldLTStd-Light" w:hAnsi="FairfieldLTStd-Light" w:cs="FairfieldLTStd-Light"/>
          <w:color w:val="000000"/>
          <w:sz w:val="28"/>
          <w:szCs w:val="28"/>
          <w:lang w:val="en-CA" w:eastAsia="en-CA"/>
        </w:rPr>
        <w:t>G</w:t>
      </w:r>
      <w:r w:rsidR="00EE04D8">
        <w:rPr>
          <w:rFonts w:ascii="FairfieldLTStd-Light" w:hAnsi="FairfieldLTStd-Light" w:cs="FairfieldLTStd-Light"/>
          <w:color w:val="000000"/>
          <w:sz w:val="28"/>
          <w:szCs w:val="28"/>
          <w:lang w:val="en-CA" w:eastAsia="en-CA"/>
        </w:rPr>
        <w:t>i</w:t>
      </w:r>
      <w:r w:rsidRPr="007A5192">
        <w:rPr>
          <w:rFonts w:ascii="FairfieldLTStd-Light" w:hAnsi="FairfieldLTStd-Light" w:cs="FairfieldLTStd-Light"/>
          <w:color w:val="000000"/>
          <w:sz w:val="28"/>
          <w:szCs w:val="28"/>
          <w:lang w:val="en-CA" w:eastAsia="en-CA"/>
        </w:rPr>
        <w:t xml:space="preserve">ldan’s working capital </w:t>
      </w:r>
      <w:r w:rsidR="00545F47">
        <w:rPr>
          <w:rFonts w:ascii="FairfieldLTStd-Light" w:hAnsi="FairfieldLTStd-Light" w:cs="FairfieldLTStd-Light"/>
          <w:color w:val="000000"/>
          <w:sz w:val="28"/>
          <w:szCs w:val="28"/>
          <w:lang w:val="en-CA" w:eastAsia="en-CA"/>
        </w:rPr>
        <w:t>in</w:t>
      </w:r>
      <w:r w:rsidR="00545F47" w:rsidRPr="007A5192">
        <w:rPr>
          <w:rFonts w:ascii="FairfieldLTStd-Light" w:hAnsi="FairfieldLTStd-Light" w:cs="FairfieldLTStd-Light"/>
          <w:color w:val="000000"/>
          <w:sz w:val="28"/>
          <w:szCs w:val="28"/>
          <w:lang w:val="en-CA" w:eastAsia="en-CA"/>
        </w:rPr>
        <w:t xml:space="preserve">creased </w:t>
      </w:r>
      <w:r w:rsidRPr="007A5192">
        <w:rPr>
          <w:rFonts w:ascii="FairfieldLTStd-Light" w:hAnsi="FairfieldLTStd-Light" w:cs="FairfieldLTStd-Light"/>
          <w:color w:val="000000"/>
          <w:sz w:val="28"/>
          <w:szCs w:val="28"/>
          <w:lang w:val="en-CA" w:eastAsia="en-CA"/>
        </w:rPr>
        <w:t>by $</w:t>
      </w:r>
      <w:r w:rsidR="00E8475B">
        <w:rPr>
          <w:rFonts w:ascii="FairfieldLTStd-Light" w:hAnsi="FairfieldLTStd-Light" w:cs="FairfieldLTStd-Light"/>
          <w:color w:val="000000"/>
          <w:sz w:val="28"/>
          <w:szCs w:val="28"/>
          <w:lang w:val="en-CA" w:eastAsia="en-CA"/>
        </w:rPr>
        <w:t>84,204</w:t>
      </w:r>
      <w:r w:rsidRPr="007A5192">
        <w:rPr>
          <w:rFonts w:ascii="FairfieldLTStd-Light" w:hAnsi="FairfieldLTStd-Light" w:cs="FairfieldLTStd-Light"/>
          <w:color w:val="000000"/>
          <w:sz w:val="28"/>
          <w:szCs w:val="28"/>
          <w:lang w:val="en-CA" w:eastAsia="en-CA"/>
        </w:rPr>
        <w:t xml:space="preserve">,000 in </w:t>
      </w:r>
      <w:r w:rsidR="00AA4035">
        <w:rPr>
          <w:rFonts w:ascii="FairfieldLTStd-Light" w:hAnsi="FairfieldLTStd-Light" w:cs="FairfieldLTStd-Light"/>
          <w:color w:val="000000"/>
          <w:sz w:val="28"/>
          <w:szCs w:val="28"/>
          <w:lang w:val="en-CA" w:eastAsia="en-CA"/>
        </w:rPr>
        <w:t xml:space="preserve">fiscal year </w:t>
      </w:r>
      <w:r w:rsidR="00E8475B" w:rsidRPr="007A5192">
        <w:rPr>
          <w:rFonts w:ascii="FairfieldLTStd-Light" w:hAnsi="FairfieldLTStd-Light" w:cs="FairfieldLTStd-Light"/>
          <w:color w:val="000000"/>
          <w:sz w:val="28"/>
          <w:szCs w:val="28"/>
          <w:lang w:val="en-CA" w:eastAsia="en-CA"/>
        </w:rPr>
        <w:t>201</w:t>
      </w:r>
      <w:r w:rsidR="00AA4035">
        <w:rPr>
          <w:rFonts w:ascii="FairfieldLTStd-Light" w:hAnsi="FairfieldLTStd-Light" w:cs="FairfieldLTStd-Light"/>
          <w:color w:val="000000"/>
          <w:sz w:val="28"/>
          <w:szCs w:val="28"/>
          <w:lang w:val="en-CA" w:eastAsia="en-CA"/>
        </w:rPr>
        <w:t>6</w:t>
      </w:r>
      <w:r w:rsidRPr="007A5192">
        <w:rPr>
          <w:rFonts w:ascii="FairfieldLTStd-Light" w:hAnsi="FairfieldLTStd-Light" w:cs="FairfieldLTStd-Light"/>
          <w:color w:val="000000"/>
          <w:sz w:val="28"/>
          <w:szCs w:val="28"/>
          <w:lang w:val="en-CA" w:eastAsia="en-CA"/>
        </w:rPr>
        <w:t xml:space="preserve">.  This is approximately </w:t>
      </w:r>
      <w:r w:rsidR="00E8475B">
        <w:rPr>
          <w:rFonts w:ascii="FairfieldLTStd-Light" w:hAnsi="FairfieldLTStd-Light" w:cs="FairfieldLTStd-Light"/>
          <w:color w:val="000000"/>
          <w:sz w:val="28"/>
          <w:szCs w:val="28"/>
          <w:lang w:val="en-CA" w:eastAsia="en-CA"/>
        </w:rPr>
        <w:t>8</w:t>
      </w:r>
      <w:r w:rsidRPr="007A5192">
        <w:rPr>
          <w:rFonts w:ascii="FairfieldLTStd-Light" w:hAnsi="FairfieldLTStd-Light" w:cs="FairfieldLTStd-Light"/>
          <w:color w:val="000000"/>
          <w:sz w:val="28"/>
          <w:szCs w:val="28"/>
          <w:lang w:val="en-CA" w:eastAsia="en-CA"/>
        </w:rPr>
        <w:t xml:space="preserve">% </w:t>
      </w:r>
      <w:r w:rsidR="00545F47">
        <w:rPr>
          <w:rFonts w:ascii="FairfieldLTStd-Light" w:hAnsi="FairfieldLTStd-Light" w:cs="FairfieldLTStd-Light"/>
          <w:color w:val="000000"/>
          <w:sz w:val="28"/>
          <w:szCs w:val="28"/>
          <w:lang w:val="en-CA" w:eastAsia="en-CA"/>
        </w:rPr>
        <w:t>higher</w:t>
      </w:r>
      <w:r w:rsidR="00545F47" w:rsidRPr="007A5192">
        <w:rPr>
          <w:rFonts w:ascii="FairfieldLTStd-Light" w:hAnsi="FairfieldLTStd-Light" w:cs="FairfieldLTStd-Light"/>
          <w:color w:val="000000"/>
          <w:sz w:val="28"/>
          <w:szCs w:val="28"/>
          <w:lang w:val="en-CA" w:eastAsia="en-CA"/>
        </w:rPr>
        <w:t xml:space="preserve"> </w:t>
      </w:r>
      <w:r w:rsidRPr="007A5192">
        <w:rPr>
          <w:rFonts w:ascii="FairfieldLTStd-Light" w:hAnsi="FairfieldLTStd-Light" w:cs="FairfieldLTStd-Light"/>
          <w:color w:val="000000"/>
          <w:sz w:val="28"/>
          <w:szCs w:val="28"/>
          <w:lang w:val="en-CA" w:eastAsia="en-CA"/>
        </w:rPr>
        <w:t xml:space="preserve">than working capital in </w:t>
      </w:r>
      <w:r w:rsidR="00AA4035">
        <w:rPr>
          <w:rFonts w:ascii="FairfieldLTStd-Light" w:hAnsi="FairfieldLTStd-Light" w:cs="FairfieldLTStd-Light"/>
          <w:color w:val="000000"/>
          <w:sz w:val="28"/>
          <w:szCs w:val="28"/>
          <w:lang w:val="en-CA" w:eastAsia="en-CA"/>
        </w:rPr>
        <w:t xml:space="preserve">fiscal year </w:t>
      </w:r>
      <w:r w:rsidR="00E8475B" w:rsidRPr="007A5192">
        <w:rPr>
          <w:rFonts w:ascii="FairfieldLTStd-Light" w:hAnsi="FairfieldLTStd-Light" w:cs="FairfieldLTStd-Light"/>
          <w:color w:val="000000"/>
          <w:sz w:val="28"/>
          <w:szCs w:val="28"/>
          <w:lang w:val="en-CA" w:eastAsia="en-CA"/>
        </w:rPr>
        <w:t>201</w:t>
      </w:r>
      <w:r w:rsidR="00AA4035">
        <w:rPr>
          <w:rFonts w:ascii="FairfieldLTStd-Light" w:hAnsi="FairfieldLTStd-Light" w:cs="FairfieldLTStd-Light"/>
          <w:color w:val="000000"/>
          <w:sz w:val="28"/>
          <w:szCs w:val="28"/>
          <w:lang w:val="en-CA" w:eastAsia="en-CA"/>
        </w:rPr>
        <w:t>5</w:t>
      </w:r>
      <w:r w:rsidRPr="007A5192">
        <w:rPr>
          <w:rFonts w:ascii="FairfieldLTStd-Light" w:hAnsi="FairfieldLTStd-Light" w:cs="FairfieldLTStd-Light"/>
          <w:color w:val="000000"/>
          <w:sz w:val="28"/>
          <w:szCs w:val="28"/>
          <w:lang w:val="en-CA" w:eastAsia="en-CA"/>
        </w:rPr>
        <w:t>.</w:t>
      </w:r>
    </w:p>
    <w:p w:rsidR="00D07674" w:rsidRPr="003D7688" w:rsidRDefault="00D07674" w:rsidP="000E657E">
      <w:pPr>
        <w:autoSpaceDE w:val="0"/>
        <w:autoSpaceDN w:val="0"/>
        <w:adjustRightInd w:val="0"/>
        <w:ind w:left="720" w:firstLine="720"/>
        <w:jc w:val="both"/>
        <w:rPr>
          <w:rFonts w:ascii="FairfieldLTStd-Light" w:hAnsi="FairfieldLTStd-Light" w:cs="FairfieldLTStd-Light"/>
          <w:color w:val="000000"/>
          <w:sz w:val="28"/>
          <w:szCs w:val="28"/>
          <w:lang w:val="en-CA" w:eastAsia="en-CA"/>
        </w:rPr>
      </w:pPr>
    </w:p>
    <w:p w:rsidR="00BA1B55" w:rsidRDefault="00BA1B55" w:rsidP="00BA1B55">
      <w:pPr>
        <w:tabs>
          <w:tab w:val="left" w:pos="756"/>
          <w:tab w:val="left" w:pos="1218"/>
          <w:tab w:val="left" w:pos="2610"/>
        </w:tabs>
        <w:ind w:left="709" w:right="196"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5</w:t>
      </w:r>
      <w:r w:rsidRPr="00B81239">
        <w:rPr>
          <w:rFonts w:ascii="Arial" w:hAnsi="Arial" w:cs="Arial"/>
        </w:rPr>
        <w:t xml:space="preserve">  BT: </w:t>
      </w:r>
      <w:r>
        <w:rPr>
          <w:rFonts w:ascii="Arial" w:hAnsi="Arial" w:cs="Arial"/>
        </w:rPr>
        <w:t>AN</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35</w:t>
      </w:r>
      <w:r w:rsidRPr="00B81239">
        <w:rPr>
          <w:rFonts w:ascii="Arial" w:hAnsi="Arial" w:cs="Arial"/>
        </w:rPr>
        <w:t xml:space="preserve"> min.  AACSB: </w:t>
      </w:r>
      <w:r>
        <w:rPr>
          <w:rFonts w:ascii="Arial" w:hAnsi="Arial" w:cs="Arial"/>
        </w:rPr>
        <w:t>Analytic</w:t>
      </w:r>
      <w:r w:rsidRPr="00B81239">
        <w:rPr>
          <w:rFonts w:ascii="Arial" w:hAnsi="Arial" w:cs="Arial"/>
        </w:rPr>
        <w:t xml:space="preserve"> CPA: cpa-t001</w:t>
      </w:r>
      <w:r>
        <w:rPr>
          <w:rFonts w:ascii="Arial" w:hAnsi="Arial" w:cs="Arial"/>
        </w:rPr>
        <w:t>, cpa-t005</w:t>
      </w:r>
    </w:p>
    <w:p w:rsidR="00BA1B55" w:rsidRDefault="00BA1B55" w:rsidP="00BA1B55">
      <w:pPr>
        <w:tabs>
          <w:tab w:val="left" w:pos="426"/>
          <w:tab w:val="left" w:pos="1530"/>
          <w:tab w:val="left" w:pos="6300"/>
        </w:tabs>
        <w:ind w:left="786" w:right="-1283"/>
        <w:jc w:val="both"/>
        <w:rPr>
          <w:rFonts w:ascii="Arial" w:hAnsi="Arial" w:cs="Arial"/>
          <w:sz w:val="28"/>
          <w:u w:val="single"/>
        </w:rPr>
      </w:pPr>
      <w:r>
        <w:rPr>
          <w:rFonts w:ascii="Arial" w:hAnsi="Arial" w:cs="Arial"/>
        </w:rPr>
        <w:t xml:space="preserve"> </w:t>
      </w:r>
      <w:r w:rsidRPr="00B81239">
        <w:rPr>
          <w:rFonts w:ascii="Arial" w:hAnsi="Arial" w:cs="Arial"/>
        </w:rPr>
        <w:t>CM: Reportin</w:t>
      </w:r>
      <w:r>
        <w:rPr>
          <w:rFonts w:ascii="Arial" w:hAnsi="Arial" w:cs="Arial"/>
        </w:rPr>
        <w:t>g and Finance</w:t>
      </w:r>
    </w:p>
    <w:p w:rsidR="003412EC" w:rsidRDefault="003412EC">
      <w:pPr>
        <w:jc w:val="center"/>
        <w:rPr>
          <w:rFonts w:ascii="Arial" w:hAnsi="Arial" w:cs="Arial"/>
          <w:bCs/>
          <w:sz w:val="28"/>
          <w:lang w:val="en-CA"/>
        </w:rPr>
      </w:pPr>
    </w:p>
    <w:p w:rsidR="003412EC" w:rsidRDefault="003412EC" w:rsidP="00360C76">
      <w:pPr>
        <w:ind w:left="284" w:right="-432" w:hanging="851"/>
        <w:jc w:val="both"/>
        <w:rPr>
          <w:rFonts w:ascii="Arial" w:hAnsi="Arial" w:cs="Arial"/>
          <w:sz w:val="28"/>
          <w:lang w:val="en-CA"/>
        </w:rPr>
      </w:pPr>
      <w:r w:rsidRPr="00B51C13">
        <w:rPr>
          <w:rFonts w:ascii="Arial" w:hAnsi="Arial" w:cs="Arial"/>
          <w:b/>
          <w:bCs/>
          <w:sz w:val="28"/>
          <w:lang w:val="en-CA"/>
        </w:rPr>
        <w:t>RI1-5</w:t>
      </w:r>
      <w:r>
        <w:rPr>
          <w:rFonts w:ascii="Arial" w:hAnsi="Arial" w:cs="Arial"/>
          <w:bCs/>
          <w:sz w:val="28"/>
          <w:lang w:val="en-CA"/>
        </w:rPr>
        <w:t xml:space="preserve"> </w:t>
      </w:r>
      <w:r w:rsidR="00505923">
        <w:rPr>
          <w:rFonts w:ascii="Arial" w:hAnsi="Arial" w:cs="Arial"/>
          <w:bCs/>
          <w:sz w:val="28"/>
          <w:lang w:val="en-CA"/>
        </w:rPr>
        <w:tab/>
      </w:r>
      <w:r w:rsidRPr="000E657E">
        <w:rPr>
          <w:rFonts w:ascii="Arial" w:hAnsi="Arial" w:cs="Arial"/>
          <w:sz w:val="28"/>
          <w:lang w:val="en-CA"/>
        </w:rPr>
        <w:t>Answers to this question will depend on the company selected.</w:t>
      </w:r>
    </w:p>
    <w:p w:rsidR="006C25D8" w:rsidRDefault="006C25D8" w:rsidP="00B710A5">
      <w:pPr>
        <w:tabs>
          <w:tab w:val="left" w:pos="993"/>
        </w:tabs>
        <w:ind w:left="993" w:right="-432" w:hanging="993"/>
        <w:jc w:val="both"/>
        <w:rPr>
          <w:rFonts w:ascii="Arial" w:hAnsi="Arial" w:cs="Arial"/>
          <w:b/>
          <w:bCs/>
          <w:sz w:val="28"/>
          <w:lang w:val="en-CA"/>
        </w:rPr>
      </w:pPr>
    </w:p>
    <w:p w:rsidR="00E8651B" w:rsidRDefault="00E8651B" w:rsidP="00E8651B">
      <w:pPr>
        <w:tabs>
          <w:tab w:val="left" w:pos="426"/>
        </w:tabs>
        <w:ind w:left="720" w:right="-574" w:hanging="436"/>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2,5</w:t>
      </w:r>
      <w:r w:rsidRPr="00B81239">
        <w:rPr>
          <w:rFonts w:ascii="Arial" w:hAnsi="Arial" w:cs="Arial"/>
        </w:rPr>
        <w:t xml:space="preserve">  BT: </w:t>
      </w:r>
      <w:r>
        <w:rPr>
          <w:rFonts w:ascii="Arial" w:hAnsi="Arial" w:cs="Arial"/>
        </w:rPr>
        <w:t>C</w:t>
      </w:r>
      <w:r w:rsidRPr="00B81239">
        <w:rPr>
          <w:rFonts w:ascii="Arial" w:hAnsi="Arial" w:cs="Arial"/>
        </w:rPr>
        <w:t xml:space="preserve">  Difficulty:</w:t>
      </w:r>
      <w:r>
        <w:rPr>
          <w:rFonts w:ascii="Arial" w:hAnsi="Arial" w:cs="Arial"/>
        </w:rPr>
        <w:t xml:space="preserve"> H</w:t>
      </w:r>
      <w:r w:rsidRPr="00B81239">
        <w:rPr>
          <w:rFonts w:ascii="Arial" w:hAnsi="Arial" w:cs="Arial"/>
        </w:rPr>
        <w:t xml:space="preserve"> Time:</w:t>
      </w:r>
      <w:r>
        <w:rPr>
          <w:rFonts w:ascii="Arial" w:hAnsi="Arial" w:cs="Arial"/>
        </w:rPr>
        <w:t xml:space="preserve"> 120</w:t>
      </w:r>
      <w:r w:rsidRPr="00B81239">
        <w:rPr>
          <w:rFonts w:ascii="Arial" w:hAnsi="Arial" w:cs="Arial"/>
        </w:rPr>
        <w:t xml:space="preserve"> min.  AACSB: </w:t>
      </w:r>
      <w:r>
        <w:rPr>
          <w:rFonts w:ascii="Arial" w:hAnsi="Arial" w:cs="Arial"/>
        </w:rPr>
        <w:t>Analytic</w:t>
      </w:r>
      <w:r w:rsidRPr="00B81239">
        <w:rPr>
          <w:rFonts w:ascii="Arial" w:hAnsi="Arial" w:cs="Arial"/>
        </w:rPr>
        <w:t xml:space="preserve">  CPA: cpa-t001  CM: Reporting</w:t>
      </w:r>
    </w:p>
    <w:p w:rsidR="006C25D8" w:rsidRDefault="006C25D8" w:rsidP="00B710A5">
      <w:pPr>
        <w:tabs>
          <w:tab w:val="left" w:pos="993"/>
        </w:tabs>
        <w:ind w:left="993" w:right="-432" w:hanging="993"/>
        <w:jc w:val="both"/>
        <w:rPr>
          <w:rFonts w:ascii="Arial" w:hAnsi="Arial" w:cs="Arial"/>
          <w:b/>
          <w:bCs/>
          <w:sz w:val="28"/>
          <w:lang w:val="en-CA"/>
        </w:rPr>
      </w:pPr>
    </w:p>
    <w:p w:rsidR="00505923" w:rsidRPr="000E657E" w:rsidRDefault="00505923" w:rsidP="00A7593E">
      <w:pPr>
        <w:tabs>
          <w:tab w:val="left" w:pos="993"/>
        </w:tabs>
        <w:ind w:left="993" w:hanging="993"/>
        <w:jc w:val="both"/>
        <w:rPr>
          <w:rFonts w:ascii="Arial" w:hAnsi="Arial" w:cs="Arial"/>
          <w:b/>
          <w:bCs/>
          <w:sz w:val="28"/>
          <w:lang w:val="en-CA"/>
        </w:rPr>
      </w:pPr>
    </w:p>
    <w:p w:rsidR="00A72674" w:rsidRDefault="003412EC" w:rsidP="00360C76">
      <w:pPr>
        <w:tabs>
          <w:tab w:val="left" w:pos="426"/>
        </w:tabs>
        <w:ind w:left="426" w:right="-432" w:hanging="993"/>
        <w:jc w:val="both"/>
        <w:rPr>
          <w:rFonts w:ascii="Arial" w:hAnsi="Arial" w:cs="Arial"/>
          <w:sz w:val="28"/>
          <w:lang w:val="en-CA"/>
        </w:rPr>
      </w:pPr>
      <w:r w:rsidRPr="00B51C13">
        <w:rPr>
          <w:rFonts w:ascii="Arial" w:hAnsi="Arial" w:cs="Arial"/>
          <w:b/>
          <w:bCs/>
          <w:sz w:val="28"/>
          <w:lang w:val="en-CA"/>
        </w:rPr>
        <w:t>RI1-6</w:t>
      </w:r>
      <w:r>
        <w:rPr>
          <w:rFonts w:ascii="Arial" w:hAnsi="Arial" w:cs="Arial"/>
          <w:bCs/>
          <w:sz w:val="28"/>
          <w:lang w:val="en-CA"/>
        </w:rPr>
        <w:tab/>
      </w:r>
      <w:r w:rsidRPr="000E657E">
        <w:rPr>
          <w:rFonts w:ascii="Arial" w:hAnsi="Arial" w:cs="Arial"/>
          <w:sz w:val="28"/>
          <w:lang w:val="en-CA"/>
        </w:rPr>
        <w:t>Answers to this question will depend on the company selected.</w:t>
      </w:r>
    </w:p>
    <w:p w:rsidR="006C25D8" w:rsidRDefault="006C25D8" w:rsidP="00B710A5">
      <w:pPr>
        <w:tabs>
          <w:tab w:val="left" w:pos="993"/>
        </w:tabs>
        <w:ind w:left="993" w:right="-432" w:hanging="993"/>
        <w:jc w:val="both"/>
        <w:rPr>
          <w:rFonts w:ascii="Arial" w:hAnsi="Arial" w:cs="Arial"/>
          <w:bCs/>
          <w:sz w:val="28"/>
          <w:lang w:val="en-CA"/>
        </w:rPr>
      </w:pPr>
    </w:p>
    <w:p w:rsidR="00E8651B" w:rsidRDefault="00E8651B" w:rsidP="00E8651B">
      <w:pPr>
        <w:tabs>
          <w:tab w:val="left" w:pos="756"/>
          <w:tab w:val="left" w:pos="1218"/>
          <w:tab w:val="left" w:pos="2610"/>
        </w:tabs>
        <w:ind w:left="709" w:right="196" w:hanging="425"/>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5</w:t>
      </w:r>
      <w:r w:rsidRPr="00B81239">
        <w:rPr>
          <w:rFonts w:ascii="Arial" w:hAnsi="Arial" w:cs="Arial"/>
        </w:rPr>
        <w:t xml:space="preserve">  BT: </w:t>
      </w:r>
      <w:r>
        <w:rPr>
          <w:rFonts w:ascii="Arial" w:hAnsi="Arial" w:cs="Arial"/>
        </w:rPr>
        <w:t>AN</w:t>
      </w:r>
      <w:r w:rsidRPr="00B81239">
        <w:rPr>
          <w:rFonts w:ascii="Arial" w:hAnsi="Arial" w:cs="Arial"/>
        </w:rPr>
        <w:t xml:space="preserve">  Difficulty:</w:t>
      </w:r>
      <w:r>
        <w:rPr>
          <w:rFonts w:ascii="Arial" w:hAnsi="Arial" w:cs="Arial"/>
        </w:rPr>
        <w:t xml:space="preserve"> M</w:t>
      </w:r>
      <w:r w:rsidRPr="00B81239">
        <w:rPr>
          <w:rFonts w:ascii="Arial" w:hAnsi="Arial" w:cs="Arial"/>
        </w:rPr>
        <w:t xml:space="preserve"> Time:</w:t>
      </w:r>
      <w:r>
        <w:rPr>
          <w:rFonts w:ascii="Arial" w:hAnsi="Arial" w:cs="Arial"/>
        </w:rPr>
        <w:t xml:space="preserve"> 60</w:t>
      </w:r>
      <w:r w:rsidRPr="00B81239">
        <w:rPr>
          <w:rFonts w:ascii="Arial" w:hAnsi="Arial" w:cs="Arial"/>
        </w:rPr>
        <w:t xml:space="preserve"> min.  AACSB: </w:t>
      </w:r>
      <w:r>
        <w:rPr>
          <w:rFonts w:ascii="Arial" w:hAnsi="Arial" w:cs="Arial"/>
        </w:rPr>
        <w:t>Analytic</w:t>
      </w:r>
      <w:r w:rsidRPr="00B81239">
        <w:rPr>
          <w:rFonts w:ascii="Arial" w:hAnsi="Arial" w:cs="Arial"/>
        </w:rPr>
        <w:t xml:space="preserve"> CPA: cpa-t001</w:t>
      </w:r>
      <w:r>
        <w:rPr>
          <w:rFonts w:ascii="Arial" w:hAnsi="Arial" w:cs="Arial"/>
        </w:rPr>
        <w:t>, cpa-t005</w:t>
      </w:r>
    </w:p>
    <w:p w:rsidR="005B01ED" w:rsidRDefault="00E8651B" w:rsidP="00E8651B">
      <w:pPr>
        <w:tabs>
          <w:tab w:val="left" w:pos="426"/>
          <w:tab w:val="left" w:pos="1530"/>
          <w:tab w:val="left" w:pos="6300"/>
        </w:tabs>
        <w:ind w:left="786" w:right="-1283"/>
        <w:jc w:val="both"/>
        <w:rPr>
          <w:rFonts w:ascii="Arial" w:hAnsi="Arial" w:cs="Arial"/>
        </w:rPr>
      </w:pPr>
      <w:r>
        <w:rPr>
          <w:rFonts w:ascii="Arial" w:hAnsi="Arial" w:cs="Arial"/>
        </w:rPr>
        <w:t xml:space="preserve"> </w:t>
      </w:r>
      <w:r w:rsidRPr="00B81239">
        <w:rPr>
          <w:rFonts w:ascii="Arial" w:hAnsi="Arial" w:cs="Arial"/>
        </w:rPr>
        <w:t>CM: Reportin</w:t>
      </w:r>
      <w:r>
        <w:rPr>
          <w:rFonts w:ascii="Arial" w:hAnsi="Arial" w:cs="Arial"/>
        </w:rPr>
        <w:t>g and Finance</w:t>
      </w:r>
    </w:p>
    <w:p w:rsidR="005732DA" w:rsidRDefault="005B01ED" w:rsidP="005B01ED">
      <w:pPr>
        <w:tabs>
          <w:tab w:val="left" w:pos="426"/>
          <w:tab w:val="left" w:pos="1530"/>
          <w:tab w:val="left" w:pos="6300"/>
        </w:tabs>
        <w:ind w:left="786" w:right="-1283"/>
        <w:jc w:val="center"/>
        <w:rPr>
          <w:rFonts w:ascii="Arial" w:hAnsi="Arial" w:cs="Arial"/>
          <w:b/>
          <w:sz w:val="32"/>
          <w:lang w:val="en-CA"/>
        </w:rPr>
      </w:pPr>
      <w:r>
        <w:rPr>
          <w:rFonts w:ascii="Arial" w:hAnsi="Arial" w:cs="Arial"/>
        </w:rPr>
        <w:br w:type="page"/>
      </w:r>
      <w:r w:rsidR="001713AC" w:rsidRPr="000E657E">
        <w:rPr>
          <w:rFonts w:ascii="Arial" w:hAnsi="Arial" w:cs="Arial"/>
          <w:b/>
          <w:sz w:val="32"/>
          <w:lang w:val="en-CA"/>
        </w:rPr>
        <w:lastRenderedPageBreak/>
        <w:t>CASE SOLUTION</w:t>
      </w:r>
      <w:r w:rsidR="006A00C8">
        <w:rPr>
          <w:rFonts w:ascii="Arial" w:hAnsi="Arial" w:cs="Arial"/>
          <w:b/>
          <w:sz w:val="32"/>
          <w:lang w:val="en-CA"/>
        </w:rPr>
        <w:t>S</w:t>
      </w:r>
    </w:p>
    <w:p w:rsidR="001252E7" w:rsidRPr="000E657E" w:rsidRDefault="001252E7" w:rsidP="007A5192">
      <w:pPr>
        <w:numPr>
          <w:ilvl w:val="12"/>
          <w:numId w:val="0"/>
        </w:numPr>
        <w:tabs>
          <w:tab w:val="left" w:pos="0"/>
        </w:tabs>
        <w:jc w:val="center"/>
        <w:rPr>
          <w:lang w:val="en-CA"/>
        </w:rPr>
      </w:pPr>
    </w:p>
    <w:p w:rsidR="001713AC" w:rsidRPr="000E657E" w:rsidRDefault="003412EC" w:rsidP="00B710A5">
      <w:pPr>
        <w:pStyle w:val="Heading2"/>
        <w:ind w:left="0" w:right="0" w:hanging="709"/>
        <w:jc w:val="both"/>
        <w:rPr>
          <w:rFonts w:ascii="Arial" w:hAnsi="Arial" w:cs="Arial"/>
          <w:sz w:val="28"/>
          <w:lang w:val="en-CA"/>
        </w:rPr>
      </w:pPr>
      <w:r>
        <w:rPr>
          <w:rFonts w:ascii="Arial" w:hAnsi="Arial" w:cs="Arial"/>
          <w:bCs/>
          <w:sz w:val="28"/>
          <w:lang w:val="en-CA"/>
        </w:rPr>
        <w:t>C1-1</w:t>
      </w:r>
      <w:r w:rsidR="001713AC" w:rsidRPr="000E657E">
        <w:rPr>
          <w:rFonts w:ascii="Arial" w:hAnsi="Arial" w:cs="Arial"/>
          <w:b w:val="0"/>
          <w:bCs/>
          <w:sz w:val="28"/>
          <w:lang w:val="en-CA"/>
        </w:rPr>
        <w:tab/>
      </w:r>
      <w:r w:rsidR="009B176F">
        <w:rPr>
          <w:rFonts w:ascii="Arial" w:hAnsi="Arial" w:cs="Arial"/>
          <w:b w:val="0"/>
          <w:bCs/>
          <w:sz w:val="28"/>
          <w:lang w:val="en-CA"/>
        </w:rPr>
        <w:t>Enticing</w:t>
      </w:r>
      <w:r w:rsidR="00573038">
        <w:rPr>
          <w:rFonts w:ascii="Arial" w:hAnsi="Arial" w:cs="Arial"/>
          <w:b w:val="0"/>
          <w:bCs/>
          <w:sz w:val="28"/>
          <w:lang w:val="en-CA"/>
        </w:rPr>
        <w:t xml:space="preserve"> Fashions Ltd.</w:t>
      </w:r>
    </w:p>
    <w:p w:rsidR="001713AC" w:rsidRPr="000E657E" w:rsidRDefault="001713AC" w:rsidP="000E657E">
      <w:pPr>
        <w:pStyle w:val="Heading1"/>
        <w:jc w:val="both"/>
        <w:rPr>
          <w:rFonts w:ascii="Arial" w:hAnsi="Arial" w:cs="Arial"/>
          <w:lang w:val="en-CA"/>
        </w:rPr>
      </w:pPr>
    </w:p>
    <w:p w:rsidR="001713AC" w:rsidRPr="000E657E" w:rsidRDefault="001713AC" w:rsidP="00B710A5">
      <w:pPr>
        <w:pStyle w:val="Heading1"/>
        <w:ind w:left="720"/>
        <w:rPr>
          <w:rFonts w:ascii="Arial" w:hAnsi="Arial" w:cs="Arial"/>
          <w:lang w:val="en-CA"/>
        </w:rPr>
      </w:pPr>
      <w:r w:rsidRPr="000E657E">
        <w:rPr>
          <w:rFonts w:ascii="Arial" w:hAnsi="Arial" w:cs="Arial"/>
          <w:lang w:val="en-CA"/>
        </w:rPr>
        <w:t>Memorandum</w:t>
      </w:r>
    </w:p>
    <w:p w:rsidR="001713AC" w:rsidRPr="000E657E" w:rsidRDefault="001713AC" w:rsidP="000E657E">
      <w:pPr>
        <w:ind w:left="720"/>
        <w:jc w:val="both"/>
        <w:rPr>
          <w:rFonts w:ascii="Arial" w:hAnsi="Arial" w:cs="Arial"/>
          <w:sz w:val="28"/>
          <w:lang w:val="en-CA"/>
        </w:rPr>
      </w:pPr>
    </w:p>
    <w:p w:rsidR="001713AC" w:rsidRPr="000E657E" w:rsidRDefault="001713AC" w:rsidP="00B710A5">
      <w:pPr>
        <w:ind w:left="720" w:hanging="720"/>
        <w:jc w:val="both"/>
        <w:rPr>
          <w:rFonts w:ascii="Arial" w:hAnsi="Arial" w:cs="Arial"/>
          <w:sz w:val="28"/>
          <w:lang w:val="en-CA"/>
        </w:rPr>
      </w:pPr>
      <w:r w:rsidRPr="000E657E">
        <w:rPr>
          <w:rFonts w:ascii="Arial" w:hAnsi="Arial" w:cs="Arial"/>
          <w:sz w:val="28"/>
          <w:lang w:val="en-CA"/>
        </w:rPr>
        <w:t xml:space="preserve">To:  </w:t>
      </w:r>
      <w:r w:rsidR="00573038">
        <w:rPr>
          <w:rFonts w:ascii="Arial" w:hAnsi="Arial" w:cs="Arial"/>
          <w:sz w:val="28"/>
          <w:lang w:val="en-CA"/>
        </w:rPr>
        <w:t xml:space="preserve">CEO, </w:t>
      </w:r>
      <w:r w:rsidR="009B176F" w:rsidRPr="009B176F">
        <w:rPr>
          <w:rFonts w:ascii="Arial" w:hAnsi="Arial" w:cs="Arial"/>
          <w:bCs/>
          <w:sz w:val="28"/>
          <w:lang w:val="en-CA"/>
        </w:rPr>
        <w:t>Enticing</w:t>
      </w:r>
      <w:r w:rsidR="00573038">
        <w:rPr>
          <w:rFonts w:ascii="Arial" w:hAnsi="Arial" w:cs="Arial"/>
          <w:sz w:val="28"/>
          <w:lang w:val="en-CA"/>
        </w:rPr>
        <w:t xml:space="preserve"> Fashions Ltd.</w:t>
      </w:r>
    </w:p>
    <w:p w:rsidR="001713AC" w:rsidRPr="000E657E" w:rsidRDefault="001713AC" w:rsidP="00B710A5">
      <w:pPr>
        <w:ind w:left="720" w:hanging="720"/>
        <w:jc w:val="both"/>
        <w:rPr>
          <w:rFonts w:ascii="Arial" w:hAnsi="Arial" w:cs="Arial"/>
          <w:sz w:val="28"/>
          <w:lang w:val="en-CA"/>
        </w:rPr>
      </w:pPr>
      <w:r w:rsidRPr="000E657E">
        <w:rPr>
          <w:rFonts w:ascii="Arial" w:hAnsi="Arial" w:cs="Arial"/>
          <w:sz w:val="28"/>
          <w:lang w:val="en-CA"/>
        </w:rPr>
        <w:t>From: Accountant</w:t>
      </w:r>
    </w:p>
    <w:p w:rsidR="001713AC" w:rsidRPr="000E657E" w:rsidRDefault="001713AC" w:rsidP="00B710A5">
      <w:pPr>
        <w:numPr>
          <w:ilvl w:val="12"/>
          <w:numId w:val="0"/>
        </w:numPr>
        <w:tabs>
          <w:tab w:val="left" w:pos="-3330"/>
        </w:tabs>
        <w:ind w:left="720" w:hanging="720"/>
        <w:jc w:val="both"/>
        <w:rPr>
          <w:rFonts w:ascii="Arial" w:hAnsi="Arial" w:cs="Arial"/>
          <w:sz w:val="28"/>
          <w:lang w:val="en-CA"/>
        </w:rPr>
      </w:pPr>
      <w:r w:rsidRPr="000E657E">
        <w:rPr>
          <w:rFonts w:ascii="Arial" w:hAnsi="Arial" w:cs="Arial"/>
          <w:sz w:val="28"/>
          <w:lang w:val="en-CA"/>
        </w:rPr>
        <w:t xml:space="preserve">Re:  </w:t>
      </w:r>
      <w:r w:rsidR="00573038">
        <w:rPr>
          <w:rFonts w:ascii="Arial" w:hAnsi="Arial" w:cs="Arial"/>
          <w:sz w:val="28"/>
          <w:lang w:val="en-CA"/>
        </w:rPr>
        <w:t xml:space="preserve">Bank’s Use of </w:t>
      </w:r>
      <w:r w:rsidRPr="000E657E">
        <w:rPr>
          <w:rFonts w:ascii="Arial" w:hAnsi="Arial" w:cs="Arial"/>
          <w:sz w:val="28"/>
          <w:lang w:val="en-CA"/>
        </w:rPr>
        <w:t xml:space="preserve">Financial Statements </w:t>
      </w:r>
    </w:p>
    <w:p w:rsidR="001713AC" w:rsidRPr="000E657E" w:rsidRDefault="001713AC" w:rsidP="00B710A5">
      <w:pPr>
        <w:numPr>
          <w:ilvl w:val="12"/>
          <w:numId w:val="0"/>
        </w:numPr>
        <w:tabs>
          <w:tab w:val="left" w:pos="-3330"/>
        </w:tabs>
        <w:ind w:left="720" w:hanging="720"/>
        <w:jc w:val="both"/>
        <w:rPr>
          <w:rFonts w:ascii="Arial" w:hAnsi="Arial" w:cs="Arial"/>
          <w:sz w:val="28"/>
          <w:lang w:val="en-CA"/>
        </w:rPr>
      </w:pPr>
    </w:p>
    <w:p w:rsidR="001713AC" w:rsidRDefault="001713AC" w:rsidP="00B710A5">
      <w:pPr>
        <w:numPr>
          <w:ilvl w:val="12"/>
          <w:numId w:val="0"/>
        </w:numPr>
        <w:tabs>
          <w:tab w:val="left" w:pos="-3330"/>
        </w:tabs>
        <w:ind w:hanging="720"/>
        <w:jc w:val="both"/>
        <w:rPr>
          <w:rFonts w:ascii="Arial" w:hAnsi="Arial" w:cs="Arial"/>
          <w:color w:val="000000"/>
          <w:sz w:val="28"/>
          <w:szCs w:val="24"/>
          <w:lang w:val="en-CA"/>
        </w:rPr>
      </w:pPr>
      <w:r w:rsidRPr="000E657E">
        <w:rPr>
          <w:rFonts w:ascii="Arial" w:hAnsi="Arial" w:cs="Arial"/>
          <w:sz w:val="28"/>
          <w:lang w:val="en-CA"/>
        </w:rPr>
        <w:tab/>
      </w:r>
      <w:r w:rsidR="00573038">
        <w:rPr>
          <w:rFonts w:ascii="Arial" w:hAnsi="Arial" w:cs="Arial"/>
          <w:sz w:val="28"/>
          <w:lang w:val="en-CA"/>
        </w:rPr>
        <w:t>As the company is seeking financing from its bank to support its expansion plans, it is understandable that the bank will be taking a greater interest in the company’s fin</w:t>
      </w:r>
      <w:r w:rsidR="008C5F57">
        <w:rPr>
          <w:rFonts w:ascii="Arial" w:hAnsi="Arial" w:cs="Arial"/>
          <w:sz w:val="28"/>
          <w:lang w:val="en-CA"/>
        </w:rPr>
        <w:t>ancial reporting.  Pr</w:t>
      </w:r>
      <w:r w:rsidR="00573038">
        <w:rPr>
          <w:rFonts w:ascii="Arial" w:hAnsi="Arial" w:cs="Arial"/>
          <w:sz w:val="28"/>
          <w:lang w:val="en-CA"/>
        </w:rPr>
        <w:t>ior</w:t>
      </w:r>
      <w:r w:rsidRPr="000E657E">
        <w:rPr>
          <w:rFonts w:ascii="Arial" w:hAnsi="Arial" w:cs="Arial"/>
          <w:color w:val="000000"/>
          <w:sz w:val="28"/>
          <w:szCs w:val="24"/>
          <w:lang w:val="en-CA"/>
        </w:rPr>
        <w:t xml:space="preserve"> </w:t>
      </w:r>
      <w:r w:rsidR="008C5F57">
        <w:rPr>
          <w:rFonts w:ascii="Arial" w:hAnsi="Arial" w:cs="Arial"/>
          <w:color w:val="000000"/>
          <w:sz w:val="28"/>
          <w:szCs w:val="24"/>
          <w:lang w:val="en-CA"/>
        </w:rPr>
        <w:t xml:space="preserve">to approving any loan, the bank will use </w:t>
      </w:r>
      <w:r w:rsidR="009B176F" w:rsidRPr="009B176F">
        <w:rPr>
          <w:rFonts w:ascii="Arial" w:hAnsi="Arial" w:cs="Arial"/>
          <w:bCs/>
          <w:sz w:val="28"/>
          <w:lang w:val="en-CA"/>
        </w:rPr>
        <w:t>Enticing</w:t>
      </w:r>
      <w:r w:rsidR="008C5F57">
        <w:rPr>
          <w:rFonts w:ascii="Arial" w:hAnsi="Arial" w:cs="Arial"/>
          <w:color w:val="000000"/>
          <w:sz w:val="28"/>
          <w:szCs w:val="24"/>
          <w:lang w:val="en-CA"/>
        </w:rPr>
        <w:t>’s financial statements to assess the following:</w:t>
      </w:r>
    </w:p>
    <w:p w:rsidR="008C5F57" w:rsidRDefault="008C5F57" w:rsidP="007A5192">
      <w:pPr>
        <w:numPr>
          <w:ilvl w:val="12"/>
          <w:numId w:val="0"/>
        </w:numPr>
        <w:tabs>
          <w:tab w:val="left" w:pos="-3330"/>
        </w:tabs>
        <w:ind w:left="720" w:hanging="720"/>
        <w:jc w:val="both"/>
        <w:rPr>
          <w:rFonts w:ascii="Arial" w:hAnsi="Arial" w:cs="Arial"/>
          <w:color w:val="000000"/>
          <w:sz w:val="28"/>
          <w:szCs w:val="24"/>
          <w:lang w:val="en-CA"/>
        </w:rPr>
      </w:pPr>
    </w:p>
    <w:p w:rsidR="008C5F57" w:rsidRPr="007A5192" w:rsidRDefault="008C5F57" w:rsidP="007C3DBE">
      <w:pPr>
        <w:numPr>
          <w:ilvl w:val="0"/>
          <w:numId w:val="13"/>
        </w:numPr>
        <w:tabs>
          <w:tab w:val="left" w:pos="-3330"/>
          <w:tab w:val="left" w:pos="709"/>
        </w:tabs>
        <w:ind w:hanging="1440"/>
        <w:jc w:val="both"/>
        <w:rPr>
          <w:color w:val="000000"/>
          <w:sz w:val="24"/>
          <w:szCs w:val="24"/>
          <w:lang w:val="en-CA"/>
        </w:rPr>
      </w:pPr>
      <w:r>
        <w:rPr>
          <w:rFonts w:ascii="Arial" w:hAnsi="Arial" w:cs="Arial"/>
          <w:color w:val="000000"/>
          <w:sz w:val="28"/>
          <w:szCs w:val="24"/>
          <w:lang w:val="en-CA"/>
        </w:rPr>
        <w:t>The company’s ability to service a loan</w:t>
      </w:r>
    </w:p>
    <w:p w:rsidR="008C5F57" w:rsidRDefault="008C5F57" w:rsidP="007A5192">
      <w:pPr>
        <w:tabs>
          <w:tab w:val="left" w:pos="-3330"/>
        </w:tabs>
        <w:ind w:left="1440"/>
        <w:jc w:val="both"/>
        <w:rPr>
          <w:rFonts w:ascii="Arial" w:hAnsi="Arial" w:cs="Arial"/>
          <w:color w:val="000000"/>
          <w:sz w:val="28"/>
          <w:szCs w:val="24"/>
          <w:lang w:val="en-CA"/>
        </w:rPr>
      </w:pPr>
    </w:p>
    <w:p w:rsidR="008C5F57" w:rsidRDefault="008C5F57" w:rsidP="007A5192">
      <w:pPr>
        <w:tabs>
          <w:tab w:val="left" w:pos="-3330"/>
        </w:tabs>
        <w:ind w:left="720"/>
        <w:jc w:val="both"/>
        <w:rPr>
          <w:rFonts w:ascii="Arial" w:hAnsi="Arial" w:cs="Arial"/>
          <w:color w:val="000000"/>
          <w:sz w:val="28"/>
          <w:szCs w:val="24"/>
          <w:lang w:val="en-CA"/>
        </w:rPr>
      </w:pPr>
      <w:r>
        <w:rPr>
          <w:rFonts w:ascii="Arial" w:hAnsi="Arial" w:cs="Arial"/>
          <w:color w:val="000000"/>
          <w:sz w:val="28"/>
          <w:szCs w:val="24"/>
          <w:lang w:val="en-CA"/>
        </w:rPr>
        <w:t xml:space="preserve">The bank will use the financial statements to determine if </w:t>
      </w:r>
      <w:r w:rsidR="009B176F" w:rsidRPr="009B176F">
        <w:rPr>
          <w:rFonts w:ascii="Arial" w:hAnsi="Arial" w:cs="Arial"/>
          <w:bCs/>
          <w:sz w:val="28"/>
          <w:lang w:val="en-CA"/>
        </w:rPr>
        <w:t>Enticing</w:t>
      </w:r>
      <w:r>
        <w:rPr>
          <w:rFonts w:ascii="Arial" w:hAnsi="Arial" w:cs="Arial"/>
          <w:color w:val="000000"/>
          <w:sz w:val="28"/>
          <w:szCs w:val="24"/>
          <w:lang w:val="en-CA"/>
        </w:rPr>
        <w:t xml:space="preserve"> has the earnings and cash flow to service the loan (i.e. pay interest on the loan and repay the loan principal).</w:t>
      </w:r>
    </w:p>
    <w:p w:rsidR="008C5F57" w:rsidRDefault="008C5F57" w:rsidP="007A5192">
      <w:pPr>
        <w:tabs>
          <w:tab w:val="left" w:pos="-3330"/>
        </w:tabs>
        <w:ind w:left="720"/>
        <w:jc w:val="both"/>
        <w:rPr>
          <w:rFonts w:ascii="Arial" w:hAnsi="Arial" w:cs="Arial"/>
          <w:color w:val="000000"/>
          <w:sz w:val="28"/>
          <w:szCs w:val="24"/>
          <w:lang w:val="en-CA"/>
        </w:rPr>
      </w:pPr>
    </w:p>
    <w:p w:rsidR="008C5F57" w:rsidRDefault="008C5F57" w:rsidP="007A5192">
      <w:pPr>
        <w:tabs>
          <w:tab w:val="left" w:pos="-3330"/>
        </w:tabs>
        <w:ind w:left="720"/>
        <w:jc w:val="both"/>
        <w:rPr>
          <w:rFonts w:ascii="Arial" w:hAnsi="Arial" w:cs="Arial"/>
          <w:color w:val="000000"/>
          <w:sz w:val="28"/>
          <w:szCs w:val="24"/>
          <w:lang w:val="en-CA"/>
        </w:rPr>
      </w:pPr>
      <w:r>
        <w:rPr>
          <w:rFonts w:ascii="Arial" w:hAnsi="Arial" w:cs="Arial"/>
          <w:color w:val="000000"/>
          <w:sz w:val="28"/>
          <w:szCs w:val="24"/>
          <w:lang w:val="en-CA"/>
        </w:rPr>
        <w:t>Specifically, the bank will review the statement of income to assess the profitability of the company’s operations.  If the company does not have a track record of profits, then it unlikely a loan will be granted.  If the company is not profitable, it will not be able to pay interest or repay loan principal.</w:t>
      </w:r>
    </w:p>
    <w:p w:rsidR="008C5F57" w:rsidRDefault="008C5F57" w:rsidP="007A5192">
      <w:pPr>
        <w:tabs>
          <w:tab w:val="left" w:pos="-3330"/>
        </w:tabs>
        <w:ind w:left="720"/>
        <w:jc w:val="both"/>
        <w:rPr>
          <w:rFonts w:ascii="Arial" w:hAnsi="Arial" w:cs="Arial"/>
          <w:color w:val="000000"/>
          <w:sz w:val="28"/>
          <w:szCs w:val="24"/>
          <w:lang w:val="en-CA"/>
        </w:rPr>
      </w:pPr>
    </w:p>
    <w:p w:rsidR="008C5F57" w:rsidRDefault="008C5F57" w:rsidP="007A5192">
      <w:pPr>
        <w:tabs>
          <w:tab w:val="left" w:pos="-3330"/>
        </w:tabs>
        <w:ind w:left="720"/>
        <w:jc w:val="both"/>
        <w:rPr>
          <w:rFonts w:ascii="Arial" w:hAnsi="Arial" w:cs="Arial"/>
          <w:color w:val="000000"/>
          <w:sz w:val="28"/>
          <w:szCs w:val="24"/>
          <w:lang w:val="en-CA"/>
        </w:rPr>
      </w:pPr>
      <w:r>
        <w:rPr>
          <w:rFonts w:ascii="Arial" w:hAnsi="Arial" w:cs="Arial"/>
          <w:color w:val="000000"/>
          <w:sz w:val="28"/>
          <w:szCs w:val="24"/>
          <w:lang w:val="en-CA"/>
        </w:rPr>
        <w:t xml:space="preserve">The bank will use the statement of cash flows to </w:t>
      </w:r>
      <w:r w:rsidR="005732DA">
        <w:rPr>
          <w:rFonts w:ascii="Arial" w:hAnsi="Arial" w:cs="Arial"/>
          <w:color w:val="000000"/>
          <w:sz w:val="28"/>
          <w:szCs w:val="24"/>
          <w:lang w:val="en-CA"/>
        </w:rPr>
        <w:t>evaluate</w:t>
      </w:r>
      <w:r>
        <w:rPr>
          <w:rFonts w:ascii="Arial" w:hAnsi="Arial" w:cs="Arial"/>
          <w:color w:val="000000"/>
          <w:sz w:val="28"/>
          <w:szCs w:val="24"/>
          <w:lang w:val="en-CA"/>
        </w:rPr>
        <w:t xml:space="preserve"> the amount of cash the company is generating from its operating activities. It will be these cash flows that </w:t>
      </w:r>
      <w:r w:rsidR="009B176F" w:rsidRPr="009B176F">
        <w:rPr>
          <w:rFonts w:ascii="Arial" w:hAnsi="Arial" w:cs="Arial"/>
          <w:bCs/>
          <w:sz w:val="28"/>
          <w:lang w:val="en-CA"/>
        </w:rPr>
        <w:t>Enticing</w:t>
      </w:r>
      <w:r>
        <w:rPr>
          <w:rFonts w:ascii="Arial" w:hAnsi="Arial" w:cs="Arial"/>
          <w:color w:val="000000"/>
          <w:sz w:val="28"/>
          <w:szCs w:val="24"/>
          <w:lang w:val="en-CA"/>
        </w:rPr>
        <w:t xml:space="preserve"> will use to pay interest and repay principal.  While it will look at the company’s financing and investing cash flows, </w:t>
      </w:r>
      <w:r w:rsidR="00DF00FE">
        <w:rPr>
          <w:rFonts w:ascii="Arial" w:hAnsi="Arial" w:cs="Arial"/>
          <w:color w:val="000000"/>
          <w:sz w:val="28"/>
          <w:szCs w:val="24"/>
          <w:lang w:val="en-CA"/>
        </w:rPr>
        <w:t>the bank’s</w:t>
      </w:r>
      <w:r>
        <w:rPr>
          <w:rFonts w:ascii="Arial" w:hAnsi="Arial" w:cs="Arial"/>
          <w:color w:val="000000"/>
          <w:sz w:val="28"/>
          <w:szCs w:val="24"/>
          <w:lang w:val="en-CA"/>
        </w:rPr>
        <w:t xml:space="preserve"> primary focus will be on those generated from operations.</w:t>
      </w:r>
    </w:p>
    <w:p w:rsidR="00B710A5" w:rsidRDefault="00B710A5" w:rsidP="007A5192">
      <w:pPr>
        <w:tabs>
          <w:tab w:val="left" w:pos="-3330"/>
        </w:tabs>
        <w:ind w:left="720"/>
        <w:jc w:val="both"/>
        <w:rPr>
          <w:rFonts w:ascii="Arial" w:hAnsi="Arial" w:cs="Arial"/>
          <w:color w:val="000000"/>
          <w:sz w:val="28"/>
          <w:szCs w:val="24"/>
          <w:lang w:val="en-CA"/>
        </w:rPr>
      </w:pPr>
    </w:p>
    <w:p w:rsidR="00612769" w:rsidRDefault="00612769" w:rsidP="00612769">
      <w:pPr>
        <w:tabs>
          <w:tab w:val="left" w:pos="-3330"/>
        </w:tabs>
        <w:rPr>
          <w:rFonts w:ascii="Arial" w:hAnsi="Arial" w:cs="Arial"/>
          <w:color w:val="000000"/>
          <w:sz w:val="28"/>
          <w:szCs w:val="24"/>
          <w:lang w:val="en-CA"/>
        </w:rPr>
      </w:pPr>
    </w:p>
    <w:p w:rsidR="00B710A5" w:rsidRDefault="00091A3F" w:rsidP="00612769">
      <w:pPr>
        <w:tabs>
          <w:tab w:val="left" w:pos="-3330"/>
        </w:tabs>
        <w:ind w:hanging="709"/>
        <w:rPr>
          <w:rFonts w:ascii="Arial" w:hAnsi="Arial" w:cs="Arial"/>
          <w:color w:val="000000"/>
          <w:sz w:val="28"/>
          <w:szCs w:val="24"/>
          <w:lang w:val="en-CA"/>
        </w:rPr>
      </w:pPr>
      <w:r>
        <w:rPr>
          <w:rFonts w:ascii="Arial" w:hAnsi="Arial" w:cs="Arial"/>
          <w:b/>
          <w:bCs/>
          <w:sz w:val="28"/>
          <w:lang w:val="en-CA"/>
        </w:rPr>
        <w:br w:type="page"/>
      </w:r>
      <w:r w:rsidR="00B710A5" w:rsidRPr="00B710A5">
        <w:rPr>
          <w:rFonts w:ascii="Arial" w:hAnsi="Arial" w:cs="Arial"/>
          <w:b/>
          <w:bCs/>
          <w:sz w:val="28"/>
          <w:lang w:val="en-CA"/>
        </w:rPr>
        <w:lastRenderedPageBreak/>
        <w:t>C1-1</w:t>
      </w:r>
      <w:r w:rsidR="00B710A5">
        <w:rPr>
          <w:rFonts w:ascii="Arial" w:hAnsi="Arial" w:cs="Arial"/>
          <w:b/>
          <w:bCs/>
          <w:sz w:val="28"/>
          <w:lang w:val="en-CA"/>
        </w:rPr>
        <w:t xml:space="preserve"> (Continued)</w:t>
      </w:r>
    </w:p>
    <w:p w:rsidR="008C5F57" w:rsidRPr="007A5192" w:rsidRDefault="008C5F57" w:rsidP="007A5192">
      <w:pPr>
        <w:tabs>
          <w:tab w:val="left" w:pos="-3330"/>
        </w:tabs>
        <w:ind w:left="1440"/>
        <w:jc w:val="both"/>
        <w:rPr>
          <w:color w:val="000000"/>
          <w:sz w:val="24"/>
          <w:szCs w:val="24"/>
          <w:lang w:val="en-CA"/>
        </w:rPr>
      </w:pPr>
    </w:p>
    <w:p w:rsidR="008C5F57" w:rsidRPr="000E657E" w:rsidRDefault="008C5F57" w:rsidP="007C3DBE">
      <w:pPr>
        <w:numPr>
          <w:ilvl w:val="0"/>
          <w:numId w:val="13"/>
        </w:numPr>
        <w:tabs>
          <w:tab w:val="left" w:pos="-3330"/>
        </w:tabs>
        <w:ind w:left="709" w:hanging="851"/>
        <w:jc w:val="both"/>
        <w:rPr>
          <w:color w:val="000000"/>
          <w:sz w:val="24"/>
          <w:szCs w:val="24"/>
          <w:lang w:val="en-CA"/>
        </w:rPr>
      </w:pPr>
      <w:r>
        <w:rPr>
          <w:rFonts w:ascii="Arial" w:hAnsi="Arial" w:cs="Arial"/>
          <w:color w:val="000000"/>
          <w:sz w:val="28"/>
          <w:szCs w:val="24"/>
          <w:lang w:val="en-CA"/>
        </w:rPr>
        <w:t>The extent of assets that the company</w:t>
      </w:r>
      <w:r w:rsidR="00B710A5">
        <w:rPr>
          <w:rFonts w:ascii="Arial" w:hAnsi="Arial" w:cs="Arial"/>
          <w:color w:val="000000"/>
          <w:sz w:val="28"/>
          <w:szCs w:val="24"/>
          <w:lang w:val="en-CA"/>
        </w:rPr>
        <w:t xml:space="preserve"> has available that could </w:t>
      </w:r>
      <w:r>
        <w:rPr>
          <w:rFonts w:ascii="Arial" w:hAnsi="Arial" w:cs="Arial"/>
          <w:color w:val="000000"/>
          <w:sz w:val="28"/>
          <w:szCs w:val="24"/>
          <w:lang w:val="en-CA"/>
        </w:rPr>
        <w:t>be provided as security in the event of loan default</w:t>
      </w:r>
    </w:p>
    <w:p w:rsidR="001713AC" w:rsidRDefault="001713AC" w:rsidP="000E657E">
      <w:pPr>
        <w:jc w:val="both"/>
        <w:rPr>
          <w:rFonts w:ascii="Arial" w:hAnsi="Arial" w:cs="Arial"/>
          <w:color w:val="000000"/>
          <w:sz w:val="28"/>
          <w:szCs w:val="24"/>
          <w:lang w:val="en-CA"/>
        </w:rPr>
      </w:pPr>
    </w:p>
    <w:p w:rsidR="008C5F57" w:rsidRDefault="008C5F57" w:rsidP="007A5192">
      <w:pPr>
        <w:ind w:left="720"/>
        <w:jc w:val="both"/>
        <w:rPr>
          <w:rFonts w:ascii="Arial" w:hAnsi="Arial" w:cs="Arial"/>
          <w:color w:val="000000"/>
          <w:sz w:val="28"/>
          <w:szCs w:val="24"/>
          <w:lang w:val="en-CA"/>
        </w:rPr>
      </w:pPr>
      <w:r>
        <w:rPr>
          <w:rFonts w:ascii="Arial" w:hAnsi="Arial" w:cs="Arial"/>
          <w:color w:val="000000"/>
          <w:sz w:val="28"/>
          <w:szCs w:val="24"/>
          <w:lang w:val="en-CA"/>
        </w:rPr>
        <w:t xml:space="preserve">The bank will also want to ensure that it has adequate loan security.  This will normally involve them </w:t>
      </w:r>
      <w:r w:rsidR="00DF00FE">
        <w:rPr>
          <w:rFonts w:ascii="Arial" w:hAnsi="Arial" w:cs="Arial"/>
          <w:color w:val="000000"/>
          <w:sz w:val="28"/>
          <w:szCs w:val="24"/>
          <w:lang w:val="en-CA"/>
        </w:rPr>
        <w:t>taking</w:t>
      </w:r>
      <w:r>
        <w:rPr>
          <w:rFonts w:ascii="Arial" w:hAnsi="Arial" w:cs="Arial"/>
          <w:color w:val="000000"/>
          <w:sz w:val="28"/>
          <w:szCs w:val="24"/>
          <w:lang w:val="en-CA"/>
        </w:rPr>
        <w:t xml:space="preserve"> a charge over some of the borrower’s assets.  For example, they may want a charge over the </w:t>
      </w:r>
      <w:r w:rsidR="009B176F" w:rsidRPr="009B176F">
        <w:rPr>
          <w:rFonts w:ascii="Arial" w:hAnsi="Arial" w:cs="Arial"/>
          <w:bCs/>
          <w:sz w:val="28"/>
          <w:lang w:val="en-CA"/>
        </w:rPr>
        <w:t>Enticing</w:t>
      </w:r>
      <w:r>
        <w:rPr>
          <w:rFonts w:ascii="Arial" w:hAnsi="Arial" w:cs="Arial"/>
          <w:color w:val="000000"/>
          <w:sz w:val="28"/>
          <w:szCs w:val="24"/>
          <w:lang w:val="en-CA"/>
        </w:rPr>
        <w:t>’s accounts receivable and inventory, meaning these assets would revert to the</w:t>
      </w:r>
      <w:r w:rsidR="00252CC1">
        <w:rPr>
          <w:rFonts w:ascii="Arial" w:hAnsi="Arial" w:cs="Arial"/>
          <w:color w:val="000000"/>
          <w:sz w:val="28"/>
          <w:szCs w:val="24"/>
          <w:lang w:val="en-CA"/>
        </w:rPr>
        <w:t xml:space="preserve"> bank</w:t>
      </w:r>
      <w:r>
        <w:rPr>
          <w:rFonts w:ascii="Arial" w:hAnsi="Arial" w:cs="Arial"/>
          <w:color w:val="000000"/>
          <w:sz w:val="28"/>
          <w:szCs w:val="24"/>
          <w:lang w:val="en-CA"/>
        </w:rPr>
        <w:t xml:space="preserve"> for collection or sale</w:t>
      </w:r>
      <w:r w:rsidR="00DF00FE">
        <w:rPr>
          <w:rFonts w:ascii="Arial" w:hAnsi="Arial" w:cs="Arial"/>
          <w:color w:val="000000"/>
          <w:sz w:val="28"/>
          <w:szCs w:val="24"/>
          <w:lang w:val="en-CA"/>
        </w:rPr>
        <w:t xml:space="preserve"> to repay the loan</w:t>
      </w:r>
      <w:r>
        <w:rPr>
          <w:rFonts w:ascii="Arial" w:hAnsi="Arial" w:cs="Arial"/>
          <w:color w:val="000000"/>
          <w:sz w:val="28"/>
          <w:szCs w:val="24"/>
          <w:lang w:val="en-CA"/>
        </w:rPr>
        <w:t xml:space="preserve"> </w:t>
      </w:r>
      <w:r w:rsidR="0012054D">
        <w:rPr>
          <w:rFonts w:ascii="Arial" w:hAnsi="Arial" w:cs="Arial"/>
          <w:color w:val="000000"/>
          <w:sz w:val="28"/>
          <w:szCs w:val="24"/>
          <w:lang w:val="en-CA"/>
        </w:rPr>
        <w:t>if</w:t>
      </w:r>
      <w:r>
        <w:rPr>
          <w:rFonts w:ascii="Arial" w:hAnsi="Arial" w:cs="Arial"/>
          <w:color w:val="000000"/>
          <w:sz w:val="28"/>
          <w:szCs w:val="24"/>
          <w:lang w:val="en-CA"/>
        </w:rPr>
        <w:t xml:space="preserve"> </w:t>
      </w:r>
      <w:r w:rsidR="009B176F" w:rsidRPr="009B176F">
        <w:rPr>
          <w:rFonts w:ascii="Arial" w:hAnsi="Arial" w:cs="Arial"/>
          <w:bCs/>
          <w:sz w:val="28"/>
          <w:lang w:val="en-CA"/>
        </w:rPr>
        <w:t>Enticing</w:t>
      </w:r>
      <w:r>
        <w:rPr>
          <w:rFonts w:ascii="Arial" w:hAnsi="Arial" w:cs="Arial"/>
          <w:color w:val="000000"/>
          <w:sz w:val="28"/>
          <w:szCs w:val="24"/>
          <w:lang w:val="en-CA"/>
        </w:rPr>
        <w:t xml:space="preserve"> defaulted.  They may also wish to use the </w:t>
      </w:r>
      <w:r w:rsidR="00252CC1">
        <w:rPr>
          <w:rFonts w:ascii="Arial" w:hAnsi="Arial" w:cs="Arial"/>
          <w:color w:val="000000"/>
          <w:sz w:val="28"/>
          <w:szCs w:val="24"/>
          <w:lang w:val="en-CA"/>
        </w:rPr>
        <w:t>property, plant and equipment</w:t>
      </w:r>
      <w:r>
        <w:rPr>
          <w:rFonts w:ascii="Arial" w:hAnsi="Arial" w:cs="Arial"/>
          <w:color w:val="000000"/>
          <w:sz w:val="28"/>
          <w:szCs w:val="24"/>
          <w:lang w:val="en-CA"/>
        </w:rPr>
        <w:t xml:space="preserve"> of the company as security.</w:t>
      </w:r>
      <w:r w:rsidR="007E5E3D">
        <w:rPr>
          <w:rFonts w:ascii="Arial" w:hAnsi="Arial" w:cs="Arial"/>
          <w:color w:val="000000"/>
          <w:sz w:val="28"/>
          <w:szCs w:val="24"/>
          <w:lang w:val="en-CA"/>
        </w:rPr>
        <w:t xml:space="preserve">  This would involve</w:t>
      </w:r>
      <w:r w:rsidR="00DF00FE">
        <w:rPr>
          <w:rFonts w:ascii="Arial" w:hAnsi="Arial" w:cs="Arial"/>
          <w:color w:val="000000"/>
          <w:sz w:val="28"/>
          <w:szCs w:val="24"/>
          <w:lang w:val="en-CA"/>
        </w:rPr>
        <w:t xml:space="preserve"> the bank having</w:t>
      </w:r>
      <w:r w:rsidR="007E5E3D">
        <w:rPr>
          <w:rFonts w:ascii="Arial" w:hAnsi="Arial" w:cs="Arial"/>
          <w:color w:val="000000"/>
          <w:sz w:val="28"/>
          <w:szCs w:val="24"/>
          <w:lang w:val="en-CA"/>
        </w:rPr>
        <w:t xml:space="preserve"> a charge over </w:t>
      </w:r>
      <w:r w:rsidR="009B176F" w:rsidRPr="009B176F">
        <w:rPr>
          <w:rFonts w:ascii="Arial" w:hAnsi="Arial" w:cs="Arial"/>
          <w:bCs/>
          <w:sz w:val="28"/>
          <w:lang w:val="en-CA"/>
        </w:rPr>
        <w:t>Enticing</w:t>
      </w:r>
      <w:r w:rsidR="007E5E3D">
        <w:rPr>
          <w:rFonts w:ascii="Arial" w:hAnsi="Arial" w:cs="Arial"/>
          <w:color w:val="000000"/>
          <w:sz w:val="28"/>
          <w:szCs w:val="24"/>
          <w:lang w:val="en-CA"/>
        </w:rPr>
        <w:t>’s equipment, buildings, land, etc.  The bank could then seize and sell these assets to repay the loan in the event of default.</w:t>
      </w:r>
    </w:p>
    <w:p w:rsidR="007E5E3D" w:rsidRDefault="007E5E3D" w:rsidP="007A5192">
      <w:pPr>
        <w:ind w:left="720"/>
        <w:jc w:val="both"/>
        <w:rPr>
          <w:rFonts w:ascii="Arial" w:hAnsi="Arial" w:cs="Arial"/>
          <w:color w:val="000000"/>
          <w:sz w:val="28"/>
          <w:szCs w:val="24"/>
          <w:lang w:val="en-CA"/>
        </w:rPr>
      </w:pPr>
    </w:p>
    <w:p w:rsidR="007E5E3D" w:rsidRDefault="007E5E3D" w:rsidP="007A5192">
      <w:pPr>
        <w:ind w:left="720"/>
        <w:jc w:val="both"/>
        <w:rPr>
          <w:rFonts w:ascii="Arial" w:hAnsi="Arial" w:cs="Arial"/>
          <w:color w:val="000000"/>
          <w:sz w:val="28"/>
          <w:szCs w:val="24"/>
          <w:lang w:val="en-CA"/>
        </w:rPr>
      </w:pPr>
      <w:r>
        <w:rPr>
          <w:rFonts w:ascii="Arial" w:hAnsi="Arial" w:cs="Arial"/>
          <w:color w:val="000000"/>
          <w:sz w:val="28"/>
          <w:szCs w:val="24"/>
          <w:lang w:val="en-CA"/>
        </w:rPr>
        <w:t xml:space="preserve">The bank will use the statement of financial position to determine what assets the company could provide as security.  The bank would </w:t>
      </w:r>
      <w:r w:rsidR="0012054D">
        <w:rPr>
          <w:rFonts w:ascii="Arial" w:hAnsi="Arial" w:cs="Arial"/>
          <w:color w:val="000000"/>
          <w:sz w:val="28"/>
          <w:szCs w:val="24"/>
          <w:lang w:val="en-CA"/>
        </w:rPr>
        <w:t>know</w:t>
      </w:r>
      <w:r>
        <w:rPr>
          <w:rFonts w:ascii="Arial" w:hAnsi="Arial" w:cs="Arial"/>
          <w:color w:val="000000"/>
          <w:sz w:val="28"/>
          <w:szCs w:val="24"/>
          <w:lang w:val="en-CA"/>
        </w:rPr>
        <w:t xml:space="preserve"> that, for many assets, the values on the statement of financial position represent their historic cost rather than their fair values.  As such, </w:t>
      </w:r>
      <w:r w:rsidR="00DF00FE">
        <w:rPr>
          <w:rFonts w:ascii="Arial" w:hAnsi="Arial" w:cs="Arial"/>
          <w:color w:val="000000"/>
          <w:sz w:val="28"/>
          <w:szCs w:val="24"/>
          <w:lang w:val="en-CA"/>
        </w:rPr>
        <w:t>the bank</w:t>
      </w:r>
      <w:r>
        <w:rPr>
          <w:rFonts w:ascii="Arial" w:hAnsi="Arial" w:cs="Arial"/>
          <w:color w:val="000000"/>
          <w:sz w:val="28"/>
          <w:szCs w:val="24"/>
          <w:lang w:val="en-CA"/>
        </w:rPr>
        <w:t xml:space="preserve"> may ask </w:t>
      </w:r>
      <w:r w:rsidR="009B176F" w:rsidRPr="009B176F">
        <w:rPr>
          <w:rFonts w:ascii="Arial" w:hAnsi="Arial" w:cs="Arial"/>
          <w:bCs/>
          <w:sz w:val="28"/>
          <w:lang w:val="en-CA"/>
        </w:rPr>
        <w:t>Enticing</w:t>
      </w:r>
      <w:r>
        <w:rPr>
          <w:rFonts w:ascii="Arial" w:hAnsi="Arial" w:cs="Arial"/>
          <w:color w:val="000000"/>
          <w:sz w:val="28"/>
          <w:szCs w:val="24"/>
          <w:lang w:val="en-CA"/>
        </w:rPr>
        <w:t xml:space="preserve"> to obtain appraisals for these assets prior to agreeing to accept the</w:t>
      </w:r>
      <w:r w:rsidR="00DF00FE">
        <w:rPr>
          <w:rFonts w:ascii="Arial" w:hAnsi="Arial" w:cs="Arial"/>
          <w:color w:val="000000"/>
          <w:sz w:val="28"/>
          <w:szCs w:val="24"/>
          <w:lang w:val="en-CA"/>
        </w:rPr>
        <w:t xml:space="preserve"> assets</w:t>
      </w:r>
      <w:r>
        <w:rPr>
          <w:rFonts w:ascii="Arial" w:hAnsi="Arial" w:cs="Arial"/>
          <w:color w:val="000000"/>
          <w:sz w:val="28"/>
          <w:szCs w:val="24"/>
          <w:lang w:val="en-CA"/>
        </w:rPr>
        <w:t xml:space="preserve"> as loan security.</w:t>
      </w:r>
    </w:p>
    <w:p w:rsidR="008C5F57" w:rsidRPr="000E657E" w:rsidRDefault="008C5F57" w:rsidP="000E657E">
      <w:pPr>
        <w:jc w:val="both"/>
        <w:rPr>
          <w:rFonts w:ascii="Arial" w:hAnsi="Arial" w:cs="Arial"/>
          <w:color w:val="000000"/>
          <w:sz w:val="28"/>
          <w:szCs w:val="24"/>
          <w:lang w:val="en-CA"/>
        </w:rPr>
      </w:pPr>
    </w:p>
    <w:p w:rsidR="007E5E3D" w:rsidRDefault="001713AC" w:rsidP="000E657E">
      <w:pPr>
        <w:ind w:left="720"/>
        <w:jc w:val="both"/>
        <w:rPr>
          <w:rFonts w:ascii="Arial" w:hAnsi="Arial" w:cs="Arial"/>
          <w:sz w:val="28"/>
          <w:lang w:val="en-CA"/>
        </w:rPr>
      </w:pPr>
      <w:r w:rsidRPr="000E657E">
        <w:rPr>
          <w:rFonts w:ascii="Arial" w:hAnsi="Arial" w:cs="Arial"/>
          <w:sz w:val="28"/>
          <w:lang w:val="en-CA"/>
        </w:rPr>
        <w:t xml:space="preserve">I </w:t>
      </w:r>
      <w:r w:rsidR="007E5E3D">
        <w:rPr>
          <w:rFonts w:ascii="Arial" w:hAnsi="Arial" w:cs="Arial"/>
          <w:sz w:val="28"/>
          <w:lang w:val="en-CA"/>
        </w:rPr>
        <w:t xml:space="preserve">hope that this enhances your understanding of how the bank may use </w:t>
      </w:r>
      <w:r w:rsidR="009B176F" w:rsidRPr="009B176F">
        <w:rPr>
          <w:rFonts w:ascii="Arial" w:hAnsi="Arial" w:cs="Arial"/>
          <w:bCs/>
          <w:sz w:val="28"/>
          <w:lang w:val="en-CA"/>
        </w:rPr>
        <w:t>Enticing</w:t>
      </w:r>
      <w:r w:rsidR="007E5E3D">
        <w:rPr>
          <w:rFonts w:ascii="Arial" w:hAnsi="Arial" w:cs="Arial"/>
          <w:sz w:val="28"/>
          <w:lang w:val="en-CA"/>
        </w:rPr>
        <w:t>’s financial statements in the context of approving the company’s loan application. Please don’t hesitate to contact me if you wish</w:t>
      </w:r>
      <w:r w:rsidRPr="000E657E">
        <w:rPr>
          <w:rFonts w:ascii="Arial" w:hAnsi="Arial" w:cs="Arial"/>
          <w:sz w:val="28"/>
          <w:lang w:val="en-CA"/>
        </w:rPr>
        <w:t xml:space="preserve"> to discuss this matter in greater detail</w:t>
      </w:r>
      <w:r w:rsidR="00CE24F6" w:rsidRPr="000E657E">
        <w:rPr>
          <w:rFonts w:ascii="Arial" w:hAnsi="Arial" w:cs="Arial"/>
          <w:sz w:val="28"/>
          <w:lang w:val="en-CA"/>
        </w:rPr>
        <w:t>.</w:t>
      </w:r>
    </w:p>
    <w:p w:rsidR="007E5E3D" w:rsidRDefault="007E5E3D" w:rsidP="000E657E">
      <w:pPr>
        <w:ind w:left="720"/>
        <w:jc w:val="both"/>
        <w:rPr>
          <w:rFonts w:ascii="Arial" w:hAnsi="Arial" w:cs="Arial"/>
          <w:sz w:val="28"/>
          <w:lang w:val="en-CA"/>
        </w:rPr>
      </w:pPr>
    </w:p>
    <w:p w:rsidR="007E5E3D" w:rsidRDefault="007E5E3D" w:rsidP="000E657E">
      <w:pPr>
        <w:ind w:left="720"/>
        <w:jc w:val="both"/>
        <w:rPr>
          <w:rFonts w:ascii="Arial" w:hAnsi="Arial" w:cs="Arial"/>
          <w:sz w:val="28"/>
          <w:lang w:val="en-CA"/>
        </w:rPr>
      </w:pPr>
      <w:r>
        <w:rPr>
          <w:rFonts w:ascii="Arial" w:hAnsi="Arial" w:cs="Arial"/>
          <w:sz w:val="28"/>
          <w:lang w:val="en-CA"/>
        </w:rPr>
        <w:t>Sincerely,</w:t>
      </w:r>
    </w:p>
    <w:p w:rsidR="001713AC" w:rsidRPr="000E657E" w:rsidRDefault="001713AC" w:rsidP="000E657E">
      <w:pPr>
        <w:ind w:left="720"/>
        <w:jc w:val="both"/>
        <w:rPr>
          <w:rFonts w:ascii="Arial" w:hAnsi="Arial" w:cs="Arial"/>
          <w:sz w:val="28"/>
          <w:lang w:val="en-CA"/>
        </w:rPr>
      </w:pPr>
    </w:p>
    <w:p w:rsidR="001713AC" w:rsidRPr="000E657E" w:rsidRDefault="001713AC" w:rsidP="000E657E">
      <w:pPr>
        <w:ind w:firstLine="720"/>
        <w:jc w:val="both"/>
        <w:rPr>
          <w:rFonts w:ascii="Arial" w:hAnsi="Arial" w:cs="Arial"/>
          <w:i/>
          <w:sz w:val="28"/>
          <w:lang w:val="en-CA"/>
        </w:rPr>
      </w:pPr>
      <w:r w:rsidRPr="000E657E">
        <w:rPr>
          <w:rFonts w:ascii="Arial" w:hAnsi="Arial" w:cs="Arial"/>
          <w:i/>
          <w:sz w:val="28"/>
          <w:lang w:val="en-CA"/>
        </w:rPr>
        <w:t>Accountant</w:t>
      </w:r>
    </w:p>
    <w:p w:rsidR="001713AC" w:rsidRPr="000E657E" w:rsidRDefault="001713AC" w:rsidP="000E657E">
      <w:pPr>
        <w:jc w:val="both"/>
        <w:rPr>
          <w:rFonts w:ascii="Arial" w:hAnsi="Arial" w:cs="Arial"/>
          <w:b/>
          <w:bCs/>
          <w:sz w:val="28"/>
          <w:lang w:val="en-CA"/>
        </w:rPr>
      </w:pPr>
    </w:p>
    <w:p w:rsidR="005B01ED" w:rsidRDefault="005B01ED" w:rsidP="005B01ED">
      <w:pPr>
        <w:tabs>
          <w:tab w:val="left" w:pos="426"/>
        </w:tabs>
        <w:ind w:left="720" w:right="-574" w:hanging="436"/>
        <w:jc w:val="both"/>
        <w:rPr>
          <w:rFonts w:ascii="Arial" w:hAnsi="Arial" w:cs="Arial"/>
        </w:rPr>
      </w:pPr>
      <w:r>
        <w:rPr>
          <w:rFonts w:ascii="Arial" w:hAnsi="Arial" w:cs="Arial"/>
        </w:rPr>
        <w:t>L</w:t>
      </w:r>
      <w:r w:rsidRPr="00B81239">
        <w:rPr>
          <w:rFonts w:ascii="Arial" w:hAnsi="Arial" w:cs="Arial"/>
        </w:rPr>
        <w:t>O</w:t>
      </w:r>
      <w:r>
        <w:rPr>
          <w:rFonts w:ascii="Arial" w:hAnsi="Arial" w:cs="Arial"/>
        </w:rPr>
        <w:t xml:space="preserve"> 2</w:t>
      </w:r>
      <w:r w:rsidRPr="00B81239">
        <w:rPr>
          <w:rFonts w:ascii="Arial" w:hAnsi="Arial" w:cs="Arial"/>
        </w:rPr>
        <w:t xml:space="preserve">  BT: </w:t>
      </w:r>
      <w:r>
        <w:rPr>
          <w:rFonts w:ascii="Arial" w:hAnsi="Arial" w:cs="Arial"/>
        </w:rPr>
        <w:t>C</w:t>
      </w:r>
      <w:r w:rsidRPr="00B81239">
        <w:rPr>
          <w:rFonts w:ascii="Arial" w:hAnsi="Arial" w:cs="Arial"/>
        </w:rPr>
        <w:t xml:space="preserve">  Difficulty:</w:t>
      </w:r>
      <w:r>
        <w:rPr>
          <w:rFonts w:ascii="Arial" w:hAnsi="Arial" w:cs="Arial"/>
        </w:rPr>
        <w:t xml:space="preserve"> </w:t>
      </w:r>
      <w:r w:rsidR="00091A3F">
        <w:rPr>
          <w:rFonts w:ascii="Arial" w:hAnsi="Arial" w:cs="Arial"/>
        </w:rPr>
        <w:t>M</w:t>
      </w:r>
      <w:r w:rsidRPr="00B81239">
        <w:rPr>
          <w:rFonts w:ascii="Arial" w:hAnsi="Arial" w:cs="Arial"/>
        </w:rPr>
        <w:t xml:space="preserve"> Time:</w:t>
      </w:r>
      <w:r>
        <w:rPr>
          <w:rFonts w:ascii="Arial" w:hAnsi="Arial" w:cs="Arial"/>
        </w:rPr>
        <w:t xml:space="preserve"> </w:t>
      </w:r>
      <w:r w:rsidR="00091A3F">
        <w:rPr>
          <w:rFonts w:ascii="Arial" w:hAnsi="Arial" w:cs="Arial"/>
        </w:rPr>
        <w:t>35</w:t>
      </w:r>
      <w:r w:rsidRPr="00B81239">
        <w:rPr>
          <w:rFonts w:ascii="Arial" w:hAnsi="Arial" w:cs="Arial"/>
        </w:rPr>
        <w:t xml:space="preserve"> min.  AACSB: </w:t>
      </w:r>
      <w:r>
        <w:rPr>
          <w:rFonts w:ascii="Arial" w:hAnsi="Arial" w:cs="Arial"/>
        </w:rPr>
        <w:t>Communication</w:t>
      </w:r>
      <w:r w:rsidRPr="00B81239">
        <w:rPr>
          <w:rFonts w:ascii="Arial" w:hAnsi="Arial" w:cs="Arial"/>
        </w:rPr>
        <w:t xml:space="preserve">  CPA: cpa-t001  CM: Reporting</w:t>
      </w:r>
    </w:p>
    <w:p w:rsidR="001713AC" w:rsidRPr="000E657E" w:rsidRDefault="001713AC" w:rsidP="000E657E">
      <w:pPr>
        <w:tabs>
          <w:tab w:val="left" w:pos="0"/>
        </w:tabs>
        <w:ind w:left="720"/>
        <w:jc w:val="both"/>
        <w:rPr>
          <w:rFonts w:ascii="Arial" w:hAnsi="Arial" w:cs="Arial"/>
          <w:bCs/>
          <w:sz w:val="28"/>
          <w:lang w:val="en-CA"/>
        </w:rPr>
      </w:pPr>
    </w:p>
    <w:p w:rsidR="000E657E" w:rsidRDefault="00A72674" w:rsidP="007A5192">
      <w:pPr>
        <w:numPr>
          <w:ilvl w:val="12"/>
          <w:numId w:val="0"/>
        </w:numPr>
        <w:tabs>
          <w:tab w:val="left" w:pos="0"/>
        </w:tabs>
        <w:jc w:val="center"/>
        <w:rPr>
          <w:rFonts w:ascii="Arial" w:hAnsi="Arial" w:cs="Arial"/>
          <w:b/>
          <w:sz w:val="36"/>
          <w:szCs w:val="36"/>
          <w:lang w:val="en-CA"/>
        </w:rPr>
      </w:pPr>
      <w:r w:rsidRPr="000E657E">
        <w:rPr>
          <w:rFonts w:ascii="Arial" w:hAnsi="Arial" w:cs="Arial"/>
          <w:b/>
          <w:sz w:val="28"/>
          <w:lang w:val="en-CA"/>
        </w:rPr>
        <w:br w:type="page"/>
      </w:r>
    </w:p>
    <w:p w:rsidR="000E657E" w:rsidRDefault="000E657E" w:rsidP="000E657E">
      <w:pPr>
        <w:jc w:val="both"/>
        <w:rPr>
          <w:rFonts w:ascii="Arial" w:hAnsi="Arial" w:cs="Arial"/>
          <w:b/>
          <w:sz w:val="36"/>
          <w:szCs w:val="36"/>
          <w:lang w:val="en-CA"/>
        </w:rPr>
      </w:pPr>
    </w:p>
    <w:p w:rsidR="001713AC" w:rsidRPr="000E657E" w:rsidRDefault="001713AC" w:rsidP="000E657E">
      <w:pPr>
        <w:jc w:val="center"/>
        <w:rPr>
          <w:rFonts w:ascii="Arial" w:hAnsi="Arial" w:cs="Arial"/>
          <w:b/>
          <w:sz w:val="36"/>
          <w:szCs w:val="36"/>
          <w:lang w:val="en-CA"/>
        </w:rPr>
      </w:pPr>
      <w:r w:rsidRPr="000E657E">
        <w:rPr>
          <w:rFonts w:ascii="Arial" w:hAnsi="Arial" w:cs="Arial"/>
          <w:b/>
          <w:sz w:val="36"/>
          <w:szCs w:val="36"/>
          <w:lang w:val="en-CA"/>
        </w:rPr>
        <w:t>Legal Notice</w:t>
      </w:r>
    </w:p>
    <w:p w:rsidR="001713AC" w:rsidRPr="000E657E" w:rsidRDefault="00CD5778">
      <w:pPr>
        <w:rPr>
          <w:rFonts w:ascii="Arial" w:hAnsi="Arial" w:cs="Arial"/>
          <w:sz w:val="24"/>
          <w:szCs w:val="24"/>
          <w:lang w:val="en-CA"/>
        </w:rPr>
      </w:pPr>
      <w:r w:rsidRPr="000E657E">
        <w:rPr>
          <w:rFonts w:ascii="Arial" w:hAnsi="Arial" w:cs="Arial"/>
          <w:noProof/>
          <w:sz w:val="24"/>
          <w:szCs w:val="24"/>
          <w:lang w:val="en-CA" w:eastAsia="en-CA"/>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50800</wp:posOffset>
                </wp:positionV>
                <wp:extent cx="54864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3DD2426"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6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fkg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pPp/l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"/>
            </w:pict>
          </mc:Fallback>
        </mc:AlternateContent>
      </w:r>
    </w:p>
    <w:p w:rsidR="001713AC" w:rsidRPr="000E657E" w:rsidRDefault="001713AC">
      <w:pPr>
        <w:rPr>
          <w:rFonts w:ascii="Arial" w:hAnsi="Arial" w:cs="Arial"/>
          <w:sz w:val="24"/>
          <w:szCs w:val="24"/>
          <w:lang w:val="en-CA"/>
        </w:rPr>
      </w:pPr>
    </w:p>
    <w:p w:rsidR="001713AC" w:rsidRPr="000E657E" w:rsidRDefault="001713AC">
      <w:pPr>
        <w:jc w:val="center"/>
        <w:rPr>
          <w:rFonts w:ascii="Arial" w:hAnsi="Arial" w:cs="Arial"/>
          <w:b/>
          <w:sz w:val="24"/>
          <w:szCs w:val="24"/>
          <w:lang w:val="en-CA"/>
        </w:rPr>
      </w:pPr>
      <w:r w:rsidRPr="000E657E">
        <w:rPr>
          <w:rFonts w:ascii="Arial" w:hAnsi="Arial" w:cs="Arial"/>
          <w:b/>
          <w:sz w:val="24"/>
          <w:szCs w:val="24"/>
          <w:lang w:val="en-CA"/>
        </w:rPr>
        <w:t>Copyright</w:t>
      </w:r>
    </w:p>
    <w:p w:rsidR="001713AC" w:rsidRPr="000E657E" w:rsidRDefault="001713AC">
      <w:pPr>
        <w:rPr>
          <w:rFonts w:ascii="Arial" w:hAnsi="Arial" w:cs="Arial"/>
          <w:sz w:val="24"/>
          <w:szCs w:val="24"/>
          <w:lang w:val="en-CA"/>
        </w:rPr>
      </w:pPr>
    </w:p>
    <w:p w:rsidR="001713AC" w:rsidRPr="000E657E" w:rsidRDefault="00CD5778">
      <w:pPr>
        <w:jc w:val="center"/>
        <w:rPr>
          <w:rFonts w:ascii="Arial" w:hAnsi="Arial" w:cs="Arial"/>
          <w:sz w:val="24"/>
          <w:szCs w:val="24"/>
          <w:lang w:val="en-CA"/>
        </w:rPr>
      </w:pPr>
      <w:r w:rsidRPr="00CD5778">
        <w:rPr>
          <w:rFonts w:cs="Arial"/>
          <w:noProof/>
          <w:color w:val="1F497D"/>
          <w:lang w:val="en-CA" w:eastAsia="en-CA"/>
        </w:rPr>
        <w:drawing>
          <wp:inline distT="0" distB="0" distL="0" distR="0">
            <wp:extent cx="1095375" cy="22860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228600"/>
                    </a:xfrm>
                    <a:prstGeom prst="rect">
                      <a:avLst/>
                    </a:prstGeom>
                    <a:noFill/>
                    <a:ln>
                      <a:noFill/>
                    </a:ln>
                  </pic:spPr>
                </pic:pic>
              </a:graphicData>
            </a:graphic>
          </wp:inline>
        </w:drawing>
      </w:r>
    </w:p>
    <w:p w:rsidR="001713AC" w:rsidRPr="000E657E" w:rsidRDefault="001713AC">
      <w:pPr>
        <w:rPr>
          <w:rFonts w:ascii="Arial" w:hAnsi="Arial" w:cs="Arial"/>
          <w:sz w:val="24"/>
          <w:szCs w:val="24"/>
          <w:lang w:val="en-CA"/>
        </w:rPr>
      </w:pPr>
    </w:p>
    <w:p w:rsidR="001713AC" w:rsidRPr="000E657E" w:rsidRDefault="001713AC">
      <w:pPr>
        <w:rPr>
          <w:rFonts w:ascii="Arial" w:hAnsi="Arial" w:cs="Arial"/>
          <w:sz w:val="24"/>
          <w:szCs w:val="24"/>
          <w:lang w:val="en-CA"/>
        </w:rPr>
      </w:pPr>
    </w:p>
    <w:p w:rsidR="001713AC" w:rsidRPr="000E657E" w:rsidRDefault="001713AC">
      <w:pPr>
        <w:jc w:val="both"/>
        <w:rPr>
          <w:rFonts w:ascii="Arial" w:hAnsi="Arial" w:cs="Arial"/>
          <w:sz w:val="28"/>
          <w:szCs w:val="28"/>
          <w:lang w:val="en-CA"/>
        </w:rPr>
      </w:pPr>
      <w:r w:rsidRPr="000E657E">
        <w:rPr>
          <w:rFonts w:ascii="Arial" w:hAnsi="Arial" w:cs="Arial"/>
          <w:sz w:val="28"/>
          <w:szCs w:val="28"/>
          <w:lang w:val="en-CA"/>
        </w:rPr>
        <w:t xml:space="preserve">Copyright © </w:t>
      </w:r>
      <w:r w:rsidR="00F56063" w:rsidRPr="000E657E">
        <w:rPr>
          <w:rFonts w:ascii="Arial" w:hAnsi="Arial" w:cs="Arial"/>
          <w:sz w:val="28"/>
          <w:szCs w:val="28"/>
          <w:lang w:val="en-CA"/>
        </w:rPr>
        <w:t>201</w:t>
      </w:r>
      <w:r w:rsidR="001B3620">
        <w:rPr>
          <w:rFonts w:ascii="Arial" w:hAnsi="Arial" w:cs="Arial"/>
          <w:sz w:val="28"/>
          <w:szCs w:val="28"/>
          <w:lang w:val="en-CA"/>
        </w:rPr>
        <w:t>8</w:t>
      </w:r>
      <w:r w:rsidR="00F56063" w:rsidRPr="000E657E">
        <w:rPr>
          <w:rFonts w:ascii="Arial" w:hAnsi="Arial" w:cs="Arial"/>
          <w:sz w:val="28"/>
          <w:szCs w:val="28"/>
          <w:lang w:val="en-CA"/>
        </w:rPr>
        <w:t xml:space="preserve"> </w:t>
      </w:r>
      <w:r w:rsidRPr="000E657E">
        <w:rPr>
          <w:rFonts w:ascii="Arial" w:hAnsi="Arial" w:cs="Arial"/>
          <w:sz w:val="28"/>
          <w:szCs w:val="28"/>
          <w:lang w:val="en-CA"/>
        </w:rPr>
        <w:t>by John Wiley &amp; Sons Canada, Ltd. or related companies. All rights reserved.</w:t>
      </w:r>
    </w:p>
    <w:p w:rsidR="001713AC" w:rsidRPr="000E657E" w:rsidRDefault="001713AC">
      <w:pPr>
        <w:jc w:val="both"/>
        <w:rPr>
          <w:rFonts w:ascii="Arial" w:hAnsi="Arial" w:cs="Arial"/>
          <w:sz w:val="28"/>
          <w:szCs w:val="28"/>
          <w:lang w:val="en-CA"/>
        </w:rPr>
      </w:pPr>
    </w:p>
    <w:p w:rsidR="001713AC" w:rsidRPr="000E657E" w:rsidRDefault="001713AC">
      <w:pPr>
        <w:jc w:val="both"/>
        <w:rPr>
          <w:rFonts w:ascii="Arial" w:hAnsi="Arial" w:cs="Arial"/>
          <w:sz w:val="28"/>
          <w:szCs w:val="28"/>
          <w:lang w:val="en-CA"/>
        </w:rPr>
      </w:pPr>
      <w:r w:rsidRPr="000E657E">
        <w:rPr>
          <w:rFonts w:ascii="Arial" w:hAnsi="Arial" w:cs="Arial"/>
          <w:sz w:val="28"/>
          <w:szCs w:val="28"/>
          <w:lang w:val="en-CA"/>
        </w:rPr>
        <w:t>The data contained in these files are protected by copyright. This manual is furnished under licence and may be used only in accordance with the terms of such licence.</w:t>
      </w:r>
    </w:p>
    <w:p w:rsidR="001713AC" w:rsidRPr="000E657E" w:rsidRDefault="001713AC">
      <w:pPr>
        <w:jc w:val="both"/>
        <w:rPr>
          <w:rFonts w:ascii="Arial" w:hAnsi="Arial" w:cs="Arial"/>
          <w:sz w:val="28"/>
          <w:szCs w:val="28"/>
          <w:lang w:val="en-CA"/>
        </w:rPr>
      </w:pPr>
    </w:p>
    <w:p w:rsidR="001713AC" w:rsidRPr="000E657E" w:rsidRDefault="001713AC">
      <w:pPr>
        <w:jc w:val="both"/>
        <w:rPr>
          <w:rFonts w:ascii="Arial" w:hAnsi="Arial" w:cs="Arial"/>
          <w:sz w:val="28"/>
          <w:szCs w:val="28"/>
          <w:lang w:val="en-CA"/>
        </w:rPr>
      </w:pPr>
      <w:r w:rsidRPr="000E657E">
        <w:rPr>
          <w:rFonts w:ascii="Arial" w:hAnsi="Arial" w:cs="Arial"/>
          <w:sz w:val="28"/>
          <w:szCs w:val="28"/>
          <w:lang w:val="en-CA"/>
        </w:rP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p w:rsidR="001713AC" w:rsidRDefault="001713AC">
      <w:pPr>
        <w:numPr>
          <w:ilvl w:val="12"/>
          <w:numId w:val="0"/>
        </w:numPr>
        <w:tabs>
          <w:tab w:val="left" w:pos="0"/>
        </w:tabs>
        <w:rPr>
          <w:rFonts w:ascii="Arial" w:hAnsi="Arial" w:cs="Arial"/>
          <w:sz w:val="28"/>
          <w:lang w:val="en-CA"/>
        </w:rPr>
      </w:pPr>
    </w:p>
    <w:p w:rsidR="00CD5778" w:rsidRPr="00EE1310" w:rsidRDefault="00CD5778" w:rsidP="00CD5778">
      <w:pPr>
        <w:numPr>
          <w:ilvl w:val="12"/>
          <w:numId w:val="0"/>
        </w:numPr>
        <w:tabs>
          <w:tab w:val="left" w:pos="0"/>
        </w:tabs>
        <w:rPr>
          <w:rFonts w:ascii="Arial" w:hAnsi="Arial" w:cs="Arial"/>
          <w:sz w:val="18"/>
          <w:szCs w:val="18"/>
          <w:lang w:val="en-CA"/>
        </w:rPr>
      </w:pPr>
      <w:r>
        <w:rPr>
          <w:rFonts w:ascii="Arial" w:hAnsi="Arial" w:cs="Arial"/>
          <w:sz w:val="18"/>
          <w:szCs w:val="18"/>
          <w:shd w:val="clear" w:color="auto" w:fill="FFFFFF"/>
        </w:rPr>
        <w:t>MMX</w:t>
      </w:r>
      <w:r w:rsidRPr="00EE1310">
        <w:rPr>
          <w:rFonts w:ascii="Arial" w:hAnsi="Arial" w:cs="Arial"/>
          <w:sz w:val="18"/>
          <w:szCs w:val="18"/>
          <w:shd w:val="clear" w:color="auto" w:fill="FFFFFF"/>
        </w:rPr>
        <w:t>V</w:t>
      </w:r>
      <w:r>
        <w:rPr>
          <w:rFonts w:ascii="Arial" w:hAnsi="Arial" w:cs="Arial"/>
          <w:sz w:val="18"/>
          <w:szCs w:val="18"/>
          <w:shd w:val="clear" w:color="auto" w:fill="FFFFFF"/>
        </w:rPr>
        <w:t>III</w:t>
      </w:r>
      <w:r w:rsidRPr="00EE1310">
        <w:rPr>
          <w:rFonts w:ascii="Arial" w:hAnsi="Arial" w:cs="Arial"/>
          <w:sz w:val="18"/>
          <w:szCs w:val="18"/>
          <w:shd w:val="clear" w:color="auto" w:fill="FFFFFF"/>
        </w:rPr>
        <w:t xml:space="preserve"> i</w:t>
      </w:r>
      <w:r>
        <w:rPr>
          <w:rFonts w:ascii="Arial" w:hAnsi="Arial" w:cs="Arial"/>
          <w:sz w:val="18"/>
          <w:szCs w:val="18"/>
          <w:shd w:val="clear" w:color="auto" w:fill="FFFFFF"/>
        </w:rPr>
        <w:t>i</w:t>
      </w:r>
      <w:r w:rsidR="001974E7">
        <w:rPr>
          <w:rFonts w:ascii="Arial" w:hAnsi="Arial" w:cs="Arial"/>
          <w:sz w:val="18"/>
          <w:szCs w:val="18"/>
          <w:shd w:val="clear" w:color="auto" w:fill="FFFFFF"/>
        </w:rPr>
        <w:t>i</w:t>
      </w:r>
      <w:r w:rsidRPr="00EE1310">
        <w:rPr>
          <w:rFonts w:ascii="Arial" w:hAnsi="Arial" w:cs="Arial"/>
          <w:sz w:val="18"/>
          <w:szCs w:val="18"/>
          <w:shd w:val="clear" w:color="auto" w:fill="FFFFFF"/>
        </w:rPr>
        <w:t xml:space="preserve"> F</w:t>
      </w:r>
      <w:r w:rsidR="001974E7">
        <w:rPr>
          <w:rFonts w:ascii="Arial" w:hAnsi="Arial" w:cs="Arial"/>
          <w:sz w:val="18"/>
          <w:szCs w:val="18"/>
          <w:shd w:val="clear" w:color="auto" w:fill="FFFFFF"/>
        </w:rPr>
        <w:t>2</w:t>
      </w:r>
      <w:bookmarkStart w:id="0" w:name="_GoBack"/>
      <w:bookmarkEnd w:id="0"/>
    </w:p>
    <w:p w:rsidR="00B710A5" w:rsidRPr="00EE1310" w:rsidRDefault="00B710A5">
      <w:pPr>
        <w:numPr>
          <w:ilvl w:val="12"/>
          <w:numId w:val="0"/>
        </w:numPr>
        <w:tabs>
          <w:tab w:val="left" w:pos="0"/>
        </w:tabs>
        <w:rPr>
          <w:rFonts w:ascii="Arial" w:hAnsi="Arial" w:cs="Arial"/>
          <w:sz w:val="18"/>
          <w:szCs w:val="18"/>
          <w:lang w:val="en-CA"/>
        </w:rPr>
      </w:pPr>
    </w:p>
    <w:sectPr w:rsidR="00B710A5" w:rsidRPr="00EE1310" w:rsidSect="00B51C13">
      <w:headerReference w:type="default" r:id="rId9"/>
      <w:footerReference w:type="even" r:id="rId10"/>
      <w:footerReference w:type="default" r:id="rId11"/>
      <w:pgSz w:w="12240" w:h="15840"/>
      <w:pgMar w:top="1418" w:right="1467" w:bottom="1260" w:left="1800" w:header="706" w:footer="54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48E" w:rsidRDefault="0061548E">
      <w:r>
        <w:separator/>
      </w:r>
    </w:p>
  </w:endnote>
  <w:endnote w:type="continuationSeparator" w:id="0">
    <w:p w:rsidR="0061548E" w:rsidRDefault="00615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entury Schoolbook">
    <w:altName w:val="Century"/>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FairfieldLTStd-Light">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2D2" w:rsidRDefault="003232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rsidR="003232D2" w:rsidRDefault="003232D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2D2" w:rsidRDefault="003232D2" w:rsidP="00E61856">
    <w:pPr>
      <w:pStyle w:val="Footer"/>
      <w:tabs>
        <w:tab w:val="center" w:pos="4536"/>
        <w:tab w:val="right" w:pos="9072"/>
        <w:tab w:val="right" w:pos="9214"/>
      </w:tabs>
      <w:ind w:left="-567" w:right="-568"/>
      <w:rPr>
        <w:rFonts w:ascii="Arial" w:hAnsi="Arial" w:cs="Arial"/>
        <w:sz w:val="16"/>
        <w:szCs w:val="16"/>
      </w:rPr>
    </w:pPr>
  </w:p>
  <w:p w:rsidR="003232D2" w:rsidRDefault="003232D2" w:rsidP="00E61856">
    <w:pPr>
      <w:pStyle w:val="Footer"/>
      <w:tabs>
        <w:tab w:val="center" w:pos="4536"/>
        <w:tab w:val="right" w:pos="9072"/>
        <w:tab w:val="right" w:pos="9214"/>
      </w:tabs>
      <w:ind w:left="-567" w:right="-568"/>
      <w:rPr>
        <w:rFonts w:ascii="Arial" w:hAnsi="Arial" w:cs="Arial"/>
        <w:sz w:val="16"/>
        <w:szCs w:val="16"/>
      </w:rPr>
    </w:pPr>
    <w:r>
      <w:rPr>
        <w:rFonts w:ascii="Arial" w:hAnsi="Arial" w:cs="Arial"/>
        <w:sz w:val="16"/>
        <w:szCs w:val="16"/>
      </w:rPr>
      <w:t>____________________________________________________________________________________________________________</w:t>
    </w:r>
  </w:p>
  <w:p w:rsidR="003232D2" w:rsidRDefault="003232D2" w:rsidP="00E61856">
    <w:pPr>
      <w:pStyle w:val="Footer"/>
      <w:tabs>
        <w:tab w:val="center" w:pos="4536"/>
        <w:tab w:val="right" w:pos="9072"/>
        <w:tab w:val="right" w:pos="9214"/>
      </w:tabs>
      <w:ind w:left="-567" w:right="-568"/>
      <w:rPr>
        <w:rStyle w:val="PageNumber"/>
        <w:rFonts w:ascii="Arial" w:hAnsi="Arial" w:cs="Arial"/>
        <w:sz w:val="16"/>
        <w:szCs w:val="16"/>
      </w:rPr>
    </w:pPr>
    <w:r>
      <w:rPr>
        <w:rFonts w:ascii="Arial" w:hAnsi="Arial" w:cs="Arial"/>
        <w:sz w:val="16"/>
        <w:szCs w:val="16"/>
      </w:rPr>
      <w:t>Solutions Manual</w:t>
    </w:r>
    <w:r>
      <w:rPr>
        <w:rFonts w:ascii="Arial" w:hAnsi="Arial" w:cs="Arial"/>
        <w:sz w:val="16"/>
        <w:szCs w:val="16"/>
      </w:rPr>
      <w:tab/>
      <w:t>1-</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1974E7">
      <w:rPr>
        <w:rStyle w:val="PageNumber"/>
        <w:rFonts w:ascii="Arial" w:hAnsi="Arial" w:cs="Arial"/>
        <w:noProof/>
        <w:sz w:val="16"/>
        <w:szCs w:val="16"/>
      </w:rPr>
      <w:t>44</w:t>
    </w:r>
    <w:r>
      <w:rPr>
        <w:rStyle w:val="PageNumber"/>
        <w:rFonts w:ascii="Arial" w:hAnsi="Arial" w:cs="Arial"/>
        <w:sz w:val="16"/>
        <w:szCs w:val="16"/>
      </w:rPr>
      <w:fldChar w:fldCharType="end"/>
    </w:r>
    <w:r>
      <w:rPr>
        <w:rStyle w:val="PageNumber"/>
        <w:rFonts w:ascii="Arial" w:hAnsi="Arial" w:cs="Arial"/>
        <w:sz w:val="16"/>
        <w:szCs w:val="16"/>
      </w:rPr>
      <w:tab/>
    </w:r>
    <w:r>
      <w:rPr>
        <w:rStyle w:val="PageNumber"/>
        <w:rFonts w:ascii="Arial" w:hAnsi="Arial" w:cs="Arial"/>
        <w:sz w:val="16"/>
        <w:szCs w:val="16"/>
      </w:rPr>
      <w:tab/>
      <w:t>Chapter 1</w:t>
    </w:r>
  </w:p>
  <w:p w:rsidR="003232D2" w:rsidRPr="00E61856" w:rsidRDefault="003232D2" w:rsidP="00E61856">
    <w:pPr>
      <w:pStyle w:val="Footer"/>
      <w:tabs>
        <w:tab w:val="center" w:pos="4536"/>
        <w:tab w:val="right" w:pos="9072"/>
      </w:tabs>
      <w:ind w:left="-567" w:right="-902"/>
      <w:rPr>
        <w:rFonts w:ascii="Arial" w:hAnsi="Arial" w:cs="Arial"/>
        <w:sz w:val="16"/>
        <w:szCs w:val="16"/>
      </w:rPr>
    </w:pPr>
    <w:r>
      <w:rPr>
        <w:rFonts w:ascii="Arial" w:hAnsi="Arial" w:cs="Arial"/>
        <w:sz w:val="16"/>
        <w:szCs w:val="16"/>
      </w:rPr>
      <w:t>Copyright © 2018 John Wiley &amp; Sons Canada, Ltd. Unauthorized copying, distribution, or transmission of this page is strictly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48E" w:rsidRDefault="0061548E">
      <w:r>
        <w:separator/>
      </w:r>
    </w:p>
  </w:footnote>
  <w:footnote w:type="continuationSeparator" w:id="0">
    <w:p w:rsidR="0061548E" w:rsidRDefault="006154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2D2" w:rsidRPr="00482745" w:rsidRDefault="003232D2" w:rsidP="00E61856">
    <w:pPr>
      <w:pStyle w:val="Header"/>
    </w:pPr>
    <w:r>
      <w:rPr>
        <w:rFonts w:ascii="Arial" w:hAnsi="Arial" w:cs="Arial"/>
        <w:i/>
        <w:iCs/>
        <w:color w:val="222222"/>
        <w:sz w:val="18"/>
        <w:szCs w:val="18"/>
        <w:shd w:val="clear" w:color="auto" w:fill="FFFFFF"/>
      </w:rPr>
      <w:t>Burnley, Understanding Financial Accounting, Second Canadian Edition</w:t>
    </w:r>
    <w:r>
      <w:rPr>
        <w:rStyle w:val="apple-converted-space"/>
        <w:rFonts w:ascii="Arial" w:hAnsi="Arial" w:cs="Arial"/>
        <w:color w:val="222222"/>
        <w:sz w:val="18"/>
        <w:szCs w:val="18"/>
        <w:shd w:val="clear" w:color="auto" w:fill="FFFFFF"/>
      </w:rPr>
      <w:t> </w:t>
    </w:r>
    <w:r>
      <w:rPr>
        <w:rFonts w:ascii="Arial" w:hAnsi="Arial" w:cs="Arial"/>
        <w:color w:val="222222"/>
        <w:sz w:val="18"/>
        <w:szCs w:val="18"/>
        <w:shd w:val="clear" w:color="auto" w:fill="FFFFFF"/>
      </w:rPr>
      <w:t xml:space="preserve">                                             </w:t>
    </w:r>
    <w:r>
      <w:rPr>
        <w:rFonts w:ascii="Arial" w:hAnsi="Arial" w:cs="Arial"/>
        <w:color w:val="222222"/>
        <w:sz w:val="18"/>
        <w:szCs w:val="18"/>
        <w:shd w:val="clear" w:color="auto" w:fill="FFFFFF"/>
      </w:rPr>
      <w:tab/>
    </w:r>
  </w:p>
  <w:p w:rsidR="003232D2" w:rsidRDefault="003232D2">
    <w:pPr>
      <w:pStyle w:val="Header"/>
    </w:pPr>
  </w:p>
  <w:p w:rsidR="003232D2" w:rsidRDefault="003232D2">
    <w:pPr>
      <w:pStyle w:val="Header"/>
      <w:tabs>
        <w:tab w:val="left" w:pos="6480"/>
      </w:tabs>
      <w:rPr>
        <w:rFonts w:ascii="Arial" w:hAnsi="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5008BA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066A62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E746EFC"/>
    <w:lvl w:ilvl="0">
      <w:start w:val="1"/>
      <w:numFmt w:val="decimal"/>
      <w:pStyle w:val="ListNumber3"/>
      <w:lvlText w:val="%1."/>
      <w:lvlJc w:val="left"/>
      <w:pPr>
        <w:tabs>
          <w:tab w:val="num" w:pos="926"/>
        </w:tabs>
        <w:ind w:left="926" w:hanging="360"/>
      </w:pPr>
    </w:lvl>
  </w:abstractNum>
  <w:abstractNum w:abstractNumId="3">
    <w:nsid w:val="FFFFFF7F"/>
    <w:multiLevelType w:val="singleLevel"/>
    <w:tmpl w:val="D7F202D4"/>
    <w:lvl w:ilvl="0">
      <w:start w:val="1"/>
      <w:numFmt w:val="decimal"/>
      <w:pStyle w:val="ListNumber2"/>
      <w:lvlText w:val="%1."/>
      <w:lvlJc w:val="left"/>
      <w:pPr>
        <w:tabs>
          <w:tab w:val="num" w:pos="643"/>
        </w:tabs>
        <w:ind w:left="643" w:hanging="360"/>
      </w:pPr>
    </w:lvl>
  </w:abstractNum>
  <w:abstractNum w:abstractNumId="4">
    <w:nsid w:val="FFFFFF80"/>
    <w:multiLevelType w:val="singleLevel"/>
    <w:tmpl w:val="3DBA57E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0C45D3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536E4D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19AAA4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4129734"/>
    <w:lvl w:ilvl="0">
      <w:start w:val="1"/>
      <w:numFmt w:val="decimal"/>
      <w:pStyle w:val="ListNumber"/>
      <w:lvlText w:val="%1."/>
      <w:lvlJc w:val="left"/>
      <w:pPr>
        <w:tabs>
          <w:tab w:val="num" w:pos="360"/>
        </w:tabs>
        <w:ind w:left="360" w:hanging="360"/>
      </w:pPr>
    </w:lvl>
  </w:abstractNum>
  <w:abstractNum w:abstractNumId="9">
    <w:nsid w:val="FFFFFF89"/>
    <w:multiLevelType w:val="singleLevel"/>
    <w:tmpl w:val="42704EE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25"/>
    <w:multiLevelType w:val="multilevel"/>
    <w:tmpl w:val="3F2AA06E"/>
    <w:lvl w:ilvl="0">
      <w:start w:val="1"/>
      <w:numFmt w:val="decimal"/>
      <w:lvlText w:val="%1."/>
      <w:lvlJc w:val="left"/>
      <w:pPr>
        <w:tabs>
          <w:tab w:val="num" w:pos="1840"/>
        </w:tabs>
        <w:ind w:left="1840" w:hanging="400"/>
      </w:pPr>
      <w:rPr>
        <w:rFonts w:hint="default"/>
      </w:rPr>
    </w:lvl>
    <w:lvl w:ilvl="1">
      <w:start w:val="30"/>
      <w:numFmt w:val="decimal"/>
      <w:isLgl/>
      <w:lvlText w:val="%1.%2"/>
      <w:lvlJc w:val="left"/>
      <w:pPr>
        <w:tabs>
          <w:tab w:val="num" w:pos="1860"/>
        </w:tabs>
        <w:ind w:left="186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520"/>
        </w:tabs>
        <w:ind w:left="252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2880"/>
        </w:tabs>
        <w:ind w:left="288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1">
    <w:nsid w:val="02CD32DA"/>
    <w:multiLevelType w:val="hybridMultilevel"/>
    <w:tmpl w:val="B2E200A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nsid w:val="03297421"/>
    <w:multiLevelType w:val="hybridMultilevel"/>
    <w:tmpl w:val="A182616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nsid w:val="04DD4C97"/>
    <w:multiLevelType w:val="hybridMultilevel"/>
    <w:tmpl w:val="4DD2CF7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nsid w:val="06BE4C46"/>
    <w:multiLevelType w:val="multilevel"/>
    <w:tmpl w:val="EC2252E4"/>
    <w:lvl w:ilvl="0">
      <w:start w:val="1"/>
      <w:numFmt w:val="decimal"/>
      <w:lvlText w:val="%1."/>
      <w:lvlJc w:val="left"/>
      <w:pPr>
        <w:tabs>
          <w:tab w:val="num" w:pos="900"/>
        </w:tabs>
        <w:ind w:left="900" w:hanging="360"/>
      </w:pPr>
      <w:rPr>
        <w:rFonts w:ascii="Arial" w:eastAsia="Times New Roman" w:hAnsi="Arial" w:cs="Arial"/>
      </w:rPr>
    </w:lvl>
    <w:lvl w:ilvl="1">
      <w:start w:val="34"/>
      <w:numFmt w:val="decimal"/>
      <w:lvlText w:val="%1.%2"/>
      <w:lvlJc w:val="left"/>
      <w:pPr>
        <w:tabs>
          <w:tab w:val="num" w:pos="1140"/>
        </w:tabs>
        <w:ind w:left="1140" w:hanging="4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440"/>
        </w:tabs>
        <w:ind w:left="1440" w:hanging="72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1800"/>
        </w:tabs>
        <w:ind w:left="1800" w:hanging="1080"/>
      </w:pPr>
      <w:rPr>
        <w:rFonts w:hint="default"/>
        <w:b/>
      </w:rPr>
    </w:lvl>
    <w:lvl w:ilvl="6">
      <w:start w:val="1"/>
      <w:numFmt w:val="decimal"/>
      <w:lvlText w:val="%1.%2.%3.%4.%5.%6.%7"/>
      <w:lvlJc w:val="left"/>
      <w:pPr>
        <w:tabs>
          <w:tab w:val="num" w:pos="2160"/>
        </w:tabs>
        <w:ind w:left="2160" w:hanging="1440"/>
      </w:pPr>
      <w:rPr>
        <w:rFonts w:hint="default"/>
        <w:b/>
      </w:rPr>
    </w:lvl>
    <w:lvl w:ilvl="7">
      <w:start w:val="1"/>
      <w:numFmt w:val="decimal"/>
      <w:lvlText w:val="%1.%2.%3.%4.%5.%6.%7.%8"/>
      <w:lvlJc w:val="left"/>
      <w:pPr>
        <w:tabs>
          <w:tab w:val="num" w:pos="2160"/>
        </w:tabs>
        <w:ind w:left="2160" w:hanging="1440"/>
      </w:pPr>
      <w:rPr>
        <w:rFonts w:hint="default"/>
        <w:b/>
      </w:rPr>
    </w:lvl>
    <w:lvl w:ilvl="8">
      <w:start w:val="1"/>
      <w:numFmt w:val="decimal"/>
      <w:lvlText w:val="%1.%2.%3.%4.%5.%6.%7.%8.%9"/>
      <w:lvlJc w:val="left"/>
      <w:pPr>
        <w:tabs>
          <w:tab w:val="num" w:pos="2520"/>
        </w:tabs>
        <w:ind w:left="2520" w:hanging="1800"/>
      </w:pPr>
      <w:rPr>
        <w:rFonts w:hint="default"/>
        <w:b/>
      </w:rPr>
    </w:lvl>
  </w:abstractNum>
  <w:abstractNum w:abstractNumId="15">
    <w:nsid w:val="094004C9"/>
    <w:multiLevelType w:val="hybridMultilevel"/>
    <w:tmpl w:val="1D7C7C92"/>
    <w:lvl w:ilvl="0" w:tplc="10090001">
      <w:start w:val="1"/>
      <w:numFmt w:val="bullet"/>
      <w:lvlText w:val=""/>
      <w:lvlJc w:val="left"/>
      <w:pPr>
        <w:ind w:left="1517" w:hanging="360"/>
      </w:pPr>
      <w:rPr>
        <w:rFonts w:ascii="Symbol" w:hAnsi="Symbol" w:hint="default"/>
      </w:rPr>
    </w:lvl>
    <w:lvl w:ilvl="1" w:tplc="10090003" w:tentative="1">
      <w:start w:val="1"/>
      <w:numFmt w:val="bullet"/>
      <w:lvlText w:val="o"/>
      <w:lvlJc w:val="left"/>
      <w:pPr>
        <w:ind w:left="2237" w:hanging="360"/>
      </w:pPr>
      <w:rPr>
        <w:rFonts w:ascii="Courier New" w:hAnsi="Courier New" w:cs="Courier New" w:hint="default"/>
      </w:rPr>
    </w:lvl>
    <w:lvl w:ilvl="2" w:tplc="10090005" w:tentative="1">
      <w:start w:val="1"/>
      <w:numFmt w:val="bullet"/>
      <w:lvlText w:val=""/>
      <w:lvlJc w:val="left"/>
      <w:pPr>
        <w:ind w:left="2957" w:hanging="360"/>
      </w:pPr>
      <w:rPr>
        <w:rFonts w:ascii="Wingdings" w:hAnsi="Wingdings" w:hint="default"/>
      </w:rPr>
    </w:lvl>
    <w:lvl w:ilvl="3" w:tplc="10090001" w:tentative="1">
      <w:start w:val="1"/>
      <w:numFmt w:val="bullet"/>
      <w:lvlText w:val=""/>
      <w:lvlJc w:val="left"/>
      <w:pPr>
        <w:ind w:left="3677" w:hanging="360"/>
      </w:pPr>
      <w:rPr>
        <w:rFonts w:ascii="Symbol" w:hAnsi="Symbol" w:hint="default"/>
      </w:rPr>
    </w:lvl>
    <w:lvl w:ilvl="4" w:tplc="10090003" w:tentative="1">
      <w:start w:val="1"/>
      <w:numFmt w:val="bullet"/>
      <w:lvlText w:val="o"/>
      <w:lvlJc w:val="left"/>
      <w:pPr>
        <w:ind w:left="4397" w:hanging="360"/>
      </w:pPr>
      <w:rPr>
        <w:rFonts w:ascii="Courier New" w:hAnsi="Courier New" w:cs="Courier New" w:hint="default"/>
      </w:rPr>
    </w:lvl>
    <w:lvl w:ilvl="5" w:tplc="10090005" w:tentative="1">
      <w:start w:val="1"/>
      <w:numFmt w:val="bullet"/>
      <w:lvlText w:val=""/>
      <w:lvlJc w:val="left"/>
      <w:pPr>
        <w:ind w:left="5117" w:hanging="360"/>
      </w:pPr>
      <w:rPr>
        <w:rFonts w:ascii="Wingdings" w:hAnsi="Wingdings" w:hint="default"/>
      </w:rPr>
    </w:lvl>
    <w:lvl w:ilvl="6" w:tplc="10090001" w:tentative="1">
      <w:start w:val="1"/>
      <w:numFmt w:val="bullet"/>
      <w:lvlText w:val=""/>
      <w:lvlJc w:val="left"/>
      <w:pPr>
        <w:ind w:left="5837" w:hanging="360"/>
      </w:pPr>
      <w:rPr>
        <w:rFonts w:ascii="Symbol" w:hAnsi="Symbol" w:hint="default"/>
      </w:rPr>
    </w:lvl>
    <w:lvl w:ilvl="7" w:tplc="10090003" w:tentative="1">
      <w:start w:val="1"/>
      <w:numFmt w:val="bullet"/>
      <w:lvlText w:val="o"/>
      <w:lvlJc w:val="left"/>
      <w:pPr>
        <w:ind w:left="6557" w:hanging="360"/>
      </w:pPr>
      <w:rPr>
        <w:rFonts w:ascii="Courier New" w:hAnsi="Courier New" w:cs="Courier New" w:hint="default"/>
      </w:rPr>
    </w:lvl>
    <w:lvl w:ilvl="8" w:tplc="10090005" w:tentative="1">
      <w:start w:val="1"/>
      <w:numFmt w:val="bullet"/>
      <w:lvlText w:val=""/>
      <w:lvlJc w:val="left"/>
      <w:pPr>
        <w:ind w:left="7277" w:hanging="360"/>
      </w:pPr>
      <w:rPr>
        <w:rFonts w:ascii="Wingdings" w:hAnsi="Wingdings" w:hint="default"/>
      </w:rPr>
    </w:lvl>
  </w:abstractNum>
  <w:abstractNum w:abstractNumId="16">
    <w:nsid w:val="096802E8"/>
    <w:multiLevelType w:val="hybridMultilevel"/>
    <w:tmpl w:val="87040378"/>
    <w:lvl w:ilvl="0" w:tplc="3E06DF6A">
      <w:start w:val="1"/>
      <w:numFmt w:val="decimal"/>
      <w:lvlText w:val="%1."/>
      <w:lvlJc w:val="left"/>
      <w:pPr>
        <w:ind w:left="1801" w:hanging="360"/>
      </w:pPr>
      <w:rPr>
        <w:rFonts w:hint="default"/>
      </w:rPr>
    </w:lvl>
    <w:lvl w:ilvl="1" w:tplc="04090019" w:tentative="1">
      <w:start w:val="1"/>
      <w:numFmt w:val="lowerLetter"/>
      <w:lvlText w:val="%2."/>
      <w:lvlJc w:val="left"/>
      <w:pPr>
        <w:ind w:left="2521" w:hanging="360"/>
      </w:pPr>
    </w:lvl>
    <w:lvl w:ilvl="2" w:tplc="0409001B" w:tentative="1">
      <w:start w:val="1"/>
      <w:numFmt w:val="lowerRoman"/>
      <w:lvlText w:val="%3."/>
      <w:lvlJc w:val="right"/>
      <w:pPr>
        <w:ind w:left="3241" w:hanging="180"/>
      </w:pPr>
    </w:lvl>
    <w:lvl w:ilvl="3" w:tplc="0409000F" w:tentative="1">
      <w:start w:val="1"/>
      <w:numFmt w:val="decimal"/>
      <w:lvlText w:val="%4."/>
      <w:lvlJc w:val="left"/>
      <w:pPr>
        <w:ind w:left="3961" w:hanging="360"/>
      </w:pPr>
    </w:lvl>
    <w:lvl w:ilvl="4" w:tplc="04090019" w:tentative="1">
      <w:start w:val="1"/>
      <w:numFmt w:val="lowerLetter"/>
      <w:lvlText w:val="%5."/>
      <w:lvlJc w:val="left"/>
      <w:pPr>
        <w:ind w:left="4681" w:hanging="360"/>
      </w:pPr>
    </w:lvl>
    <w:lvl w:ilvl="5" w:tplc="0409001B" w:tentative="1">
      <w:start w:val="1"/>
      <w:numFmt w:val="lowerRoman"/>
      <w:lvlText w:val="%6."/>
      <w:lvlJc w:val="right"/>
      <w:pPr>
        <w:ind w:left="5401" w:hanging="180"/>
      </w:pPr>
    </w:lvl>
    <w:lvl w:ilvl="6" w:tplc="0409000F" w:tentative="1">
      <w:start w:val="1"/>
      <w:numFmt w:val="decimal"/>
      <w:lvlText w:val="%7."/>
      <w:lvlJc w:val="left"/>
      <w:pPr>
        <w:ind w:left="6121" w:hanging="360"/>
      </w:pPr>
    </w:lvl>
    <w:lvl w:ilvl="7" w:tplc="04090019" w:tentative="1">
      <w:start w:val="1"/>
      <w:numFmt w:val="lowerLetter"/>
      <w:lvlText w:val="%8."/>
      <w:lvlJc w:val="left"/>
      <w:pPr>
        <w:ind w:left="6841" w:hanging="360"/>
      </w:pPr>
    </w:lvl>
    <w:lvl w:ilvl="8" w:tplc="0409001B" w:tentative="1">
      <w:start w:val="1"/>
      <w:numFmt w:val="lowerRoman"/>
      <w:lvlText w:val="%9."/>
      <w:lvlJc w:val="right"/>
      <w:pPr>
        <w:ind w:left="7561" w:hanging="180"/>
      </w:pPr>
    </w:lvl>
  </w:abstractNum>
  <w:abstractNum w:abstractNumId="17">
    <w:nsid w:val="0DBA5B0B"/>
    <w:multiLevelType w:val="hybridMultilevel"/>
    <w:tmpl w:val="DE0ABD9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nsid w:val="0FC81F4E"/>
    <w:multiLevelType w:val="hybridMultilevel"/>
    <w:tmpl w:val="2284AACC"/>
    <w:lvl w:ilvl="0" w:tplc="C8B662C6">
      <w:start w:val="2"/>
      <w:numFmt w:val="lowerLetter"/>
      <w:lvlText w:val="%1."/>
      <w:lvlJc w:val="left"/>
      <w:pPr>
        <w:tabs>
          <w:tab w:val="num" w:pos="0"/>
        </w:tabs>
        <w:ind w:left="1080" w:hanging="360"/>
      </w:pPr>
      <w:rPr>
        <w:rFonts w:ascii="Arial" w:hAnsi="Arial" w:cs="Arial" w:hint="default"/>
        <w:b/>
      </w:rPr>
    </w:lvl>
    <w:lvl w:ilvl="1" w:tplc="FFFFFFFF">
      <w:start w:val="1"/>
      <w:numFmt w:val="lowerLetter"/>
      <w:lvlText w:val="%2."/>
      <w:lvlJc w:val="left"/>
      <w:pPr>
        <w:tabs>
          <w:tab w:val="num" w:pos="1800"/>
        </w:tabs>
        <w:ind w:left="1800" w:hanging="360"/>
      </w:pPr>
    </w:lvl>
    <w:lvl w:ilvl="2" w:tplc="263C3658">
      <w:start w:val="5"/>
      <w:numFmt w:val="lowerLetter"/>
      <w:lvlText w:val="(%3)"/>
      <w:lvlJc w:val="left"/>
      <w:pPr>
        <w:tabs>
          <w:tab w:val="num" w:pos="3870"/>
        </w:tabs>
        <w:ind w:left="3870" w:hanging="153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nsid w:val="11273A4F"/>
    <w:multiLevelType w:val="hybridMultilevel"/>
    <w:tmpl w:val="6D1C46A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14455D68"/>
    <w:multiLevelType w:val="hybridMultilevel"/>
    <w:tmpl w:val="131ED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7140C8E"/>
    <w:multiLevelType w:val="hybridMultilevel"/>
    <w:tmpl w:val="F45AE788"/>
    <w:lvl w:ilvl="0" w:tplc="DEDA0D48">
      <w:start w:val="1"/>
      <w:numFmt w:val="lowerLetter"/>
      <w:lvlText w:val="%1."/>
      <w:lvlJc w:val="left"/>
      <w:pPr>
        <w:ind w:left="360" w:hanging="360"/>
      </w:pPr>
      <w:rPr>
        <w:b/>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nsid w:val="18C854B4"/>
    <w:multiLevelType w:val="hybridMultilevel"/>
    <w:tmpl w:val="2668D2BC"/>
    <w:lvl w:ilvl="0" w:tplc="1009001B">
      <w:start w:val="1"/>
      <w:numFmt w:val="lowerRoman"/>
      <w:lvlText w:val="%1."/>
      <w:lvlJc w:val="right"/>
      <w:pPr>
        <w:ind w:left="1440" w:hanging="72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nsid w:val="1A4E5D88"/>
    <w:multiLevelType w:val="hybridMultilevel"/>
    <w:tmpl w:val="7E4E1E5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nsid w:val="1DFE54CD"/>
    <w:multiLevelType w:val="hybridMultilevel"/>
    <w:tmpl w:val="EDE64EBC"/>
    <w:lvl w:ilvl="0" w:tplc="1009000F">
      <w:start w:val="1"/>
      <w:numFmt w:val="decimal"/>
      <w:lvlText w:val="%1."/>
      <w:lvlJc w:val="left"/>
      <w:pPr>
        <w:ind w:left="1708" w:hanging="360"/>
      </w:pPr>
    </w:lvl>
    <w:lvl w:ilvl="1" w:tplc="10090019">
      <w:start w:val="1"/>
      <w:numFmt w:val="lowerLetter"/>
      <w:lvlText w:val="%2."/>
      <w:lvlJc w:val="left"/>
      <w:pPr>
        <w:ind w:left="2428" w:hanging="360"/>
      </w:pPr>
    </w:lvl>
    <w:lvl w:ilvl="2" w:tplc="1009001B" w:tentative="1">
      <w:start w:val="1"/>
      <w:numFmt w:val="lowerRoman"/>
      <w:lvlText w:val="%3."/>
      <w:lvlJc w:val="right"/>
      <w:pPr>
        <w:ind w:left="3148" w:hanging="180"/>
      </w:pPr>
    </w:lvl>
    <w:lvl w:ilvl="3" w:tplc="1009000F" w:tentative="1">
      <w:start w:val="1"/>
      <w:numFmt w:val="decimal"/>
      <w:lvlText w:val="%4."/>
      <w:lvlJc w:val="left"/>
      <w:pPr>
        <w:ind w:left="3868" w:hanging="360"/>
      </w:pPr>
    </w:lvl>
    <w:lvl w:ilvl="4" w:tplc="10090019" w:tentative="1">
      <w:start w:val="1"/>
      <w:numFmt w:val="lowerLetter"/>
      <w:lvlText w:val="%5."/>
      <w:lvlJc w:val="left"/>
      <w:pPr>
        <w:ind w:left="4588" w:hanging="360"/>
      </w:pPr>
    </w:lvl>
    <w:lvl w:ilvl="5" w:tplc="1009001B" w:tentative="1">
      <w:start w:val="1"/>
      <w:numFmt w:val="lowerRoman"/>
      <w:lvlText w:val="%6."/>
      <w:lvlJc w:val="right"/>
      <w:pPr>
        <w:ind w:left="5308" w:hanging="180"/>
      </w:pPr>
    </w:lvl>
    <w:lvl w:ilvl="6" w:tplc="1009000F" w:tentative="1">
      <w:start w:val="1"/>
      <w:numFmt w:val="decimal"/>
      <w:lvlText w:val="%7."/>
      <w:lvlJc w:val="left"/>
      <w:pPr>
        <w:ind w:left="6028" w:hanging="360"/>
      </w:pPr>
    </w:lvl>
    <w:lvl w:ilvl="7" w:tplc="10090019" w:tentative="1">
      <w:start w:val="1"/>
      <w:numFmt w:val="lowerLetter"/>
      <w:lvlText w:val="%8."/>
      <w:lvlJc w:val="left"/>
      <w:pPr>
        <w:ind w:left="6748" w:hanging="360"/>
      </w:pPr>
    </w:lvl>
    <w:lvl w:ilvl="8" w:tplc="1009001B" w:tentative="1">
      <w:start w:val="1"/>
      <w:numFmt w:val="lowerRoman"/>
      <w:lvlText w:val="%9."/>
      <w:lvlJc w:val="right"/>
      <w:pPr>
        <w:ind w:left="7468" w:hanging="180"/>
      </w:pPr>
    </w:lvl>
  </w:abstractNum>
  <w:abstractNum w:abstractNumId="25">
    <w:nsid w:val="207970C0"/>
    <w:multiLevelType w:val="hybridMultilevel"/>
    <w:tmpl w:val="2284AACC"/>
    <w:lvl w:ilvl="0" w:tplc="C8B662C6">
      <w:start w:val="2"/>
      <w:numFmt w:val="lowerLetter"/>
      <w:lvlText w:val="%1."/>
      <w:lvlJc w:val="left"/>
      <w:pPr>
        <w:tabs>
          <w:tab w:val="num" w:pos="0"/>
        </w:tabs>
        <w:ind w:left="1080" w:hanging="360"/>
      </w:pPr>
      <w:rPr>
        <w:rFonts w:ascii="Arial" w:hAnsi="Arial" w:cs="Arial" w:hint="default"/>
        <w:b/>
      </w:rPr>
    </w:lvl>
    <w:lvl w:ilvl="1" w:tplc="FFFFFFFF">
      <w:start w:val="1"/>
      <w:numFmt w:val="lowerLetter"/>
      <w:lvlText w:val="%2."/>
      <w:lvlJc w:val="left"/>
      <w:pPr>
        <w:tabs>
          <w:tab w:val="num" w:pos="1800"/>
        </w:tabs>
        <w:ind w:left="1800" w:hanging="360"/>
      </w:pPr>
    </w:lvl>
    <w:lvl w:ilvl="2" w:tplc="263C3658">
      <w:start w:val="5"/>
      <w:numFmt w:val="lowerLetter"/>
      <w:lvlText w:val="(%3)"/>
      <w:lvlJc w:val="left"/>
      <w:pPr>
        <w:tabs>
          <w:tab w:val="num" w:pos="3870"/>
        </w:tabs>
        <w:ind w:left="3870" w:hanging="153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6">
    <w:nsid w:val="23885D9A"/>
    <w:multiLevelType w:val="hybridMultilevel"/>
    <w:tmpl w:val="63A8A1F0"/>
    <w:lvl w:ilvl="0" w:tplc="165E751A">
      <w:start w:val="1"/>
      <w:numFmt w:val="decimal"/>
      <w:lvlText w:val="%1."/>
      <w:lvlJc w:val="left"/>
      <w:pPr>
        <w:ind w:left="1070" w:hanging="360"/>
      </w:pPr>
      <w:rPr>
        <w:b w:val="0"/>
      </w:rPr>
    </w:lvl>
    <w:lvl w:ilvl="1" w:tplc="10090019" w:tentative="1">
      <w:start w:val="1"/>
      <w:numFmt w:val="lowerLetter"/>
      <w:lvlText w:val="%2."/>
      <w:lvlJc w:val="left"/>
      <w:pPr>
        <w:ind w:left="1790" w:hanging="360"/>
      </w:pPr>
    </w:lvl>
    <w:lvl w:ilvl="2" w:tplc="1009001B" w:tentative="1">
      <w:start w:val="1"/>
      <w:numFmt w:val="lowerRoman"/>
      <w:lvlText w:val="%3."/>
      <w:lvlJc w:val="right"/>
      <w:pPr>
        <w:ind w:left="2510" w:hanging="180"/>
      </w:pPr>
    </w:lvl>
    <w:lvl w:ilvl="3" w:tplc="1009000F" w:tentative="1">
      <w:start w:val="1"/>
      <w:numFmt w:val="decimal"/>
      <w:lvlText w:val="%4."/>
      <w:lvlJc w:val="left"/>
      <w:pPr>
        <w:ind w:left="3230" w:hanging="360"/>
      </w:pPr>
    </w:lvl>
    <w:lvl w:ilvl="4" w:tplc="10090019" w:tentative="1">
      <w:start w:val="1"/>
      <w:numFmt w:val="lowerLetter"/>
      <w:lvlText w:val="%5."/>
      <w:lvlJc w:val="left"/>
      <w:pPr>
        <w:ind w:left="3950" w:hanging="360"/>
      </w:pPr>
    </w:lvl>
    <w:lvl w:ilvl="5" w:tplc="1009001B" w:tentative="1">
      <w:start w:val="1"/>
      <w:numFmt w:val="lowerRoman"/>
      <w:lvlText w:val="%6."/>
      <w:lvlJc w:val="right"/>
      <w:pPr>
        <w:ind w:left="4670" w:hanging="180"/>
      </w:pPr>
    </w:lvl>
    <w:lvl w:ilvl="6" w:tplc="1009000F" w:tentative="1">
      <w:start w:val="1"/>
      <w:numFmt w:val="decimal"/>
      <w:lvlText w:val="%7."/>
      <w:lvlJc w:val="left"/>
      <w:pPr>
        <w:ind w:left="5390" w:hanging="360"/>
      </w:pPr>
    </w:lvl>
    <w:lvl w:ilvl="7" w:tplc="10090019" w:tentative="1">
      <w:start w:val="1"/>
      <w:numFmt w:val="lowerLetter"/>
      <w:lvlText w:val="%8."/>
      <w:lvlJc w:val="left"/>
      <w:pPr>
        <w:ind w:left="6110" w:hanging="360"/>
      </w:pPr>
    </w:lvl>
    <w:lvl w:ilvl="8" w:tplc="1009001B" w:tentative="1">
      <w:start w:val="1"/>
      <w:numFmt w:val="lowerRoman"/>
      <w:lvlText w:val="%9."/>
      <w:lvlJc w:val="right"/>
      <w:pPr>
        <w:ind w:left="6830" w:hanging="180"/>
      </w:pPr>
    </w:lvl>
  </w:abstractNum>
  <w:abstractNum w:abstractNumId="27">
    <w:nsid w:val="23A65ED3"/>
    <w:multiLevelType w:val="hybridMultilevel"/>
    <w:tmpl w:val="F866FEB8"/>
    <w:lvl w:ilvl="0" w:tplc="10090001">
      <w:start w:val="1"/>
      <w:numFmt w:val="bullet"/>
      <w:lvlText w:val=""/>
      <w:lvlJc w:val="left"/>
      <w:pPr>
        <w:ind w:left="578" w:hanging="360"/>
      </w:pPr>
      <w:rPr>
        <w:rFonts w:ascii="Symbol" w:hAnsi="Symbol" w:hint="default"/>
      </w:rPr>
    </w:lvl>
    <w:lvl w:ilvl="1" w:tplc="10090003" w:tentative="1">
      <w:start w:val="1"/>
      <w:numFmt w:val="bullet"/>
      <w:lvlText w:val="o"/>
      <w:lvlJc w:val="left"/>
      <w:pPr>
        <w:ind w:left="1298" w:hanging="360"/>
      </w:pPr>
      <w:rPr>
        <w:rFonts w:ascii="Courier New" w:hAnsi="Courier New" w:cs="Courier New" w:hint="default"/>
      </w:rPr>
    </w:lvl>
    <w:lvl w:ilvl="2" w:tplc="10090005" w:tentative="1">
      <w:start w:val="1"/>
      <w:numFmt w:val="bullet"/>
      <w:lvlText w:val=""/>
      <w:lvlJc w:val="left"/>
      <w:pPr>
        <w:ind w:left="2018" w:hanging="360"/>
      </w:pPr>
      <w:rPr>
        <w:rFonts w:ascii="Wingdings" w:hAnsi="Wingdings" w:hint="default"/>
      </w:rPr>
    </w:lvl>
    <w:lvl w:ilvl="3" w:tplc="10090001" w:tentative="1">
      <w:start w:val="1"/>
      <w:numFmt w:val="bullet"/>
      <w:lvlText w:val=""/>
      <w:lvlJc w:val="left"/>
      <w:pPr>
        <w:ind w:left="2738" w:hanging="360"/>
      </w:pPr>
      <w:rPr>
        <w:rFonts w:ascii="Symbol" w:hAnsi="Symbol" w:hint="default"/>
      </w:rPr>
    </w:lvl>
    <w:lvl w:ilvl="4" w:tplc="10090003" w:tentative="1">
      <w:start w:val="1"/>
      <w:numFmt w:val="bullet"/>
      <w:lvlText w:val="o"/>
      <w:lvlJc w:val="left"/>
      <w:pPr>
        <w:ind w:left="3458" w:hanging="360"/>
      </w:pPr>
      <w:rPr>
        <w:rFonts w:ascii="Courier New" w:hAnsi="Courier New" w:cs="Courier New" w:hint="default"/>
      </w:rPr>
    </w:lvl>
    <w:lvl w:ilvl="5" w:tplc="10090005" w:tentative="1">
      <w:start w:val="1"/>
      <w:numFmt w:val="bullet"/>
      <w:lvlText w:val=""/>
      <w:lvlJc w:val="left"/>
      <w:pPr>
        <w:ind w:left="4178" w:hanging="360"/>
      </w:pPr>
      <w:rPr>
        <w:rFonts w:ascii="Wingdings" w:hAnsi="Wingdings" w:hint="default"/>
      </w:rPr>
    </w:lvl>
    <w:lvl w:ilvl="6" w:tplc="10090001" w:tentative="1">
      <w:start w:val="1"/>
      <w:numFmt w:val="bullet"/>
      <w:lvlText w:val=""/>
      <w:lvlJc w:val="left"/>
      <w:pPr>
        <w:ind w:left="4898" w:hanging="360"/>
      </w:pPr>
      <w:rPr>
        <w:rFonts w:ascii="Symbol" w:hAnsi="Symbol" w:hint="default"/>
      </w:rPr>
    </w:lvl>
    <w:lvl w:ilvl="7" w:tplc="10090003" w:tentative="1">
      <w:start w:val="1"/>
      <w:numFmt w:val="bullet"/>
      <w:lvlText w:val="o"/>
      <w:lvlJc w:val="left"/>
      <w:pPr>
        <w:ind w:left="5618" w:hanging="360"/>
      </w:pPr>
      <w:rPr>
        <w:rFonts w:ascii="Courier New" w:hAnsi="Courier New" w:cs="Courier New" w:hint="default"/>
      </w:rPr>
    </w:lvl>
    <w:lvl w:ilvl="8" w:tplc="10090005" w:tentative="1">
      <w:start w:val="1"/>
      <w:numFmt w:val="bullet"/>
      <w:lvlText w:val=""/>
      <w:lvlJc w:val="left"/>
      <w:pPr>
        <w:ind w:left="6338" w:hanging="360"/>
      </w:pPr>
      <w:rPr>
        <w:rFonts w:ascii="Wingdings" w:hAnsi="Wingdings" w:hint="default"/>
      </w:rPr>
    </w:lvl>
  </w:abstractNum>
  <w:abstractNum w:abstractNumId="28">
    <w:nsid w:val="263C7FCD"/>
    <w:multiLevelType w:val="hybridMultilevel"/>
    <w:tmpl w:val="959A9CB4"/>
    <w:lvl w:ilvl="0" w:tplc="B5E0C118">
      <w:start w:val="1"/>
      <w:numFmt w:val="decimal"/>
      <w:lvlText w:val="%1."/>
      <w:lvlJc w:val="left"/>
      <w:pPr>
        <w:ind w:left="1801"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28003BB4"/>
    <w:multiLevelType w:val="hybridMultilevel"/>
    <w:tmpl w:val="689A7E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29A31D37"/>
    <w:multiLevelType w:val="hybridMultilevel"/>
    <w:tmpl w:val="CC52F188"/>
    <w:lvl w:ilvl="0" w:tplc="AC06DE90">
      <w:start w:val="1"/>
      <w:numFmt w:val="decimal"/>
      <w:lvlText w:val="%1."/>
      <w:lvlJc w:val="left"/>
      <w:pPr>
        <w:ind w:left="2521" w:hanging="360"/>
      </w:pPr>
      <w:rPr>
        <w:rFonts w:hint="default"/>
      </w:rPr>
    </w:lvl>
    <w:lvl w:ilvl="1" w:tplc="04090019" w:tentative="1">
      <w:start w:val="1"/>
      <w:numFmt w:val="lowerLetter"/>
      <w:lvlText w:val="%2."/>
      <w:lvlJc w:val="left"/>
      <w:pPr>
        <w:ind w:left="3241" w:hanging="360"/>
      </w:pPr>
    </w:lvl>
    <w:lvl w:ilvl="2" w:tplc="0409001B" w:tentative="1">
      <w:start w:val="1"/>
      <w:numFmt w:val="lowerRoman"/>
      <w:lvlText w:val="%3."/>
      <w:lvlJc w:val="right"/>
      <w:pPr>
        <w:ind w:left="3961" w:hanging="180"/>
      </w:pPr>
    </w:lvl>
    <w:lvl w:ilvl="3" w:tplc="0409000F" w:tentative="1">
      <w:start w:val="1"/>
      <w:numFmt w:val="decimal"/>
      <w:lvlText w:val="%4."/>
      <w:lvlJc w:val="left"/>
      <w:pPr>
        <w:ind w:left="4681" w:hanging="360"/>
      </w:pPr>
    </w:lvl>
    <w:lvl w:ilvl="4" w:tplc="04090019" w:tentative="1">
      <w:start w:val="1"/>
      <w:numFmt w:val="lowerLetter"/>
      <w:lvlText w:val="%5."/>
      <w:lvlJc w:val="left"/>
      <w:pPr>
        <w:ind w:left="5401" w:hanging="360"/>
      </w:pPr>
    </w:lvl>
    <w:lvl w:ilvl="5" w:tplc="0409001B" w:tentative="1">
      <w:start w:val="1"/>
      <w:numFmt w:val="lowerRoman"/>
      <w:lvlText w:val="%6."/>
      <w:lvlJc w:val="right"/>
      <w:pPr>
        <w:ind w:left="6121" w:hanging="180"/>
      </w:pPr>
    </w:lvl>
    <w:lvl w:ilvl="6" w:tplc="0409000F" w:tentative="1">
      <w:start w:val="1"/>
      <w:numFmt w:val="decimal"/>
      <w:lvlText w:val="%7."/>
      <w:lvlJc w:val="left"/>
      <w:pPr>
        <w:ind w:left="6841" w:hanging="360"/>
      </w:pPr>
    </w:lvl>
    <w:lvl w:ilvl="7" w:tplc="04090019" w:tentative="1">
      <w:start w:val="1"/>
      <w:numFmt w:val="lowerLetter"/>
      <w:lvlText w:val="%8."/>
      <w:lvlJc w:val="left"/>
      <w:pPr>
        <w:ind w:left="7561" w:hanging="360"/>
      </w:pPr>
    </w:lvl>
    <w:lvl w:ilvl="8" w:tplc="0409001B" w:tentative="1">
      <w:start w:val="1"/>
      <w:numFmt w:val="lowerRoman"/>
      <w:lvlText w:val="%9."/>
      <w:lvlJc w:val="right"/>
      <w:pPr>
        <w:ind w:left="8281" w:hanging="180"/>
      </w:pPr>
    </w:lvl>
  </w:abstractNum>
  <w:abstractNum w:abstractNumId="31">
    <w:nsid w:val="33410129"/>
    <w:multiLevelType w:val="hybridMultilevel"/>
    <w:tmpl w:val="3CFAA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4A43F43"/>
    <w:multiLevelType w:val="hybridMultilevel"/>
    <w:tmpl w:val="3886F8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355B28B0"/>
    <w:multiLevelType w:val="hybridMultilevel"/>
    <w:tmpl w:val="36608F9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36E65278"/>
    <w:multiLevelType w:val="hybridMultilevel"/>
    <w:tmpl w:val="F95CDA04"/>
    <w:lvl w:ilvl="0" w:tplc="E690AB26">
      <w:start w:val="3"/>
      <w:numFmt w:val="lowerLetter"/>
      <w:lvlText w:val="%1."/>
      <w:lvlJc w:val="left"/>
      <w:pPr>
        <w:ind w:left="2347" w:hanging="360"/>
      </w:pPr>
      <w:rPr>
        <w:rFonts w:hint="default"/>
      </w:rPr>
    </w:lvl>
    <w:lvl w:ilvl="1" w:tplc="10090019" w:tentative="1">
      <w:start w:val="1"/>
      <w:numFmt w:val="lowerLetter"/>
      <w:lvlText w:val="%2."/>
      <w:lvlJc w:val="left"/>
      <w:pPr>
        <w:ind w:left="2718" w:hanging="360"/>
      </w:pPr>
    </w:lvl>
    <w:lvl w:ilvl="2" w:tplc="1009001B" w:tentative="1">
      <w:start w:val="1"/>
      <w:numFmt w:val="lowerRoman"/>
      <w:lvlText w:val="%3."/>
      <w:lvlJc w:val="right"/>
      <w:pPr>
        <w:ind w:left="3438" w:hanging="180"/>
      </w:pPr>
    </w:lvl>
    <w:lvl w:ilvl="3" w:tplc="1009000F" w:tentative="1">
      <w:start w:val="1"/>
      <w:numFmt w:val="decimal"/>
      <w:lvlText w:val="%4."/>
      <w:lvlJc w:val="left"/>
      <w:pPr>
        <w:ind w:left="4158" w:hanging="360"/>
      </w:pPr>
    </w:lvl>
    <w:lvl w:ilvl="4" w:tplc="10090019" w:tentative="1">
      <w:start w:val="1"/>
      <w:numFmt w:val="lowerLetter"/>
      <w:lvlText w:val="%5."/>
      <w:lvlJc w:val="left"/>
      <w:pPr>
        <w:ind w:left="4878" w:hanging="360"/>
      </w:pPr>
    </w:lvl>
    <w:lvl w:ilvl="5" w:tplc="1009001B" w:tentative="1">
      <w:start w:val="1"/>
      <w:numFmt w:val="lowerRoman"/>
      <w:lvlText w:val="%6."/>
      <w:lvlJc w:val="right"/>
      <w:pPr>
        <w:ind w:left="5598" w:hanging="180"/>
      </w:pPr>
    </w:lvl>
    <w:lvl w:ilvl="6" w:tplc="1009000F" w:tentative="1">
      <w:start w:val="1"/>
      <w:numFmt w:val="decimal"/>
      <w:lvlText w:val="%7."/>
      <w:lvlJc w:val="left"/>
      <w:pPr>
        <w:ind w:left="6318" w:hanging="360"/>
      </w:pPr>
    </w:lvl>
    <w:lvl w:ilvl="7" w:tplc="10090019" w:tentative="1">
      <w:start w:val="1"/>
      <w:numFmt w:val="lowerLetter"/>
      <w:lvlText w:val="%8."/>
      <w:lvlJc w:val="left"/>
      <w:pPr>
        <w:ind w:left="7038" w:hanging="360"/>
      </w:pPr>
    </w:lvl>
    <w:lvl w:ilvl="8" w:tplc="1009001B" w:tentative="1">
      <w:start w:val="1"/>
      <w:numFmt w:val="lowerRoman"/>
      <w:lvlText w:val="%9."/>
      <w:lvlJc w:val="right"/>
      <w:pPr>
        <w:ind w:left="7758" w:hanging="180"/>
      </w:pPr>
    </w:lvl>
  </w:abstractNum>
  <w:abstractNum w:abstractNumId="35">
    <w:nsid w:val="382468FF"/>
    <w:multiLevelType w:val="hybridMultilevel"/>
    <w:tmpl w:val="63B821A8"/>
    <w:lvl w:ilvl="0" w:tplc="A4781E28">
      <w:start w:val="1"/>
      <w:numFmt w:val="lowerRoman"/>
      <w:lvlText w:val="(%1)"/>
      <w:lvlJc w:val="left"/>
      <w:pPr>
        <w:ind w:left="1440" w:hanging="720"/>
      </w:pPr>
      <w:rPr>
        <w:rFonts w:ascii="Arial" w:hAnsi="Arial" w:cs="Arial" w:hint="default"/>
        <w:sz w:val="28"/>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6">
    <w:nsid w:val="386E1F35"/>
    <w:multiLevelType w:val="hybridMultilevel"/>
    <w:tmpl w:val="5E56A800"/>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39E70C1E"/>
    <w:multiLevelType w:val="hybridMultilevel"/>
    <w:tmpl w:val="10FA93B2"/>
    <w:lvl w:ilvl="0" w:tplc="1009000F">
      <w:start w:val="1"/>
      <w:numFmt w:val="decimal"/>
      <w:lvlText w:val="%1."/>
      <w:lvlJc w:val="left"/>
      <w:pPr>
        <w:ind w:left="731" w:hanging="360"/>
      </w:pPr>
    </w:lvl>
    <w:lvl w:ilvl="1" w:tplc="10090019" w:tentative="1">
      <w:start w:val="1"/>
      <w:numFmt w:val="lowerLetter"/>
      <w:lvlText w:val="%2."/>
      <w:lvlJc w:val="left"/>
      <w:pPr>
        <w:ind w:left="1451" w:hanging="360"/>
      </w:pPr>
    </w:lvl>
    <w:lvl w:ilvl="2" w:tplc="1009001B" w:tentative="1">
      <w:start w:val="1"/>
      <w:numFmt w:val="lowerRoman"/>
      <w:lvlText w:val="%3."/>
      <w:lvlJc w:val="right"/>
      <w:pPr>
        <w:ind w:left="2171" w:hanging="180"/>
      </w:pPr>
    </w:lvl>
    <w:lvl w:ilvl="3" w:tplc="1009000F" w:tentative="1">
      <w:start w:val="1"/>
      <w:numFmt w:val="decimal"/>
      <w:lvlText w:val="%4."/>
      <w:lvlJc w:val="left"/>
      <w:pPr>
        <w:ind w:left="2891" w:hanging="360"/>
      </w:pPr>
    </w:lvl>
    <w:lvl w:ilvl="4" w:tplc="10090019" w:tentative="1">
      <w:start w:val="1"/>
      <w:numFmt w:val="lowerLetter"/>
      <w:lvlText w:val="%5."/>
      <w:lvlJc w:val="left"/>
      <w:pPr>
        <w:ind w:left="3611" w:hanging="360"/>
      </w:pPr>
    </w:lvl>
    <w:lvl w:ilvl="5" w:tplc="1009001B" w:tentative="1">
      <w:start w:val="1"/>
      <w:numFmt w:val="lowerRoman"/>
      <w:lvlText w:val="%6."/>
      <w:lvlJc w:val="right"/>
      <w:pPr>
        <w:ind w:left="4331" w:hanging="180"/>
      </w:pPr>
    </w:lvl>
    <w:lvl w:ilvl="6" w:tplc="1009000F" w:tentative="1">
      <w:start w:val="1"/>
      <w:numFmt w:val="decimal"/>
      <w:lvlText w:val="%7."/>
      <w:lvlJc w:val="left"/>
      <w:pPr>
        <w:ind w:left="5051" w:hanging="360"/>
      </w:pPr>
    </w:lvl>
    <w:lvl w:ilvl="7" w:tplc="10090019" w:tentative="1">
      <w:start w:val="1"/>
      <w:numFmt w:val="lowerLetter"/>
      <w:lvlText w:val="%8."/>
      <w:lvlJc w:val="left"/>
      <w:pPr>
        <w:ind w:left="5771" w:hanging="360"/>
      </w:pPr>
    </w:lvl>
    <w:lvl w:ilvl="8" w:tplc="1009001B" w:tentative="1">
      <w:start w:val="1"/>
      <w:numFmt w:val="lowerRoman"/>
      <w:lvlText w:val="%9."/>
      <w:lvlJc w:val="right"/>
      <w:pPr>
        <w:ind w:left="6491" w:hanging="180"/>
      </w:pPr>
    </w:lvl>
  </w:abstractNum>
  <w:abstractNum w:abstractNumId="38">
    <w:nsid w:val="3A9E08D2"/>
    <w:multiLevelType w:val="hybridMultilevel"/>
    <w:tmpl w:val="44F6DF5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3B9216C5"/>
    <w:multiLevelType w:val="hybridMultilevel"/>
    <w:tmpl w:val="AD54079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0">
    <w:nsid w:val="3B934179"/>
    <w:multiLevelType w:val="hybridMultilevel"/>
    <w:tmpl w:val="4B26453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1">
    <w:nsid w:val="3BCB2CD0"/>
    <w:multiLevelType w:val="hybridMultilevel"/>
    <w:tmpl w:val="D238246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2">
    <w:nsid w:val="3F9860F3"/>
    <w:multiLevelType w:val="hybridMultilevel"/>
    <w:tmpl w:val="3B24642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3">
    <w:nsid w:val="42A506A2"/>
    <w:multiLevelType w:val="hybridMultilevel"/>
    <w:tmpl w:val="2B28EA7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4">
    <w:nsid w:val="42A73C2F"/>
    <w:multiLevelType w:val="hybridMultilevel"/>
    <w:tmpl w:val="37FE66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nsid w:val="54580BD6"/>
    <w:multiLevelType w:val="hybridMultilevel"/>
    <w:tmpl w:val="87A0ACB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6">
    <w:nsid w:val="58AE63FF"/>
    <w:multiLevelType w:val="hybridMultilevel"/>
    <w:tmpl w:val="6324FC9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7">
    <w:nsid w:val="598E5ED0"/>
    <w:multiLevelType w:val="hybridMultilevel"/>
    <w:tmpl w:val="0FE2935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8">
    <w:nsid w:val="5B3B329E"/>
    <w:multiLevelType w:val="hybridMultilevel"/>
    <w:tmpl w:val="29AAEAEA"/>
    <w:lvl w:ilvl="0" w:tplc="1009000F">
      <w:start w:val="1"/>
      <w:numFmt w:val="decimal"/>
      <w:lvlText w:val="%1."/>
      <w:lvlJc w:val="left"/>
      <w:pPr>
        <w:ind w:left="835" w:hanging="360"/>
      </w:pPr>
    </w:lvl>
    <w:lvl w:ilvl="1" w:tplc="10090019" w:tentative="1">
      <w:start w:val="1"/>
      <w:numFmt w:val="lowerLetter"/>
      <w:lvlText w:val="%2."/>
      <w:lvlJc w:val="left"/>
      <w:pPr>
        <w:ind w:left="1555" w:hanging="360"/>
      </w:pPr>
    </w:lvl>
    <w:lvl w:ilvl="2" w:tplc="1009001B" w:tentative="1">
      <w:start w:val="1"/>
      <w:numFmt w:val="lowerRoman"/>
      <w:lvlText w:val="%3."/>
      <w:lvlJc w:val="right"/>
      <w:pPr>
        <w:ind w:left="2275" w:hanging="180"/>
      </w:pPr>
    </w:lvl>
    <w:lvl w:ilvl="3" w:tplc="1009000F" w:tentative="1">
      <w:start w:val="1"/>
      <w:numFmt w:val="decimal"/>
      <w:lvlText w:val="%4."/>
      <w:lvlJc w:val="left"/>
      <w:pPr>
        <w:ind w:left="2995" w:hanging="360"/>
      </w:pPr>
    </w:lvl>
    <w:lvl w:ilvl="4" w:tplc="10090019" w:tentative="1">
      <w:start w:val="1"/>
      <w:numFmt w:val="lowerLetter"/>
      <w:lvlText w:val="%5."/>
      <w:lvlJc w:val="left"/>
      <w:pPr>
        <w:ind w:left="3715" w:hanging="360"/>
      </w:pPr>
    </w:lvl>
    <w:lvl w:ilvl="5" w:tplc="1009001B" w:tentative="1">
      <w:start w:val="1"/>
      <w:numFmt w:val="lowerRoman"/>
      <w:lvlText w:val="%6."/>
      <w:lvlJc w:val="right"/>
      <w:pPr>
        <w:ind w:left="4435" w:hanging="180"/>
      </w:pPr>
    </w:lvl>
    <w:lvl w:ilvl="6" w:tplc="1009000F" w:tentative="1">
      <w:start w:val="1"/>
      <w:numFmt w:val="decimal"/>
      <w:lvlText w:val="%7."/>
      <w:lvlJc w:val="left"/>
      <w:pPr>
        <w:ind w:left="5155" w:hanging="360"/>
      </w:pPr>
    </w:lvl>
    <w:lvl w:ilvl="7" w:tplc="10090019" w:tentative="1">
      <w:start w:val="1"/>
      <w:numFmt w:val="lowerLetter"/>
      <w:lvlText w:val="%8."/>
      <w:lvlJc w:val="left"/>
      <w:pPr>
        <w:ind w:left="5875" w:hanging="360"/>
      </w:pPr>
    </w:lvl>
    <w:lvl w:ilvl="8" w:tplc="1009001B" w:tentative="1">
      <w:start w:val="1"/>
      <w:numFmt w:val="lowerRoman"/>
      <w:lvlText w:val="%9."/>
      <w:lvlJc w:val="right"/>
      <w:pPr>
        <w:ind w:left="6595" w:hanging="180"/>
      </w:pPr>
    </w:lvl>
  </w:abstractNum>
  <w:abstractNum w:abstractNumId="49">
    <w:nsid w:val="5B49486D"/>
    <w:multiLevelType w:val="hybridMultilevel"/>
    <w:tmpl w:val="E2BA8F86"/>
    <w:lvl w:ilvl="0" w:tplc="B34C0E16">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0">
    <w:nsid w:val="5BB16172"/>
    <w:multiLevelType w:val="hybridMultilevel"/>
    <w:tmpl w:val="2F9E0EE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1">
    <w:nsid w:val="60EB5BE2"/>
    <w:multiLevelType w:val="hybridMultilevel"/>
    <w:tmpl w:val="1A1AAA2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2">
    <w:nsid w:val="62827125"/>
    <w:multiLevelType w:val="hybridMultilevel"/>
    <w:tmpl w:val="7EAE454A"/>
    <w:lvl w:ilvl="0" w:tplc="10090019">
      <w:start w:val="1"/>
      <w:numFmt w:val="lowerLetter"/>
      <w:lvlText w:val="%1."/>
      <w:lvlJc w:val="left"/>
      <w:pPr>
        <w:ind w:left="1069" w:hanging="360"/>
      </w:p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53">
    <w:nsid w:val="67CC4F3E"/>
    <w:multiLevelType w:val="hybridMultilevel"/>
    <w:tmpl w:val="CFF2F7C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4">
    <w:nsid w:val="690C4381"/>
    <w:multiLevelType w:val="hybridMultilevel"/>
    <w:tmpl w:val="3D86B39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5">
    <w:nsid w:val="6B526D69"/>
    <w:multiLevelType w:val="hybridMultilevel"/>
    <w:tmpl w:val="5EA090F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6">
    <w:nsid w:val="791E39A5"/>
    <w:multiLevelType w:val="hybridMultilevel"/>
    <w:tmpl w:val="B47C834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7">
    <w:nsid w:val="7A9C053C"/>
    <w:multiLevelType w:val="hybridMultilevel"/>
    <w:tmpl w:val="A1162FC6"/>
    <w:lvl w:ilvl="0" w:tplc="2138CC86">
      <w:start w:val="1"/>
      <w:numFmt w:val="lowerLetter"/>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8">
    <w:nsid w:val="7DC421AD"/>
    <w:multiLevelType w:val="hybridMultilevel"/>
    <w:tmpl w:val="0616B5B2"/>
    <w:lvl w:ilvl="0" w:tplc="F0184A2A">
      <w:start w:val="1"/>
      <w:numFmt w:val="lowerLetter"/>
      <w:lvlText w:val="%1."/>
      <w:lvlJc w:val="left"/>
      <w:pPr>
        <w:ind w:left="360" w:hanging="360"/>
      </w:pPr>
      <w:rPr>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9">
    <w:nsid w:val="7E9026B5"/>
    <w:multiLevelType w:val="hybridMultilevel"/>
    <w:tmpl w:val="5E56A800"/>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35"/>
  </w:num>
  <w:num w:numId="14">
    <w:abstractNumId w:val="22"/>
  </w:num>
  <w:num w:numId="15">
    <w:abstractNumId w:val="49"/>
  </w:num>
  <w:num w:numId="16">
    <w:abstractNumId w:val="33"/>
  </w:num>
  <w:num w:numId="17">
    <w:abstractNumId w:val="57"/>
  </w:num>
  <w:num w:numId="18">
    <w:abstractNumId w:val="37"/>
  </w:num>
  <w:num w:numId="19">
    <w:abstractNumId w:val="44"/>
  </w:num>
  <w:num w:numId="20">
    <w:abstractNumId w:val="19"/>
  </w:num>
  <w:num w:numId="21">
    <w:abstractNumId w:val="14"/>
  </w:num>
  <w:num w:numId="22">
    <w:abstractNumId w:val="38"/>
  </w:num>
  <w:num w:numId="23">
    <w:abstractNumId w:val="23"/>
  </w:num>
  <w:num w:numId="24">
    <w:abstractNumId w:val="56"/>
  </w:num>
  <w:num w:numId="25">
    <w:abstractNumId w:val="52"/>
  </w:num>
  <w:num w:numId="26">
    <w:abstractNumId w:val="59"/>
  </w:num>
  <w:num w:numId="27">
    <w:abstractNumId w:val="24"/>
  </w:num>
  <w:num w:numId="28">
    <w:abstractNumId w:val="43"/>
  </w:num>
  <w:num w:numId="29">
    <w:abstractNumId w:val="51"/>
  </w:num>
  <w:num w:numId="30">
    <w:abstractNumId w:val="40"/>
  </w:num>
  <w:num w:numId="31">
    <w:abstractNumId w:val="42"/>
  </w:num>
  <w:num w:numId="32">
    <w:abstractNumId w:val="55"/>
  </w:num>
  <w:num w:numId="33">
    <w:abstractNumId w:val="46"/>
  </w:num>
  <w:num w:numId="34">
    <w:abstractNumId w:val="11"/>
  </w:num>
  <w:num w:numId="35">
    <w:abstractNumId w:val="13"/>
  </w:num>
  <w:num w:numId="36">
    <w:abstractNumId w:val="41"/>
  </w:num>
  <w:num w:numId="37">
    <w:abstractNumId w:val="47"/>
  </w:num>
  <w:num w:numId="38">
    <w:abstractNumId w:val="17"/>
  </w:num>
  <w:num w:numId="39">
    <w:abstractNumId w:val="54"/>
  </w:num>
  <w:num w:numId="40">
    <w:abstractNumId w:val="50"/>
  </w:num>
  <w:num w:numId="41">
    <w:abstractNumId w:val="12"/>
  </w:num>
  <w:num w:numId="42">
    <w:abstractNumId w:val="45"/>
  </w:num>
  <w:num w:numId="43">
    <w:abstractNumId w:val="15"/>
  </w:num>
  <w:num w:numId="44">
    <w:abstractNumId w:val="39"/>
  </w:num>
  <w:num w:numId="45">
    <w:abstractNumId w:val="53"/>
  </w:num>
  <w:num w:numId="46">
    <w:abstractNumId w:val="32"/>
  </w:num>
  <w:num w:numId="47">
    <w:abstractNumId w:val="27"/>
  </w:num>
  <w:num w:numId="48">
    <w:abstractNumId w:val="29"/>
  </w:num>
  <w:num w:numId="49">
    <w:abstractNumId w:val="21"/>
  </w:num>
  <w:num w:numId="50">
    <w:abstractNumId w:val="58"/>
  </w:num>
  <w:num w:numId="51">
    <w:abstractNumId w:val="26"/>
  </w:num>
  <w:num w:numId="52">
    <w:abstractNumId w:val="16"/>
  </w:num>
  <w:num w:numId="53">
    <w:abstractNumId w:val="30"/>
  </w:num>
  <w:num w:numId="54">
    <w:abstractNumId w:val="36"/>
  </w:num>
  <w:num w:numId="55">
    <w:abstractNumId w:val="18"/>
  </w:num>
  <w:num w:numId="56">
    <w:abstractNumId w:val="31"/>
  </w:num>
  <w:num w:numId="57">
    <w:abstractNumId w:val="20"/>
  </w:num>
  <w:num w:numId="58">
    <w:abstractNumId w:val="34"/>
  </w:num>
  <w:num w:numId="59">
    <w:abstractNumId w:val="28"/>
  </w:num>
  <w:num w:numId="60">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782"/>
    <w:rsid w:val="00000815"/>
    <w:rsid w:val="000034B5"/>
    <w:rsid w:val="00004E03"/>
    <w:rsid w:val="00006922"/>
    <w:rsid w:val="00014FCD"/>
    <w:rsid w:val="00016668"/>
    <w:rsid w:val="000167AA"/>
    <w:rsid w:val="000274ED"/>
    <w:rsid w:val="000319AC"/>
    <w:rsid w:val="00040526"/>
    <w:rsid w:val="00040F3A"/>
    <w:rsid w:val="000417CD"/>
    <w:rsid w:val="0004232A"/>
    <w:rsid w:val="000434D5"/>
    <w:rsid w:val="0004756F"/>
    <w:rsid w:val="00052C08"/>
    <w:rsid w:val="000544D7"/>
    <w:rsid w:val="00057DEB"/>
    <w:rsid w:val="00062842"/>
    <w:rsid w:val="00063618"/>
    <w:rsid w:val="0006606C"/>
    <w:rsid w:val="000706DF"/>
    <w:rsid w:val="00070E3B"/>
    <w:rsid w:val="000722A4"/>
    <w:rsid w:val="00075F60"/>
    <w:rsid w:val="00076CD8"/>
    <w:rsid w:val="000827E8"/>
    <w:rsid w:val="00090515"/>
    <w:rsid w:val="00091A3F"/>
    <w:rsid w:val="000A38F9"/>
    <w:rsid w:val="000A4652"/>
    <w:rsid w:val="000B35D5"/>
    <w:rsid w:val="000C1CD4"/>
    <w:rsid w:val="000C2F6D"/>
    <w:rsid w:val="000C5B37"/>
    <w:rsid w:val="000C69DD"/>
    <w:rsid w:val="000C7E60"/>
    <w:rsid w:val="000D72B6"/>
    <w:rsid w:val="000D7BDA"/>
    <w:rsid w:val="000D7E9F"/>
    <w:rsid w:val="000E21D5"/>
    <w:rsid w:val="000E657E"/>
    <w:rsid w:val="000E7162"/>
    <w:rsid w:val="000E7541"/>
    <w:rsid w:val="00105942"/>
    <w:rsid w:val="00113CB6"/>
    <w:rsid w:val="00114EF6"/>
    <w:rsid w:val="00115771"/>
    <w:rsid w:val="0012054D"/>
    <w:rsid w:val="00122E0C"/>
    <w:rsid w:val="001252E7"/>
    <w:rsid w:val="00127375"/>
    <w:rsid w:val="00130A5D"/>
    <w:rsid w:val="001350D1"/>
    <w:rsid w:val="00135CC7"/>
    <w:rsid w:val="0013763D"/>
    <w:rsid w:val="0014413F"/>
    <w:rsid w:val="00145256"/>
    <w:rsid w:val="00152ED2"/>
    <w:rsid w:val="00156730"/>
    <w:rsid w:val="0016066B"/>
    <w:rsid w:val="00170BC7"/>
    <w:rsid w:val="001713AC"/>
    <w:rsid w:val="00181DB6"/>
    <w:rsid w:val="001853F2"/>
    <w:rsid w:val="00185F4C"/>
    <w:rsid w:val="001923D5"/>
    <w:rsid w:val="001954B7"/>
    <w:rsid w:val="001974E7"/>
    <w:rsid w:val="001A3A01"/>
    <w:rsid w:val="001A522E"/>
    <w:rsid w:val="001A59E9"/>
    <w:rsid w:val="001A676C"/>
    <w:rsid w:val="001B3204"/>
    <w:rsid w:val="001B3620"/>
    <w:rsid w:val="001B6CE3"/>
    <w:rsid w:val="001C6DE3"/>
    <w:rsid w:val="001C6FE3"/>
    <w:rsid w:val="001D17A1"/>
    <w:rsid w:val="001D20B7"/>
    <w:rsid w:val="001E1FE3"/>
    <w:rsid w:val="001E2BA1"/>
    <w:rsid w:val="001F3F0D"/>
    <w:rsid w:val="0020159E"/>
    <w:rsid w:val="0020388E"/>
    <w:rsid w:val="00210A20"/>
    <w:rsid w:val="00211967"/>
    <w:rsid w:val="00227265"/>
    <w:rsid w:val="0023613A"/>
    <w:rsid w:val="002443AF"/>
    <w:rsid w:val="00252CC1"/>
    <w:rsid w:val="00253DC1"/>
    <w:rsid w:val="00256240"/>
    <w:rsid w:val="00265F80"/>
    <w:rsid w:val="00287C5D"/>
    <w:rsid w:val="002957C1"/>
    <w:rsid w:val="002971D0"/>
    <w:rsid w:val="002A397D"/>
    <w:rsid w:val="002A62D9"/>
    <w:rsid w:val="002B61A5"/>
    <w:rsid w:val="002B7156"/>
    <w:rsid w:val="002C32FE"/>
    <w:rsid w:val="002C4689"/>
    <w:rsid w:val="002D1683"/>
    <w:rsid w:val="002D31F9"/>
    <w:rsid w:val="002D41D2"/>
    <w:rsid w:val="002D5039"/>
    <w:rsid w:val="002E23F8"/>
    <w:rsid w:val="002E7785"/>
    <w:rsid w:val="002F2258"/>
    <w:rsid w:val="002F498A"/>
    <w:rsid w:val="00304BE0"/>
    <w:rsid w:val="00311176"/>
    <w:rsid w:val="003232D2"/>
    <w:rsid w:val="00333B3E"/>
    <w:rsid w:val="003412EC"/>
    <w:rsid w:val="00342A19"/>
    <w:rsid w:val="00342D9F"/>
    <w:rsid w:val="00343B2D"/>
    <w:rsid w:val="00346E88"/>
    <w:rsid w:val="00347AA0"/>
    <w:rsid w:val="00352F89"/>
    <w:rsid w:val="00355AE7"/>
    <w:rsid w:val="00360C76"/>
    <w:rsid w:val="003749F2"/>
    <w:rsid w:val="00375C94"/>
    <w:rsid w:val="00377694"/>
    <w:rsid w:val="00387ADD"/>
    <w:rsid w:val="0039199A"/>
    <w:rsid w:val="003952CB"/>
    <w:rsid w:val="00397817"/>
    <w:rsid w:val="003A0EE6"/>
    <w:rsid w:val="003A44C2"/>
    <w:rsid w:val="003A7300"/>
    <w:rsid w:val="003B1320"/>
    <w:rsid w:val="003B1443"/>
    <w:rsid w:val="003D00CE"/>
    <w:rsid w:val="003D4E30"/>
    <w:rsid w:val="003D7688"/>
    <w:rsid w:val="003F6144"/>
    <w:rsid w:val="00400FEB"/>
    <w:rsid w:val="0040494C"/>
    <w:rsid w:val="00411A7D"/>
    <w:rsid w:val="00413642"/>
    <w:rsid w:val="004233A6"/>
    <w:rsid w:val="00424704"/>
    <w:rsid w:val="0042663D"/>
    <w:rsid w:val="004313C7"/>
    <w:rsid w:val="004317A6"/>
    <w:rsid w:val="004339C7"/>
    <w:rsid w:val="0044041B"/>
    <w:rsid w:val="004447F1"/>
    <w:rsid w:val="00445AE1"/>
    <w:rsid w:val="00461BA9"/>
    <w:rsid w:val="004667B0"/>
    <w:rsid w:val="00470EBC"/>
    <w:rsid w:val="0047504B"/>
    <w:rsid w:val="004751C8"/>
    <w:rsid w:val="004770A9"/>
    <w:rsid w:val="0048291C"/>
    <w:rsid w:val="004966E7"/>
    <w:rsid w:val="00497936"/>
    <w:rsid w:val="004A20FB"/>
    <w:rsid w:val="004A3328"/>
    <w:rsid w:val="004A5F9E"/>
    <w:rsid w:val="004A5FA4"/>
    <w:rsid w:val="004B3998"/>
    <w:rsid w:val="004B6B8D"/>
    <w:rsid w:val="004C0EAD"/>
    <w:rsid w:val="004C1F51"/>
    <w:rsid w:val="004C4F3F"/>
    <w:rsid w:val="004C63C4"/>
    <w:rsid w:val="004D17D8"/>
    <w:rsid w:val="004D183D"/>
    <w:rsid w:val="004D40ED"/>
    <w:rsid w:val="004D4C68"/>
    <w:rsid w:val="004D5AAF"/>
    <w:rsid w:val="004D62F0"/>
    <w:rsid w:val="004D6F28"/>
    <w:rsid w:val="004F0B9B"/>
    <w:rsid w:val="004F4993"/>
    <w:rsid w:val="00500FD5"/>
    <w:rsid w:val="0050392E"/>
    <w:rsid w:val="00505923"/>
    <w:rsid w:val="00506D5F"/>
    <w:rsid w:val="0051189A"/>
    <w:rsid w:val="005231CE"/>
    <w:rsid w:val="00523524"/>
    <w:rsid w:val="00525A6B"/>
    <w:rsid w:val="00526592"/>
    <w:rsid w:val="00535DCC"/>
    <w:rsid w:val="00537732"/>
    <w:rsid w:val="00540E96"/>
    <w:rsid w:val="005435AD"/>
    <w:rsid w:val="00545F47"/>
    <w:rsid w:val="0054688C"/>
    <w:rsid w:val="00547909"/>
    <w:rsid w:val="005565EF"/>
    <w:rsid w:val="005608EA"/>
    <w:rsid w:val="00564B76"/>
    <w:rsid w:val="00566290"/>
    <w:rsid w:val="00573038"/>
    <w:rsid w:val="005732DA"/>
    <w:rsid w:val="00575D2A"/>
    <w:rsid w:val="00577C70"/>
    <w:rsid w:val="00590D02"/>
    <w:rsid w:val="00592BE4"/>
    <w:rsid w:val="005961D4"/>
    <w:rsid w:val="005A3FE3"/>
    <w:rsid w:val="005A5CF8"/>
    <w:rsid w:val="005B01ED"/>
    <w:rsid w:val="005B290C"/>
    <w:rsid w:val="005C3C24"/>
    <w:rsid w:val="005C5D2E"/>
    <w:rsid w:val="005D2836"/>
    <w:rsid w:val="005D732C"/>
    <w:rsid w:val="005E3F50"/>
    <w:rsid w:val="005E4716"/>
    <w:rsid w:val="005F1D25"/>
    <w:rsid w:val="005F2D3C"/>
    <w:rsid w:val="005F382C"/>
    <w:rsid w:val="005F6B1A"/>
    <w:rsid w:val="00612769"/>
    <w:rsid w:val="0061548E"/>
    <w:rsid w:val="00621C99"/>
    <w:rsid w:val="00624006"/>
    <w:rsid w:val="0062730A"/>
    <w:rsid w:val="0063432C"/>
    <w:rsid w:val="00640815"/>
    <w:rsid w:val="006423EC"/>
    <w:rsid w:val="006513BC"/>
    <w:rsid w:val="00653AA0"/>
    <w:rsid w:val="00653C27"/>
    <w:rsid w:val="00654D8E"/>
    <w:rsid w:val="00656784"/>
    <w:rsid w:val="00673A5B"/>
    <w:rsid w:val="00674C0D"/>
    <w:rsid w:val="00674D88"/>
    <w:rsid w:val="00675BCD"/>
    <w:rsid w:val="0067733A"/>
    <w:rsid w:val="006803CC"/>
    <w:rsid w:val="0068285F"/>
    <w:rsid w:val="006911FD"/>
    <w:rsid w:val="0069475C"/>
    <w:rsid w:val="00696D69"/>
    <w:rsid w:val="00697FD8"/>
    <w:rsid w:val="006A00C8"/>
    <w:rsid w:val="006A1BAD"/>
    <w:rsid w:val="006A2AC4"/>
    <w:rsid w:val="006A530C"/>
    <w:rsid w:val="006A5AE8"/>
    <w:rsid w:val="006B5DCE"/>
    <w:rsid w:val="006C0C2B"/>
    <w:rsid w:val="006C25D8"/>
    <w:rsid w:val="006C3828"/>
    <w:rsid w:val="006C4477"/>
    <w:rsid w:val="006C70ED"/>
    <w:rsid w:val="006D7A9D"/>
    <w:rsid w:val="006E0DD0"/>
    <w:rsid w:val="006E3A11"/>
    <w:rsid w:val="006E59BF"/>
    <w:rsid w:val="006F31DA"/>
    <w:rsid w:val="00701525"/>
    <w:rsid w:val="00702097"/>
    <w:rsid w:val="00727267"/>
    <w:rsid w:val="00730E20"/>
    <w:rsid w:val="00741706"/>
    <w:rsid w:val="00742227"/>
    <w:rsid w:val="007422A8"/>
    <w:rsid w:val="00751139"/>
    <w:rsid w:val="00751943"/>
    <w:rsid w:val="00752EA6"/>
    <w:rsid w:val="00756E4C"/>
    <w:rsid w:val="00767CFF"/>
    <w:rsid w:val="00773C1A"/>
    <w:rsid w:val="00780D6A"/>
    <w:rsid w:val="0078203B"/>
    <w:rsid w:val="00797AB8"/>
    <w:rsid w:val="007A5192"/>
    <w:rsid w:val="007B1D40"/>
    <w:rsid w:val="007B3CFE"/>
    <w:rsid w:val="007B62C9"/>
    <w:rsid w:val="007C17B4"/>
    <w:rsid w:val="007C3DBE"/>
    <w:rsid w:val="007E5E3D"/>
    <w:rsid w:val="007F084A"/>
    <w:rsid w:val="007F45F6"/>
    <w:rsid w:val="007F6F1E"/>
    <w:rsid w:val="00803277"/>
    <w:rsid w:val="0080492C"/>
    <w:rsid w:val="00820A89"/>
    <w:rsid w:val="00831905"/>
    <w:rsid w:val="008346BA"/>
    <w:rsid w:val="008430B1"/>
    <w:rsid w:val="008454CF"/>
    <w:rsid w:val="00845C2D"/>
    <w:rsid w:val="00846051"/>
    <w:rsid w:val="00853888"/>
    <w:rsid w:val="008671F1"/>
    <w:rsid w:val="008704AD"/>
    <w:rsid w:val="00874443"/>
    <w:rsid w:val="00895F00"/>
    <w:rsid w:val="008A2D13"/>
    <w:rsid w:val="008A3421"/>
    <w:rsid w:val="008A5FEF"/>
    <w:rsid w:val="008B35B9"/>
    <w:rsid w:val="008B6638"/>
    <w:rsid w:val="008C346F"/>
    <w:rsid w:val="008C3A89"/>
    <w:rsid w:val="008C5F57"/>
    <w:rsid w:val="008E3C93"/>
    <w:rsid w:val="008E7007"/>
    <w:rsid w:val="008F58A7"/>
    <w:rsid w:val="008F6832"/>
    <w:rsid w:val="008F75F1"/>
    <w:rsid w:val="00913D06"/>
    <w:rsid w:val="00916112"/>
    <w:rsid w:val="0091736A"/>
    <w:rsid w:val="00930456"/>
    <w:rsid w:val="00944721"/>
    <w:rsid w:val="0094772C"/>
    <w:rsid w:val="0095391C"/>
    <w:rsid w:val="009632B2"/>
    <w:rsid w:val="00964FF3"/>
    <w:rsid w:val="009651FE"/>
    <w:rsid w:val="009857CA"/>
    <w:rsid w:val="00986ECF"/>
    <w:rsid w:val="009B176F"/>
    <w:rsid w:val="009B6BD7"/>
    <w:rsid w:val="009B6F0E"/>
    <w:rsid w:val="009C4161"/>
    <w:rsid w:val="009C43F9"/>
    <w:rsid w:val="009D1694"/>
    <w:rsid w:val="009D47C9"/>
    <w:rsid w:val="009E29B0"/>
    <w:rsid w:val="009E5B51"/>
    <w:rsid w:val="009F276B"/>
    <w:rsid w:val="009F6DFF"/>
    <w:rsid w:val="00A02569"/>
    <w:rsid w:val="00A07D4A"/>
    <w:rsid w:val="00A116C8"/>
    <w:rsid w:val="00A1541B"/>
    <w:rsid w:val="00A16597"/>
    <w:rsid w:val="00A24660"/>
    <w:rsid w:val="00A25B05"/>
    <w:rsid w:val="00A3125D"/>
    <w:rsid w:val="00A34A5D"/>
    <w:rsid w:val="00A35068"/>
    <w:rsid w:val="00A37578"/>
    <w:rsid w:val="00A47C32"/>
    <w:rsid w:val="00A51A47"/>
    <w:rsid w:val="00A563F7"/>
    <w:rsid w:val="00A61E4F"/>
    <w:rsid w:val="00A638D8"/>
    <w:rsid w:val="00A70416"/>
    <w:rsid w:val="00A72674"/>
    <w:rsid w:val="00A7593E"/>
    <w:rsid w:val="00A84849"/>
    <w:rsid w:val="00A860F9"/>
    <w:rsid w:val="00A94769"/>
    <w:rsid w:val="00A97AED"/>
    <w:rsid w:val="00AA4035"/>
    <w:rsid w:val="00AC3250"/>
    <w:rsid w:val="00AC7CC1"/>
    <w:rsid w:val="00AD04F4"/>
    <w:rsid w:val="00AD0A51"/>
    <w:rsid w:val="00AE6F5D"/>
    <w:rsid w:val="00AF363B"/>
    <w:rsid w:val="00B135E8"/>
    <w:rsid w:val="00B141EA"/>
    <w:rsid w:val="00B15816"/>
    <w:rsid w:val="00B2222A"/>
    <w:rsid w:val="00B239CE"/>
    <w:rsid w:val="00B25423"/>
    <w:rsid w:val="00B25751"/>
    <w:rsid w:val="00B32091"/>
    <w:rsid w:val="00B411FC"/>
    <w:rsid w:val="00B41D28"/>
    <w:rsid w:val="00B439C5"/>
    <w:rsid w:val="00B44C3F"/>
    <w:rsid w:val="00B51C13"/>
    <w:rsid w:val="00B55C82"/>
    <w:rsid w:val="00B6042F"/>
    <w:rsid w:val="00B61636"/>
    <w:rsid w:val="00B63EE2"/>
    <w:rsid w:val="00B70164"/>
    <w:rsid w:val="00B710A5"/>
    <w:rsid w:val="00B723B1"/>
    <w:rsid w:val="00B7241E"/>
    <w:rsid w:val="00B8292E"/>
    <w:rsid w:val="00B83625"/>
    <w:rsid w:val="00B85480"/>
    <w:rsid w:val="00B85EC9"/>
    <w:rsid w:val="00B95E56"/>
    <w:rsid w:val="00B976B1"/>
    <w:rsid w:val="00BA0520"/>
    <w:rsid w:val="00BA1B55"/>
    <w:rsid w:val="00BA3BBC"/>
    <w:rsid w:val="00BB0301"/>
    <w:rsid w:val="00BB2E42"/>
    <w:rsid w:val="00BB3564"/>
    <w:rsid w:val="00BB6A20"/>
    <w:rsid w:val="00BB72C2"/>
    <w:rsid w:val="00BC15A9"/>
    <w:rsid w:val="00BC3F25"/>
    <w:rsid w:val="00BC5B98"/>
    <w:rsid w:val="00BC7F9A"/>
    <w:rsid w:val="00BD0B17"/>
    <w:rsid w:val="00BD52B2"/>
    <w:rsid w:val="00BE141C"/>
    <w:rsid w:val="00BE5FB6"/>
    <w:rsid w:val="00BF2BB1"/>
    <w:rsid w:val="00BF5D52"/>
    <w:rsid w:val="00C0114A"/>
    <w:rsid w:val="00C04B05"/>
    <w:rsid w:val="00C140EC"/>
    <w:rsid w:val="00C153D6"/>
    <w:rsid w:val="00C17B2E"/>
    <w:rsid w:val="00C24A22"/>
    <w:rsid w:val="00C2596B"/>
    <w:rsid w:val="00C279B9"/>
    <w:rsid w:val="00C34803"/>
    <w:rsid w:val="00C405A1"/>
    <w:rsid w:val="00C432C2"/>
    <w:rsid w:val="00C479EF"/>
    <w:rsid w:val="00C65650"/>
    <w:rsid w:val="00C67EBE"/>
    <w:rsid w:val="00C7406B"/>
    <w:rsid w:val="00C74538"/>
    <w:rsid w:val="00C752A8"/>
    <w:rsid w:val="00C757B0"/>
    <w:rsid w:val="00C772BA"/>
    <w:rsid w:val="00C931BC"/>
    <w:rsid w:val="00C97F00"/>
    <w:rsid w:val="00CA05C1"/>
    <w:rsid w:val="00CA539F"/>
    <w:rsid w:val="00CC3FA8"/>
    <w:rsid w:val="00CC49AA"/>
    <w:rsid w:val="00CC582A"/>
    <w:rsid w:val="00CC7A5C"/>
    <w:rsid w:val="00CD1105"/>
    <w:rsid w:val="00CD2863"/>
    <w:rsid w:val="00CD5778"/>
    <w:rsid w:val="00CD7B6D"/>
    <w:rsid w:val="00CE1BE8"/>
    <w:rsid w:val="00CE24F6"/>
    <w:rsid w:val="00CE354D"/>
    <w:rsid w:val="00CE3749"/>
    <w:rsid w:val="00CE4678"/>
    <w:rsid w:val="00CE5091"/>
    <w:rsid w:val="00CE73C5"/>
    <w:rsid w:val="00CF1819"/>
    <w:rsid w:val="00D01E52"/>
    <w:rsid w:val="00D052C1"/>
    <w:rsid w:val="00D07674"/>
    <w:rsid w:val="00D10FA3"/>
    <w:rsid w:val="00D13A35"/>
    <w:rsid w:val="00D255FB"/>
    <w:rsid w:val="00D34863"/>
    <w:rsid w:val="00D35C96"/>
    <w:rsid w:val="00D36DF1"/>
    <w:rsid w:val="00D4511B"/>
    <w:rsid w:val="00D50831"/>
    <w:rsid w:val="00D603F7"/>
    <w:rsid w:val="00D75FA6"/>
    <w:rsid w:val="00D80308"/>
    <w:rsid w:val="00D806D0"/>
    <w:rsid w:val="00D80EA9"/>
    <w:rsid w:val="00D84D44"/>
    <w:rsid w:val="00D8644E"/>
    <w:rsid w:val="00D96D7F"/>
    <w:rsid w:val="00DA011E"/>
    <w:rsid w:val="00DA2D32"/>
    <w:rsid w:val="00DB0019"/>
    <w:rsid w:val="00DB0A04"/>
    <w:rsid w:val="00DB4146"/>
    <w:rsid w:val="00DB4E99"/>
    <w:rsid w:val="00DC3FC7"/>
    <w:rsid w:val="00DC5062"/>
    <w:rsid w:val="00DC5A00"/>
    <w:rsid w:val="00DC6C18"/>
    <w:rsid w:val="00DC7446"/>
    <w:rsid w:val="00DD22C8"/>
    <w:rsid w:val="00DD66C9"/>
    <w:rsid w:val="00DD6F27"/>
    <w:rsid w:val="00DE1BAD"/>
    <w:rsid w:val="00DE294B"/>
    <w:rsid w:val="00DE324E"/>
    <w:rsid w:val="00DE7BFC"/>
    <w:rsid w:val="00DF00FE"/>
    <w:rsid w:val="00DF456D"/>
    <w:rsid w:val="00DF58C6"/>
    <w:rsid w:val="00DF6C5F"/>
    <w:rsid w:val="00DF7EA6"/>
    <w:rsid w:val="00E02569"/>
    <w:rsid w:val="00E03EB3"/>
    <w:rsid w:val="00E05541"/>
    <w:rsid w:val="00E127D7"/>
    <w:rsid w:val="00E12969"/>
    <w:rsid w:val="00E1404E"/>
    <w:rsid w:val="00E1451B"/>
    <w:rsid w:val="00E1774E"/>
    <w:rsid w:val="00E2497C"/>
    <w:rsid w:val="00E41811"/>
    <w:rsid w:val="00E43323"/>
    <w:rsid w:val="00E4484B"/>
    <w:rsid w:val="00E47913"/>
    <w:rsid w:val="00E54563"/>
    <w:rsid w:val="00E57682"/>
    <w:rsid w:val="00E61856"/>
    <w:rsid w:val="00E6312A"/>
    <w:rsid w:val="00E7071E"/>
    <w:rsid w:val="00E808EE"/>
    <w:rsid w:val="00E8475B"/>
    <w:rsid w:val="00E8651B"/>
    <w:rsid w:val="00E9419B"/>
    <w:rsid w:val="00E94A5D"/>
    <w:rsid w:val="00EA654F"/>
    <w:rsid w:val="00EB0381"/>
    <w:rsid w:val="00EB1B06"/>
    <w:rsid w:val="00EB61AB"/>
    <w:rsid w:val="00EC2064"/>
    <w:rsid w:val="00EC493A"/>
    <w:rsid w:val="00EC7358"/>
    <w:rsid w:val="00ED284C"/>
    <w:rsid w:val="00ED6E34"/>
    <w:rsid w:val="00ED6EBA"/>
    <w:rsid w:val="00EE04D8"/>
    <w:rsid w:val="00EE0C82"/>
    <w:rsid w:val="00EE1310"/>
    <w:rsid w:val="00EE3B31"/>
    <w:rsid w:val="00EE4AFA"/>
    <w:rsid w:val="00EF43A9"/>
    <w:rsid w:val="00F01084"/>
    <w:rsid w:val="00F023CA"/>
    <w:rsid w:val="00F02BAC"/>
    <w:rsid w:val="00F0577B"/>
    <w:rsid w:val="00F14499"/>
    <w:rsid w:val="00F24534"/>
    <w:rsid w:val="00F25112"/>
    <w:rsid w:val="00F30262"/>
    <w:rsid w:val="00F407F5"/>
    <w:rsid w:val="00F46F3F"/>
    <w:rsid w:val="00F52782"/>
    <w:rsid w:val="00F54090"/>
    <w:rsid w:val="00F56063"/>
    <w:rsid w:val="00F56A33"/>
    <w:rsid w:val="00F609AC"/>
    <w:rsid w:val="00F609D2"/>
    <w:rsid w:val="00F627A7"/>
    <w:rsid w:val="00F62915"/>
    <w:rsid w:val="00F645B2"/>
    <w:rsid w:val="00F679B5"/>
    <w:rsid w:val="00F71DFC"/>
    <w:rsid w:val="00F75926"/>
    <w:rsid w:val="00F956AF"/>
    <w:rsid w:val="00F9602F"/>
    <w:rsid w:val="00FA2AAD"/>
    <w:rsid w:val="00FA69B4"/>
    <w:rsid w:val="00FB3CAE"/>
    <w:rsid w:val="00FB4895"/>
    <w:rsid w:val="00FD0B0D"/>
    <w:rsid w:val="00FD43CB"/>
    <w:rsid w:val="00FE0193"/>
    <w:rsid w:val="00FE66F4"/>
    <w:rsid w:val="00FE7620"/>
    <w:rsid w:val="00FF37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5:chartTrackingRefBased/>
  <w15:docId w15:val="{A6332055-F7F2-4D02-AAED-3660A29E5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rFonts w:ascii="Helvetica" w:hAnsi="Helvetica"/>
      <w:b/>
      <w:sz w:val="28"/>
    </w:rPr>
  </w:style>
  <w:style w:type="paragraph" w:styleId="Heading2">
    <w:name w:val="heading 2"/>
    <w:basedOn w:val="Normal"/>
    <w:next w:val="Normal"/>
    <w:qFormat/>
    <w:pPr>
      <w:keepNext/>
      <w:ind w:left="720" w:right="-630"/>
      <w:outlineLvl w:val="1"/>
    </w:pPr>
    <w:rPr>
      <w:rFonts w:ascii="Helvetica" w:hAnsi="Helvetica"/>
      <w:b/>
    </w:rPr>
  </w:style>
  <w:style w:type="paragraph" w:styleId="Heading3">
    <w:name w:val="heading 3"/>
    <w:basedOn w:val="Normal"/>
    <w:next w:val="Normal"/>
    <w:qFormat/>
    <w:pPr>
      <w:keepNext/>
      <w:ind w:left="720" w:right="-720"/>
      <w:outlineLvl w:val="2"/>
    </w:pPr>
    <w:rPr>
      <w:rFonts w:ascii="Helvetica" w:hAnsi="Helvetica"/>
      <w:b/>
    </w:rPr>
  </w:style>
  <w:style w:type="paragraph" w:styleId="Heading4">
    <w:name w:val="heading 4"/>
    <w:basedOn w:val="Normal"/>
    <w:next w:val="Normal"/>
    <w:qFormat/>
    <w:pPr>
      <w:keepNext/>
      <w:ind w:right="-720"/>
      <w:jc w:val="center"/>
      <w:outlineLvl w:val="3"/>
    </w:pPr>
    <w:rPr>
      <w:rFonts w:ascii="Helvetica" w:hAnsi="Helvetica"/>
      <w:sz w:val="28"/>
    </w:rPr>
  </w:style>
  <w:style w:type="paragraph" w:styleId="Heading5">
    <w:name w:val="heading 5"/>
    <w:basedOn w:val="Normal"/>
    <w:next w:val="Normal"/>
    <w:qFormat/>
    <w:pPr>
      <w:keepNext/>
      <w:tabs>
        <w:tab w:val="left" w:pos="0"/>
      </w:tabs>
      <w:ind w:right="-540"/>
      <w:jc w:val="center"/>
      <w:outlineLvl w:val="4"/>
    </w:pPr>
    <w:rPr>
      <w:rFonts w:ascii="Helvetica" w:hAnsi="Helvetica"/>
      <w:sz w:val="32"/>
    </w:rPr>
  </w:style>
  <w:style w:type="paragraph" w:styleId="Heading6">
    <w:name w:val="heading 6"/>
    <w:basedOn w:val="Normal"/>
    <w:next w:val="Normal"/>
    <w:qFormat/>
    <w:pPr>
      <w:keepNext/>
      <w:tabs>
        <w:tab w:val="left" w:pos="0"/>
      </w:tabs>
      <w:ind w:right="-540"/>
      <w:outlineLvl w:val="5"/>
    </w:pPr>
    <w:rPr>
      <w:rFonts w:ascii="Helvetica" w:hAnsi="Helvetica"/>
      <w:sz w:val="32"/>
    </w:rPr>
  </w:style>
  <w:style w:type="paragraph" w:styleId="Heading7">
    <w:name w:val="heading 7"/>
    <w:basedOn w:val="Normal"/>
    <w:next w:val="Normal"/>
    <w:qFormat/>
    <w:pPr>
      <w:keepNext/>
      <w:tabs>
        <w:tab w:val="left" w:pos="0"/>
      </w:tabs>
      <w:ind w:right="1080"/>
      <w:jc w:val="right"/>
      <w:outlineLvl w:val="6"/>
    </w:pPr>
    <w:rPr>
      <w:rFonts w:ascii="Helvetica" w:hAnsi="Helvetica"/>
      <w:sz w:val="32"/>
    </w:rPr>
  </w:style>
  <w:style w:type="paragraph" w:styleId="Heading8">
    <w:name w:val="heading 8"/>
    <w:basedOn w:val="Normal"/>
    <w:next w:val="Normal"/>
    <w:qFormat/>
    <w:pPr>
      <w:keepNext/>
      <w:tabs>
        <w:tab w:val="left" w:pos="0"/>
      </w:tabs>
      <w:ind w:right="-540"/>
      <w:outlineLvl w:val="7"/>
    </w:pPr>
    <w:rPr>
      <w:rFonts w:ascii="Helvetica" w:hAnsi="Helvetica"/>
      <w:b/>
      <w:sz w:val="32"/>
    </w:rPr>
  </w:style>
  <w:style w:type="paragraph" w:styleId="Heading9">
    <w:name w:val="heading 9"/>
    <w:basedOn w:val="Normal"/>
    <w:next w:val="Normal"/>
    <w:qFormat/>
    <w:pPr>
      <w:keepNext/>
      <w:tabs>
        <w:tab w:val="left" w:pos="0"/>
      </w:tabs>
      <w:ind w:right="-540"/>
      <w:outlineLvl w:val="8"/>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720" w:right="-630"/>
    </w:pPr>
    <w:rPr>
      <w:rFonts w:ascii="Helvetica" w:hAnsi="Helvetica"/>
    </w:rPr>
  </w:style>
  <w:style w:type="paragraph" w:styleId="BodyText">
    <w:name w:val="Body Text"/>
    <w:basedOn w:val="Normal"/>
    <w:pPr>
      <w:tabs>
        <w:tab w:val="left" w:pos="0"/>
      </w:tabs>
      <w:ind w:right="-540"/>
    </w:pPr>
    <w:rPr>
      <w:rFonts w:ascii="Century Schoolbook" w:hAnsi="Century Schoolbook"/>
      <w:b/>
      <w:sz w:val="3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2">
    <w:name w:val="Body Text 2"/>
    <w:basedOn w:val="Normal"/>
    <w:pPr>
      <w:tabs>
        <w:tab w:val="left" w:pos="0"/>
        <w:tab w:val="left" w:pos="360"/>
      </w:tabs>
      <w:ind w:right="-720"/>
    </w:pPr>
    <w:rPr>
      <w:rFonts w:ascii="Century Schoolbook" w:hAnsi="Century Schoolbook"/>
      <w:b/>
      <w:sz w:val="32"/>
    </w:rPr>
  </w:style>
  <w:style w:type="paragraph" w:styleId="BodyTextIndent">
    <w:name w:val="Body Text Indent"/>
    <w:basedOn w:val="Normal"/>
    <w:pPr>
      <w:tabs>
        <w:tab w:val="left" w:pos="990"/>
        <w:tab w:val="right" w:pos="3870"/>
        <w:tab w:val="left" w:pos="4770"/>
        <w:tab w:val="right" w:pos="8460"/>
      </w:tabs>
      <w:ind w:left="2880" w:firstLine="720"/>
    </w:pPr>
    <w:rPr>
      <w:rFonts w:ascii="Century Schoolbook" w:hAnsi="Century Schoolbook"/>
      <w:sz w:val="22"/>
    </w:rPr>
  </w:style>
  <w:style w:type="paragraph" w:styleId="BodyTextIndent2">
    <w:name w:val="Body Text Indent 2"/>
    <w:basedOn w:val="Normal"/>
    <w:pPr>
      <w:tabs>
        <w:tab w:val="left" w:pos="0"/>
      </w:tabs>
      <w:ind w:left="720"/>
    </w:pPr>
    <w:rPr>
      <w:rFonts w:ascii="Century Schoolbook" w:hAnsi="Century Schoolbook"/>
      <w:sz w:val="22"/>
    </w:rPr>
  </w:style>
  <w:style w:type="paragraph" w:styleId="BodyTextIndent3">
    <w:name w:val="Body Text Indent 3"/>
    <w:basedOn w:val="Normal"/>
    <w:pPr>
      <w:tabs>
        <w:tab w:val="right" w:pos="8370"/>
      </w:tabs>
      <w:ind w:left="720"/>
    </w:pPr>
    <w:rPr>
      <w:rFonts w:ascii="Century Schoolbook" w:hAnsi="Century Schoolbook"/>
      <w:b/>
      <w:sz w:val="32"/>
    </w:rPr>
  </w:style>
  <w:style w:type="paragraph" w:styleId="BodyText3">
    <w:name w:val="Body Text 3"/>
    <w:basedOn w:val="Normal"/>
    <w:pPr>
      <w:tabs>
        <w:tab w:val="left" w:pos="900"/>
        <w:tab w:val="left" w:pos="2790"/>
        <w:tab w:val="left" w:pos="4320"/>
        <w:tab w:val="left" w:pos="6300"/>
      </w:tabs>
    </w:pPr>
    <w:rPr>
      <w:rFonts w:ascii="Century Schoolbook" w:hAnsi="Century Schoolbook"/>
      <w:sz w:val="22"/>
    </w:rPr>
  </w:style>
  <w:style w:type="paragraph" w:styleId="BodyTextFirstIndent">
    <w:name w:val="Body Text First Indent"/>
    <w:basedOn w:val="BodyText"/>
    <w:pPr>
      <w:tabs>
        <w:tab w:val="clear" w:pos="0"/>
      </w:tabs>
      <w:spacing w:after="120"/>
      <w:ind w:right="0" w:firstLine="210"/>
    </w:pPr>
    <w:rPr>
      <w:rFonts w:ascii="Times New Roman" w:hAnsi="Times New Roman"/>
      <w:b w:val="0"/>
      <w:sz w:val="20"/>
    </w:rPr>
  </w:style>
  <w:style w:type="paragraph" w:styleId="BodyTextFirstIndent2">
    <w:name w:val="Body Text First Indent 2"/>
    <w:basedOn w:val="BodyTextIndent"/>
    <w:pPr>
      <w:tabs>
        <w:tab w:val="clear" w:pos="990"/>
        <w:tab w:val="clear" w:pos="3870"/>
        <w:tab w:val="clear" w:pos="4770"/>
        <w:tab w:val="clear" w:pos="8460"/>
      </w:tabs>
      <w:spacing w:after="120"/>
      <w:ind w:left="283" w:firstLine="210"/>
    </w:pPr>
    <w:rPr>
      <w:rFonts w:ascii="Times New Roman" w:hAnsi="Times New Roman"/>
      <w:sz w:val="20"/>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Header">
    <w:name w:val="header"/>
    <w:basedOn w:val="Normal"/>
    <w:link w:val="HeaderChar"/>
    <w:uiPriority w:val="99"/>
    <w:pPr>
      <w:tabs>
        <w:tab w:val="center" w:pos="4320"/>
        <w:tab w:val="right" w:pos="8640"/>
      </w:tabs>
    </w:p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w:hAnsi="Courier"/>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w:hAnsi="Courier"/>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pPr>
      <w:spacing w:after="120"/>
    </w:pPr>
    <w:rPr>
      <w:rFonts w:ascii="Arial" w:eastAsia="Arial Unicode MS" w:hAnsi="Arial" w:cs="Arial"/>
      <w:color w:val="000000"/>
      <w:sz w:val="22"/>
      <w:szCs w:val="22"/>
      <w:lang w:val="en-CA"/>
    </w:rPr>
  </w:style>
  <w:style w:type="paragraph" w:styleId="BalloonText">
    <w:name w:val="Balloon Text"/>
    <w:basedOn w:val="Normal"/>
    <w:semiHidden/>
    <w:rPr>
      <w:rFonts w:ascii="Tahoma" w:hAnsi="Tahoma" w:cs="Tahoma"/>
      <w:sz w:val="16"/>
      <w:szCs w:val="16"/>
    </w:rPr>
  </w:style>
  <w:style w:type="character" w:styleId="CommentReference">
    <w:name w:val="annotation reference"/>
    <w:rsid w:val="00D84D44"/>
    <w:rPr>
      <w:sz w:val="16"/>
      <w:szCs w:val="16"/>
    </w:rPr>
  </w:style>
  <w:style w:type="paragraph" w:styleId="CommentSubject">
    <w:name w:val="annotation subject"/>
    <w:basedOn w:val="CommentText"/>
    <w:next w:val="CommentText"/>
    <w:link w:val="CommentSubjectChar"/>
    <w:rsid w:val="00D84D44"/>
    <w:rPr>
      <w:b/>
      <w:bCs/>
    </w:rPr>
  </w:style>
  <w:style w:type="character" w:customStyle="1" w:styleId="CommentTextChar">
    <w:name w:val="Comment Text Char"/>
    <w:link w:val="CommentText"/>
    <w:semiHidden/>
    <w:rsid w:val="00D84D44"/>
    <w:rPr>
      <w:lang w:val="en-US" w:eastAsia="en-US"/>
    </w:rPr>
  </w:style>
  <w:style w:type="character" w:customStyle="1" w:styleId="CommentSubjectChar">
    <w:name w:val="Comment Subject Char"/>
    <w:basedOn w:val="CommentTextChar"/>
    <w:link w:val="CommentSubject"/>
    <w:rsid w:val="00D84D44"/>
    <w:rPr>
      <w:lang w:val="en-US" w:eastAsia="en-US"/>
    </w:rPr>
  </w:style>
  <w:style w:type="table" w:styleId="TableGrid">
    <w:name w:val="Table Grid"/>
    <w:basedOn w:val="TableNormal"/>
    <w:rsid w:val="00D84D4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016668"/>
    <w:pPr>
      <w:spacing w:after="200" w:line="276" w:lineRule="auto"/>
      <w:ind w:left="720"/>
      <w:contextualSpacing/>
    </w:pPr>
    <w:rPr>
      <w:rFonts w:ascii="Calibri" w:eastAsia="Calibri" w:hAnsi="Calibri"/>
      <w:sz w:val="22"/>
      <w:szCs w:val="22"/>
      <w:lang w:val="en-CA"/>
    </w:rPr>
  </w:style>
  <w:style w:type="paragraph" w:styleId="Revision">
    <w:name w:val="Revision"/>
    <w:hidden/>
    <w:uiPriority w:val="99"/>
    <w:semiHidden/>
    <w:rsid w:val="007A5192"/>
    <w:rPr>
      <w:lang w:val="en-US" w:eastAsia="en-US"/>
    </w:rPr>
  </w:style>
  <w:style w:type="character" w:customStyle="1" w:styleId="HeaderChar">
    <w:name w:val="Header Char"/>
    <w:link w:val="Header"/>
    <w:uiPriority w:val="99"/>
    <w:rsid w:val="00E61856"/>
    <w:rPr>
      <w:lang w:val="en-US" w:eastAsia="en-US"/>
    </w:rPr>
  </w:style>
  <w:style w:type="character" w:customStyle="1" w:styleId="apple-converted-space">
    <w:name w:val="apple-converted-space"/>
    <w:basedOn w:val="DefaultParagraphFont"/>
    <w:rsid w:val="00E61856"/>
  </w:style>
  <w:style w:type="character" w:customStyle="1" w:styleId="FooterChar">
    <w:name w:val="Footer Char"/>
    <w:link w:val="Footer"/>
    <w:uiPriority w:val="99"/>
    <w:rsid w:val="00E61856"/>
    <w:rPr>
      <w:lang w:val="en-US" w:eastAsia="en-US"/>
    </w:rPr>
  </w:style>
  <w:style w:type="paragraph" w:customStyle="1" w:styleId="1Head">
    <w:name w:val="#1 Head"/>
    <w:basedOn w:val="Normal"/>
    <w:next w:val="Normal"/>
    <w:rsid w:val="00C04B05"/>
    <w:pPr>
      <w:spacing w:before="120" w:line="320" w:lineRule="exact"/>
      <w:outlineLvl w:val="0"/>
    </w:pPr>
    <w:rPr>
      <w:rFonts w:ascii="Helvetica" w:hAnsi="Helvetica"/>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C59C2-44B9-423A-9530-4D03837B4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9064</Words>
  <Characters>51671</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Financial Accounting: A User Perspective, Sixth Canadian Edition (Hoskin, Fizzell, Cherry)</vt:lpstr>
    </vt:vector>
  </TitlesOfParts>
  <Company>Robert G. Ducharme, MAcc, CA - University of Waterloo, School of Accounting and Finance;</Company>
  <LinksUpToDate>false</LinksUpToDate>
  <CharactersWithSpaces>60614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Accounting: A User Perspective, Sixth Canadian Edition (Hoskin, Fizzell, Cherry)</dc:title>
  <dc:subject>Chapter 1: Overview of Corporate Financial Reporting</dc:subject>
  <dc:creator>Robert G. Ducharme, MAcc, CA - University of Waterloo, School of Accounting and Finance</dc:creator>
  <cp:keywords/>
  <cp:lastModifiedBy>Deanna Durnford</cp:lastModifiedBy>
  <cp:revision>4</cp:revision>
  <cp:lastPrinted>2014-12-13T06:05:00Z</cp:lastPrinted>
  <dcterms:created xsi:type="dcterms:W3CDTF">2018-03-13T15:06:00Z</dcterms:created>
  <dcterms:modified xsi:type="dcterms:W3CDTF">2018-03-13T15:09:00Z</dcterms:modified>
</cp:coreProperties>
</file>